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78880" w14:textId="3CCA0305" w:rsidR="00B43810" w:rsidRPr="00226547" w:rsidRDefault="00B43810" w:rsidP="00226547">
      <w:pPr>
        <w:jc w:val="center"/>
        <w:rPr>
          <w:rFonts w:eastAsia="Calibri"/>
          <w:b/>
          <w:sz w:val="32"/>
          <w:u w:val="single"/>
        </w:rPr>
      </w:pPr>
      <w:r w:rsidRPr="00226547">
        <w:rPr>
          <w:rFonts w:eastAsia="Calibri"/>
          <w:b/>
          <w:sz w:val="32"/>
          <w:u w:val="single"/>
        </w:rPr>
        <w:t>EGZAMIN Z JĘZYKA ANGIELSKIEGO</w:t>
      </w:r>
    </w:p>
    <w:p w14:paraId="54D5562A" w14:textId="0521F97A" w:rsidR="00B43810" w:rsidRDefault="00B43810" w:rsidP="003D5BAC">
      <w:pPr>
        <w:jc w:val="both"/>
      </w:pPr>
    </w:p>
    <w:p w14:paraId="036C8063" w14:textId="075D0138" w:rsidR="00235C6B" w:rsidRDefault="00235C6B" w:rsidP="003D5BAC">
      <w:pPr>
        <w:jc w:val="both"/>
      </w:pPr>
    </w:p>
    <w:p w14:paraId="16046982" w14:textId="4250617D" w:rsidR="00C242D4" w:rsidRDefault="00C242D4" w:rsidP="003D5BAC">
      <w:pPr>
        <w:jc w:val="both"/>
      </w:pPr>
    </w:p>
    <w:p w14:paraId="20B8DA45" w14:textId="6E9A4515" w:rsidR="00C242D4" w:rsidRDefault="00C242D4" w:rsidP="003D5BAC">
      <w:pPr>
        <w:jc w:val="both"/>
      </w:pPr>
    </w:p>
    <w:p w14:paraId="2F59236D" w14:textId="77777777" w:rsidR="00C242D4" w:rsidRPr="009161F7" w:rsidRDefault="00C242D4" w:rsidP="003D5BAC">
      <w:pPr>
        <w:jc w:val="both"/>
      </w:pPr>
    </w:p>
    <w:p w14:paraId="17575AA2" w14:textId="2F056983" w:rsidR="00B43810" w:rsidRDefault="00E5484C" w:rsidP="003D5BAC">
      <w:pPr>
        <w:jc w:val="both"/>
        <w:rPr>
          <w:b/>
          <w:bCs/>
          <w:lang w:val="en-GB"/>
        </w:rPr>
      </w:pPr>
      <w:r w:rsidRPr="00451769">
        <w:rPr>
          <w:b/>
          <w:bCs/>
          <w:lang w:val="en-GB"/>
        </w:rPr>
        <w:t xml:space="preserve">I </w:t>
      </w:r>
      <w:r w:rsidR="00B43810" w:rsidRPr="00451769">
        <w:rPr>
          <w:b/>
          <w:bCs/>
          <w:lang w:val="en-GB"/>
        </w:rPr>
        <w:t>Translate the following</w:t>
      </w:r>
      <w:r w:rsidR="00631D27" w:rsidRPr="00451769">
        <w:rPr>
          <w:b/>
          <w:bCs/>
          <w:lang w:val="en-GB"/>
        </w:rPr>
        <w:t xml:space="preserve"> </w:t>
      </w:r>
      <w:r w:rsidR="00451769" w:rsidRPr="00451769">
        <w:rPr>
          <w:b/>
          <w:bCs/>
          <w:lang w:val="en-GB"/>
        </w:rPr>
        <w:t xml:space="preserve">text </w:t>
      </w:r>
      <w:r w:rsidR="00631D27" w:rsidRPr="00451769">
        <w:rPr>
          <w:b/>
          <w:bCs/>
          <w:lang w:val="en-GB"/>
        </w:rPr>
        <w:t>into English</w:t>
      </w:r>
      <w:r w:rsidR="00B43810" w:rsidRPr="00451769">
        <w:rPr>
          <w:b/>
          <w:bCs/>
          <w:lang w:val="en-GB"/>
        </w:rPr>
        <w:t xml:space="preserve">. </w:t>
      </w:r>
    </w:p>
    <w:p w14:paraId="7DAD8706" w14:textId="77777777" w:rsidR="00235C6B" w:rsidRDefault="00235C6B" w:rsidP="003D5BAC">
      <w:pPr>
        <w:jc w:val="both"/>
        <w:rPr>
          <w:b/>
          <w:bCs/>
          <w:lang w:val="en-GB"/>
        </w:rPr>
      </w:pPr>
    </w:p>
    <w:p w14:paraId="670D3025" w14:textId="63A29901" w:rsidR="00235C6B" w:rsidRDefault="00235C6B" w:rsidP="00235C6B">
      <w:pPr>
        <w:spacing w:line="360" w:lineRule="auto"/>
        <w:jc w:val="both"/>
      </w:pPr>
      <w:r>
        <w:t xml:space="preserve">Amerykański </w:t>
      </w:r>
      <w:proofErr w:type="spellStart"/>
      <w:r>
        <w:rPr>
          <w:i/>
          <w:iCs/>
        </w:rPr>
        <w:t>Inflation</w:t>
      </w:r>
      <w:proofErr w:type="spellEnd"/>
      <w:r>
        <w:rPr>
          <w:i/>
          <w:iCs/>
        </w:rPr>
        <w:t xml:space="preserve"> </w:t>
      </w:r>
      <w:proofErr w:type="spellStart"/>
      <w:r>
        <w:rPr>
          <w:i/>
          <w:iCs/>
        </w:rPr>
        <w:t>Reduction</w:t>
      </w:r>
      <w:proofErr w:type="spellEnd"/>
      <w:r>
        <w:rPr>
          <w:i/>
          <w:iCs/>
        </w:rPr>
        <w:t xml:space="preserve"> </w:t>
      </w:r>
      <w:proofErr w:type="spellStart"/>
      <w:r>
        <w:rPr>
          <w:i/>
          <w:iCs/>
        </w:rPr>
        <w:t>Act</w:t>
      </w:r>
      <w:proofErr w:type="spellEnd"/>
      <w:r>
        <w:t xml:space="preserve"> („IRA”), przewidujący miliardowe subsydia dla zielonych technologii, to </w:t>
      </w:r>
      <w:r w:rsidR="004C5296">
        <w:t xml:space="preserve">powód </w:t>
      </w:r>
      <w:r>
        <w:t>najcięższ</w:t>
      </w:r>
      <w:r w:rsidR="004C5296">
        <w:t>ego</w:t>
      </w:r>
      <w:r>
        <w:t xml:space="preserve"> konflikt</w:t>
      </w:r>
      <w:r w:rsidR="004C5296">
        <w:t>u</w:t>
      </w:r>
      <w:r>
        <w:t xml:space="preserve"> handlow</w:t>
      </w:r>
      <w:r w:rsidR="004C5296">
        <w:t>ego</w:t>
      </w:r>
      <w:r>
        <w:t xml:space="preserve"> między UE i USA od czasów prezydentury Donalda </w:t>
      </w:r>
      <w:proofErr w:type="spellStart"/>
      <w:r>
        <w:t>Trumpa</w:t>
      </w:r>
      <w:proofErr w:type="spellEnd"/>
      <w:r>
        <w:t>. Zdaniem Komisji Europejskiej ustawa narusza reguły Światowej Organizacji Handlu, a wielkie protekcjonistyczne dotacje to bezpośrednie zagrożenie dla unijnej gospodarki.</w:t>
      </w:r>
    </w:p>
    <w:p w14:paraId="7FFCF81E" w14:textId="77777777" w:rsidR="00235C6B" w:rsidRDefault="00235C6B" w:rsidP="00235C6B">
      <w:pPr>
        <w:spacing w:line="360" w:lineRule="auto"/>
        <w:jc w:val="both"/>
      </w:pPr>
      <w:r>
        <w:t>Unia nie zdecydowała się wnieść tej kwestii pod arbitraż z kilku powodów. Na rozstrzygnięcie trzeba by czekać co najmniej rok. A ponadto spór ochłodziłby relacje transatlantyckie, których siła jest priorytetem zwłaszcza w czasie wojny w Ukrainie.</w:t>
      </w:r>
    </w:p>
    <w:p w14:paraId="26C7A0B2" w14:textId="77777777" w:rsidR="00235C6B" w:rsidRDefault="00235C6B" w:rsidP="00235C6B">
      <w:pPr>
        <w:spacing w:line="360" w:lineRule="auto"/>
        <w:jc w:val="both"/>
      </w:pPr>
      <w:r>
        <w:t xml:space="preserve">Prezydent </w:t>
      </w:r>
      <w:proofErr w:type="spellStart"/>
      <w:r>
        <w:t>Macron</w:t>
      </w:r>
      <w:proofErr w:type="spellEnd"/>
      <w:r>
        <w:t xml:space="preserve"> sugeruje, by Unia odpowiedziała na „IRA” własnym programem: „Europa nie może być jedynym miejscem na świecie, które nie ma prawa »</w:t>
      </w:r>
      <w:proofErr w:type="spellStart"/>
      <w:r>
        <w:t>Buy</w:t>
      </w:r>
      <w:proofErr w:type="spellEnd"/>
      <w:r>
        <w:t xml:space="preserve"> </w:t>
      </w:r>
      <w:proofErr w:type="spellStart"/>
      <w:r>
        <w:t>European</w:t>
      </w:r>
      <w:proofErr w:type="spellEnd"/>
      <w:r>
        <w:t>«, i jedynym, gdzie system pomocy publicznej dla przemysłu działa, jakby nie było zewnętrznej konkurencji” – powiedział.</w:t>
      </w:r>
    </w:p>
    <w:p w14:paraId="536C81A3" w14:textId="307A7AD2" w:rsidR="00235C6B" w:rsidRDefault="00235C6B" w:rsidP="00235C6B">
      <w:pPr>
        <w:spacing w:line="360" w:lineRule="auto"/>
        <w:jc w:val="both"/>
      </w:pPr>
      <w:r>
        <w:t xml:space="preserve">Pomysł nowego programu wspierającego wspólnymi funduszami przemysł napotkał opór i brak zgody. „Wyścigi na dotacje bywają kosztowne i nieefektywne” – przekonywał komisarz </w:t>
      </w:r>
      <w:proofErr w:type="spellStart"/>
      <w:r>
        <w:t>Dombrovskis</w:t>
      </w:r>
      <w:proofErr w:type="spellEnd"/>
      <w:r>
        <w:t>. Zaś niemiecki minister finansów niedawno tłumaczył, że „nie zapobiegniemy przenoszeniu się europejskich firm do USA, konkurując na dotacje, ale tworząc naprawdę doskonałe warunki dla inwestycji”.</w:t>
      </w:r>
    </w:p>
    <w:p w14:paraId="65C6936B" w14:textId="77777777" w:rsidR="00C242D4" w:rsidRDefault="00C242D4" w:rsidP="00235C6B">
      <w:pPr>
        <w:spacing w:line="360" w:lineRule="auto"/>
        <w:jc w:val="both"/>
      </w:pPr>
    </w:p>
    <w:p w14:paraId="5052E9DB" w14:textId="61EFA362" w:rsidR="00235C6B" w:rsidRPr="00FB4DBF" w:rsidRDefault="00FB4DBF" w:rsidP="00FB4DBF">
      <w:pPr>
        <w:jc w:val="right"/>
        <w:rPr>
          <w:i/>
          <w:iCs/>
          <w:sz w:val="12"/>
          <w:szCs w:val="12"/>
        </w:rPr>
      </w:pPr>
      <w:r w:rsidRPr="00FB4DBF">
        <w:rPr>
          <w:i/>
          <w:iCs/>
          <w:sz w:val="12"/>
          <w:szCs w:val="12"/>
        </w:rPr>
        <w:t>(Na podstawie: https://www.polityka.pl/tygodnikpolityka/swiat/2191632,1,starcie-o-ira-tak-ciezkiego-konfliktu-handlowego-ue-z-usa-nie-bylo-od-czasu-trumpa.read</w:t>
      </w:r>
    </w:p>
    <w:p w14:paraId="7454ED5E" w14:textId="0EE4D980" w:rsidR="00AF1C28" w:rsidRDefault="00AF1C28" w:rsidP="00451769">
      <w:pPr>
        <w:jc w:val="both"/>
        <w:rPr>
          <w:b/>
          <w:bCs/>
        </w:rPr>
      </w:pPr>
    </w:p>
    <w:p w14:paraId="7C78B420" w14:textId="77777777" w:rsidR="00ED33FB" w:rsidRPr="00FB4DBF" w:rsidRDefault="00ED33FB" w:rsidP="00451769">
      <w:pPr>
        <w:jc w:val="both"/>
        <w:rPr>
          <w:b/>
          <w:bCs/>
        </w:rPr>
      </w:pPr>
    </w:p>
    <w:p w14:paraId="600E73BC" w14:textId="2CE2B142" w:rsidR="00AF41C9" w:rsidRDefault="00AF41C9" w:rsidP="003D5BAC">
      <w:pPr>
        <w:jc w:val="both"/>
      </w:pPr>
    </w:p>
    <w:p w14:paraId="0FB6EDAC" w14:textId="77C897E7" w:rsidR="00226547" w:rsidRDefault="00226547" w:rsidP="003D5BAC">
      <w:pPr>
        <w:jc w:val="both"/>
      </w:pPr>
    </w:p>
    <w:p w14:paraId="65787080" w14:textId="5880DACE" w:rsidR="00226547" w:rsidRDefault="00226547" w:rsidP="003D5BAC">
      <w:pPr>
        <w:jc w:val="both"/>
      </w:pPr>
    </w:p>
    <w:p w14:paraId="6256F7C9" w14:textId="3D6CC9E3" w:rsidR="00226547" w:rsidRDefault="00226547" w:rsidP="003D5BAC">
      <w:pPr>
        <w:jc w:val="both"/>
      </w:pPr>
    </w:p>
    <w:p w14:paraId="1189EA93" w14:textId="72F8CC76" w:rsidR="00226547" w:rsidRDefault="00226547" w:rsidP="003D5BAC">
      <w:pPr>
        <w:jc w:val="both"/>
      </w:pPr>
    </w:p>
    <w:p w14:paraId="4DC8BA83" w14:textId="28A7FFF2" w:rsidR="00226547" w:rsidRDefault="00226547" w:rsidP="003D5BAC">
      <w:pPr>
        <w:jc w:val="both"/>
      </w:pPr>
    </w:p>
    <w:p w14:paraId="50129DE9" w14:textId="7540D9EB" w:rsidR="00226547" w:rsidRDefault="00226547" w:rsidP="003D5BAC">
      <w:pPr>
        <w:jc w:val="both"/>
      </w:pPr>
    </w:p>
    <w:p w14:paraId="53F50A40" w14:textId="7A971914" w:rsidR="00226547" w:rsidRDefault="00226547" w:rsidP="003D5BAC">
      <w:pPr>
        <w:jc w:val="both"/>
      </w:pPr>
    </w:p>
    <w:p w14:paraId="11AA20AF" w14:textId="46B49C56" w:rsidR="00226547" w:rsidRDefault="00226547" w:rsidP="003D5BAC">
      <w:pPr>
        <w:jc w:val="both"/>
      </w:pPr>
    </w:p>
    <w:p w14:paraId="767D00CD" w14:textId="5526BB5D" w:rsidR="00226547" w:rsidRDefault="00226547" w:rsidP="003D5BAC">
      <w:pPr>
        <w:jc w:val="both"/>
      </w:pPr>
    </w:p>
    <w:p w14:paraId="49EEC6C9" w14:textId="77777777" w:rsidR="00C242D4" w:rsidRDefault="00C242D4" w:rsidP="003D5BAC">
      <w:pPr>
        <w:jc w:val="both"/>
      </w:pPr>
    </w:p>
    <w:p w14:paraId="49694BFD" w14:textId="77777777" w:rsidR="00226547" w:rsidRPr="00FB4DBF" w:rsidRDefault="00226547" w:rsidP="003D5BAC">
      <w:pPr>
        <w:jc w:val="both"/>
      </w:pPr>
    </w:p>
    <w:p w14:paraId="5D4E9572" w14:textId="0DBAE92E" w:rsidR="00B43810" w:rsidRPr="009161F7" w:rsidRDefault="0022755D" w:rsidP="003D5BAC">
      <w:pPr>
        <w:jc w:val="both"/>
        <w:rPr>
          <w:b/>
          <w:bCs/>
          <w:lang w:val="en-GB"/>
        </w:rPr>
      </w:pPr>
      <w:r w:rsidRPr="009161F7">
        <w:rPr>
          <w:b/>
          <w:bCs/>
          <w:lang w:val="en-GB"/>
        </w:rPr>
        <w:lastRenderedPageBreak/>
        <w:t xml:space="preserve">II </w:t>
      </w:r>
      <w:r w:rsidR="00B43810" w:rsidRPr="009161F7">
        <w:rPr>
          <w:b/>
          <w:bCs/>
          <w:lang w:val="en-GB"/>
        </w:rPr>
        <w:t xml:space="preserve">Choose one of the following topics and write an essay of one standard page. </w:t>
      </w:r>
    </w:p>
    <w:p w14:paraId="5449A55E" w14:textId="77777777" w:rsidR="000824A1" w:rsidRPr="006D765B" w:rsidRDefault="000824A1" w:rsidP="003D5BAC">
      <w:pPr>
        <w:jc w:val="both"/>
        <w:rPr>
          <w:lang w:val="en-GB"/>
        </w:rPr>
      </w:pPr>
    </w:p>
    <w:p w14:paraId="1EFDEA2B" w14:textId="1F8B6CC7" w:rsidR="00BE1C9D" w:rsidRDefault="006D765B" w:rsidP="00471A26">
      <w:pPr>
        <w:jc w:val="both"/>
        <w:rPr>
          <w:lang w:val="en-GB"/>
        </w:rPr>
      </w:pPr>
      <w:r w:rsidRPr="006D765B">
        <w:rPr>
          <w:lang w:val="en-GB"/>
        </w:rPr>
        <w:t>1)</w:t>
      </w:r>
      <w:r>
        <w:rPr>
          <w:lang w:val="en-GB"/>
        </w:rPr>
        <w:t xml:space="preserve"> </w:t>
      </w:r>
      <w:r w:rsidR="00BE1C9D" w:rsidRPr="00842F0F">
        <w:rPr>
          <w:lang w:val="en-GB"/>
        </w:rPr>
        <w:t xml:space="preserve">Thirty years ago a combination of economic and political upheavals, helped </w:t>
      </w:r>
      <w:r w:rsidR="00471A26">
        <w:rPr>
          <w:lang w:val="en-GB"/>
        </w:rPr>
        <w:t xml:space="preserve">along </w:t>
      </w:r>
      <w:r w:rsidR="00BE1C9D" w:rsidRPr="00842F0F">
        <w:rPr>
          <w:lang w:val="en-GB"/>
        </w:rPr>
        <w:t>by Western governments, pushed the Soviet Union to fragment into its 15 formerly component republics. What course have the 14 newly independent nations (except Russia) taken since then, economically and politically? Discuss the general trends and give at least two examples.</w:t>
      </w:r>
    </w:p>
    <w:p w14:paraId="42D8E2BD" w14:textId="77777777" w:rsidR="00226547" w:rsidRPr="00842F0F" w:rsidRDefault="00226547" w:rsidP="00471A26">
      <w:pPr>
        <w:jc w:val="both"/>
        <w:rPr>
          <w:lang w:val="en-GB"/>
        </w:rPr>
      </w:pPr>
    </w:p>
    <w:p w14:paraId="4BDA45DC" w14:textId="0FB6E9A8" w:rsidR="00AB53B8" w:rsidRDefault="00AB53B8" w:rsidP="00AB53B8">
      <w:pPr>
        <w:jc w:val="both"/>
        <w:rPr>
          <w:lang w:val="en-GB"/>
        </w:rPr>
      </w:pPr>
    </w:p>
    <w:p w14:paraId="7FD15F83" w14:textId="5EDF47CB" w:rsidR="006D765B" w:rsidRDefault="00AB53B8" w:rsidP="003D5BAC">
      <w:pPr>
        <w:jc w:val="both"/>
        <w:rPr>
          <w:lang w:val="en-GB"/>
        </w:rPr>
      </w:pPr>
      <w:r>
        <w:rPr>
          <w:lang w:val="en-GB"/>
        </w:rPr>
        <w:t>2) How is the Polish society changing under the influence of the enhanced globalisation of the 21</w:t>
      </w:r>
      <w:r w:rsidRPr="00AB53B8">
        <w:rPr>
          <w:vertAlign w:val="superscript"/>
          <w:lang w:val="en-GB"/>
        </w:rPr>
        <w:t>st</w:t>
      </w:r>
      <w:r>
        <w:rPr>
          <w:lang w:val="en-GB"/>
        </w:rPr>
        <w:t xml:space="preserve"> century? Take into consideration </w:t>
      </w:r>
      <w:r w:rsidR="00F057B3">
        <w:rPr>
          <w:lang w:val="en-GB"/>
        </w:rPr>
        <w:t xml:space="preserve">some of the following issues: education, </w:t>
      </w:r>
      <w:r>
        <w:rPr>
          <w:lang w:val="en-GB"/>
        </w:rPr>
        <w:t xml:space="preserve">immigration and emigration, instant communications, working online and </w:t>
      </w:r>
      <w:r w:rsidR="00F057B3">
        <w:rPr>
          <w:lang w:val="en-GB"/>
        </w:rPr>
        <w:t>the contemporary employment market.</w:t>
      </w:r>
      <w:r>
        <w:rPr>
          <w:lang w:val="en-GB"/>
        </w:rPr>
        <w:t xml:space="preserve"> </w:t>
      </w:r>
    </w:p>
    <w:p w14:paraId="056276E3" w14:textId="0C1BAC91" w:rsidR="002F091D" w:rsidRDefault="002F091D" w:rsidP="003D5BAC">
      <w:pPr>
        <w:jc w:val="both"/>
        <w:rPr>
          <w:lang w:val="en-GB"/>
        </w:rPr>
      </w:pPr>
    </w:p>
    <w:p w14:paraId="1CB7E057" w14:textId="77777777" w:rsidR="00226547" w:rsidRDefault="00226547" w:rsidP="003D5BAC">
      <w:pPr>
        <w:jc w:val="both"/>
        <w:rPr>
          <w:lang w:val="en-GB"/>
        </w:rPr>
      </w:pPr>
    </w:p>
    <w:p w14:paraId="1AC07089" w14:textId="008EE7E2" w:rsidR="006D765B" w:rsidRPr="006D765B" w:rsidRDefault="006D765B" w:rsidP="003D5BAC">
      <w:pPr>
        <w:jc w:val="both"/>
        <w:rPr>
          <w:lang w:val="en-GB"/>
        </w:rPr>
      </w:pPr>
      <w:r>
        <w:rPr>
          <w:lang w:val="en-GB"/>
        </w:rPr>
        <w:t>3) Bots drive our cars, talk to us on the phone, work as our secretaries. Artificial Intelligence writes poetry,</w:t>
      </w:r>
      <w:r w:rsidR="00470B03">
        <w:rPr>
          <w:lang w:val="en-GB"/>
        </w:rPr>
        <w:t xml:space="preserve"> corrects our spelling,</w:t>
      </w:r>
      <w:r>
        <w:rPr>
          <w:lang w:val="en-GB"/>
        </w:rPr>
        <w:t xml:space="preserve"> soon it will start teaching our children. Do you embrace this aspect of progress, or </w:t>
      </w:r>
      <w:r w:rsidR="00470B03">
        <w:rPr>
          <w:lang w:val="en-GB"/>
        </w:rPr>
        <w:t>do you feel threatened? Why?</w:t>
      </w:r>
    </w:p>
    <w:p w14:paraId="5CAB197F" w14:textId="77777777" w:rsidR="00226547" w:rsidRDefault="00226547" w:rsidP="003D5BAC">
      <w:pPr>
        <w:jc w:val="both"/>
        <w:rPr>
          <w:b/>
          <w:bCs/>
          <w:lang w:val="en-GB"/>
        </w:rPr>
      </w:pPr>
    </w:p>
    <w:p w14:paraId="6CA23EDC" w14:textId="77777777" w:rsidR="00226547" w:rsidRDefault="00226547" w:rsidP="003D5BAC">
      <w:pPr>
        <w:jc w:val="both"/>
        <w:rPr>
          <w:b/>
          <w:bCs/>
          <w:lang w:val="en-GB"/>
        </w:rPr>
      </w:pPr>
    </w:p>
    <w:p w14:paraId="20BADA73" w14:textId="77777777" w:rsidR="00226547" w:rsidRDefault="00226547" w:rsidP="003D5BAC">
      <w:pPr>
        <w:jc w:val="both"/>
        <w:rPr>
          <w:b/>
          <w:bCs/>
          <w:lang w:val="en-GB"/>
        </w:rPr>
      </w:pPr>
    </w:p>
    <w:p w14:paraId="33569DEE" w14:textId="77777777" w:rsidR="00226547" w:rsidRDefault="00226547" w:rsidP="003D5BAC">
      <w:pPr>
        <w:jc w:val="both"/>
        <w:rPr>
          <w:b/>
          <w:bCs/>
          <w:lang w:val="en-GB"/>
        </w:rPr>
      </w:pPr>
    </w:p>
    <w:p w14:paraId="13997061" w14:textId="77777777" w:rsidR="00226547" w:rsidRDefault="00226547" w:rsidP="003D5BAC">
      <w:pPr>
        <w:jc w:val="both"/>
        <w:rPr>
          <w:b/>
          <w:bCs/>
          <w:lang w:val="en-GB"/>
        </w:rPr>
      </w:pPr>
    </w:p>
    <w:p w14:paraId="3CAA7CCC" w14:textId="77777777" w:rsidR="00226547" w:rsidRDefault="00226547" w:rsidP="003D5BAC">
      <w:pPr>
        <w:jc w:val="both"/>
        <w:rPr>
          <w:b/>
          <w:bCs/>
          <w:lang w:val="en-GB"/>
        </w:rPr>
      </w:pPr>
    </w:p>
    <w:p w14:paraId="6CF8FCAA" w14:textId="77777777" w:rsidR="00226547" w:rsidRDefault="00226547" w:rsidP="003D5BAC">
      <w:pPr>
        <w:jc w:val="both"/>
        <w:rPr>
          <w:b/>
          <w:bCs/>
          <w:lang w:val="en-GB"/>
        </w:rPr>
      </w:pPr>
    </w:p>
    <w:p w14:paraId="114A1B89" w14:textId="77777777" w:rsidR="00226547" w:rsidRDefault="00226547" w:rsidP="003D5BAC">
      <w:pPr>
        <w:jc w:val="both"/>
        <w:rPr>
          <w:b/>
          <w:bCs/>
          <w:lang w:val="en-GB"/>
        </w:rPr>
      </w:pPr>
    </w:p>
    <w:p w14:paraId="52B5884F" w14:textId="77777777" w:rsidR="00226547" w:rsidRDefault="00226547" w:rsidP="003D5BAC">
      <w:pPr>
        <w:jc w:val="both"/>
        <w:rPr>
          <w:b/>
          <w:bCs/>
          <w:lang w:val="en-GB"/>
        </w:rPr>
      </w:pPr>
    </w:p>
    <w:p w14:paraId="0BC190F4" w14:textId="77777777" w:rsidR="00226547" w:rsidRDefault="00226547" w:rsidP="003D5BAC">
      <w:pPr>
        <w:jc w:val="both"/>
        <w:rPr>
          <w:b/>
          <w:bCs/>
          <w:lang w:val="en-GB"/>
        </w:rPr>
      </w:pPr>
    </w:p>
    <w:p w14:paraId="600B210A" w14:textId="77777777" w:rsidR="00226547" w:rsidRDefault="00226547" w:rsidP="003D5BAC">
      <w:pPr>
        <w:jc w:val="both"/>
        <w:rPr>
          <w:b/>
          <w:bCs/>
          <w:lang w:val="en-GB"/>
        </w:rPr>
      </w:pPr>
    </w:p>
    <w:p w14:paraId="540EDECE" w14:textId="77777777" w:rsidR="00226547" w:rsidRDefault="00226547" w:rsidP="003D5BAC">
      <w:pPr>
        <w:jc w:val="both"/>
        <w:rPr>
          <w:b/>
          <w:bCs/>
          <w:lang w:val="en-GB"/>
        </w:rPr>
      </w:pPr>
    </w:p>
    <w:p w14:paraId="119A93A7" w14:textId="77777777" w:rsidR="00226547" w:rsidRDefault="00226547" w:rsidP="003D5BAC">
      <w:pPr>
        <w:jc w:val="both"/>
        <w:rPr>
          <w:b/>
          <w:bCs/>
          <w:lang w:val="en-GB"/>
        </w:rPr>
      </w:pPr>
    </w:p>
    <w:p w14:paraId="327A9542" w14:textId="77777777" w:rsidR="00226547" w:rsidRDefault="00226547" w:rsidP="003D5BAC">
      <w:pPr>
        <w:jc w:val="both"/>
        <w:rPr>
          <w:b/>
          <w:bCs/>
          <w:lang w:val="en-GB"/>
        </w:rPr>
      </w:pPr>
    </w:p>
    <w:p w14:paraId="1C24F2FC" w14:textId="77777777" w:rsidR="00226547" w:rsidRDefault="00226547" w:rsidP="003D5BAC">
      <w:pPr>
        <w:jc w:val="both"/>
        <w:rPr>
          <w:b/>
          <w:bCs/>
          <w:lang w:val="en-GB"/>
        </w:rPr>
      </w:pPr>
    </w:p>
    <w:p w14:paraId="69CF9CCB" w14:textId="77777777" w:rsidR="00226547" w:rsidRDefault="00226547" w:rsidP="003D5BAC">
      <w:pPr>
        <w:jc w:val="both"/>
        <w:rPr>
          <w:b/>
          <w:bCs/>
          <w:lang w:val="en-GB"/>
        </w:rPr>
      </w:pPr>
    </w:p>
    <w:p w14:paraId="2A12166F" w14:textId="684CEB5A" w:rsidR="00226547" w:rsidRDefault="00226547" w:rsidP="003D5BAC">
      <w:pPr>
        <w:jc w:val="both"/>
        <w:rPr>
          <w:b/>
          <w:bCs/>
          <w:lang w:val="en-GB"/>
        </w:rPr>
      </w:pPr>
    </w:p>
    <w:p w14:paraId="69EDCFD5" w14:textId="77777777" w:rsidR="00C242D4" w:rsidRDefault="00C242D4" w:rsidP="003D5BAC">
      <w:pPr>
        <w:jc w:val="both"/>
        <w:rPr>
          <w:b/>
          <w:bCs/>
          <w:lang w:val="en-GB"/>
        </w:rPr>
      </w:pPr>
      <w:bookmarkStart w:id="0" w:name="_GoBack"/>
      <w:bookmarkEnd w:id="0"/>
    </w:p>
    <w:p w14:paraId="1F18CC29" w14:textId="77777777" w:rsidR="00226547" w:rsidRDefault="00226547" w:rsidP="003D5BAC">
      <w:pPr>
        <w:jc w:val="both"/>
        <w:rPr>
          <w:b/>
          <w:bCs/>
          <w:lang w:val="en-GB"/>
        </w:rPr>
      </w:pPr>
    </w:p>
    <w:p w14:paraId="2B9EA099" w14:textId="77777777" w:rsidR="00226547" w:rsidRDefault="00226547" w:rsidP="003D5BAC">
      <w:pPr>
        <w:jc w:val="both"/>
        <w:rPr>
          <w:b/>
          <w:bCs/>
          <w:lang w:val="en-GB"/>
        </w:rPr>
      </w:pPr>
    </w:p>
    <w:p w14:paraId="7EBFD507" w14:textId="77777777" w:rsidR="00226547" w:rsidRDefault="00226547" w:rsidP="003D5BAC">
      <w:pPr>
        <w:jc w:val="both"/>
        <w:rPr>
          <w:b/>
          <w:bCs/>
          <w:lang w:val="en-GB"/>
        </w:rPr>
      </w:pPr>
    </w:p>
    <w:p w14:paraId="15C5804F" w14:textId="77777777" w:rsidR="00226547" w:rsidRDefault="00226547" w:rsidP="003D5BAC">
      <w:pPr>
        <w:jc w:val="both"/>
        <w:rPr>
          <w:b/>
          <w:bCs/>
          <w:lang w:val="en-GB"/>
        </w:rPr>
      </w:pPr>
    </w:p>
    <w:p w14:paraId="7F13D1A1" w14:textId="77777777" w:rsidR="00226547" w:rsidRDefault="00226547" w:rsidP="003D5BAC">
      <w:pPr>
        <w:jc w:val="both"/>
        <w:rPr>
          <w:b/>
          <w:bCs/>
          <w:lang w:val="en-GB"/>
        </w:rPr>
      </w:pPr>
    </w:p>
    <w:p w14:paraId="4F548716" w14:textId="77777777" w:rsidR="00226547" w:rsidRDefault="00226547" w:rsidP="003D5BAC">
      <w:pPr>
        <w:jc w:val="both"/>
        <w:rPr>
          <w:b/>
          <w:bCs/>
          <w:lang w:val="en-GB"/>
        </w:rPr>
      </w:pPr>
    </w:p>
    <w:p w14:paraId="419F3562" w14:textId="77777777" w:rsidR="00226547" w:rsidRDefault="00226547" w:rsidP="003D5BAC">
      <w:pPr>
        <w:jc w:val="both"/>
        <w:rPr>
          <w:b/>
          <w:bCs/>
          <w:lang w:val="en-GB"/>
        </w:rPr>
      </w:pPr>
    </w:p>
    <w:p w14:paraId="277ECCBD" w14:textId="77777777" w:rsidR="00226547" w:rsidRDefault="00226547" w:rsidP="003D5BAC">
      <w:pPr>
        <w:jc w:val="both"/>
        <w:rPr>
          <w:b/>
          <w:bCs/>
          <w:lang w:val="en-GB"/>
        </w:rPr>
      </w:pPr>
    </w:p>
    <w:p w14:paraId="6734BA47" w14:textId="77777777" w:rsidR="00226547" w:rsidRDefault="00226547" w:rsidP="003D5BAC">
      <w:pPr>
        <w:jc w:val="both"/>
        <w:rPr>
          <w:b/>
          <w:bCs/>
          <w:lang w:val="en-GB"/>
        </w:rPr>
      </w:pPr>
    </w:p>
    <w:p w14:paraId="2B1BC9B7" w14:textId="77777777" w:rsidR="00226547" w:rsidRDefault="00226547" w:rsidP="003D5BAC">
      <w:pPr>
        <w:jc w:val="both"/>
        <w:rPr>
          <w:b/>
          <w:bCs/>
          <w:lang w:val="en-GB"/>
        </w:rPr>
      </w:pPr>
    </w:p>
    <w:p w14:paraId="435D7C9A" w14:textId="77777777" w:rsidR="00226547" w:rsidRDefault="00226547" w:rsidP="003D5BAC">
      <w:pPr>
        <w:jc w:val="both"/>
        <w:rPr>
          <w:b/>
          <w:bCs/>
          <w:lang w:val="en-GB"/>
        </w:rPr>
      </w:pPr>
    </w:p>
    <w:p w14:paraId="001BD073" w14:textId="7AC10B0A" w:rsidR="00226547" w:rsidRDefault="00226547" w:rsidP="003D5BAC">
      <w:pPr>
        <w:jc w:val="both"/>
        <w:rPr>
          <w:b/>
          <w:bCs/>
          <w:lang w:val="en-GB"/>
        </w:rPr>
      </w:pPr>
    </w:p>
    <w:p w14:paraId="5AD174CB" w14:textId="77777777" w:rsidR="00C242D4" w:rsidRDefault="00C242D4" w:rsidP="003D5BAC">
      <w:pPr>
        <w:jc w:val="both"/>
        <w:rPr>
          <w:b/>
          <w:bCs/>
          <w:lang w:val="en-GB"/>
        </w:rPr>
      </w:pPr>
    </w:p>
    <w:p w14:paraId="1BFBA23B" w14:textId="77777777" w:rsidR="00226547" w:rsidRDefault="00226547" w:rsidP="003D5BAC">
      <w:pPr>
        <w:jc w:val="both"/>
        <w:rPr>
          <w:b/>
          <w:bCs/>
          <w:lang w:val="en-GB"/>
        </w:rPr>
      </w:pPr>
    </w:p>
    <w:p w14:paraId="4A0F79EA" w14:textId="2495A585" w:rsidR="00740BB0" w:rsidRPr="00451769" w:rsidRDefault="0022755D" w:rsidP="003D5BAC">
      <w:pPr>
        <w:jc w:val="both"/>
        <w:rPr>
          <w:b/>
          <w:bCs/>
          <w:lang w:val="en-GB"/>
        </w:rPr>
      </w:pPr>
      <w:r w:rsidRPr="00451769">
        <w:rPr>
          <w:b/>
          <w:bCs/>
          <w:lang w:val="en-GB"/>
        </w:rPr>
        <w:lastRenderedPageBreak/>
        <w:t xml:space="preserve">III </w:t>
      </w:r>
      <w:r w:rsidR="00740BB0" w:rsidRPr="00451769">
        <w:rPr>
          <w:b/>
          <w:bCs/>
          <w:lang w:val="en-GB"/>
        </w:rPr>
        <w:t>To complete the numbered gaps choose one answer from A to D each time. Please write the answers on the answer-sheet.</w:t>
      </w:r>
    </w:p>
    <w:p w14:paraId="44EA94B3" w14:textId="3039D5B9" w:rsidR="00816E3C" w:rsidRDefault="00816E3C" w:rsidP="003D5BAC">
      <w:pPr>
        <w:pStyle w:val="NormalnyWeb"/>
        <w:shd w:val="clear" w:color="auto" w:fill="FFFFFF"/>
        <w:spacing w:before="0" w:beforeAutospacing="0" w:after="0" w:afterAutospacing="0" w:line="360" w:lineRule="auto"/>
        <w:jc w:val="both"/>
        <w:textAlignment w:val="baseline"/>
        <w:rPr>
          <w:lang w:val="en-GB"/>
        </w:rPr>
      </w:pPr>
    </w:p>
    <w:p w14:paraId="61741B26" w14:textId="118AF3EE" w:rsidR="00BC6969" w:rsidRDefault="00BC6969" w:rsidP="00EF7284">
      <w:pPr>
        <w:spacing w:before="240" w:line="360" w:lineRule="auto"/>
        <w:jc w:val="both"/>
        <w:rPr>
          <w:lang w:val="en-GB"/>
        </w:rPr>
      </w:pPr>
      <w:r w:rsidRPr="000A28EC">
        <w:rPr>
          <w:lang w:val="en-GB"/>
        </w:rPr>
        <w:t xml:space="preserve">However you choose to measure people’s well-being, life for the average person is getting better. By no </w:t>
      </w:r>
      <w:r w:rsidR="00414DE5">
        <w:rPr>
          <w:lang w:val="en-GB"/>
        </w:rPr>
        <w:t xml:space="preserve">(1)_____ </w:t>
      </w:r>
      <w:r w:rsidRPr="00414DE5">
        <w:rPr>
          <w:lang w:val="en-GB"/>
        </w:rPr>
        <w:t>does</w:t>
      </w:r>
      <w:r>
        <w:rPr>
          <w:lang w:val="en-GB"/>
        </w:rPr>
        <w:t xml:space="preserve"> it mean </w:t>
      </w:r>
      <w:r w:rsidRPr="000A28EC">
        <w:rPr>
          <w:lang w:val="en-GB"/>
        </w:rPr>
        <w:t xml:space="preserve">that life is wonderful for everyone everywhere. But the </w:t>
      </w:r>
      <w:r w:rsidR="00414DE5">
        <w:rPr>
          <w:lang w:val="en-GB"/>
        </w:rPr>
        <w:t xml:space="preserve">(2)_____ </w:t>
      </w:r>
      <w:r w:rsidRPr="000A28EC">
        <w:rPr>
          <w:lang w:val="en-GB"/>
        </w:rPr>
        <w:t>majority of the world’s population really is</w:t>
      </w:r>
      <w:r w:rsidR="00414DE5">
        <w:rPr>
          <w:lang w:val="en-GB"/>
        </w:rPr>
        <w:t xml:space="preserve"> (3)_____</w:t>
      </w:r>
      <w:r w:rsidRPr="000A28EC">
        <w:rPr>
          <w:lang w:val="en-GB"/>
        </w:rPr>
        <w:t>, year after year</w:t>
      </w:r>
      <w:r>
        <w:rPr>
          <w:lang w:val="en-GB"/>
        </w:rPr>
        <w:t xml:space="preserve">, </w:t>
      </w:r>
      <w:r w:rsidR="00414DE5">
        <w:rPr>
          <w:lang w:val="en-GB"/>
        </w:rPr>
        <w:t xml:space="preserve">(4)_____ </w:t>
      </w:r>
      <w:r w:rsidRPr="000A28EC">
        <w:rPr>
          <w:lang w:val="en-GB"/>
        </w:rPr>
        <w:t>many people say the opposite</w:t>
      </w:r>
      <w:r>
        <w:rPr>
          <w:lang w:val="en-GB"/>
        </w:rPr>
        <w:t>.</w:t>
      </w:r>
      <w:r w:rsidRPr="000A28EC">
        <w:rPr>
          <w:lang w:val="en-GB"/>
        </w:rPr>
        <w:t xml:space="preserve"> </w:t>
      </w:r>
      <w:r>
        <w:rPr>
          <w:lang w:val="en-GB"/>
        </w:rPr>
        <w:t xml:space="preserve">It is </w:t>
      </w:r>
      <w:r w:rsidRPr="000A28EC">
        <w:rPr>
          <w:lang w:val="en-GB"/>
        </w:rPr>
        <w:t xml:space="preserve">all </w:t>
      </w:r>
      <w:r w:rsidR="00414DE5">
        <w:rPr>
          <w:lang w:val="en-GB"/>
        </w:rPr>
        <w:t xml:space="preserve">(5)_____ </w:t>
      </w:r>
      <w:r w:rsidRPr="000A28EC">
        <w:rPr>
          <w:lang w:val="en-GB"/>
        </w:rPr>
        <w:t xml:space="preserve">to a psychological process called </w:t>
      </w:r>
      <w:proofErr w:type="spellStart"/>
      <w:r w:rsidRPr="000A28EC">
        <w:rPr>
          <w:lang w:val="en-GB"/>
        </w:rPr>
        <w:t>declinism</w:t>
      </w:r>
      <w:proofErr w:type="spellEnd"/>
      <w:r w:rsidRPr="000A28EC">
        <w:rPr>
          <w:lang w:val="en-GB"/>
        </w:rPr>
        <w:t xml:space="preserve">, </w:t>
      </w:r>
      <w:r w:rsidR="00687574">
        <w:rPr>
          <w:lang w:val="en-GB"/>
        </w:rPr>
        <w:t xml:space="preserve">(6)_____ </w:t>
      </w:r>
      <w:r w:rsidRPr="000A28EC">
        <w:rPr>
          <w:lang w:val="en-GB"/>
        </w:rPr>
        <w:t xml:space="preserve">is a feeling that things are declining, or getting worse. </w:t>
      </w:r>
    </w:p>
    <w:p w14:paraId="3E427AA3" w14:textId="7CDC9C6D" w:rsidR="00BC6969" w:rsidRDefault="00BC6969" w:rsidP="00EF7284">
      <w:pPr>
        <w:spacing w:before="240" w:line="360" w:lineRule="auto"/>
        <w:jc w:val="both"/>
        <w:rPr>
          <w:lang w:val="en-GB"/>
        </w:rPr>
      </w:pPr>
      <w:proofErr w:type="spellStart"/>
      <w:r w:rsidRPr="000A28EC">
        <w:rPr>
          <w:lang w:val="en-GB"/>
        </w:rPr>
        <w:t>Declinism</w:t>
      </w:r>
      <w:proofErr w:type="spellEnd"/>
      <w:r w:rsidRPr="000A28EC">
        <w:rPr>
          <w:lang w:val="en-GB"/>
        </w:rPr>
        <w:t xml:space="preserve"> has a number of separate </w:t>
      </w:r>
      <w:r w:rsidRPr="00414DE5">
        <w:rPr>
          <w:lang w:val="en-GB"/>
        </w:rPr>
        <w:t>causes</w:t>
      </w:r>
      <w:r w:rsidRPr="000A28EC">
        <w:rPr>
          <w:lang w:val="en-GB"/>
        </w:rPr>
        <w:t xml:space="preserve">, including something called the </w:t>
      </w:r>
      <w:r w:rsidR="00414DE5">
        <w:rPr>
          <w:lang w:val="en-GB"/>
        </w:rPr>
        <w:t xml:space="preserve">(7)_____ </w:t>
      </w:r>
      <w:r w:rsidRPr="000A28EC">
        <w:rPr>
          <w:lang w:val="en-GB"/>
        </w:rPr>
        <w:t xml:space="preserve">paradox. </w:t>
      </w:r>
      <w:r>
        <w:rPr>
          <w:lang w:val="en-GB"/>
        </w:rPr>
        <w:t>S</w:t>
      </w:r>
      <w:r w:rsidRPr="000A28EC">
        <w:rPr>
          <w:lang w:val="en-GB"/>
        </w:rPr>
        <w:t xml:space="preserve">ay you live in a community where everybody </w:t>
      </w:r>
      <w:r w:rsidR="00687574">
        <w:rPr>
          <w:lang w:val="en-GB"/>
        </w:rPr>
        <w:t xml:space="preserve">(8)_____ </w:t>
      </w:r>
      <w:r w:rsidRPr="000A28EC">
        <w:rPr>
          <w:lang w:val="en-GB"/>
        </w:rPr>
        <w:t xml:space="preserve">terrible healthcare and education, but overall people just accept that life is hard. </w:t>
      </w:r>
      <w:r>
        <w:rPr>
          <w:lang w:val="en-GB"/>
        </w:rPr>
        <w:t>N</w:t>
      </w:r>
      <w:r w:rsidRPr="000A28EC">
        <w:rPr>
          <w:lang w:val="en-GB"/>
        </w:rPr>
        <w:t>ow imagine that 20% of the people suddenly become a lot</w:t>
      </w:r>
      <w:r w:rsidR="00687574">
        <w:rPr>
          <w:lang w:val="en-GB"/>
        </w:rPr>
        <w:t xml:space="preserve"> (9)_____</w:t>
      </w:r>
      <w:r w:rsidRPr="000A28EC">
        <w:rPr>
          <w:lang w:val="en-GB"/>
        </w:rPr>
        <w:t xml:space="preserve">, with comfortable lifestyles and so on. Those 20% push the average up, so </w:t>
      </w:r>
      <w:r w:rsidR="00687574">
        <w:rPr>
          <w:lang w:val="en-GB"/>
        </w:rPr>
        <w:t xml:space="preserve">(10)_____ </w:t>
      </w:r>
      <w:r w:rsidRPr="000A28EC">
        <w:rPr>
          <w:lang w:val="en-GB"/>
        </w:rPr>
        <w:t xml:space="preserve">to statistics, the population seems </w:t>
      </w:r>
      <w:r w:rsidR="001E1C84">
        <w:rPr>
          <w:lang w:val="en-GB"/>
        </w:rPr>
        <w:t xml:space="preserve">to be doing </w:t>
      </w:r>
      <w:r w:rsidRPr="000A28EC">
        <w:rPr>
          <w:lang w:val="en-GB"/>
        </w:rPr>
        <w:t xml:space="preserve">better. But in fact the remaining 80% feel </w:t>
      </w:r>
      <w:r w:rsidR="00687574">
        <w:rPr>
          <w:lang w:val="en-GB"/>
        </w:rPr>
        <w:t xml:space="preserve">(11)_____ </w:t>
      </w:r>
      <w:r w:rsidRPr="000A28EC">
        <w:rPr>
          <w:lang w:val="en-GB"/>
        </w:rPr>
        <w:t xml:space="preserve">than before, because they’re now aware of what they’re missing. </w:t>
      </w:r>
    </w:p>
    <w:p w14:paraId="1767A665" w14:textId="58BF0809" w:rsidR="00BC6969" w:rsidRDefault="00BC6969" w:rsidP="00EF7284">
      <w:pPr>
        <w:spacing w:before="240" w:line="360" w:lineRule="auto"/>
        <w:jc w:val="both"/>
        <w:rPr>
          <w:lang w:val="en-GB"/>
        </w:rPr>
      </w:pPr>
      <w:r>
        <w:rPr>
          <w:lang w:val="en-GB"/>
        </w:rPr>
        <w:t>Yet a</w:t>
      </w:r>
      <w:r w:rsidRPr="000A28EC">
        <w:rPr>
          <w:lang w:val="en-GB"/>
        </w:rPr>
        <w:t xml:space="preserve">nother reason is the so-called reminiscence bump. Scientists have </w:t>
      </w:r>
      <w:r w:rsidR="00687574">
        <w:rPr>
          <w:lang w:val="en-GB"/>
        </w:rPr>
        <w:t xml:space="preserve">(12)_____ </w:t>
      </w:r>
      <w:r w:rsidRPr="000A28EC">
        <w:rPr>
          <w:lang w:val="en-GB"/>
        </w:rPr>
        <w:t xml:space="preserve">plenty of research on this subject which shows that we build up our strongest memories in our late teens and early twenties. Our memories of early </w:t>
      </w:r>
      <w:r w:rsidR="00854E4D">
        <w:rPr>
          <w:lang w:val="en-GB"/>
        </w:rPr>
        <w:t xml:space="preserve">(13)_____ </w:t>
      </w:r>
      <w:r w:rsidRPr="000A28EC">
        <w:rPr>
          <w:lang w:val="en-GB"/>
        </w:rPr>
        <w:t xml:space="preserve">stay with us for ever. This is why so many people are nostalgic for that time in their life. </w:t>
      </w:r>
    </w:p>
    <w:p w14:paraId="7E6728BC" w14:textId="7198C9D0" w:rsidR="00BC6969" w:rsidRDefault="00BC6969" w:rsidP="00EF7284">
      <w:pPr>
        <w:spacing w:before="240" w:line="360" w:lineRule="auto"/>
        <w:jc w:val="both"/>
        <w:rPr>
          <w:lang w:val="en-GB"/>
        </w:rPr>
      </w:pPr>
      <w:r>
        <w:rPr>
          <w:lang w:val="en-GB"/>
        </w:rPr>
        <w:t xml:space="preserve">Another </w:t>
      </w:r>
      <w:r w:rsidR="00854E4D">
        <w:rPr>
          <w:lang w:val="en-GB"/>
        </w:rPr>
        <w:t xml:space="preserve">(14)_____ </w:t>
      </w:r>
      <w:r w:rsidRPr="000A28EC">
        <w:rPr>
          <w:lang w:val="en-GB"/>
        </w:rPr>
        <w:t>is something call</w:t>
      </w:r>
      <w:r>
        <w:rPr>
          <w:lang w:val="en-GB"/>
        </w:rPr>
        <w:t>ed</w:t>
      </w:r>
      <w:r w:rsidRPr="000A28EC">
        <w:rPr>
          <w:lang w:val="en-GB"/>
        </w:rPr>
        <w:t xml:space="preserve"> the them-and-us delusion. If you </w:t>
      </w:r>
      <w:r w:rsidRPr="001E1C84">
        <w:rPr>
          <w:lang w:val="en-GB"/>
        </w:rPr>
        <w:t>were</w:t>
      </w:r>
      <w:r w:rsidRPr="000A28EC">
        <w:rPr>
          <w:lang w:val="en-GB"/>
        </w:rPr>
        <w:t xml:space="preserve"> a well-behaved child, you’re </w:t>
      </w:r>
      <w:r w:rsidR="00854E4D">
        <w:rPr>
          <w:lang w:val="en-GB"/>
        </w:rPr>
        <w:t xml:space="preserve">(15)_____ </w:t>
      </w:r>
      <w:r w:rsidRPr="000A28EC">
        <w:rPr>
          <w:lang w:val="en-GB"/>
        </w:rPr>
        <w:t xml:space="preserve">to remember that most other kids of your age were similarly well-behaved. But that’s probably because you didn’t notice their bad behaviour at the time. Or you’ve simply </w:t>
      </w:r>
      <w:r w:rsidR="00854E4D">
        <w:rPr>
          <w:lang w:val="en-GB"/>
        </w:rPr>
        <w:t xml:space="preserve">(16)_____ </w:t>
      </w:r>
      <w:r w:rsidRPr="000A28EC">
        <w:rPr>
          <w:lang w:val="en-GB"/>
        </w:rPr>
        <w:t xml:space="preserve">their negative attributes and bad conduct from your memory. </w:t>
      </w:r>
    </w:p>
    <w:p w14:paraId="5692AF67" w14:textId="43F6ED92" w:rsidR="00BC6969" w:rsidRPr="000A28EC" w:rsidRDefault="00854E4D" w:rsidP="00EF7284">
      <w:pPr>
        <w:spacing w:before="240" w:line="360" w:lineRule="auto"/>
        <w:jc w:val="both"/>
        <w:rPr>
          <w:lang w:val="en-GB"/>
        </w:rPr>
      </w:pPr>
      <w:r>
        <w:rPr>
          <w:lang w:val="en-GB"/>
        </w:rPr>
        <w:t xml:space="preserve">(17)_____ </w:t>
      </w:r>
      <w:r w:rsidR="00BC6969">
        <w:rPr>
          <w:lang w:val="en-GB"/>
        </w:rPr>
        <w:t xml:space="preserve">is also </w:t>
      </w:r>
      <w:r w:rsidR="00BC6969" w:rsidRPr="000A28EC">
        <w:rPr>
          <w:lang w:val="en-GB"/>
        </w:rPr>
        <w:t xml:space="preserve">something that we </w:t>
      </w:r>
      <w:r w:rsidR="00BC6969" w:rsidRPr="00854E4D">
        <w:rPr>
          <w:lang w:val="en-GB"/>
        </w:rPr>
        <w:t>might</w:t>
      </w:r>
      <w:r w:rsidR="00BC6969" w:rsidRPr="000A28EC">
        <w:rPr>
          <w:lang w:val="en-GB"/>
        </w:rPr>
        <w:t xml:space="preserve"> call the invisible struggle</w:t>
      </w:r>
      <w:r w:rsidR="001E1C84">
        <w:rPr>
          <w:lang w:val="en-GB"/>
        </w:rPr>
        <w:t xml:space="preserve"> syndrome</w:t>
      </w:r>
      <w:r w:rsidR="00BC6969" w:rsidRPr="000A28EC">
        <w:rPr>
          <w:lang w:val="en-GB"/>
        </w:rPr>
        <w:t>: we don’t see the problems that other people</w:t>
      </w:r>
      <w:r>
        <w:rPr>
          <w:lang w:val="en-GB"/>
        </w:rPr>
        <w:t xml:space="preserve"> (18)_____</w:t>
      </w:r>
      <w:r w:rsidR="00BC6969" w:rsidRPr="000A28EC">
        <w:rPr>
          <w:lang w:val="en-GB"/>
        </w:rPr>
        <w:t xml:space="preserve">, so we think we’re the only ones with </w:t>
      </w:r>
      <w:r w:rsidR="00BC6969" w:rsidRPr="00EF7284">
        <w:rPr>
          <w:lang w:val="en-GB"/>
        </w:rPr>
        <w:t>such</w:t>
      </w:r>
      <w:r w:rsidR="00BC6969" w:rsidRPr="000A28EC">
        <w:rPr>
          <w:lang w:val="en-GB"/>
        </w:rPr>
        <w:t xml:space="preserve"> problems. We tend to </w:t>
      </w:r>
      <w:r w:rsidR="00EF7284">
        <w:rPr>
          <w:lang w:val="en-GB"/>
        </w:rPr>
        <w:t xml:space="preserve">(19)_____ </w:t>
      </w:r>
      <w:r w:rsidR="00BC6969" w:rsidRPr="000A28EC">
        <w:rPr>
          <w:lang w:val="en-GB"/>
        </w:rPr>
        <w:t xml:space="preserve">other people’s success </w:t>
      </w:r>
      <w:r w:rsidR="00BC6969" w:rsidRPr="00EF7284">
        <w:rPr>
          <w:lang w:val="en-GB"/>
        </w:rPr>
        <w:t>to</w:t>
      </w:r>
      <w:r w:rsidR="00BC6969" w:rsidRPr="000A28EC">
        <w:rPr>
          <w:lang w:val="en-GB"/>
        </w:rPr>
        <w:t xml:space="preserve"> luck and we overlook all the problems they’ve struggled with. And of course that’s a </w:t>
      </w:r>
      <w:r w:rsidR="00EF7284">
        <w:rPr>
          <w:lang w:val="en-GB"/>
        </w:rPr>
        <w:t xml:space="preserve">(20)_____ </w:t>
      </w:r>
      <w:r w:rsidR="00BC6969" w:rsidRPr="000A28EC">
        <w:rPr>
          <w:lang w:val="en-GB"/>
        </w:rPr>
        <w:t xml:space="preserve">source of inter-generational conflict: young adults always suspect that earlier generations had it much easier! </w:t>
      </w:r>
    </w:p>
    <w:p w14:paraId="545FED0A" w14:textId="77777777" w:rsidR="00BC6969" w:rsidRPr="00BC6969" w:rsidRDefault="00BC6969" w:rsidP="00EF7284">
      <w:pPr>
        <w:spacing w:before="240" w:line="360" w:lineRule="auto"/>
        <w:jc w:val="right"/>
        <w:rPr>
          <w:i/>
          <w:iCs/>
          <w:sz w:val="12"/>
          <w:szCs w:val="12"/>
          <w:lang w:val="en-GB"/>
        </w:rPr>
      </w:pPr>
      <w:r w:rsidRPr="00BC6969">
        <w:rPr>
          <w:i/>
          <w:iCs/>
          <w:sz w:val="12"/>
          <w:szCs w:val="12"/>
          <w:lang w:val="en-GB"/>
        </w:rPr>
        <w:t xml:space="preserve">(Na </w:t>
      </w:r>
      <w:proofErr w:type="spellStart"/>
      <w:r w:rsidRPr="00BC6969">
        <w:rPr>
          <w:i/>
          <w:iCs/>
          <w:sz w:val="12"/>
          <w:szCs w:val="12"/>
          <w:lang w:val="en-GB"/>
        </w:rPr>
        <w:t>podstawie</w:t>
      </w:r>
      <w:proofErr w:type="spellEnd"/>
      <w:r w:rsidRPr="00BC6969">
        <w:rPr>
          <w:i/>
          <w:iCs/>
          <w:sz w:val="12"/>
          <w:szCs w:val="12"/>
          <w:lang w:val="en-GB"/>
        </w:rPr>
        <w:t>: Language Hub, TB; Macmillan Education)</w:t>
      </w:r>
    </w:p>
    <w:p w14:paraId="277227F8" w14:textId="1BDD7994" w:rsidR="00BC6969" w:rsidRDefault="00BC6969" w:rsidP="003D5BAC">
      <w:pPr>
        <w:pStyle w:val="NormalnyWeb"/>
        <w:shd w:val="clear" w:color="auto" w:fill="FFFFFF"/>
        <w:spacing w:before="0" w:beforeAutospacing="0" w:after="0" w:afterAutospacing="0" w:line="360" w:lineRule="auto"/>
        <w:jc w:val="both"/>
        <w:textAlignment w:val="baseline"/>
        <w:rPr>
          <w:lang w:val="en-GB"/>
        </w:rPr>
      </w:pPr>
    </w:p>
    <w:p w14:paraId="1A8DD98A" w14:textId="4EDF5481" w:rsidR="00EF7284" w:rsidRDefault="00EF7284" w:rsidP="003D5BAC">
      <w:pPr>
        <w:pStyle w:val="NormalnyWeb"/>
        <w:shd w:val="clear" w:color="auto" w:fill="FFFFFF"/>
        <w:spacing w:before="0" w:beforeAutospacing="0" w:after="0" w:afterAutospacing="0" w:line="360" w:lineRule="auto"/>
        <w:jc w:val="both"/>
        <w:textAlignment w:val="baseline"/>
        <w:rPr>
          <w:lang w:val="en-GB"/>
        </w:rPr>
      </w:pPr>
    </w:p>
    <w:p w14:paraId="68B9BCBE" w14:textId="388AA3BC" w:rsidR="00EF7284" w:rsidRDefault="00EF7284" w:rsidP="003D5BAC">
      <w:pPr>
        <w:pStyle w:val="NormalnyWeb"/>
        <w:shd w:val="clear" w:color="auto" w:fill="FFFFFF"/>
        <w:spacing w:before="0" w:beforeAutospacing="0" w:after="0" w:afterAutospacing="0" w:line="360" w:lineRule="auto"/>
        <w:jc w:val="both"/>
        <w:textAlignment w:val="baseline"/>
        <w:rPr>
          <w:lang w:val="en-GB"/>
        </w:rPr>
      </w:pPr>
    </w:p>
    <w:p w14:paraId="17627291" w14:textId="169636E2"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bookmarkStart w:id="1" w:name="_Hlk125494931"/>
      <w:r w:rsidRPr="00EF7284">
        <w:rPr>
          <w:lang w:val="en-GB"/>
        </w:rPr>
        <w:lastRenderedPageBreak/>
        <w:t xml:space="preserve">(1) </w:t>
      </w:r>
      <w:r w:rsidRPr="00EF7284">
        <w:rPr>
          <w:lang w:val="en-GB"/>
        </w:rPr>
        <w:tab/>
        <w:t xml:space="preserve">A </w:t>
      </w:r>
      <w:r w:rsidR="00414DE5" w:rsidRPr="00EF7284">
        <w:rPr>
          <w:lang w:val="en-GB"/>
        </w:rPr>
        <w:t>measures</w:t>
      </w:r>
      <w:r w:rsidR="00D85CE3">
        <w:rPr>
          <w:lang w:val="en-GB"/>
        </w:rPr>
        <w:tab/>
      </w:r>
      <w:r w:rsidRPr="00EF7284">
        <w:rPr>
          <w:lang w:val="en-GB"/>
        </w:rPr>
        <w:t>B</w:t>
      </w:r>
      <w:r w:rsidR="00414DE5" w:rsidRPr="00EF7284">
        <w:rPr>
          <w:lang w:val="en-GB"/>
        </w:rPr>
        <w:t xml:space="preserve"> means</w:t>
      </w:r>
      <w:r w:rsidR="00D85CE3">
        <w:rPr>
          <w:lang w:val="en-GB"/>
        </w:rPr>
        <w:tab/>
      </w:r>
      <w:r w:rsidRPr="00EF7284">
        <w:rPr>
          <w:lang w:val="en-GB"/>
        </w:rPr>
        <w:t>C</w:t>
      </w:r>
      <w:r w:rsidR="00414DE5" w:rsidRPr="00EF7284">
        <w:rPr>
          <w:lang w:val="en-GB"/>
        </w:rPr>
        <w:t xml:space="preserve"> other</w:t>
      </w:r>
      <w:r w:rsidR="00D85CE3">
        <w:rPr>
          <w:lang w:val="en-GB"/>
        </w:rPr>
        <w:tab/>
      </w:r>
      <w:r w:rsidRPr="00EF7284">
        <w:rPr>
          <w:lang w:val="en-GB"/>
        </w:rPr>
        <w:t xml:space="preserve">D </w:t>
      </w:r>
      <w:r w:rsidR="00414DE5" w:rsidRPr="00EF7284">
        <w:rPr>
          <w:lang w:val="en-GB"/>
        </w:rPr>
        <w:t>account</w:t>
      </w:r>
    </w:p>
    <w:p w14:paraId="36D1E677" w14:textId="5F62E9B6"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(2) </w:t>
      </w:r>
      <w:r w:rsidRPr="00EF7284">
        <w:rPr>
          <w:lang w:val="en-GB"/>
        </w:rPr>
        <w:tab/>
        <w:t>A</w:t>
      </w:r>
      <w:r w:rsidR="00414DE5" w:rsidRPr="00EF7284">
        <w:rPr>
          <w:lang w:val="en-GB"/>
        </w:rPr>
        <w:t xml:space="preserve"> vast</w:t>
      </w:r>
      <w:r w:rsidRPr="00EF7284">
        <w:rPr>
          <w:lang w:val="en-GB"/>
        </w:rPr>
        <w:tab/>
      </w:r>
      <w:r w:rsidRPr="00EF7284">
        <w:rPr>
          <w:lang w:val="en-GB"/>
        </w:rPr>
        <w:tab/>
        <w:t>B</w:t>
      </w:r>
      <w:r w:rsidR="00414DE5" w:rsidRPr="00EF7284">
        <w:rPr>
          <w:lang w:val="en-GB"/>
        </w:rPr>
        <w:t xml:space="preserve"> </w:t>
      </w:r>
      <w:r w:rsidR="00CD5566">
        <w:rPr>
          <w:lang w:val="en-GB"/>
        </w:rPr>
        <w:t>enormous</w:t>
      </w:r>
      <w:r w:rsidRPr="00EF7284">
        <w:rPr>
          <w:lang w:val="en-GB"/>
        </w:rPr>
        <w:tab/>
        <w:t>C</w:t>
      </w:r>
      <w:r w:rsidR="00414DE5" w:rsidRPr="00EF7284">
        <w:rPr>
          <w:lang w:val="en-GB"/>
        </w:rPr>
        <w:t xml:space="preserve"> large</w:t>
      </w:r>
      <w:r w:rsidR="00CD5566">
        <w:rPr>
          <w:lang w:val="en-GB"/>
        </w:rPr>
        <w:t>st</w:t>
      </w:r>
      <w:r w:rsidRPr="00EF7284">
        <w:rPr>
          <w:lang w:val="en-GB"/>
        </w:rPr>
        <w:tab/>
        <w:t xml:space="preserve">D </w:t>
      </w:r>
      <w:r w:rsidR="00414DE5" w:rsidRPr="00EF7284">
        <w:rPr>
          <w:lang w:val="en-GB"/>
        </w:rPr>
        <w:t>high</w:t>
      </w:r>
    </w:p>
    <w:p w14:paraId="2D832924" w14:textId="5BC6B2C8"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(3) </w:t>
      </w:r>
      <w:r w:rsidRPr="00EF7284">
        <w:rPr>
          <w:lang w:val="en-GB"/>
        </w:rPr>
        <w:tab/>
        <w:t>A</w:t>
      </w:r>
      <w:r w:rsidR="00414DE5" w:rsidRPr="00EF7284">
        <w:rPr>
          <w:lang w:val="en-GB"/>
        </w:rPr>
        <w:t xml:space="preserve"> better in</w:t>
      </w:r>
      <w:r w:rsidRPr="00EF7284">
        <w:rPr>
          <w:lang w:val="en-GB"/>
        </w:rPr>
        <w:tab/>
        <w:t>B</w:t>
      </w:r>
      <w:r w:rsidR="00414DE5" w:rsidRPr="00EF7284">
        <w:rPr>
          <w:lang w:val="en-GB"/>
        </w:rPr>
        <w:t xml:space="preserve"> better on</w:t>
      </w:r>
      <w:r w:rsidRPr="00EF7284">
        <w:rPr>
          <w:lang w:val="en-GB"/>
        </w:rPr>
        <w:tab/>
        <w:t>C</w:t>
      </w:r>
      <w:r w:rsidR="00414DE5" w:rsidRPr="00EF7284">
        <w:rPr>
          <w:lang w:val="en-GB"/>
        </w:rPr>
        <w:t xml:space="preserve"> better out</w:t>
      </w:r>
      <w:r w:rsidRPr="00EF7284">
        <w:rPr>
          <w:lang w:val="en-GB"/>
        </w:rPr>
        <w:tab/>
        <w:t xml:space="preserve">D </w:t>
      </w:r>
      <w:r w:rsidR="00414DE5" w:rsidRPr="00EF7284">
        <w:rPr>
          <w:lang w:val="en-GB"/>
        </w:rPr>
        <w:t>better off</w:t>
      </w:r>
    </w:p>
    <w:p w14:paraId="1BCE0F9D" w14:textId="1773DC8D"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(4) </w:t>
      </w:r>
      <w:r w:rsidRPr="00EF7284">
        <w:rPr>
          <w:lang w:val="en-GB"/>
        </w:rPr>
        <w:tab/>
        <w:t xml:space="preserve">A </w:t>
      </w:r>
      <w:r w:rsidR="00414DE5" w:rsidRPr="00EF7284">
        <w:rPr>
          <w:lang w:val="en-GB"/>
        </w:rPr>
        <w:t>unless</w:t>
      </w:r>
      <w:r w:rsidRPr="00EF7284">
        <w:rPr>
          <w:lang w:val="en-GB"/>
        </w:rPr>
        <w:tab/>
        <w:t xml:space="preserve">B </w:t>
      </w:r>
      <w:r w:rsidR="00414DE5" w:rsidRPr="00EF7284">
        <w:rPr>
          <w:lang w:val="en-GB"/>
        </w:rPr>
        <w:t>because of</w:t>
      </w:r>
      <w:r w:rsidRPr="00EF7284">
        <w:rPr>
          <w:lang w:val="en-GB"/>
        </w:rPr>
        <w:tab/>
        <w:t xml:space="preserve">C </w:t>
      </w:r>
      <w:r w:rsidR="00414DE5" w:rsidRPr="00EF7284">
        <w:rPr>
          <w:lang w:val="en-GB"/>
        </w:rPr>
        <w:t>despite</w:t>
      </w:r>
      <w:r w:rsidRPr="00EF7284">
        <w:rPr>
          <w:lang w:val="en-GB"/>
        </w:rPr>
        <w:tab/>
        <w:t xml:space="preserve">D </w:t>
      </w:r>
      <w:r w:rsidR="00414DE5" w:rsidRPr="00EF7284">
        <w:rPr>
          <w:lang w:val="en-GB"/>
        </w:rPr>
        <w:t>even though</w:t>
      </w:r>
    </w:p>
    <w:p w14:paraId="4B39C317" w14:textId="02BA63C6"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(5) </w:t>
      </w:r>
      <w:r w:rsidRPr="00EF7284">
        <w:rPr>
          <w:lang w:val="en-GB"/>
        </w:rPr>
        <w:tab/>
        <w:t>A</w:t>
      </w:r>
      <w:r w:rsidR="00414DE5" w:rsidRPr="00EF7284">
        <w:rPr>
          <w:lang w:val="en-GB"/>
        </w:rPr>
        <w:t xml:space="preserve"> so as</w:t>
      </w:r>
      <w:r w:rsidR="00414DE5" w:rsidRPr="00EF7284">
        <w:rPr>
          <w:lang w:val="en-GB"/>
        </w:rPr>
        <w:tab/>
      </w:r>
      <w:r w:rsidRPr="00EF7284">
        <w:rPr>
          <w:lang w:val="en-GB"/>
        </w:rPr>
        <w:tab/>
        <w:t>B</w:t>
      </w:r>
      <w:r w:rsidR="00414DE5" w:rsidRPr="00EF7284">
        <w:rPr>
          <w:lang w:val="en-GB"/>
        </w:rPr>
        <w:t xml:space="preserve"> due</w:t>
      </w:r>
      <w:r w:rsidRPr="00EF7284">
        <w:rPr>
          <w:lang w:val="en-GB"/>
        </w:rPr>
        <w:tab/>
      </w:r>
      <w:r w:rsidR="00414DE5" w:rsidRPr="00EF7284">
        <w:rPr>
          <w:lang w:val="en-GB"/>
        </w:rPr>
        <w:tab/>
      </w:r>
      <w:r w:rsidRPr="00EF7284">
        <w:rPr>
          <w:lang w:val="en-GB"/>
        </w:rPr>
        <w:t>C</w:t>
      </w:r>
      <w:r w:rsidR="00414DE5" w:rsidRPr="00EF7284">
        <w:rPr>
          <w:lang w:val="en-GB"/>
        </w:rPr>
        <w:t xml:space="preserve"> in order</w:t>
      </w:r>
      <w:r w:rsidRPr="00EF7284">
        <w:rPr>
          <w:lang w:val="en-GB"/>
        </w:rPr>
        <w:tab/>
        <w:t xml:space="preserve">D </w:t>
      </w:r>
      <w:r w:rsidR="00414DE5" w:rsidRPr="00EF7284">
        <w:rPr>
          <w:lang w:val="en-GB"/>
        </w:rPr>
        <w:t>owning</w:t>
      </w:r>
    </w:p>
    <w:p w14:paraId="01FE2705" w14:textId="52E0D8E6"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(6)</w:t>
      </w:r>
      <w:r w:rsidRPr="00EF7284">
        <w:rPr>
          <w:lang w:val="en-GB"/>
        </w:rPr>
        <w:tab/>
        <w:t>A</w:t>
      </w:r>
      <w:r w:rsidR="00687574" w:rsidRPr="00EF7284">
        <w:rPr>
          <w:lang w:val="en-GB"/>
        </w:rPr>
        <w:t xml:space="preserve"> which</w:t>
      </w:r>
      <w:r w:rsidRPr="00EF7284">
        <w:rPr>
          <w:lang w:val="en-GB"/>
        </w:rPr>
        <w:tab/>
        <w:t>B</w:t>
      </w:r>
      <w:r w:rsidR="00687574" w:rsidRPr="00EF7284">
        <w:rPr>
          <w:lang w:val="en-GB"/>
        </w:rPr>
        <w:t xml:space="preserve"> whose</w:t>
      </w:r>
      <w:r w:rsidRPr="00EF7284">
        <w:rPr>
          <w:lang w:val="en-GB"/>
        </w:rPr>
        <w:tab/>
        <w:t>C</w:t>
      </w:r>
      <w:r w:rsidR="00687574" w:rsidRPr="00EF7284">
        <w:rPr>
          <w:lang w:val="en-GB"/>
        </w:rPr>
        <w:t xml:space="preserve"> that</w:t>
      </w:r>
      <w:r w:rsidRPr="00EF7284">
        <w:rPr>
          <w:lang w:val="en-GB"/>
        </w:rPr>
        <w:tab/>
      </w:r>
      <w:r w:rsidRPr="00EF7284">
        <w:rPr>
          <w:lang w:val="en-GB"/>
        </w:rPr>
        <w:tab/>
        <w:t xml:space="preserve">D </w:t>
      </w:r>
      <w:r w:rsidR="00687574" w:rsidRPr="00EF7284">
        <w:rPr>
          <w:lang w:val="en-GB"/>
        </w:rPr>
        <w:t>whereas</w:t>
      </w:r>
    </w:p>
    <w:p w14:paraId="0E2BA03E" w14:textId="3D957522"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(7) </w:t>
      </w:r>
      <w:r w:rsidRPr="00EF7284">
        <w:rPr>
          <w:lang w:val="en-GB"/>
        </w:rPr>
        <w:tab/>
        <w:t>A</w:t>
      </w:r>
      <w:r w:rsidR="00414DE5" w:rsidRPr="00EF7284">
        <w:rPr>
          <w:lang w:val="en-GB"/>
        </w:rPr>
        <w:t xml:space="preserve"> </w:t>
      </w:r>
      <w:proofErr w:type="spellStart"/>
      <w:r w:rsidR="00414DE5" w:rsidRPr="00EF7284">
        <w:rPr>
          <w:lang w:val="en-GB"/>
        </w:rPr>
        <w:t>dis</w:t>
      </w:r>
      <w:r w:rsidR="000B55FE">
        <w:rPr>
          <w:lang w:val="en-GB"/>
        </w:rPr>
        <w:t>e</w:t>
      </w:r>
      <w:r w:rsidR="00414DE5" w:rsidRPr="00EF7284">
        <w:rPr>
          <w:lang w:val="en-GB"/>
        </w:rPr>
        <w:t>quality</w:t>
      </w:r>
      <w:proofErr w:type="spellEnd"/>
      <w:r w:rsidR="00D85CE3">
        <w:rPr>
          <w:lang w:val="en-GB"/>
        </w:rPr>
        <w:tab/>
      </w:r>
      <w:r w:rsidRPr="00EF7284">
        <w:rPr>
          <w:lang w:val="en-GB"/>
        </w:rPr>
        <w:t>B</w:t>
      </w:r>
      <w:r w:rsidR="00414DE5" w:rsidRPr="00EF7284">
        <w:rPr>
          <w:lang w:val="en-GB"/>
        </w:rPr>
        <w:t xml:space="preserve"> </w:t>
      </w:r>
      <w:proofErr w:type="spellStart"/>
      <w:r w:rsidR="00ED33FB">
        <w:rPr>
          <w:lang w:val="en-GB"/>
        </w:rPr>
        <w:t>u</w:t>
      </w:r>
      <w:r w:rsidR="00D85CE3">
        <w:rPr>
          <w:lang w:val="en-GB"/>
        </w:rPr>
        <w:t>nequality</w:t>
      </w:r>
      <w:proofErr w:type="spellEnd"/>
      <w:r w:rsidR="00D85CE3">
        <w:rPr>
          <w:lang w:val="en-GB"/>
        </w:rPr>
        <w:tab/>
      </w:r>
      <w:r w:rsidRPr="00EF7284">
        <w:rPr>
          <w:lang w:val="en-GB"/>
        </w:rPr>
        <w:t>C</w:t>
      </w:r>
      <w:r w:rsidR="00414DE5" w:rsidRPr="00EF7284">
        <w:rPr>
          <w:lang w:val="en-GB"/>
        </w:rPr>
        <w:t xml:space="preserve"> inequality</w:t>
      </w:r>
      <w:r w:rsidR="00D85CE3">
        <w:rPr>
          <w:lang w:val="en-GB"/>
        </w:rPr>
        <w:tab/>
      </w:r>
      <w:r w:rsidRPr="00EF7284">
        <w:rPr>
          <w:lang w:val="en-GB"/>
        </w:rPr>
        <w:t xml:space="preserve">D </w:t>
      </w:r>
      <w:r w:rsidR="00687574" w:rsidRPr="00EF7284">
        <w:rPr>
          <w:lang w:val="en-GB"/>
        </w:rPr>
        <w:t>inequal</w:t>
      </w:r>
    </w:p>
    <w:p w14:paraId="3AAF318F" w14:textId="0C7913D1"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(8)</w:t>
      </w:r>
      <w:r w:rsidRPr="00EF7284">
        <w:rPr>
          <w:lang w:val="en-GB"/>
        </w:rPr>
        <w:tab/>
        <w:t>A</w:t>
      </w:r>
      <w:r w:rsidR="00687574" w:rsidRPr="00EF7284">
        <w:rPr>
          <w:lang w:val="en-GB"/>
        </w:rPr>
        <w:t xml:space="preserve"> have had</w:t>
      </w:r>
      <w:r w:rsidRPr="00EF7284">
        <w:rPr>
          <w:lang w:val="en-GB"/>
        </w:rPr>
        <w:tab/>
        <w:t>B</w:t>
      </w:r>
      <w:r w:rsidR="00687574" w:rsidRPr="00EF7284">
        <w:rPr>
          <w:lang w:val="en-GB"/>
        </w:rPr>
        <w:t xml:space="preserve"> are having</w:t>
      </w:r>
      <w:r w:rsidRPr="00EF7284">
        <w:rPr>
          <w:lang w:val="en-GB"/>
        </w:rPr>
        <w:tab/>
        <w:t>C</w:t>
      </w:r>
      <w:r w:rsidR="00687574" w:rsidRPr="00EF7284">
        <w:rPr>
          <w:lang w:val="en-GB"/>
        </w:rPr>
        <w:t xml:space="preserve"> has</w:t>
      </w:r>
      <w:r w:rsidRPr="00EF7284">
        <w:rPr>
          <w:lang w:val="en-GB"/>
        </w:rPr>
        <w:tab/>
      </w:r>
      <w:r w:rsidRPr="00EF7284">
        <w:rPr>
          <w:lang w:val="en-GB"/>
        </w:rPr>
        <w:tab/>
        <w:t xml:space="preserve">D </w:t>
      </w:r>
      <w:r w:rsidR="00687574" w:rsidRPr="00EF7284">
        <w:rPr>
          <w:lang w:val="en-GB"/>
        </w:rPr>
        <w:t>have</w:t>
      </w:r>
    </w:p>
    <w:p w14:paraId="6E0D0CEB" w14:textId="1BF9F3E6"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(9)</w:t>
      </w:r>
      <w:r w:rsidRPr="00EF7284">
        <w:rPr>
          <w:lang w:val="en-GB"/>
        </w:rPr>
        <w:tab/>
        <w:t>A</w:t>
      </w:r>
      <w:r w:rsidR="00687574" w:rsidRPr="00EF7284">
        <w:rPr>
          <w:lang w:val="en-GB"/>
        </w:rPr>
        <w:t xml:space="preserve"> wealth</w:t>
      </w:r>
      <w:r w:rsidRPr="00EF7284">
        <w:rPr>
          <w:lang w:val="en-GB"/>
        </w:rPr>
        <w:tab/>
        <w:t>B</w:t>
      </w:r>
      <w:r w:rsidR="00687574" w:rsidRPr="00EF7284">
        <w:rPr>
          <w:lang w:val="en-GB"/>
        </w:rPr>
        <w:t xml:space="preserve"> </w:t>
      </w:r>
      <w:proofErr w:type="spellStart"/>
      <w:r w:rsidR="00687574" w:rsidRPr="00EF7284">
        <w:rPr>
          <w:lang w:val="en-GB"/>
        </w:rPr>
        <w:t>wealthyer</w:t>
      </w:r>
      <w:proofErr w:type="spellEnd"/>
      <w:r w:rsidRPr="00EF7284">
        <w:rPr>
          <w:lang w:val="en-GB"/>
        </w:rPr>
        <w:tab/>
        <w:t>C</w:t>
      </w:r>
      <w:r w:rsidR="00687574" w:rsidRPr="00EF7284">
        <w:rPr>
          <w:lang w:val="en-GB"/>
        </w:rPr>
        <w:t xml:space="preserve"> more wealthier</w:t>
      </w:r>
      <w:r w:rsidRPr="00EF7284">
        <w:rPr>
          <w:lang w:val="en-GB"/>
        </w:rPr>
        <w:tab/>
        <w:t xml:space="preserve">D </w:t>
      </w:r>
      <w:r w:rsidR="00687574" w:rsidRPr="00EF7284">
        <w:rPr>
          <w:lang w:val="en-GB"/>
        </w:rPr>
        <w:t>wealthier</w:t>
      </w:r>
    </w:p>
    <w:p w14:paraId="05B588A3" w14:textId="1157826D"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(10) </w:t>
      </w:r>
      <w:r w:rsidRPr="00EF7284">
        <w:rPr>
          <w:lang w:val="en-GB"/>
        </w:rPr>
        <w:tab/>
        <w:t>A</w:t>
      </w:r>
      <w:r w:rsidR="00687574" w:rsidRPr="00EF7284">
        <w:rPr>
          <w:lang w:val="en-GB"/>
        </w:rPr>
        <w:t xml:space="preserve"> according</w:t>
      </w:r>
      <w:r w:rsidRPr="00EF7284">
        <w:rPr>
          <w:lang w:val="en-GB"/>
        </w:rPr>
        <w:tab/>
        <w:t>B</w:t>
      </w:r>
      <w:r w:rsidR="00687574" w:rsidRPr="00EF7284">
        <w:rPr>
          <w:lang w:val="en-GB"/>
        </w:rPr>
        <w:t xml:space="preserve"> due</w:t>
      </w:r>
      <w:r w:rsidRPr="00EF7284">
        <w:rPr>
          <w:lang w:val="en-GB"/>
        </w:rPr>
        <w:tab/>
      </w:r>
      <w:r w:rsidRPr="00EF7284">
        <w:rPr>
          <w:lang w:val="en-GB"/>
        </w:rPr>
        <w:tab/>
        <w:t>C</w:t>
      </w:r>
      <w:r w:rsidR="00ED33FB">
        <w:rPr>
          <w:lang w:val="en-GB"/>
        </w:rPr>
        <w:t xml:space="preserve"> in view</w:t>
      </w:r>
      <w:r w:rsidRPr="00EF7284">
        <w:rPr>
          <w:lang w:val="en-GB"/>
        </w:rPr>
        <w:tab/>
      </w:r>
      <w:r w:rsidRPr="00EF7284">
        <w:rPr>
          <w:lang w:val="en-GB"/>
        </w:rPr>
        <w:tab/>
        <w:t xml:space="preserve">D </w:t>
      </w:r>
      <w:r w:rsidR="00687574" w:rsidRPr="00EF7284">
        <w:rPr>
          <w:lang w:val="en-GB"/>
        </w:rPr>
        <w:t>relative</w:t>
      </w:r>
    </w:p>
    <w:p w14:paraId="20479308" w14:textId="47F191D0"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(11) </w:t>
      </w:r>
      <w:r w:rsidRPr="00EF7284">
        <w:rPr>
          <w:lang w:val="en-GB"/>
        </w:rPr>
        <w:tab/>
        <w:t>A</w:t>
      </w:r>
      <w:r w:rsidR="00687574" w:rsidRPr="00EF7284">
        <w:rPr>
          <w:lang w:val="en-GB"/>
        </w:rPr>
        <w:t xml:space="preserve"> much bad</w:t>
      </w:r>
      <w:r w:rsidRPr="00EF7284">
        <w:rPr>
          <w:lang w:val="en-GB"/>
        </w:rPr>
        <w:tab/>
        <w:t>B</w:t>
      </w:r>
      <w:r w:rsidR="00687574" w:rsidRPr="00EF7284">
        <w:rPr>
          <w:lang w:val="en-GB"/>
        </w:rPr>
        <w:t xml:space="preserve"> more bad</w:t>
      </w:r>
      <w:r w:rsidRPr="00EF7284">
        <w:rPr>
          <w:lang w:val="en-GB"/>
        </w:rPr>
        <w:tab/>
        <w:t>C</w:t>
      </w:r>
      <w:r w:rsidR="00687574" w:rsidRPr="00EF7284">
        <w:rPr>
          <w:lang w:val="en-GB"/>
        </w:rPr>
        <w:t xml:space="preserve"> much worse</w:t>
      </w:r>
      <w:r w:rsidRPr="00EF7284">
        <w:rPr>
          <w:lang w:val="en-GB"/>
        </w:rPr>
        <w:tab/>
      </w:r>
      <w:r w:rsidRPr="00EF7284">
        <w:rPr>
          <w:lang w:val="en-GB"/>
        </w:rPr>
        <w:tab/>
        <w:t xml:space="preserve">D </w:t>
      </w:r>
      <w:r w:rsidR="00687574" w:rsidRPr="00EF7284">
        <w:rPr>
          <w:lang w:val="en-GB"/>
        </w:rPr>
        <w:t>more worse</w:t>
      </w:r>
    </w:p>
    <w:p w14:paraId="74E06E1F" w14:textId="08008BD1"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(12) </w:t>
      </w:r>
      <w:r w:rsidRPr="00EF7284">
        <w:rPr>
          <w:lang w:val="en-GB"/>
        </w:rPr>
        <w:tab/>
        <w:t>A</w:t>
      </w:r>
      <w:r w:rsidR="00687574" w:rsidRPr="00EF7284">
        <w:rPr>
          <w:lang w:val="en-GB"/>
        </w:rPr>
        <w:t xml:space="preserve"> </w:t>
      </w:r>
      <w:r w:rsidR="00854E4D" w:rsidRPr="00EF7284">
        <w:rPr>
          <w:lang w:val="en-GB"/>
        </w:rPr>
        <w:t>performed</w:t>
      </w:r>
      <w:r w:rsidRPr="00EF7284">
        <w:rPr>
          <w:lang w:val="en-GB"/>
        </w:rPr>
        <w:tab/>
        <w:t>B</w:t>
      </w:r>
      <w:r w:rsidR="00687574" w:rsidRPr="00EF7284">
        <w:rPr>
          <w:lang w:val="en-GB"/>
        </w:rPr>
        <w:t xml:space="preserve"> made</w:t>
      </w:r>
      <w:r w:rsidRPr="00EF7284">
        <w:rPr>
          <w:lang w:val="en-GB"/>
        </w:rPr>
        <w:tab/>
        <w:t>C</w:t>
      </w:r>
      <w:r w:rsidR="00687574" w:rsidRPr="00EF7284">
        <w:rPr>
          <w:lang w:val="en-GB"/>
        </w:rPr>
        <w:t xml:space="preserve"> carried </w:t>
      </w:r>
      <w:r w:rsidRPr="00EF7284">
        <w:rPr>
          <w:lang w:val="en-GB"/>
        </w:rPr>
        <w:tab/>
        <w:t xml:space="preserve">D </w:t>
      </w:r>
      <w:r w:rsidR="00687574" w:rsidRPr="00EF7284">
        <w:rPr>
          <w:lang w:val="en-GB"/>
        </w:rPr>
        <w:t>conducted</w:t>
      </w:r>
    </w:p>
    <w:p w14:paraId="60EDA1C2" w14:textId="16329DF6"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(13)</w:t>
      </w:r>
      <w:r w:rsidRPr="00EF7284">
        <w:rPr>
          <w:lang w:val="en-GB"/>
        </w:rPr>
        <w:tab/>
        <w:t>A</w:t>
      </w:r>
      <w:r w:rsidR="00854E4D" w:rsidRPr="00EF7284">
        <w:rPr>
          <w:lang w:val="en-GB"/>
        </w:rPr>
        <w:t xml:space="preserve"> youth age</w:t>
      </w:r>
      <w:r w:rsidRPr="00EF7284">
        <w:rPr>
          <w:lang w:val="en-GB"/>
        </w:rPr>
        <w:tab/>
        <w:t>B</w:t>
      </w:r>
      <w:r w:rsidR="00854E4D" w:rsidRPr="00EF7284">
        <w:rPr>
          <w:lang w:val="en-GB"/>
        </w:rPr>
        <w:t xml:space="preserve"> adolescent</w:t>
      </w:r>
      <w:r w:rsidRPr="00EF7284">
        <w:rPr>
          <w:lang w:val="en-GB"/>
        </w:rPr>
        <w:tab/>
        <w:t>C</w:t>
      </w:r>
      <w:r w:rsidR="00854E4D" w:rsidRPr="00EF7284">
        <w:rPr>
          <w:lang w:val="en-GB"/>
        </w:rPr>
        <w:t xml:space="preserve"> adulthood</w:t>
      </w:r>
      <w:r w:rsidRPr="00EF7284">
        <w:rPr>
          <w:lang w:val="en-GB"/>
        </w:rPr>
        <w:tab/>
        <w:t xml:space="preserve">D </w:t>
      </w:r>
      <w:r w:rsidR="00854E4D" w:rsidRPr="00EF7284">
        <w:rPr>
          <w:lang w:val="en-GB"/>
        </w:rPr>
        <w:t>adults</w:t>
      </w:r>
    </w:p>
    <w:p w14:paraId="17636B1E" w14:textId="4FD43593"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(14) </w:t>
      </w:r>
      <w:r w:rsidRPr="00EF7284">
        <w:rPr>
          <w:lang w:val="en-GB"/>
        </w:rPr>
        <w:tab/>
        <w:t>A</w:t>
      </w:r>
      <w:r w:rsidR="00854E4D" w:rsidRPr="00EF7284">
        <w:rPr>
          <w:lang w:val="en-GB"/>
        </w:rPr>
        <w:t xml:space="preserve"> phenomenon</w:t>
      </w:r>
      <w:r w:rsidR="00D85CE3">
        <w:rPr>
          <w:lang w:val="en-GB"/>
        </w:rPr>
        <w:tab/>
      </w:r>
      <w:r w:rsidRPr="00EF7284">
        <w:rPr>
          <w:lang w:val="en-GB"/>
        </w:rPr>
        <w:t>B</w:t>
      </w:r>
      <w:r w:rsidR="00854E4D" w:rsidRPr="00EF7284">
        <w:rPr>
          <w:lang w:val="en-GB"/>
        </w:rPr>
        <w:t xml:space="preserve"> </w:t>
      </w:r>
      <w:proofErr w:type="spellStart"/>
      <w:r w:rsidR="00854E4D" w:rsidRPr="00EF7284">
        <w:rPr>
          <w:lang w:val="en-GB"/>
        </w:rPr>
        <w:t>phenomen</w:t>
      </w:r>
      <w:proofErr w:type="spellEnd"/>
      <w:r w:rsidR="00D85CE3">
        <w:rPr>
          <w:lang w:val="en-GB"/>
        </w:rPr>
        <w:tab/>
      </w:r>
      <w:r w:rsidR="00D85CE3">
        <w:rPr>
          <w:lang w:val="en-GB"/>
        </w:rPr>
        <w:tab/>
      </w:r>
      <w:r w:rsidRPr="00EF7284">
        <w:rPr>
          <w:lang w:val="en-GB"/>
        </w:rPr>
        <w:t>C</w:t>
      </w:r>
      <w:r w:rsidR="00854E4D" w:rsidRPr="00EF7284">
        <w:rPr>
          <w:lang w:val="en-GB"/>
        </w:rPr>
        <w:t xml:space="preserve"> phenomena</w:t>
      </w:r>
      <w:r w:rsidR="00D85CE3">
        <w:rPr>
          <w:lang w:val="en-GB"/>
        </w:rPr>
        <w:tab/>
      </w:r>
      <w:r w:rsidRPr="00EF7284">
        <w:rPr>
          <w:lang w:val="en-GB"/>
        </w:rPr>
        <w:tab/>
        <w:t xml:space="preserve">D </w:t>
      </w:r>
      <w:proofErr w:type="spellStart"/>
      <w:r w:rsidR="00854E4D" w:rsidRPr="00EF7284">
        <w:rPr>
          <w:lang w:val="en-GB"/>
        </w:rPr>
        <w:t>phenomens</w:t>
      </w:r>
      <w:proofErr w:type="spellEnd"/>
    </w:p>
    <w:p w14:paraId="5C1116FE" w14:textId="2B326DA4"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(15) </w:t>
      </w:r>
      <w:r w:rsidRPr="00EF7284">
        <w:rPr>
          <w:lang w:val="en-GB"/>
        </w:rPr>
        <w:tab/>
        <w:t>A</w:t>
      </w:r>
      <w:r w:rsidR="00854E4D" w:rsidRPr="00EF7284">
        <w:rPr>
          <w:lang w:val="en-GB"/>
        </w:rPr>
        <w:t xml:space="preserve"> similar</w:t>
      </w:r>
      <w:r w:rsidRPr="00EF7284">
        <w:rPr>
          <w:lang w:val="en-GB"/>
        </w:rPr>
        <w:tab/>
        <w:t>B</w:t>
      </w:r>
      <w:r w:rsidR="00854E4D" w:rsidRPr="00EF7284">
        <w:rPr>
          <w:lang w:val="en-GB"/>
        </w:rPr>
        <w:t xml:space="preserve"> so as</w:t>
      </w:r>
      <w:r w:rsidRPr="00EF7284">
        <w:rPr>
          <w:lang w:val="en-GB"/>
        </w:rPr>
        <w:tab/>
      </w:r>
      <w:r w:rsidRPr="00EF7284">
        <w:rPr>
          <w:lang w:val="en-GB"/>
        </w:rPr>
        <w:tab/>
        <w:t>C</w:t>
      </w:r>
      <w:r w:rsidR="00854E4D" w:rsidRPr="00EF7284">
        <w:rPr>
          <w:lang w:val="en-GB"/>
        </w:rPr>
        <w:t xml:space="preserve"> due</w:t>
      </w:r>
      <w:r w:rsidRPr="00EF7284">
        <w:rPr>
          <w:lang w:val="en-GB"/>
        </w:rPr>
        <w:tab/>
      </w:r>
      <w:r w:rsidRPr="00EF7284">
        <w:rPr>
          <w:lang w:val="en-GB"/>
        </w:rPr>
        <w:tab/>
        <w:t xml:space="preserve">D </w:t>
      </w:r>
      <w:r w:rsidR="00854E4D" w:rsidRPr="00EF7284">
        <w:rPr>
          <w:lang w:val="en-GB"/>
        </w:rPr>
        <w:t>likely</w:t>
      </w:r>
    </w:p>
    <w:p w14:paraId="16ABF7DA" w14:textId="095F0542"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(16) </w:t>
      </w:r>
      <w:r w:rsidRPr="00EF7284">
        <w:rPr>
          <w:lang w:val="en-GB"/>
        </w:rPr>
        <w:tab/>
        <w:t xml:space="preserve">A </w:t>
      </w:r>
      <w:r w:rsidR="00854E4D" w:rsidRPr="00EF7284">
        <w:rPr>
          <w:lang w:val="en-GB"/>
        </w:rPr>
        <w:t>annulled</w:t>
      </w:r>
      <w:r w:rsidRPr="00EF7284">
        <w:rPr>
          <w:lang w:val="en-GB"/>
        </w:rPr>
        <w:tab/>
        <w:t>B</w:t>
      </w:r>
      <w:r w:rsidR="00854E4D" w:rsidRPr="00EF7284">
        <w:rPr>
          <w:lang w:val="en-GB"/>
        </w:rPr>
        <w:t xml:space="preserve"> erased</w:t>
      </w:r>
      <w:r w:rsidRPr="00EF7284">
        <w:rPr>
          <w:lang w:val="en-GB"/>
        </w:rPr>
        <w:tab/>
        <w:t>C</w:t>
      </w:r>
      <w:r w:rsidR="00854E4D" w:rsidRPr="00EF7284">
        <w:rPr>
          <w:lang w:val="en-GB"/>
        </w:rPr>
        <w:t xml:space="preserve"> moved</w:t>
      </w:r>
      <w:r w:rsidRPr="00EF7284">
        <w:rPr>
          <w:lang w:val="en-GB"/>
        </w:rPr>
        <w:tab/>
        <w:t xml:space="preserve">D </w:t>
      </w:r>
      <w:r w:rsidR="00854E4D" w:rsidRPr="00EF7284">
        <w:rPr>
          <w:lang w:val="en-GB"/>
        </w:rPr>
        <w:t xml:space="preserve">annihilated </w:t>
      </w:r>
    </w:p>
    <w:p w14:paraId="5E50170C" w14:textId="1D59653C"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(17) </w:t>
      </w:r>
      <w:r w:rsidRPr="00EF7284">
        <w:rPr>
          <w:lang w:val="en-GB"/>
        </w:rPr>
        <w:tab/>
        <w:t xml:space="preserve">A </w:t>
      </w:r>
      <w:r w:rsidR="00854E4D" w:rsidRPr="00EF7284">
        <w:rPr>
          <w:lang w:val="en-GB"/>
        </w:rPr>
        <w:t>That</w:t>
      </w:r>
      <w:r w:rsidRPr="00EF7284">
        <w:rPr>
          <w:lang w:val="en-GB"/>
        </w:rPr>
        <w:tab/>
      </w:r>
      <w:r w:rsidRPr="00EF7284">
        <w:rPr>
          <w:lang w:val="en-GB"/>
        </w:rPr>
        <w:tab/>
        <w:t xml:space="preserve">B </w:t>
      </w:r>
      <w:r w:rsidR="00854E4D" w:rsidRPr="00EF7284">
        <w:rPr>
          <w:lang w:val="en-GB"/>
        </w:rPr>
        <w:t>There</w:t>
      </w:r>
      <w:r w:rsidRPr="00EF7284">
        <w:rPr>
          <w:lang w:val="en-GB"/>
        </w:rPr>
        <w:tab/>
        <w:t>C</w:t>
      </w:r>
      <w:r w:rsidR="00854E4D" w:rsidRPr="00EF7284">
        <w:rPr>
          <w:lang w:val="en-GB"/>
        </w:rPr>
        <w:t xml:space="preserve"> So</w:t>
      </w:r>
      <w:r w:rsidRPr="00EF7284">
        <w:rPr>
          <w:lang w:val="en-GB"/>
        </w:rPr>
        <w:tab/>
      </w:r>
      <w:r w:rsidRPr="00EF7284">
        <w:rPr>
          <w:lang w:val="en-GB"/>
        </w:rPr>
        <w:tab/>
        <w:t xml:space="preserve">D </w:t>
      </w:r>
      <w:r w:rsidR="00854E4D" w:rsidRPr="00EF7284">
        <w:rPr>
          <w:lang w:val="en-GB"/>
        </w:rPr>
        <w:t>Their</w:t>
      </w:r>
    </w:p>
    <w:p w14:paraId="419111AF" w14:textId="4A8D1134"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(18) </w:t>
      </w:r>
      <w:r w:rsidRPr="00EF7284">
        <w:rPr>
          <w:lang w:val="en-GB"/>
        </w:rPr>
        <w:tab/>
        <w:t>A</w:t>
      </w:r>
      <w:r w:rsidR="00EF7284" w:rsidRPr="00EF7284">
        <w:rPr>
          <w:lang w:val="en-GB"/>
        </w:rPr>
        <w:t xml:space="preserve"> struggle</w:t>
      </w:r>
      <w:r w:rsidRPr="00EF7284">
        <w:rPr>
          <w:lang w:val="en-GB"/>
        </w:rPr>
        <w:tab/>
        <w:t>B</w:t>
      </w:r>
      <w:r w:rsidR="00854E4D" w:rsidRPr="00EF7284">
        <w:rPr>
          <w:lang w:val="en-GB"/>
        </w:rPr>
        <w:t xml:space="preserve"> </w:t>
      </w:r>
      <w:r w:rsidR="00EF7284" w:rsidRPr="00EF7284">
        <w:rPr>
          <w:lang w:val="en-GB"/>
        </w:rPr>
        <w:t>front</w:t>
      </w:r>
      <w:r w:rsidRPr="00EF7284">
        <w:rPr>
          <w:lang w:val="en-GB"/>
        </w:rPr>
        <w:tab/>
      </w:r>
      <w:r w:rsidRPr="00EF7284">
        <w:rPr>
          <w:lang w:val="en-GB"/>
        </w:rPr>
        <w:tab/>
        <w:t>C</w:t>
      </w:r>
      <w:r w:rsidR="00854E4D" w:rsidRPr="00EF7284">
        <w:rPr>
          <w:lang w:val="en-GB"/>
        </w:rPr>
        <w:t xml:space="preserve"> face</w:t>
      </w:r>
      <w:r w:rsidRPr="00EF7284">
        <w:rPr>
          <w:lang w:val="en-GB"/>
        </w:rPr>
        <w:tab/>
      </w:r>
      <w:r w:rsidRPr="00EF7284">
        <w:rPr>
          <w:lang w:val="en-GB"/>
        </w:rPr>
        <w:tab/>
        <w:t xml:space="preserve">D </w:t>
      </w:r>
      <w:r w:rsidR="00854E4D" w:rsidRPr="00EF7284">
        <w:rPr>
          <w:lang w:val="en-GB"/>
        </w:rPr>
        <w:t>head for</w:t>
      </w:r>
    </w:p>
    <w:p w14:paraId="756036BF" w14:textId="6ACEB13F" w:rsidR="00816E3C" w:rsidRPr="00EF7284"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(19) </w:t>
      </w:r>
      <w:r w:rsidRPr="00EF7284">
        <w:rPr>
          <w:lang w:val="en-GB"/>
        </w:rPr>
        <w:tab/>
        <w:t>A</w:t>
      </w:r>
      <w:r w:rsidR="00EF7284" w:rsidRPr="00EF7284">
        <w:rPr>
          <w:lang w:val="en-GB"/>
        </w:rPr>
        <w:t xml:space="preserve"> attach</w:t>
      </w:r>
      <w:r w:rsidRPr="00EF7284">
        <w:rPr>
          <w:lang w:val="en-GB"/>
        </w:rPr>
        <w:tab/>
        <w:t>B</w:t>
      </w:r>
      <w:r w:rsidR="00EF7284" w:rsidRPr="00EF7284">
        <w:rPr>
          <w:lang w:val="en-GB"/>
        </w:rPr>
        <w:t xml:space="preserve"> prescribe</w:t>
      </w:r>
      <w:r w:rsidRPr="00EF7284">
        <w:rPr>
          <w:lang w:val="en-GB"/>
        </w:rPr>
        <w:tab/>
        <w:t xml:space="preserve">C </w:t>
      </w:r>
      <w:r w:rsidR="00EF7284" w:rsidRPr="00EF7284">
        <w:rPr>
          <w:lang w:val="en-GB"/>
        </w:rPr>
        <w:t>contribute</w:t>
      </w:r>
      <w:r w:rsidRPr="00EF7284">
        <w:rPr>
          <w:lang w:val="en-GB"/>
        </w:rPr>
        <w:tab/>
        <w:t xml:space="preserve">D </w:t>
      </w:r>
      <w:r w:rsidR="00EF7284" w:rsidRPr="00EF7284">
        <w:rPr>
          <w:lang w:val="en-GB"/>
        </w:rPr>
        <w:t>attribute</w:t>
      </w:r>
    </w:p>
    <w:p w14:paraId="072124DE" w14:textId="15DEA324" w:rsidR="00816E3C" w:rsidRPr="00451769" w:rsidRDefault="00816E3C" w:rsidP="003D5BAC">
      <w:pPr>
        <w:pStyle w:val="NormalnyWeb"/>
        <w:shd w:val="clear" w:color="auto" w:fill="FFFFFF"/>
        <w:spacing w:before="0" w:beforeAutospacing="0" w:after="0" w:afterAutospacing="0" w:line="360" w:lineRule="auto"/>
        <w:jc w:val="both"/>
        <w:textAlignment w:val="baseline"/>
        <w:rPr>
          <w:lang w:val="en-GB"/>
        </w:rPr>
      </w:pPr>
      <w:r w:rsidRPr="00EF7284">
        <w:rPr>
          <w:lang w:val="en-GB"/>
        </w:rPr>
        <w:t xml:space="preserve">(20) </w:t>
      </w:r>
      <w:r w:rsidRPr="00EF7284">
        <w:rPr>
          <w:lang w:val="en-GB"/>
        </w:rPr>
        <w:tab/>
        <w:t>A</w:t>
      </w:r>
      <w:r w:rsidR="00EF7284" w:rsidRPr="00EF7284">
        <w:rPr>
          <w:lang w:val="en-GB"/>
        </w:rPr>
        <w:t xml:space="preserve"> chief</w:t>
      </w:r>
      <w:r w:rsidRPr="00EF7284">
        <w:rPr>
          <w:lang w:val="en-GB"/>
        </w:rPr>
        <w:tab/>
        <w:t>B</w:t>
      </w:r>
      <w:r w:rsidR="00EF7284" w:rsidRPr="00EF7284">
        <w:rPr>
          <w:lang w:val="en-GB"/>
        </w:rPr>
        <w:t xml:space="preserve"> massively</w:t>
      </w:r>
      <w:r w:rsidRPr="00EF7284">
        <w:rPr>
          <w:lang w:val="en-GB"/>
        </w:rPr>
        <w:tab/>
        <w:t>C</w:t>
      </w:r>
      <w:r w:rsidR="00EF7284" w:rsidRPr="00EF7284">
        <w:rPr>
          <w:lang w:val="en-GB"/>
        </w:rPr>
        <w:t xml:space="preserve"> major</w:t>
      </w:r>
      <w:r w:rsidRPr="00EF7284">
        <w:rPr>
          <w:lang w:val="en-GB"/>
        </w:rPr>
        <w:tab/>
        <w:t>D</w:t>
      </w:r>
      <w:r w:rsidR="00EF7284" w:rsidRPr="00EF7284">
        <w:rPr>
          <w:lang w:val="en-GB"/>
        </w:rPr>
        <w:t xml:space="preserve"> mayor</w:t>
      </w:r>
      <w:r w:rsidRPr="00451769">
        <w:rPr>
          <w:lang w:val="en-GB"/>
        </w:rPr>
        <w:tab/>
      </w:r>
      <w:bookmarkEnd w:id="1"/>
    </w:p>
    <w:sectPr w:rsidR="00816E3C" w:rsidRPr="00451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F9F"/>
    <w:multiLevelType w:val="hybridMultilevel"/>
    <w:tmpl w:val="98A6C1C6"/>
    <w:lvl w:ilvl="0" w:tplc="9A08A6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20FBE"/>
    <w:multiLevelType w:val="hybridMultilevel"/>
    <w:tmpl w:val="6B120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0110A"/>
    <w:multiLevelType w:val="hybridMultilevel"/>
    <w:tmpl w:val="7ABE5EB4"/>
    <w:lvl w:ilvl="0" w:tplc="1604004A">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1241752"/>
    <w:multiLevelType w:val="hybridMultilevel"/>
    <w:tmpl w:val="FF9A5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957169"/>
    <w:multiLevelType w:val="hybridMultilevel"/>
    <w:tmpl w:val="9C82991A"/>
    <w:lvl w:ilvl="0" w:tplc="C004F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BD6F03"/>
    <w:multiLevelType w:val="hybridMultilevel"/>
    <w:tmpl w:val="3250A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041B57"/>
    <w:multiLevelType w:val="multilevel"/>
    <w:tmpl w:val="FBC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D3DAD"/>
    <w:multiLevelType w:val="hybridMultilevel"/>
    <w:tmpl w:val="8D3E2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7C2A73"/>
    <w:multiLevelType w:val="multilevel"/>
    <w:tmpl w:val="722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3371F"/>
    <w:multiLevelType w:val="multilevel"/>
    <w:tmpl w:val="A0F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30A65"/>
    <w:multiLevelType w:val="hybridMultilevel"/>
    <w:tmpl w:val="B2748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F8033E"/>
    <w:multiLevelType w:val="multilevel"/>
    <w:tmpl w:val="3C0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8"/>
  </w:num>
  <w:num w:numId="5">
    <w:abstractNumId w:val="9"/>
  </w:num>
  <w:num w:numId="6">
    <w:abstractNumId w:val="5"/>
  </w:num>
  <w:num w:numId="7">
    <w:abstractNumId w:val="2"/>
  </w:num>
  <w:num w:numId="8">
    <w:abstractNumId w:val="0"/>
  </w:num>
  <w:num w:numId="9">
    <w:abstractNumId w:val="4"/>
  </w:num>
  <w:num w:numId="10">
    <w:abstractNumId w:val="3"/>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C"/>
    <w:rsid w:val="00003487"/>
    <w:rsid w:val="00027FF1"/>
    <w:rsid w:val="00035620"/>
    <w:rsid w:val="00037FA7"/>
    <w:rsid w:val="00064ECB"/>
    <w:rsid w:val="000824A1"/>
    <w:rsid w:val="0009379E"/>
    <w:rsid w:val="000B55FE"/>
    <w:rsid w:val="000C3CCF"/>
    <w:rsid w:val="000E4AD9"/>
    <w:rsid w:val="00127773"/>
    <w:rsid w:val="001476DD"/>
    <w:rsid w:val="00154DD6"/>
    <w:rsid w:val="0017759F"/>
    <w:rsid w:val="00191B22"/>
    <w:rsid w:val="001A44E0"/>
    <w:rsid w:val="001E1C84"/>
    <w:rsid w:val="002117D5"/>
    <w:rsid w:val="0021405E"/>
    <w:rsid w:val="00226547"/>
    <w:rsid w:val="0022755D"/>
    <w:rsid w:val="00235C6B"/>
    <w:rsid w:val="00255ACF"/>
    <w:rsid w:val="00261828"/>
    <w:rsid w:val="002672ED"/>
    <w:rsid w:val="002A2AD4"/>
    <w:rsid w:val="002A4402"/>
    <w:rsid w:val="002B6BC6"/>
    <w:rsid w:val="002C30F8"/>
    <w:rsid w:val="002C730B"/>
    <w:rsid w:val="002E212F"/>
    <w:rsid w:val="002E2417"/>
    <w:rsid w:val="002F091D"/>
    <w:rsid w:val="00322B06"/>
    <w:rsid w:val="0033658B"/>
    <w:rsid w:val="003455A4"/>
    <w:rsid w:val="003928C4"/>
    <w:rsid w:val="003A0B09"/>
    <w:rsid w:val="003A74AF"/>
    <w:rsid w:val="003C6FCF"/>
    <w:rsid w:val="003D5BAC"/>
    <w:rsid w:val="003F10B1"/>
    <w:rsid w:val="003F4276"/>
    <w:rsid w:val="0040169C"/>
    <w:rsid w:val="004146FC"/>
    <w:rsid w:val="00414DE5"/>
    <w:rsid w:val="004358DD"/>
    <w:rsid w:val="004360DD"/>
    <w:rsid w:val="00437241"/>
    <w:rsid w:val="004411B7"/>
    <w:rsid w:val="00451769"/>
    <w:rsid w:val="00470B03"/>
    <w:rsid w:val="00471A26"/>
    <w:rsid w:val="004B44AE"/>
    <w:rsid w:val="004C2812"/>
    <w:rsid w:val="004C5296"/>
    <w:rsid w:val="00514558"/>
    <w:rsid w:val="0055217D"/>
    <w:rsid w:val="00580B86"/>
    <w:rsid w:val="0058252D"/>
    <w:rsid w:val="005871B9"/>
    <w:rsid w:val="005B26A3"/>
    <w:rsid w:val="005F384E"/>
    <w:rsid w:val="0061027C"/>
    <w:rsid w:val="00631D27"/>
    <w:rsid w:val="006775F6"/>
    <w:rsid w:val="00687574"/>
    <w:rsid w:val="006D600F"/>
    <w:rsid w:val="006D765B"/>
    <w:rsid w:val="006F2AB9"/>
    <w:rsid w:val="00701847"/>
    <w:rsid w:val="00726682"/>
    <w:rsid w:val="00740BB0"/>
    <w:rsid w:val="00741760"/>
    <w:rsid w:val="007539DF"/>
    <w:rsid w:val="007559E4"/>
    <w:rsid w:val="00764F5F"/>
    <w:rsid w:val="007670FC"/>
    <w:rsid w:val="007848C7"/>
    <w:rsid w:val="00796AE5"/>
    <w:rsid w:val="007A1557"/>
    <w:rsid w:val="007A4149"/>
    <w:rsid w:val="00816E3C"/>
    <w:rsid w:val="0083502A"/>
    <w:rsid w:val="008400D8"/>
    <w:rsid w:val="008455BC"/>
    <w:rsid w:val="0084576A"/>
    <w:rsid w:val="00854E4D"/>
    <w:rsid w:val="00870815"/>
    <w:rsid w:val="00890247"/>
    <w:rsid w:val="008B4A8E"/>
    <w:rsid w:val="008F2F23"/>
    <w:rsid w:val="00900B25"/>
    <w:rsid w:val="009161F7"/>
    <w:rsid w:val="00956BC2"/>
    <w:rsid w:val="0097634C"/>
    <w:rsid w:val="0098270D"/>
    <w:rsid w:val="009B6F6F"/>
    <w:rsid w:val="009B796E"/>
    <w:rsid w:val="009D175E"/>
    <w:rsid w:val="009E1CE4"/>
    <w:rsid w:val="009E685A"/>
    <w:rsid w:val="00A51A2A"/>
    <w:rsid w:val="00A674E7"/>
    <w:rsid w:val="00A9064A"/>
    <w:rsid w:val="00AB53B8"/>
    <w:rsid w:val="00AD66E5"/>
    <w:rsid w:val="00AF12BC"/>
    <w:rsid w:val="00AF1C28"/>
    <w:rsid w:val="00AF41C9"/>
    <w:rsid w:val="00B371AF"/>
    <w:rsid w:val="00B4124A"/>
    <w:rsid w:val="00B423ED"/>
    <w:rsid w:val="00B43810"/>
    <w:rsid w:val="00BC67A1"/>
    <w:rsid w:val="00BC6969"/>
    <w:rsid w:val="00BC75D1"/>
    <w:rsid w:val="00BD13EA"/>
    <w:rsid w:val="00BE1C9D"/>
    <w:rsid w:val="00BF29D3"/>
    <w:rsid w:val="00C10152"/>
    <w:rsid w:val="00C242D4"/>
    <w:rsid w:val="00C263CB"/>
    <w:rsid w:val="00C36212"/>
    <w:rsid w:val="00C471AA"/>
    <w:rsid w:val="00C87CA3"/>
    <w:rsid w:val="00CA7307"/>
    <w:rsid w:val="00CD5566"/>
    <w:rsid w:val="00CF046F"/>
    <w:rsid w:val="00CF1B07"/>
    <w:rsid w:val="00CF643A"/>
    <w:rsid w:val="00D163FE"/>
    <w:rsid w:val="00D619EF"/>
    <w:rsid w:val="00D74B10"/>
    <w:rsid w:val="00D85CE3"/>
    <w:rsid w:val="00DC615D"/>
    <w:rsid w:val="00DE3C9C"/>
    <w:rsid w:val="00E07591"/>
    <w:rsid w:val="00E5484C"/>
    <w:rsid w:val="00E54D43"/>
    <w:rsid w:val="00E96394"/>
    <w:rsid w:val="00EA30B5"/>
    <w:rsid w:val="00EA4556"/>
    <w:rsid w:val="00ED124E"/>
    <w:rsid w:val="00ED33FB"/>
    <w:rsid w:val="00EF7284"/>
    <w:rsid w:val="00F057B3"/>
    <w:rsid w:val="00F05CFD"/>
    <w:rsid w:val="00F15209"/>
    <w:rsid w:val="00F51B5A"/>
    <w:rsid w:val="00F93B33"/>
    <w:rsid w:val="00FB0B9A"/>
    <w:rsid w:val="00FB4DBF"/>
    <w:rsid w:val="00FC12E3"/>
    <w:rsid w:val="00FF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344D"/>
  <w15:chartTrackingRefBased/>
  <w15:docId w15:val="{4A328D07-3481-4514-A949-C21A9E32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81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B43810"/>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B4381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381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43810"/>
    <w:rPr>
      <w:rFonts w:ascii="Times New Roman" w:eastAsia="Times New Roman" w:hAnsi="Times New Roman" w:cs="Times New Roman"/>
      <w:b/>
      <w:bCs/>
      <w:sz w:val="27"/>
      <w:szCs w:val="27"/>
      <w:lang w:eastAsia="pl-PL"/>
    </w:rPr>
  </w:style>
  <w:style w:type="character" w:customStyle="1" w:styleId="block">
    <w:name w:val="block"/>
    <w:basedOn w:val="Domylnaczcionkaakapitu"/>
    <w:rsid w:val="00B43810"/>
  </w:style>
  <w:style w:type="character" w:customStyle="1" w:styleId="align-middle">
    <w:name w:val="align-middle"/>
    <w:basedOn w:val="Domylnaczcionkaakapitu"/>
    <w:rsid w:val="00B43810"/>
  </w:style>
  <w:style w:type="character" w:styleId="Hipercze">
    <w:name w:val="Hyperlink"/>
    <w:basedOn w:val="Domylnaczcionkaakapitu"/>
    <w:uiPriority w:val="99"/>
    <w:unhideWhenUsed/>
    <w:rsid w:val="00B43810"/>
    <w:rPr>
      <w:color w:val="0000FF"/>
      <w:u w:val="single"/>
    </w:rPr>
  </w:style>
  <w:style w:type="character" w:customStyle="1" w:styleId="sr-only">
    <w:name w:val="sr-only"/>
    <w:basedOn w:val="Domylnaczcionkaakapitu"/>
    <w:rsid w:val="00B43810"/>
  </w:style>
  <w:style w:type="paragraph" w:customStyle="1" w:styleId="smhidden">
    <w:name w:val="sm:hidden"/>
    <w:basedOn w:val="Normalny"/>
    <w:rsid w:val="00B43810"/>
    <w:pPr>
      <w:spacing w:before="100" w:beforeAutospacing="1" w:after="100" w:afterAutospacing="1"/>
    </w:pPr>
  </w:style>
  <w:style w:type="paragraph" w:styleId="NormalnyWeb">
    <w:name w:val="Normal (Web)"/>
    <w:basedOn w:val="Normalny"/>
    <w:uiPriority w:val="99"/>
    <w:unhideWhenUsed/>
    <w:rsid w:val="00B43810"/>
    <w:pPr>
      <w:spacing w:before="100" w:beforeAutospacing="1" w:after="100" w:afterAutospacing="1"/>
    </w:pPr>
  </w:style>
  <w:style w:type="character" w:customStyle="1" w:styleId="richtext--credit">
    <w:name w:val="richtext--credit"/>
    <w:basedOn w:val="Domylnaczcionkaakapitu"/>
    <w:rsid w:val="00B43810"/>
  </w:style>
  <w:style w:type="character" w:styleId="Pogrubienie">
    <w:name w:val="Strong"/>
    <w:basedOn w:val="Domylnaczcionkaakapitu"/>
    <w:uiPriority w:val="22"/>
    <w:qFormat/>
    <w:rsid w:val="00B43810"/>
    <w:rPr>
      <w:b/>
      <w:bCs/>
    </w:rPr>
  </w:style>
  <w:style w:type="character" w:customStyle="1" w:styleId="font-sansui">
    <w:name w:val="font-sansui"/>
    <w:basedOn w:val="Domylnaczcionkaakapitu"/>
    <w:rsid w:val="00B43810"/>
  </w:style>
  <w:style w:type="character" w:customStyle="1" w:styleId="relative">
    <w:name w:val="relative"/>
    <w:basedOn w:val="Domylnaczcionkaakapitu"/>
    <w:rsid w:val="00B43810"/>
  </w:style>
  <w:style w:type="paragraph" w:styleId="Akapitzlist">
    <w:name w:val="List Paragraph"/>
    <w:basedOn w:val="Normalny"/>
    <w:uiPriority w:val="34"/>
    <w:qFormat/>
    <w:rsid w:val="00AF41C9"/>
    <w:pPr>
      <w:spacing w:after="200" w:line="276" w:lineRule="auto"/>
      <w:ind w:left="720"/>
      <w:contextualSpacing/>
    </w:pPr>
    <w:rPr>
      <w:rFonts w:ascii="Calibri" w:eastAsia="Calibri" w:hAnsi="Calibri"/>
      <w:sz w:val="22"/>
      <w:szCs w:val="22"/>
      <w:lang w:eastAsia="en-US"/>
    </w:rPr>
  </w:style>
  <w:style w:type="character" w:customStyle="1" w:styleId="smallcapslede">
    <w:name w:val="smallcapslede"/>
    <w:basedOn w:val="Domylnaczcionkaakapitu"/>
    <w:rsid w:val="0055217D"/>
  </w:style>
  <w:style w:type="character" w:customStyle="1" w:styleId="caps">
    <w:name w:val="caps"/>
    <w:basedOn w:val="Domylnaczcionkaakapitu"/>
    <w:rsid w:val="0055217D"/>
  </w:style>
  <w:style w:type="paragraph" w:styleId="Tekstdymka">
    <w:name w:val="Balloon Text"/>
    <w:basedOn w:val="Normalny"/>
    <w:link w:val="TekstdymkaZnak"/>
    <w:uiPriority w:val="99"/>
    <w:semiHidden/>
    <w:unhideWhenUsed/>
    <w:rsid w:val="00C242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42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4945">
      <w:bodyDiv w:val="1"/>
      <w:marLeft w:val="0"/>
      <w:marRight w:val="0"/>
      <w:marTop w:val="0"/>
      <w:marBottom w:val="0"/>
      <w:divBdr>
        <w:top w:val="none" w:sz="0" w:space="0" w:color="auto"/>
        <w:left w:val="none" w:sz="0" w:space="0" w:color="auto"/>
        <w:bottom w:val="none" w:sz="0" w:space="0" w:color="auto"/>
        <w:right w:val="none" w:sz="0" w:space="0" w:color="auto"/>
      </w:divBdr>
    </w:div>
    <w:div w:id="125778039">
      <w:bodyDiv w:val="1"/>
      <w:marLeft w:val="0"/>
      <w:marRight w:val="0"/>
      <w:marTop w:val="0"/>
      <w:marBottom w:val="0"/>
      <w:divBdr>
        <w:top w:val="none" w:sz="0" w:space="0" w:color="auto"/>
        <w:left w:val="none" w:sz="0" w:space="0" w:color="auto"/>
        <w:bottom w:val="none" w:sz="0" w:space="0" w:color="auto"/>
        <w:right w:val="none" w:sz="0" w:space="0" w:color="auto"/>
      </w:divBdr>
    </w:div>
    <w:div w:id="283657772">
      <w:bodyDiv w:val="1"/>
      <w:marLeft w:val="0"/>
      <w:marRight w:val="0"/>
      <w:marTop w:val="0"/>
      <w:marBottom w:val="0"/>
      <w:divBdr>
        <w:top w:val="none" w:sz="0" w:space="0" w:color="auto"/>
        <w:left w:val="none" w:sz="0" w:space="0" w:color="auto"/>
        <w:bottom w:val="none" w:sz="0" w:space="0" w:color="auto"/>
        <w:right w:val="none" w:sz="0" w:space="0" w:color="auto"/>
      </w:divBdr>
    </w:div>
    <w:div w:id="558170397">
      <w:bodyDiv w:val="1"/>
      <w:marLeft w:val="0"/>
      <w:marRight w:val="0"/>
      <w:marTop w:val="0"/>
      <w:marBottom w:val="0"/>
      <w:divBdr>
        <w:top w:val="none" w:sz="0" w:space="0" w:color="auto"/>
        <w:left w:val="none" w:sz="0" w:space="0" w:color="auto"/>
        <w:bottom w:val="none" w:sz="0" w:space="0" w:color="auto"/>
        <w:right w:val="none" w:sz="0" w:space="0" w:color="auto"/>
      </w:divBdr>
      <w:divsChild>
        <w:div w:id="1763184037">
          <w:marLeft w:val="0"/>
          <w:marRight w:val="0"/>
          <w:marTop w:val="0"/>
          <w:marBottom w:val="0"/>
          <w:divBdr>
            <w:top w:val="single" w:sz="2" w:space="0" w:color="DDDBD9"/>
            <w:left w:val="single" w:sz="2" w:space="0" w:color="DDDBD9"/>
            <w:bottom w:val="single" w:sz="2" w:space="0" w:color="DDDBD9"/>
            <w:right w:val="single" w:sz="2" w:space="0" w:color="DDDBD9"/>
          </w:divBdr>
          <w:divsChild>
            <w:div w:id="639070846">
              <w:marLeft w:val="0"/>
              <w:marRight w:val="0"/>
              <w:marTop w:val="0"/>
              <w:marBottom w:val="0"/>
              <w:divBdr>
                <w:top w:val="single" w:sz="2" w:space="0" w:color="DDDBD9"/>
                <w:left w:val="single" w:sz="2" w:space="0" w:color="DDDBD9"/>
                <w:bottom w:val="single" w:sz="2" w:space="0" w:color="DDDBD9"/>
                <w:right w:val="single" w:sz="2" w:space="0" w:color="DDDBD9"/>
              </w:divBdr>
              <w:divsChild>
                <w:div w:id="2145343051">
                  <w:marLeft w:val="0"/>
                  <w:marRight w:val="0"/>
                  <w:marTop w:val="0"/>
                  <w:marBottom w:val="0"/>
                  <w:divBdr>
                    <w:top w:val="single" w:sz="2" w:space="0" w:color="DDDBD9"/>
                    <w:left w:val="single" w:sz="2" w:space="0" w:color="DDDBD9"/>
                    <w:bottom w:val="single" w:sz="2" w:space="0" w:color="DDDBD9"/>
                    <w:right w:val="single" w:sz="2" w:space="0" w:color="DDDBD9"/>
                  </w:divBdr>
                </w:div>
                <w:div w:id="700712965">
                  <w:marLeft w:val="0"/>
                  <w:marRight w:val="0"/>
                  <w:marTop w:val="0"/>
                  <w:marBottom w:val="0"/>
                  <w:divBdr>
                    <w:top w:val="single" w:sz="2" w:space="0" w:color="DDDBD9"/>
                    <w:left w:val="single" w:sz="2" w:space="0" w:color="DDDBD9"/>
                    <w:bottom w:val="single" w:sz="2" w:space="0" w:color="DDDBD9"/>
                    <w:right w:val="single" w:sz="2" w:space="0" w:color="DDDBD9"/>
                  </w:divBdr>
                </w:div>
                <w:div w:id="1069116585">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442533803">
          <w:marLeft w:val="0"/>
          <w:marRight w:val="0"/>
          <w:marTop w:val="0"/>
          <w:marBottom w:val="0"/>
          <w:divBdr>
            <w:top w:val="single" w:sz="2" w:space="0" w:color="DDDBD9"/>
            <w:left w:val="single" w:sz="2" w:space="0" w:color="DDDBD9"/>
            <w:bottom w:val="single" w:sz="2" w:space="0" w:color="DDDBD9"/>
            <w:right w:val="single" w:sz="2" w:space="0" w:color="DDDBD9"/>
          </w:divBdr>
          <w:divsChild>
            <w:div w:id="970092045">
              <w:marLeft w:val="0"/>
              <w:marRight w:val="0"/>
              <w:marTop w:val="0"/>
              <w:marBottom w:val="0"/>
              <w:divBdr>
                <w:top w:val="single" w:sz="2" w:space="0" w:color="DDDBD9"/>
                <w:left w:val="single" w:sz="2" w:space="0" w:color="DDDBD9"/>
                <w:bottom w:val="single" w:sz="2" w:space="0" w:color="DDDBD9"/>
                <w:right w:val="single" w:sz="2" w:space="0" w:color="DDDBD9"/>
              </w:divBdr>
              <w:divsChild>
                <w:div w:id="2041780264">
                  <w:marLeft w:val="0"/>
                  <w:marRight w:val="0"/>
                  <w:marTop w:val="0"/>
                  <w:marBottom w:val="0"/>
                  <w:divBdr>
                    <w:top w:val="single" w:sz="2" w:space="0" w:color="DDDBD9"/>
                    <w:left w:val="single" w:sz="2" w:space="0" w:color="DDDBD9"/>
                    <w:bottom w:val="single" w:sz="2" w:space="0" w:color="DDDBD9"/>
                    <w:right w:val="single" w:sz="2" w:space="0" w:color="DDDBD9"/>
                  </w:divBdr>
                  <w:divsChild>
                    <w:div w:id="1838420443">
                      <w:marLeft w:val="0"/>
                      <w:marRight w:val="0"/>
                      <w:marTop w:val="0"/>
                      <w:marBottom w:val="0"/>
                      <w:divBdr>
                        <w:top w:val="single" w:sz="2" w:space="0" w:color="DDDBD9"/>
                        <w:left w:val="single" w:sz="2" w:space="0" w:color="DDDBD9"/>
                        <w:bottom w:val="single" w:sz="2" w:space="0" w:color="DDDBD9"/>
                        <w:right w:val="single" w:sz="2" w:space="0" w:color="DDDBD9"/>
                      </w:divBdr>
                      <w:divsChild>
                        <w:div w:id="1888566306">
                          <w:marLeft w:val="0"/>
                          <w:marRight w:val="0"/>
                          <w:marTop w:val="0"/>
                          <w:marBottom w:val="0"/>
                          <w:divBdr>
                            <w:top w:val="single" w:sz="2" w:space="0" w:color="DDDBD9"/>
                            <w:left w:val="single" w:sz="2" w:space="0" w:color="DDDBD9"/>
                            <w:bottom w:val="single" w:sz="2" w:space="0" w:color="DDDBD9"/>
                            <w:right w:val="single" w:sz="2" w:space="0" w:color="DDDBD9"/>
                          </w:divBdr>
                          <w:divsChild>
                            <w:div w:id="1844932602">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349718679">
              <w:marLeft w:val="0"/>
              <w:marRight w:val="0"/>
              <w:marTop w:val="0"/>
              <w:marBottom w:val="0"/>
              <w:divBdr>
                <w:top w:val="single" w:sz="2" w:space="0" w:color="DDDBD9"/>
                <w:left w:val="single" w:sz="2" w:space="0" w:color="DDDBD9"/>
                <w:bottom w:val="single" w:sz="2" w:space="0" w:color="DDDBD9"/>
                <w:right w:val="single" w:sz="2" w:space="0" w:color="DDDBD9"/>
              </w:divBdr>
              <w:divsChild>
                <w:div w:id="157112465">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01340525">
              <w:marLeft w:val="0"/>
              <w:marRight w:val="0"/>
              <w:marTop w:val="0"/>
              <w:marBottom w:val="0"/>
              <w:divBdr>
                <w:top w:val="single" w:sz="2" w:space="0" w:color="DDDBD9"/>
                <w:left w:val="single" w:sz="2" w:space="0" w:color="DDDBD9"/>
                <w:bottom w:val="single" w:sz="2" w:space="0" w:color="DDDBD9"/>
                <w:right w:val="single" w:sz="2" w:space="0" w:color="DDDBD9"/>
              </w:divBdr>
              <w:divsChild>
                <w:div w:id="851189109">
                  <w:marLeft w:val="0"/>
                  <w:marRight w:val="0"/>
                  <w:marTop w:val="0"/>
                  <w:marBottom w:val="0"/>
                  <w:divBdr>
                    <w:top w:val="single" w:sz="2" w:space="0" w:color="DDDBD9"/>
                    <w:left w:val="single" w:sz="2" w:space="0" w:color="DDDBD9"/>
                    <w:bottom w:val="single" w:sz="2" w:space="0" w:color="DDDBD9"/>
                    <w:right w:val="single" w:sz="2" w:space="0" w:color="DDDBD9"/>
                  </w:divBdr>
                </w:div>
                <w:div w:id="2008166562">
                  <w:marLeft w:val="0"/>
                  <w:marRight w:val="0"/>
                  <w:marTop w:val="0"/>
                  <w:marBottom w:val="0"/>
                  <w:divBdr>
                    <w:top w:val="single" w:sz="2" w:space="0" w:color="DDDBD9"/>
                    <w:left w:val="single" w:sz="2" w:space="0" w:color="DDDBD9"/>
                    <w:bottom w:val="single" w:sz="2" w:space="0" w:color="DDDBD9"/>
                    <w:right w:val="single" w:sz="2" w:space="0" w:color="DDDBD9"/>
                  </w:divBdr>
                  <w:divsChild>
                    <w:div w:id="386103351">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454209193">
                  <w:marLeft w:val="0"/>
                  <w:marRight w:val="0"/>
                  <w:marTop w:val="0"/>
                  <w:marBottom w:val="0"/>
                  <w:divBdr>
                    <w:top w:val="single" w:sz="2" w:space="0" w:color="DDDBD9"/>
                    <w:left w:val="single" w:sz="2" w:space="0" w:color="DDDBD9"/>
                    <w:bottom w:val="single" w:sz="2" w:space="0" w:color="DDDBD9"/>
                    <w:right w:val="single" w:sz="2" w:space="0" w:color="DDDBD9"/>
                  </w:divBdr>
                </w:div>
                <w:div w:id="534654370">
                  <w:marLeft w:val="0"/>
                  <w:marRight w:val="0"/>
                  <w:marTop w:val="0"/>
                  <w:marBottom w:val="0"/>
                  <w:divBdr>
                    <w:top w:val="single" w:sz="2" w:space="0" w:color="DDDBD9"/>
                    <w:left w:val="single" w:sz="2" w:space="0" w:color="DDDBD9"/>
                    <w:bottom w:val="single" w:sz="2" w:space="0" w:color="DDDBD9"/>
                    <w:right w:val="single" w:sz="2" w:space="0" w:color="DDDBD9"/>
                  </w:divBdr>
                </w:div>
                <w:div w:id="726729717">
                  <w:marLeft w:val="0"/>
                  <w:marRight w:val="0"/>
                  <w:marTop w:val="0"/>
                  <w:marBottom w:val="0"/>
                  <w:divBdr>
                    <w:top w:val="single" w:sz="2" w:space="0" w:color="DDDBD9"/>
                    <w:left w:val="single" w:sz="2" w:space="0" w:color="DDDBD9"/>
                    <w:bottom w:val="single" w:sz="2" w:space="0" w:color="DDDBD9"/>
                    <w:right w:val="single" w:sz="2" w:space="0" w:color="DDDBD9"/>
                  </w:divBdr>
                </w:div>
                <w:div w:id="1748263562">
                  <w:marLeft w:val="0"/>
                  <w:marRight w:val="0"/>
                  <w:marTop w:val="0"/>
                  <w:marBottom w:val="0"/>
                  <w:divBdr>
                    <w:top w:val="single" w:sz="2" w:space="0" w:color="DDDBD9"/>
                    <w:left w:val="single" w:sz="2" w:space="0" w:color="DDDBD9"/>
                    <w:bottom w:val="single" w:sz="2" w:space="0" w:color="DDDBD9"/>
                    <w:right w:val="single" w:sz="2" w:space="0" w:color="DDDBD9"/>
                  </w:divBdr>
                </w:div>
                <w:div w:id="392974560">
                  <w:marLeft w:val="0"/>
                  <w:marRight w:val="0"/>
                  <w:marTop w:val="0"/>
                  <w:marBottom w:val="0"/>
                  <w:divBdr>
                    <w:top w:val="single" w:sz="2" w:space="0" w:color="DDDBD9"/>
                    <w:left w:val="single" w:sz="2" w:space="0" w:color="DDDBD9"/>
                    <w:bottom w:val="single" w:sz="2" w:space="0" w:color="DDDBD9"/>
                    <w:right w:val="single" w:sz="2" w:space="0" w:color="DDDBD9"/>
                  </w:divBdr>
                  <w:divsChild>
                    <w:div w:id="20748107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95307551">
                  <w:marLeft w:val="0"/>
                  <w:marRight w:val="0"/>
                  <w:marTop w:val="0"/>
                  <w:marBottom w:val="0"/>
                  <w:divBdr>
                    <w:top w:val="single" w:sz="2" w:space="0" w:color="DDDBD9"/>
                    <w:left w:val="single" w:sz="2" w:space="0" w:color="DDDBD9"/>
                    <w:bottom w:val="single" w:sz="2" w:space="0" w:color="DDDBD9"/>
                    <w:right w:val="single" w:sz="2" w:space="0" w:color="DDDBD9"/>
                  </w:divBdr>
                </w:div>
                <w:div w:id="918446943">
                  <w:marLeft w:val="0"/>
                  <w:marRight w:val="0"/>
                  <w:marTop w:val="0"/>
                  <w:marBottom w:val="0"/>
                  <w:divBdr>
                    <w:top w:val="single" w:sz="2" w:space="0" w:color="DDDBD9"/>
                    <w:left w:val="single" w:sz="2" w:space="0" w:color="DDDBD9"/>
                    <w:bottom w:val="single" w:sz="2" w:space="0" w:color="DDDBD9"/>
                    <w:right w:val="single" w:sz="2" w:space="0" w:color="DDDBD9"/>
                  </w:divBdr>
                </w:div>
                <w:div w:id="1672950680">
                  <w:marLeft w:val="0"/>
                  <w:marRight w:val="0"/>
                  <w:marTop w:val="0"/>
                  <w:marBottom w:val="0"/>
                  <w:divBdr>
                    <w:top w:val="single" w:sz="2" w:space="0" w:color="DDDBD9"/>
                    <w:left w:val="single" w:sz="2" w:space="0" w:color="DDDBD9"/>
                    <w:bottom w:val="single" w:sz="2" w:space="0" w:color="DDDBD9"/>
                    <w:right w:val="single" w:sz="2" w:space="0" w:color="DDDBD9"/>
                  </w:divBdr>
                  <w:divsChild>
                    <w:div w:id="1579710508">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693678424">
                  <w:marLeft w:val="0"/>
                  <w:marRight w:val="0"/>
                  <w:marTop w:val="0"/>
                  <w:marBottom w:val="0"/>
                  <w:divBdr>
                    <w:top w:val="single" w:sz="2" w:space="0" w:color="DDDBD9"/>
                    <w:left w:val="single" w:sz="2" w:space="0" w:color="DDDBD9"/>
                    <w:bottom w:val="single" w:sz="2" w:space="0" w:color="DDDBD9"/>
                    <w:right w:val="single" w:sz="2" w:space="0" w:color="DDDBD9"/>
                  </w:divBdr>
                </w:div>
                <w:div w:id="32331445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329671469">
      <w:bodyDiv w:val="1"/>
      <w:marLeft w:val="0"/>
      <w:marRight w:val="0"/>
      <w:marTop w:val="0"/>
      <w:marBottom w:val="0"/>
      <w:divBdr>
        <w:top w:val="none" w:sz="0" w:space="0" w:color="auto"/>
        <w:left w:val="none" w:sz="0" w:space="0" w:color="auto"/>
        <w:bottom w:val="none" w:sz="0" w:space="0" w:color="auto"/>
        <w:right w:val="none" w:sz="0" w:space="0" w:color="auto"/>
      </w:divBdr>
      <w:divsChild>
        <w:div w:id="1457137953">
          <w:marLeft w:val="0"/>
          <w:marRight w:val="0"/>
          <w:marTop w:val="0"/>
          <w:marBottom w:val="0"/>
          <w:divBdr>
            <w:top w:val="single" w:sz="2" w:space="0" w:color="DDDBD9"/>
            <w:left w:val="single" w:sz="2" w:space="0" w:color="DDDBD9"/>
            <w:bottom w:val="single" w:sz="2" w:space="0" w:color="DDDBD9"/>
            <w:right w:val="single" w:sz="2" w:space="0" w:color="DDDBD9"/>
          </w:divBdr>
          <w:divsChild>
            <w:div w:id="982584937">
              <w:marLeft w:val="0"/>
              <w:marRight w:val="0"/>
              <w:marTop w:val="0"/>
              <w:marBottom w:val="0"/>
              <w:divBdr>
                <w:top w:val="single" w:sz="2" w:space="0" w:color="DDDBD9"/>
                <w:left w:val="single" w:sz="2" w:space="0" w:color="DDDBD9"/>
                <w:bottom w:val="single" w:sz="2" w:space="0" w:color="DDDBD9"/>
                <w:right w:val="single" w:sz="2" w:space="0" w:color="DDDBD9"/>
              </w:divBdr>
              <w:divsChild>
                <w:div w:id="329336288">
                  <w:marLeft w:val="0"/>
                  <w:marRight w:val="0"/>
                  <w:marTop w:val="0"/>
                  <w:marBottom w:val="0"/>
                  <w:divBdr>
                    <w:top w:val="single" w:sz="2" w:space="0" w:color="DDDBD9"/>
                    <w:left w:val="single" w:sz="2" w:space="0" w:color="DDDBD9"/>
                    <w:bottom w:val="single" w:sz="2" w:space="0" w:color="DDDBD9"/>
                    <w:right w:val="single" w:sz="2" w:space="0" w:color="DDDBD9"/>
                  </w:divBdr>
                </w:div>
                <w:div w:id="1376125732">
                  <w:marLeft w:val="0"/>
                  <w:marRight w:val="0"/>
                  <w:marTop w:val="0"/>
                  <w:marBottom w:val="0"/>
                  <w:divBdr>
                    <w:top w:val="single" w:sz="2" w:space="0" w:color="DDDBD9"/>
                    <w:left w:val="single" w:sz="2" w:space="0" w:color="DDDBD9"/>
                    <w:bottom w:val="single" w:sz="2" w:space="0" w:color="DDDBD9"/>
                    <w:right w:val="single" w:sz="2" w:space="0" w:color="DDDBD9"/>
                  </w:divBdr>
                </w:div>
                <w:div w:id="2003971660">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245265198">
          <w:marLeft w:val="0"/>
          <w:marRight w:val="0"/>
          <w:marTop w:val="0"/>
          <w:marBottom w:val="0"/>
          <w:divBdr>
            <w:top w:val="single" w:sz="2" w:space="0" w:color="DDDBD9"/>
            <w:left w:val="single" w:sz="2" w:space="0" w:color="DDDBD9"/>
            <w:bottom w:val="single" w:sz="2" w:space="0" w:color="DDDBD9"/>
            <w:right w:val="single" w:sz="2" w:space="0" w:color="DDDBD9"/>
          </w:divBdr>
          <w:divsChild>
            <w:div w:id="913509168">
              <w:marLeft w:val="0"/>
              <w:marRight w:val="0"/>
              <w:marTop w:val="0"/>
              <w:marBottom w:val="0"/>
              <w:divBdr>
                <w:top w:val="single" w:sz="2" w:space="0" w:color="DDDBD9"/>
                <w:left w:val="single" w:sz="2" w:space="0" w:color="DDDBD9"/>
                <w:bottom w:val="single" w:sz="2" w:space="0" w:color="DDDBD9"/>
                <w:right w:val="single" w:sz="2" w:space="0" w:color="DDDBD9"/>
              </w:divBdr>
              <w:divsChild>
                <w:div w:id="764813325">
                  <w:marLeft w:val="0"/>
                  <w:marRight w:val="0"/>
                  <w:marTop w:val="0"/>
                  <w:marBottom w:val="0"/>
                  <w:divBdr>
                    <w:top w:val="single" w:sz="2" w:space="0" w:color="DDDBD9"/>
                    <w:left w:val="single" w:sz="2" w:space="0" w:color="DDDBD9"/>
                    <w:bottom w:val="single" w:sz="2" w:space="0" w:color="DDDBD9"/>
                    <w:right w:val="single" w:sz="2" w:space="0" w:color="DDDBD9"/>
                  </w:divBdr>
                  <w:divsChild>
                    <w:div w:id="439183969">
                      <w:marLeft w:val="0"/>
                      <w:marRight w:val="0"/>
                      <w:marTop w:val="0"/>
                      <w:marBottom w:val="0"/>
                      <w:divBdr>
                        <w:top w:val="single" w:sz="2" w:space="0" w:color="DDDBD9"/>
                        <w:left w:val="single" w:sz="2" w:space="0" w:color="DDDBD9"/>
                        <w:bottom w:val="single" w:sz="2" w:space="0" w:color="DDDBD9"/>
                        <w:right w:val="single" w:sz="2" w:space="0" w:color="DDDBD9"/>
                      </w:divBdr>
                      <w:divsChild>
                        <w:div w:id="512763660">
                          <w:marLeft w:val="0"/>
                          <w:marRight w:val="0"/>
                          <w:marTop w:val="0"/>
                          <w:marBottom w:val="0"/>
                          <w:divBdr>
                            <w:top w:val="single" w:sz="2" w:space="0" w:color="DDDBD9"/>
                            <w:left w:val="single" w:sz="2" w:space="0" w:color="DDDBD9"/>
                            <w:bottom w:val="single" w:sz="2" w:space="0" w:color="DDDBD9"/>
                            <w:right w:val="single" w:sz="2" w:space="0" w:color="DDDBD9"/>
                          </w:divBdr>
                          <w:divsChild>
                            <w:div w:id="4168301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745686415">
              <w:marLeft w:val="0"/>
              <w:marRight w:val="0"/>
              <w:marTop w:val="0"/>
              <w:marBottom w:val="0"/>
              <w:divBdr>
                <w:top w:val="single" w:sz="2" w:space="0" w:color="DDDBD9"/>
                <w:left w:val="single" w:sz="2" w:space="0" w:color="DDDBD9"/>
                <w:bottom w:val="single" w:sz="2" w:space="0" w:color="DDDBD9"/>
                <w:right w:val="single" w:sz="2" w:space="0" w:color="DDDBD9"/>
              </w:divBdr>
              <w:divsChild>
                <w:div w:id="121577954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81232951">
              <w:marLeft w:val="0"/>
              <w:marRight w:val="0"/>
              <w:marTop w:val="0"/>
              <w:marBottom w:val="0"/>
              <w:divBdr>
                <w:top w:val="single" w:sz="2" w:space="0" w:color="DDDBD9"/>
                <w:left w:val="single" w:sz="2" w:space="0" w:color="DDDBD9"/>
                <w:bottom w:val="single" w:sz="2" w:space="0" w:color="DDDBD9"/>
                <w:right w:val="single" w:sz="2" w:space="0" w:color="DDDBD9"/>
              </w:divBdr>
              <w:divsChild>
                <w:div w:id="557320847">
                  <w:marLeft w:val="0"/>
                  <w:marRight w:val="0"/>
                  <w:marTop w:val="0"/>
                  <w:marBottom w:val="0"/>
                  <w:divBdr>
                    <w:top w:val="single" w:sz="2" w:space="0" w:color="DDDBD9"/>
                    <w:left w:val="single" w:sz="2" w:space="0" w:color="DDDBD9"/>
                    <w:bottom w:val="single" w:sz="2" w:space="0" w:color="DDDBD9"/>
                    <w:right w:val="single" w:sz="2" w:space="0" w:color="DDDBD9"/>
                  </w:divBdr>
                </w:div>
                <w:div w:id="1009144076">
                  <w:marLeft w:val="0"/>
                  <w:marRight w:val="0"/>
                  <w:marTop w:val="0"/>
                  <w:marBottom w:val="0"/>
                  <w:divBdr>
                    <w:top w:val="single" w:sz="2" w:space="0" w:color="DDDBD9"/>
                    <w:left w:val="single" w:sz="2" w:space="0" w:color="DDDBD9"/>
                    <w:bottom w:val="single" w:sz="2" w:space="0" w:color="DDDBD9"/>
                    <w:right w:val="single" w:sz="2" w:space="0" w:color="DDDBD9"/>
                  </w:divBdr>
                  <w:divsChild>
                    <w:div w:id="294263204">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329753241">
                  <w:marLeft w:val="0"/>
                  <w:marRight w:val="0"/>
                  <w:marTop w:val="0"/>
                  <w:marBottom w:val="0"/>
                  <w:divBdr>
                    <w:top w:val="single" w:sz="2" w:space="0" w:color="DDDBD9"/>
                    <w:left w:val="single" w:sz="2" w:space="0" w:color="DDDBD9"/>
                    <w:bottom w:val="single" w:sz="2" w:space="0" w:color="DDDBD9"/>
                    <w:right w:val="single" w:sz="2" w:space="0" w:color="DDDBD9"/>
                  </w:divBdr>
                </w:div>
                <w:div w:id="1073158497">
                  <w:marLeft w:val="0"/>
                  <w:marRight w:val="0"/>
                  <w:marTop w:val="0"/>
                  <w:marBottom w:val="0"/>
                  <w:divBdr>
                    <w:top w:val="single" w:sz="2" w:space="0" w:color="DDDBD9"/>
                    <w:left w:val="single" w:sz="2" w:space="0" w:color="DDDBD9"/>
                    <w:bottom w:val="single" w:sz="2" w:space="0" w:color="DDDBD9"/>
                    <w:right w:val="single" w:sz="2" w:space="0" w:color="DDDBD9"/>
                  </w:divBdr>
                  <w:divsChild>
                    <w:div w:id="16762282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04922159">
                  <w:marLeft w:val="0"/>
                  <w:marRight w:val="0"/>
                  <w:marTop w:val="0"/>
                  <w:marBottom w:val="0"/>
                  <w:divBdr>
                    <w:top w:val="single" w:sz="2" w:space="0" w:color="DDDBD9"/>
                    <w:left w:val="single" w:sz="2" w:space="0" w:color="DDDBD9"/>
                    <w:bottom w:val="single" w:sz="2" w:space="0" w:color="DDDBD9"/>
                    <w:right w:val="single" w:sz="2" w:space="0" w:color="DDDBD9"/>
                  </w:divBdr>
                </w:div>
                <w:div w:id="1202589862">
                  <w:marLeft w:val="0"/>
                  <w:marRight w:val="0"/>
                  <w:marTop w:val="0"/>
                  <w:marBottom w:val="0"/>
                  <w:divBdr>
                    <w:top w:val="single" w:sz="2" w:space="0" w:color="DDDBD9"/>
                    <w:left w:val="single" w:sz="2" w:space="0" w:color="DDDBD9"/>
                    <w:bottom w:val="single" w:sz="2" w:space="0" w:color="DDDBD9"/>
                    <w:right w:val="single" w:sz="2" w:space="0" w:color="DDDBD9"/>
                  </w:divBdr>
                  <w:divsChild>
                    <w:div w:id="1433435280">
                      <w:marLeft w:val="0"/>
                      <w:marRight w:val="0"/>
                      <w:marTop w:val="0"/>
                      <w:marBottom w:val="0"/>
                      <w:divBdr>
                        <w:top w:val="single" w:sz="2" w:space="0" w:color="DDDBD9"/>
                        <w:left w:val="single" w:sz="2" w:space="0" w:color="DDDBD9"/>
                        <w:bottom w:val="single" w:sz="2" w:space="0" w:color="DDDBD9"/>
                        <w:right w:val="single" w:sz="2" w:space="0" w:color="DDDBD9"/>
                      </w:divBdr>
                      <w:divsChild>
                        <w:div w:id="1180968638">
                          <w:marLeft w:val="0"/>
                          <w:marRight w:val="0"/>
                          <w:marTop w:val="0"/>
                          <w:marBottom w:val="0"/>
                          <w:divBdr>
                            <w:top w:val="single" w:sz="2" w:space="0" w:color="DDDBD9"/>
                            <w:left w:val="single" w:sz="2" w:space="0" w:color="DDDBD9"/>
                            <w:bottom w:val="single" w:sz="2" w:space="0" w:color="DDDBD9"/>
                            <w:right w:val="single" w:sz="2" w:space="0" w:color="DDDBD9"/>
                          </w:divBdr>
                          <w:divsChild>
                            <w:div w:id="2064327047">
                              <w:marLeft w:val="0"/>
                              <w:marRight w:val="0"/>
                              <w:marTop w:val="0"/>
                              <w:marBottom w:val="0"/>
                              <w:divBdr>
                                <w:top w:val="single" w:sz="2" w:space="0" w:color="DDDBD9"/>
                                <w:left w:val="single" w:sz="2" w:space="0" w:color="DDDBD9"/>
                                <w:bottom w:val="single" w:sz="2" w:space="0" w:color="DDDBD9"/>
                                <w:right w:val="single" w:sz="2" w:space="0" w:color="DDDBD9"/>
                              </w:divBdr>
                            </w:div>
                            <w:div w:id="1401947308">
                              <w:marLeft w:val="0"/>
                              <w:marRight w:val="0"/>
                              <w:marTop w:val="0"/>
                              <w:marBottom w:val="0"/>
                              <w:divBdr>
                                <w:top w:val="single" w:sz="2" w:space="0" w:color="DDDBD9"/>
                                <w:left w:val="single" w:sz="2" w:space="0" w:color="DDDBD9"/>
                                <w:bottom w:val="single" w:sz="2" w:space="0" w:color="DDDBD9"/>
                                <w:right w:val="single" w:sz="2" w:space="0" w:color="DDDBD9"/>
                              </w:divBdr>
                              <w:divsChild>
                                <w:div w:id="955142701">
                                  <w:marLeft w:val="0"/>
                                  <w:marRight w:val="0"/>
                                  <w:marTop w:val="0"/>
                                  <w:marBottom w:val="0"/>
                                  <w:divBdr>
                                    <w:top w:val="single" w:sz="2" w:space="0" w:color="DDDBD9"/>
                                    <w:left w:val="single" w:sz="2" w:space="0" w:color="DDDBD9"/>
                                    <w:bottom w:val="single" w:sz="2" w:space="0" w:color="DDDBD9"/>
                                    <w:right w:val="single" w:sz="2" w:space="0" w:color="DDDBD9"/>
                                  </w:divBdr>
                                  <w:divsChild>
                                    <w:div w:id="997928694">
                                      <w:marLeft w:val="0"/>
                                      <w:marRight w:val="0"/>
                                      <w:marTop w:val="0"/>
                                      <w:marBottom w:val="0"/>
                                      <w:divBdr>
                                        <w:top w:val="single" w:sz="2" w:space="0" w:color="DDDBD9"/>
                                        <w:left w:val="single" w:sz="2" w:space="0" w:color="DDDBD9"/>
                                        <w:bottom w:val="single" w:sz="2" w:space="0" w:color="DDDBD9"/>
                                        <w:right w:val="single" w:sz="2" w:space="0" w:color="DDDBD9"/>
                                      </w:divBdr>
                                      <w:divsChild>
                                        <w:div w:id="123735164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6320090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182160530">
                  <w:marLeft w:val="0"/>
                  <w:marRight w:val="0"/>
                  <w:marTop w:val="0"/>
                  <w:marBottom w:val="0"/>
                  <w:divBdr>
                    <w:top w:val="single" w:sz="2" w:space="0" w:color="DDDBD9"/>
                    <w:left w:val="single" w:sz="2" w:space="0" w:color="DDDBD9"/>
                    <w:bottom w:val="single" w:sz="2" w:space="0" w:color="DDDBD9"/>
                    <w:right w:val="single" w:sz="2" w:space="0" w:color="DDDBD9"/>
                  </w:divBdr>
                </w:div>
                <w:div w:id="1359234039">
                  <w:marLeft w:val="0"/>
                  <w:marRight w:val="0"/>
                  <w:marTop w:val="0"/>
                  <w:marBottom w:val="0"/>
                  <w:divBdr>
                    <w:top w:val="single" w:sz="2" w:space="0" w:color="DDDBD9"/>
                    <w:left w:val="single" w:sz="2" w:space="0" w:color="DDDBD9"/>
                    <w:bottom w:val="single" w:sz="2" w:space="0" w:color="DDDBD9"/>
                    <w:right w:val="single" w:sz="2" w:space="0" w:color="DDDBD9"/>
                  </w:divBdr>
                  <w:divsChild>
                    <w:div w:id="994454256">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740206020">
                  <w:marLeft w:val="0"/>
                  <w:marRight w:val="0"/>
                  <w:marTop w:val="0"/>
                  <w:marBottom w:val="0"/>
                  <w:divBdr>
                    <w:top w:val="single" w:sz="2" w:space="0" w:color="DDDBD9"/>
                    <w:left w:val="single" w:sz="2" w:space="0" w:color="DDDBD9"/>
                    <w:bottom w:val="single" w:sz="2" w:space="0" w:color="DDDBD9"/>
                    <w:right w:val="single" w:sz="2" w:space="0" w:color="DDDBD9"/>
                  </w:divBdr>
                </w:div>
                <w:div w:id="1722441379">
                  <w:marLeft w:val="0"/>
                  <w:marRight w:val="0"/>
                  <w:marTop w:val="0"/>
                  <w:marBottom w:val="0"/>
                  <w:divBdr>
                    <w:top w:val="single" w:sz="2" w:space="0" w:color="DDDBD9"/>
                    <w:left w:val="single" w:sz="2" w:space="0" w:color="DDDBD9"/>
                    <w:bottom w:val="single" w:sz="2" w:space="0" w:color="DDDBD9"/>
                    <w:right w:val="single" w:sz="2" w:space="0" w:color="DDDBD9"/>
                  </w:divBdr>
                </w:div>
                <w:div w:id="1063983612">
                  <w:marLeft w:val="0"/>
                  <w:marRight w:val="0"/>
                  <w:marTop w:val="0"/>
                  <w:marBottom w:val="0"/>
                  <w:divBdr>
                    <w:top w:val="single" w:sz="2" w:space="0" w:color="DDDBD9"/>
                    <w:left w:val="single" w:sz="2" w:space="0" w:color="DDDBD9"/>
                    <w:bottom w:val="single" w:sz="2" w:space="0" w:color="DDDBD9"/>
                    <w:right w:val="single" w:sz="2" w:space="0" w:color="DDDBD9"/>
                  </w:divBdr>
                </w:div>
                <w:div w:id="2137945457">
                  <w:marLeft w:val="0"/>
                  <w:marRight w:val="0"/>
                  <w:marTop w:val="0"/>
                  <w:marBottom w:val="0"/>
                  <w:divBdr>
                    <w:top w:val="single" w:sz="2" w:space="0" w:color="DDDBD9"/>
                    <w:left w:val="single" w:sz="2" w:space="0" w:color="DDDBD9"/>
                    <w:bottom w:val="single" w:sz="2" w:space="0" w:color="DDDBD9"/>
                    <w:right w:val="single" w:sz="2" w:space="0" w:color="DDDBD9"/>
                  </w:divBdr>
                  <w:divsChild>
                    <w:div w:id="1231620820">
                      <w:marLeft w:val="0"/>
                      <w:marRight w:val="0"/>
                      <w:marTop w:val="0"/>
                      <w:marBottom w:val="0"/>
                      <w:divBdr>
                        <w:top w:val="single" w:sz="2" w:space="0" w:color="DDDBD9"/>
                        <w:left w:val="single" w:sz="2" w:space="0" w:color="DDDBD9"/>
                        <w:bottom w:val="single" w:sz="2" w:space="0" w:color="DDDBD9"/>
                        <w:right w:val="single" w:sz="2" w:space="0" w:color="DDDBD9"/>
                      </w:divBdr>
                      <w:divsChild>
                        <w:div w:id="259795436">
                          <w:marLeft w:val="0"/>
                          <w:marRight w:val="0"/>
                          <w:marTop w:val="0"/>
                          <w:marBottom w:val="0"/>
                          <w:divBdr>
                            <w:top w:val="single" w:sz="2" w:space="0" w:color="DDDBD9"/>
                            <w:left w:val="single" w:sz="2" w:space="0" w:color="DDDBD9"/>
                            <w:bottom w:val="single" w:sz="2" w:space="0" w:color="DDDBD9"/>
                            <w:right w:val="single" w:sz="2" w:space="0" w:color="DDDBD9"/>
                          </w:divBdr>
                          <w:divsChild>
                            <w:div w:id="594824861">
                              <w:marLeft w:val="0"/>
                              <w:marRight w:val="0"/>
                              <w:marTop w:val="0"/>
                              <w:marBottom w:val="0"/>
                              <w:divBdr>
                                <w:top w:val="single" w:sz="2" w:space="0" w:color="DDDBD9"/>
                                <w:left w:val="single" w:sz="2" w:space="0" w:color="DDDBD9"/>
                                <w:bottom w:val="single" w:sz="2" w:space="0" w:color="DDDBD9"/>
                                <w:right w:val="single" w:sz="2" w:space="0" w:color="DDDBD9"/>
                              </w:divBdr>
                              <w:divsChild>
                                <w:div w:id="1639993344">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418520716">
                  <w:marLeft w:val="0"/>
                  <w:marRight w:val="0"/>
                  <w:marTop w:val="0"/>
                  <w:marBottom w:val="0"/>
                  <w:divBdr>
                    <w:top w:val="single" w:sz="2" w:space="0" w:color="DDDBD9"/>
                    <w:left w:val="single" w:sz="2" w:space="0" w:color="DDDBD9"/>
                    <w:bottom w:val="single" w:sz="2" w:space="0" w:color="DDDBD9"/>
                    <w:right w:val="single" w:sz="2" w:space="0" w:color="DDDBD9"/>
                  </w:divBdr>
                </w:div>
                <w:div w:id="1023896715">
                  <w:marLeft w:val="0"/>
                  <w:marRight w:val="0"/>
                  <w:marTop w:val="0"/>
                  <w:marBottom w:val="0"/>
                  <w:divBdr>
                    <w:top w:val="single" w:sz="2" w:space="0" w:color="DDDBD9"/>
                    <w:left w:val="single" w:sz="2" w:space="0" w:color="DDDBD9"/>
                    <w:bottom w:val="single" w:sz="2" w:space="0" w:color="DDDBD9"/>
                    <w:right w:val="single" w:sz="2" w:space="0" w:color="DDDBD9"/>
                  </w:divBdr>
                  <w:divsChild>
                    <w:div w:id="1734809440">
                      <w:marLeft w:val="0"/>
                      <w:marRight w:val="0"/>
                      <w:marTop w:val="0"/>
                      <w:marBottom w:val="0"/>
                      <w:divBdr>
                        <w:top w:val="single" w:sz="2" w:space="0" w:color="DDDBD9"/>
                        <w:left w:val="single" w:sz="2" w:space="0" w:color="DDDBD9"/>
                        <w:bottom w:val="single" w:sz="2" w:space="0" w:color="DDDBD9"/>
                        <w:right w:val="single" w:sz="2" w:space="0" w:color="DDDBD9"/>
                      </w:divBdr>
                      <w:divsChild>
                        <w:div w:id="705373733">
                          <w:marLeft w:val="0"/>
                          <w:marRight w:val="0"/>
                          <w:marTop w:val="0"/>
                          <w:marBottom w:val="0"/>
                          <w:divBdr>
                            <w:top w:val="single" w:sz="2" w:space="0" w:color="DDDBD9"/>
                            <w:left w:val="single" w:sz="2" w:space="0" w:color="DDDBD9"/>
                            <w:bottom w:val="single" w:sz="2" w:space="0" w:color="DDDBD9"/>
                            <w:right w:val="single" w:sz="2" w:space="0" w:color="DDDBD9"/>
                          </w:divBdr>
                          <w:divsChild>
                            <w:div w:id="1562255126">
                              <w:marLeft w:val="0"/>
                              <w:marRight w:val="0"/>
                              <w:marTop w:val="0"/>
                              <w:marBottom w:val="0"/>
                              <w:divBdr>
                                <w:top w:val="single" w:sz="2" w:space="0" w:color="DDDBD9"/>
                                <w:left w:val="single" w:sz="2" w:space="0" w:color="DDDBD9"/>
                                <w:bottom w:val="single" w:sz="2" w:space="0" w:color="DDDBD9"/>
                                <w:right w:val="single" w:sz="2" w:space="0" w:color="DDDBD9"/>
                              </w:divBdr>
                              <w:divsChild>
                                <w:div w:id="1657103440">
                                  <w:marLeft w:val="0"/>
                                  <w:marRight w:val="0"/>
                                  <w:marTop w:val="0"/>
                                  <w:marBottom w:val="0"/>
                                  <w:divBdr>
                                    <w:top w:val="single" w:sz="2" w:space="0" w:color="DDDBD9"/>
                                    <w:left w:val="single" w:sz="2" w:space="0" w:color="DDDBD9"/>
                                    <w:bottom w:val="single" w:sz="2" w:space="0" w:color="DDDBD9"/>
                                    <w:right w:val="single" w:sz="2" w:space="0" w:color="DDDBD9"/>
                                  </w:divBdr>
                                </w:div>
                                <w:div w:id="2050455039">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077366818">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556164998">
      <w:bodyDiv w:val="1"/>
      <w:marLeft w:val="0"/>
      <w:marRight w:val="0"/>
      <w:marTop w:val="0"/>
      <w:marBottom w:val="0"/>
      <w:divBdr>
        <w:top w:val="none" w:sz="0" w:space="0" w:color="auto"/>
        <w:left w:val="none" w:sz="0" w:space="0" w:color="auto"/>
        <w:bottom w:val="none" w:sz="0" w:space="0" w:color="auto"/>
        <w:right w:val="none" w:sz="0" w:space="0" w:color="auto"/>
      </w:divBdr>
    </w:div>
    <w:div w:id="18317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825</Words>
  <Characters>4950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Joanna</dc:creator>
  <cp:keywords/>
  <dc:description/>
  <cp:lastModifiedBy>Kazana-Dobrzeniecka Justyna</cp:lastModifiedBy>
  <cp:revision>4</cp:revision>
  <cp:lastPrinted>2023-01-31T08:23:00Z</cp:lastPrinted>
  <dcterms:created xsi:type="dcterms:W3CDTF">2023-01-30T15:19:00Z</dcterms:created>
  <dcterms:modified xsi:type="dcterms:W3CDTF">2023-01-31T08:23:00Z</dcterms:modified>
</cp:coreProperties>
</file>