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41739" w14:textId="7151E9FD" w:rsidR="001114F8" w:rsidRPr="001114F8" w:rsidRDefault="001114F8" w:rsidP="00E81541">
      <w:pPr>
        <w:spacing w:after="0"/>
        <w:rPr>
          <w:rFonts w:ascii="Arial" w:hAnsi="Arial" w:cs="Arial"/>
        </w:rPr>
      </w:pPr>
      <w:r w:rsidRPr="001114F8">
        <w:rPr>
          <w:rFonts w:ascii="Arial" w:hAnsi="Arial" w:cs="Arial"/>
        </w:rPr>
        <w:t xml:space="preserve">Gdańsk,  </w:t>
      </w:r>
      <w:r w:rsidR="00E81541">
        <w:rPr>
          <w:rFonts w:ascii="Arial" w:hAnsi="Arial" w:cs="Arial"/>
        </w:rPr>
        <w:t>21</w:t>
      </w:r>
      <w:r w:rsidRPr="001114F8">
        <w:rPr>
          <w:rFonts w:ascii="Arial" w:hAnsi="Arial" w:cs="Arial"/>
        </w:rPr>
        <w:t xml:space="preserve"> czerwca 2023 r.</w:t>
      </w:r>
    </w:p>
    <w:p w14:paraId="0E2BC6AB" w14:textId="0DEC1F8D" w:rsidR="001114F8" w:rsidRPr="001114F8" w:rsidRDefault="001114F8" w:rsidP="00E81541">
      <w:pPr>
        <w:spacing w:after="0"/>
        <w:rPr>
          <w:rFonts w:ascii="Arial" w:hAnsi="Arial" w:cs="Arial"/>
          <w:iCs/>
        </w:rPr>
      </w:pPr>
      <w:r w:rsidRPr="001114F8">
        <w:rPr>
          <w:rFonts w:ascii="Arial" w:hAnsi="Arial" w:cs="Arial"/>
          <w:iCs/>
        </w:rPr>
        <w:t xml:space="preserve">RDOŚ-Gd-WOO.420.41.2023.AJ.2 </w:t>
      </w:r>
    </w:p>
    <w:p w14:paraId="40714365" w14:textId="77777777" w:rsidR="001114F8" w:rsidRPr="001114F8" w:rsidRDefault="001114F8" w:rsidP="00E81541">
      <w:pPr>
        <w:spacing w:after="0"/>
        <w:rPr>
          <w:rFonts w:ascii="Arial" w:hAnsi="Arial" w:cs="Arial"/>
          <w:i/>
        </w:rPr>
      </w:pPr>
      <w:r w:rsidRPr="001114F8">
        <w:rPr>
          <w:rFonts w:ascii="Arial" w:hAnsi="Arial" w:cs="Arial"/>
          <w:i/>
        </w:rPr>
        <w:t>/za dowodem doręczenia/</w:t>
      </w:r>
    </w:p>
    <w:p w14:paraId="198869F4" w14:textId="77777777" w:rsidR="001114F8" w:rsidRDefault="001114F8" w:rsidP="00E81541">
      <w:pPr>
        <w:spacing w:after="0"/>
        <w:rPr>
          <w:rFonts w:ascii="Arial" w:hAnsi="Arial" w:cs="Arial"/>
          <w:b/>
        </w:rPr>
      </w:pPr>
    </w:p>
    <w:p w14:paraId="48509A8F" w14:textId="45599A7C" w:rsidR="001114F8" w:rsidRPr="001114F8" w:rsidRDefault="001114F8" w:rsidP="00E81541">
      <w:pPr>
        <w:spacing w:after="0"/>
        <w:rPr>
          <w:rFonts w:ascii="Arial" w:hAnsi="Arial" w:cs="Arial"/>
          <w:b/>
        </w:rPr>
      </w:pPr>
      <w:r w:rsidRPr="001114F8">
        <w:rPr>
          <w:rFonts w:ascii="Arial" w:hAnsi="Arial" w:cs="Arial"/>
          <w:b/>
        </w:rPr>
        <w:t>ZAWIADOMIENIE</w:t>
      </w:r>
    </w:p>
    <w:p w14:paraId="57463F1B" w14:textId="77777777" w:rsidR="001114F8" w:rsidRPr="001114F8" w:rsidRDefault="001114F8" w:rsidP="00E81541">
      <w:pPr>
        <w:pStyle w:val="Tekstpodstawowy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615BD7AE" w14:textId="26C6484C" w:rsidR="001114F8" w:rsidRPr="001114F8" w:rsidRDefault="001114F8" w:rsidP="00E81541">
      <w:pPr>
        <w:spacing w:after="0"/>
        <w:rPr>
          <w:rFonts w:ascii="Arial" w:hAnsi="Arial" w:cs="Arial"/>
        </w:rPr>
      </w:pPr>
      <w:r w:rsidRPr="001114F8">
        <w:rPr>
          <w:rFonts w:ascii="Arial" w:hAnsi="Arial" w:cs="Arial"/>
        </w:rPr>
        <w:t xml:space="preserve">Działając na podstawie art. 49, art. 61 § 4 oraz art. 155 </w:t>
      </w:r>
      <w:r w:rsidRPr="001114F8">
        <w:rPr>
          <w:rFonts w:ascii="Arial" w:hAnsi="Arial" w:cs="Arial"/>
          <w:bCs/>
          <w:lang w:eastAsia="ar-SA"/>
        </w:rPr>
        <w:t xml:space="preserve">ustawy z dnia 14 czerwca 1960 r. </w:t>
      </w:r>
      <w:r w:rsidRPr="001114F8">
        <w:rPr>
          <w:rFonts w:ascii="Arial" w:hAnsi="Arial" w:cs="Arial"/>
        </w:rPr>
        <w:t xml:space="preserve">Kodeks postępowania administracyjnego </w:t>
      </w:r>
      <w:bookmarkStart w:id="0" w:name="_Hlk76039331"/>
      <w:r w:rsidRPr="001114F8">
        <w:rPr>
          <w:rFonts w:ascii="Arial" w:hAnsi="Arial" w:cs="Arial"/>
          <w:i/>
        </w:rPr>
        <w:t>(t. j. Dz. U. z 2023 r., poz. 7</w:t>
      </w:r>
      <w:r w:rsidR="00543B65">
        <w:rPr>
          <w:rFonts w:ascii="Arial" w:hAnsi="Arial" w:cs="Arial"/>
          <w:i/>
        </w:rPr>
        <w:t>75</w:t>
      </w:r>
      <w:r w:rsidRPr="001114F8">
        <w:rPr>
          <w:rFonts w:ascii="Arial" w:hAnsi="Arial" w:cs="Arial"/>
          <w:i/>
        </w:rPr>
        <w:t xml:space="preserve"> ze zm.)</w:t>
      </w:r>
      <w:bookmarkEnd w:id="0"/>
      <w:r w:rsidRPr="001114F8">
        <w:rPr>
          <w:rFonts w:ascii="Arial" w:hAnsi="Arial" w:cs="Arial"/>
        </w:rPr>
        <w:t>, w związku</w:t>
      </w:r>
      <w:r w:rsidRPr="001114F8">
        <w:rPr>
          <w:rFonts w:ascii="Arial" w:hAnsi="Arial" w:cs="Arial"/>
          <w:iCs/>
        </w:rPr>
        <w:t xml:space="preserve"> z</w:t>
      </w:r>
      <w:r>
        <w:rPr>
          <w:rFonts w:ascii="Arial" w:hAnsi="Arial" w:cs="Arial"/>
          <w:iCs/>
        </w:rPr>
        <w:t> </w:t>
      </w:r>
      <w:r w:rsidRPr="001114F8">
        <w:rPr>
          <w:rFonts w:ascii="Arial" w:hAnsi="Arial" w:cs="Arial"/>
          <w:iCs/>
        </w:rPr>
        <w:t>art</w:t>
      </w:r>
      <w:r w:rsidRPr="001114F8">
        <w:rPr>
          <w:rFonts w:ascii="Arial" w:hAnsi="Arial" w:cs="Arial"/>
        </w:rPr>
        <w:t>. 74 ust. 3 ustawy z dnia 3 października 2008 r. o udostępnianiu informacji o środowisku i</w:t>
      </w:r>
      <w:r>
        <w:rPr>
          <w:rFonts w:ascii="Arial" w:hAnsi="Arial" w:cs="Arial"/>
        </w:rPr>
        <w:t> </w:t>
      </w:r>
      <w:r w:rsidRPr="001114F8">
        <w:rPr>
          <w:rFonts w:ascii="Arial" w:hAnsi="Arial" w:cs="Arial"/>
        </w:rPr>
        <w:t>jego ochronie, udziale społeczeństwa w ochronie środowiska oraz o ocenach oddziaływania na środowisko (</w:t>
      </w:r>
      <w:r w:rsidRPr="001114F8">
        <w:rPr>
          <w:rFonts w:ascii="Arial" w:hAnsi="Arial" w:cs="Arial"/>
          <w:i/>
          <w:iCs/>
        </w:rPr>
        <w:t>t. j. Dz. U. z 2023 r., poz. 1094</w:t>
      </w:r>
      <w:r w:rsidRPr="001114F8">
        <w:rPr>
          <w:rFonts w:ascii="Arial" w:hAnsi="Arial" w:cs="Arial"/>
        </w:rPr>
        <w:t>), Regionalny Dyrektor Ochrony Środowiska w</w:t>
      </w:r>
      <w:r>
        <w:rPr>
          <w:rFonts w:ascii="Arial" w:hAnsi="Arial" w:cs="Arial"/>
        </w:rPr>
        <w:t> </w:t>
      </w:r>
      <w:r w:rsidRPr="001114F8">
        <w:rPr>
          <w:rFonts w:ascii="Arial" w:hAnsi="Arial" w:cs="Arial"/>
        </w:rPr>
        <w:t xml:space="preserve">Gdańsku zawiadamia o wszczęciu postępowania administracyjnego na wniosek MFW Bałtyk III Sp. z o. o. znak MFWBIII-037/2023/AM z dnia 12.05.2023 r. (wpływ 30.05.2023 r.), </w:t>
      </w:r>
      <w:r w:rsidRPr="001114F8">
        <w:rPr>
          <w:rFonts w:ascii="Arial" w:hAnsi="Arial" w:cs="Arial"/>
          <w:lang w:eastAsia="ar-SA"/>
        </w:rPr>
        <w:t xml:space="preserve">w sprawie uchylenia decyzji znak RDOŚ-Gd-WOO.4211.12.2016.KSZ/AJ.29 z dnia 12.03.2019 r., wydanej przez Regionalnego Dyrektora Ochrony Środowiska w Gdańsku, dla przedsięwzięcia </w:t>
      </w:r>
      <w:r w:rsidRPr="001114F8">
        <w:rPr>
          <w:rFonts w:ascii="Arial" w:hAnsi="Arial" w:cs="Arial"/>
        </w:rPr>
        <w:t xml:space="preserve">polegającego na </w:t>
      </w:r>
      <w:r w:rsidRPr="001114F8">
        <w:rPr>
          <w:rFonts w:ascii="Arial" w:hAnsi="Arial" w:cs="Arial"/>
          <w:b/>
        </w:rPr>
        <w:t>budowie morskiej infrastruktury przesyłowej energii elektrycznej.</w:t>
      </w:r>
      <w:r w:rsidRPr="001114F8">
        <w:rPr>
          <w:rFonts w:ascii="Arial" w:hAnsi="Arial" w:cs="Arial"/>
        </w:rPr>
        <w:t xml:space="preserve"> </w:t>
      </w:r>
    </w:p>
    <w:p w14:paraId="00AE80E5" w14:textId="77777777" w:rsidR="001114F8" w:rsidRPr="001114F8" w:rsidRDefault="001114F8" w:rsidP="00E81541">
      <w:pPr>
        <w:spacing w:after="0"/>
        <w:rPr>
          <w:rFonts w:ascii="Arial" w:hAnsi="Arial" w:cs="Arial"/>
        </w:rPr>
      </w:pPr>
    </w:p>
    <w:p w14:paraId="1B6E0A4D" w14:textId="6FB36091" w:rsidR="001114F8" w:rsidRPr="001114F8" w:rsidRDefault="001114F8" w:rsidP="00E81541">
      <w:pPr>
        <w:spacing w:after="0"/>
        <w:rPr>
          <w:rFonts w:ascii="Arial" w:hAnsi="Arial" w:cs="Arial"/>
        </w:rPr>
      </w:pPr>
      <w:r w:rsidRPr="001114F8">
        <w:rPr>
          <w:rFonts w:ascii="Arial" w:hAnsi="Arial" w:cs="Arial"/>
        </w:rPr>
        <w:t>W związku z powyższym informuje się właściwe organy administracji rządowej i samorządowej oraz właścicieli, zarządców i użytkowników terenów objętych inwestycją, a także terenów przyległych do nich o możliwości zgłaszania wniosków, uwag i zastrzeżeń dotyczących ww. sprawy do Regionalnej Dyrekcji Ochrony Środowiska w Gdańsku, ul. Chmielna 54/57, Wydział Ocen Oddziaływania na Środowisko..</w:t>
      </w:r>
    </w:p>
    <w:p w14:paraId="5D63FAD6" w14:textId="77777777" w:rsidR="001114F8" w:rsidRDefault="001114F8" w:rsidP="00E81541">
      <w:pPr>
        <w:spacing w:after="0"/>
        <w:rPr>
          <w:rFonts w:ascii="Arial" w:eastAsia="Times New Roman" w:hAnsi="Arial" w:cs="Arial"/>
          <w:lang w:eastAsia="pl-PL"/>
        </w:rPr>
      </w:pPr>
    </w:p>
    <w:p w14:paraId="678DE883" w14:textId="5F9AC11A" w:rsidR="001114F8" w:rsidRPr="001114F8" w:rsidRDefault="001114F8" w:rsidP="00E81541">
      <w:pPr>
        <w:spacing w:after="0"/>
        <w:rPr>
          <w:rFonts w:ascii="Arial" w:eastAsia="Times New Roman" w:hAnsi="Arial" w:cs="Arial"/>
          <w:lang w:eastAsia="pl-PL"/>
        </w:rPr>
      </w:pPr>
      <w:r w:rsidRPr="001114F8">
        <w:rPr>
          <w:rFonts w:ascii="Arial" w:eastAsia="Times New Roman" w:hAnsi="Arial" w:cs="Arial"/>
          <w:lang w:eastAsia="pl-PL"/>
        </w:rPr>
        <w:t>Upubliczniono w dniach: od………………… do………………….</w:t>
      </w:r>
    </w:p>
    <w:p w14:paraId="4A1DE0CD" w14:textId="77777777" w:rsidR="001114F8" w:rsidRPr="001114F8" w:rsidRDefault="001114F8" w:rsidP="00E81541">
      <w:pPr>
        <w:spacing w:after="0"/>
        <w:rPr>
          <w:rFonts w:ascii="Arial" w:eastAsia="Times New Roman" w:hAnsi="Arial" w:cs="Arial"/>
          <w:lang w:eastAsia="pl-PL"/>
        </w:rPr>
      </w:pPr>
    </w:p>
    <w:p w14:paraId="7745F1EF" w14:textId="77777777" w:rsidR="001114F8" w:rsidRPr="001114F8" w:rsidRDefault="001114F8" w:rsidP="00E81541">
      <w:pPr>
        <w:spacing w:after="0"/>
        <w:rPr>
          <w:rFonts w:ascii="Arial" w:eastAsia="Times New Roman" w:hAnsi="Arial" w:cs="Arial"/>
          <w:lang w:eastAsia="pl-PL"/>
        </w:rPr>
      </w:pPr>
      <w:r w:rsidRPr="001114F8">
        <w:rPr>
          <w:rFonts w:ascii="Arial" w:eastAsia="Times New Roman" w:hAnsi="Arial" w:cs="Arial"/>
          <w:lang w:eastAsia="pl-PL"/>
        </w:rPr>
        <w:t>Pieczęć urzędu:</w:t>
      </w:r>
    </w:p>
    <w:p w14:paraId="515F5961" w14:textId="77777777" w:rsidR="001114F8" w:rsidRPr="001114F8" w:rsidRDefault="001114F8" w:rsidP="00E81541">
      <w:pPr>
        <w:spacing w:after="0"/>
        <w:rPr>
          <w:rFonts w:ascii="Arial" w:eastAsia="Times New Roman" w:hAnsi="Arial" w:cs="Arial"/>
          <w:lang w:eastAsia="pl-PL"/>
        </w:rPr>
      </w:pPr>
    </w:p>
    <w:p w14:paraId="51F4CC4F" w14:textId="77777777" w:rsidR="001114F8" w:rsidRPr="001114F8" w:rsidRDefault="001114F8" w:rsidP="00E81541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374EC605" w14:textId="77777777" w:rsidR="001114F8" w:rsidRPr="001114F8" w:rsidRDefault="001114F8" w:rsidP="00E81541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640F870E" w14:textId="77777777" w:rsidR="001114F8" w:rsidRPr="001114F8" w:rsidRDefault="001114F8" w:rsidP="00E81541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42BD0ABD" w14:textId="77777777" w:rsidR="001114F8" w:rsidRDefault="001114F8" w:rsidP="00E81541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2A9A3DD5" w14:textId="77777777" w:rsidR="001114F8" w:rsidRDefault="001114F8" w:rsidP="00E81541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7301DFCD" w14:textId="77777777" w:rsidR="001114F8" w:rsidRDefault="001114F8" w:rsidP="00E81541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0326939F" w14:textId="77777777" w:rsidR="001114F8" w:rsidRPr="007F6621" w:rsidRDefault="001114F8" w:rsidP="00E81541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2C85C43" w14:textId="77777777" w:rsidR="001114F8" w:rsidRPr="007F6621" w:rsidRDefault="001114F8" w:rsidP="00E81541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951C8A7" w14:textId="77777777" w:rsidR="001114F8" w:rsidRPr="007F6621" w:rsidRDefault="001114F8" w:rsidP="00E81541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B35C0D6" w14:textId="77777777" w:rsidR="001114F8" w:rsidRPr="007F6621" w:rsidRDefault="001114F8" w:rsidP="00E8154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7F6621">
        <w:rPr>
          <w:rFonts w:ascii="Arial" w:hAnsi="Arial" w:cs="Arial"/>
          <w:sz w:val="20"/>
          <w:szCs w:val="20"/>
          <w:u w:val="single"/>
          <w:lang w:eastAsia="pl-PL"/>
        </w:rPr>
        <w:t>Przekazuje się do wywieszenia:</w:t>
      </w:r>
    </w:p>
    <w:p w14:paraId="48338D3C" w14:textId="77777777" w:rsidR="001114F8" w:rsidRPr="007F6621" w:rsidRDefault="001114F8" w:rsidP="00E8154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F6621">
        <w:rPr>
          <w:rFonts w:ascii="Arial" w:eastAsia="Times New Roman" w:hAnsi="Arial" w:cs="Arial"/>
          <w:sz w:val="20"/>
          <w:szCs w:val="20"/>
          <w:lang w:eastAsia="pl-PL"/>
        </w:rPr>
        <w:t xml:space="preserve">strona internetowa RDOŚ: </w:t>
      </w:r>
      <w:hyperlink r:id="rId8" w:history="1">
        <w:r w:rsidRPr="007F6621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https://www.gov.pl/web/rdos-gdansk/obwieszczenia</w:t>
        </w:r>
      </w:hyperlink>
    </w:p>
    <w:p w14:paraId="7CBE192D" w14:textId="77777777" w:rsidR="001114F8" w:rsidRPr="007F6621" w:rsidRDefault="001114F8" w:rsidP="00E8154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F6621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14:paraId="146071B5" w14:textId="77777777" w:rsidR="001114F8" w:rsidRPr="007F6621" w:rsidRDefault="001114F8" w:rsidP="00E81541">
      <w:pPr>
        <w:pStyle w:val="Tekstpodstawowy2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</w:rPr>
      </w:pPr>
      <w:r w:rsidRPr="007F6621">
        <w:rPr>
          <w:rFonts w:ascii="Arial" w:hAnsi="Arial" w:cs="Arial"/>
          <w:sz w:val="20"/>
        </w:rPr>
        <w:t>Gmina Słupsk</w:t>
      </w:r>
    </w:p>
    <w:p w14:paraId="28C2D835" w14:textId="77777777" w:rsidR="007F6621" w:rsidRPr="007F6621" w:rsidRDefault="001114F8" w:rsidP="00E81541">
      <w:pPr>
        <w:pStyle w:val="Tekstpodstawowy2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7F6621">
        <w:rPr>
          <w:rFonts w:ascii="Arial" w:hAnsi="Arial" w:cs="Arial"/>
          <w:sz w:val="20"/>
        </w:rPr>
        <w:t>Gmina Ustka</w:t>
      </w:r>
      <w:r w:rsidR="007F6621" w:rsidRPr="007F6621">
        <w:rPr>
          <w:rFonts w:ascii="Arial" w:hAnsi="Arial" w:cs="Arial"/>
          <w:sz w:val="20"/>
        </w:rPr>
        <w:t xml:space="preserve"> </w:t>
      </w:r>
    </w:p>
    <w:p w14:paraId="0FFEC7AC" w14:textId="3B4387F0" w:rsidR="000D6403" w:rsidRPr="007F6621" w:rsidRDefault="007F6621" w:rsidP="00E81541">
      <w:pPr>
        <w:pStyle w:val="Tekstpodstawowy2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7F6621">
        <w:rPr>
          <w:rStyle w:val="Pogrubienie"/>
          <w:rFonts w:ascii="Arial" w:hAnsi="Arial" w:cs="Arial"/>
          <w:b w:val="0"/>
          <w:bCs w:val="0"/>
          <w:sz w:val="20"/>
        </w:rPr>
        <w:t xml:space="preserve">aa, </w:t>
      </w:r>
      <w:r w:rsidRPr="007F6621">
        <w:rPr>
          <w:rFonts w:ascii="Arial" w:hAnsi="Arial" w:cs="Arial"/>
          <w:sz w:val="20"/>
        </w:rPr>
        <w:t>sprawę prowadzi Agnieszka Jędraszek, tel. +48 58 68-36-812</w:t>
      </w:r>
    </w:p>
    <w:sectPr w:rsidR="000D6403" w:rsidRPr="007F6621" w:rsidSect="009E03C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AEA83" w14:textId="77777777" w:rsidR="00DD506C" w:rsidRDefault="00DD506C" w:rsidP="000F38F9">
      <w:pPr>
        <w:spacing w:after="0" w:line="240" w:lineRule="auto"/>
      </w:pPr>
      <w:r>
        <w:separator/>
      </w:r>
    </w:p>
  </w:endnote>
  <w:endnote w:type="continuationSeparator" w:id="0">
    <w:p w14:paraId="2B4D955C" w14:textId="77777777" w:rsidR="00DD506C" w:rsidRDefault="00DD506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B36F6A" w14:textId="414C6EC6" w:rsidR="009E03CC" w:rsidRPr="009E03CC" w:rsidRDefault="009E03C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BA19003" w14:textId="344FCEFD" w:rsidR="001F489F" w:rsidRPr="009E03CC" w:rsidRDefault="009E03CC" w:rsidP="009E03C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RDOŚ-Gd-WOO.4</w:t>
    </w:r>
    <w:r w:rsidR="00023058">
      <w:rPr>
        <w:rFonts w:ascii="Arial" w:hAnsi="Arial" w:cs="Arial"/>
        <w:sz w:val="18"/>
        <w:szCs w:val="18"/>
        <w:lang w:val="en-US"/>
      </w:rPr>
      <w:t>421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023058">
      <w:rPr>
        <w:rFonts w:ascii="Arial" w:hAnsi="Arial" w:cs="Arial"/>
        <w:sz w:val="18"/>
        <w:szCs w:val="18"/>
        <w:lang w:val="en-US"/>
      </w:rPr>
      <w:t>104</w:t>
    </w:r>
    <w:r w:rsidRPr="009E03CC">
      <w:rPr>
        <w:rFonts w:ascii="Arial" w:hAnsi="Arial" w:cs="Arial"/>
        <w:sz w:val="18"/>
        <w:szCs w:val="18"/>
        <w:lang w:val="en-US"/>
      </w:rPr>
      <w:t>.2022.AJ.</w:t>
    </w:r>
    <w:r w:rsidR="00023058">
      <w:rPr>
        <w:rFonts w:ascii="Arial" w:hAnsi="Arial" w:cs="Arial"/>
        <w:sz w:val="18"/>
        <w:szCs w:val="18"/>
        <w:lang w:val="en-US"/>
      </w:rPr>
      <w:t>2</w:t>
    </w:r>
    <w:r w:rsidRPr="009E03CC">
      <w:rPr>
        <w:rFonts w:ascii="Arial" w:hAnsi="Arial" w:cs="Arial"/>
        <w:sz w:val="18"/>
        <w:szCs w:val="18"/>
        <w:lang w:val="en-US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6B53" w14:textId="6F7C1BF2"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D00AC12" wp14:editId="04D70F3B">
          <wp:extent cx="4958080" cy="86251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B13E" w14:textId="77777777" w:rsidR="00DD506C" w:rsidRDefault="00DD506C" w:rsidP="000F38F9">
      <w:pPr>
        <w:spacing w:after="0" w:line="240" w:lineRule="auto"/>
      </w:pPr>
      <w:r>
        <w:separator/>
      </w:r>
    </w:p>
  </w:footnote>
  <w:footnote w:type="continuationSeparator" w:id="0">
    <w:p w14:paraId="707E2BA0" w14:textId="77777777" w:rsidR="00DD506C" w:rsidRDefault="00DD506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DE8F" w14:textId="22967503" w:rsidR="00FF1ACA" w:rsidRDefault="007A583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0113C89D" wp14:editId="6F03DE50">
          <wp:extent cx="4909820" cy="9372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CE9"/>
    <w:multiLevelType w:val="hybridMultilevel"/>
    <w:tmpl w:val="80F23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6F86"/>
    <w:multiLevelType w:val="hybridMultilevel"/>
    <w:tmpl w:val="46745B3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739F7"/>
    <w:multiLevelType w:val="hybridMultilevel"/>
    <w:tmpl w:val="CEC4F37E"/>
    <w:lvl w:ilvl="0" w:tplc="45AE8A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05792"/>
    <w:multiLevelType w:val="hybridMultilevel"/>
    <w:tmpl w:val="24B24872"/>
    <w:lvl w:ilvl="0" w:tplc="6E1A59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2D097C"/>
    <w:multiLevelType w:val="hybridMultilevel"/>
    <w:tmpl w:val="89167C7C"/>
    <w:lvl w:ilvl="0" w:tplc="BE8A696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54F60FA"/>
    <w:multiLevelType w:val="hybridMultilevel"/>
    <w:tmpl w:val="48CC2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D410AA"/>
    <w:multiLevelType w:val="hybridMultilevel"/>
    <w:tmpl w:val="025A95E2"/>
    <w:lvl w:ilvl="0" w:tplc="43B6F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B5D9A"/>
    <w:multiLevelType w:val="hybridMultilevel"/>
    <w:tmpl w:val="8AA0B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594B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421D0"/>
    <w:multiLevelType w:val="singleLevel"/>
    <w:tmpl w:val="FD3EF7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</w:abstractNum>
  <w:abstractNum w:abstractNumId="16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5563">
    <w:abstractNumId w:val="14"/>
  </w:num>
  <w:num w:numId="2" w16cid:durableId="1262295457">
    <w:abstractNumId w:val="4"/>
  </w:num>
  <w:num w:numId="3" w16cid:durableId="1626156720">
    <w:abstractNumId w:val="6"/>
  </w:num>
  <w:num w:numId="4" w16cid:durableId="1577128343">
    <w:abstractNumId w:val="2"/>
  </w:num>
  <w:num w:numId="5" w16cid:durableId="529145459">
    <w:abstractNumId w:val="8"/>
  </w:num>
  <w:num w:numId="6" w16cid:durableId="1341354445">
    <w:abstractNumId w:val="16"/>
  </w:num>
  <w:num w:numId="7" w16cid:durableId="791166825">
    <w:abstractNumId w:val="15"/>
  </w:num>
  <w:num w:numId="8" w16cid:durableId="783421218">
    <w:abstractNumId w:val="0"/>
  </w:num>
  <w:num w:numId="9" w16cid:durableId="2126385930">
    <w:abstractNumId w:val="3"/>
  </w:num>
  <w:num w:numId="10" w16cid:durableId="1515610763">
    <w:abstractNumId w:val="11"/>
  </w:num>
  <w:num w:numId="11" w16cid:durableId="803618771">
    <w:abstractNumId w:val="9"/>
  </w:num>
  <w:num w:numId="12" w16cid:durableId="2904065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0423934">
    <w:abstractNumId w:val="5"/>
  </w:num>
  <w:num w:numId="14" w16cid:durableId="1367874342">
    <w:abstractNumId w:val="1"/>
  </w:num>
  <w:num w:numId="15" w16cid:durableId="893733379">
    <w:abstractNumId w:val="7"/>
  </w:num>
  <w:num w:numId="16" w16cid:durableId="225190655">
    <w:abstractNumId w:val="10"/>
  </w:num>
  <w:num w:numId="17" w16cid:durableId="1110932790">
    <w:abstractNumId w:val="15"/>
    <w:lvlOverride w:ilvl="0">
      <w:startOverride w:val="1"/>
    </w:lvlOverride>
  </w:num>
  <w:num w:numId="18" w16cid:durableId="6502149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10A42"/>
    <w:rsid w:val="00023058"/>
    <w:rsid w:val="00037C21"/>
    <w:rsid w:val="00043663"/>
    <w:rsid w:val="00050E5D"/>
    <w:rsid w:val="00057442"/>
    <w:rsid w:val="000A79C3"/>
    <w:rsid w:val="000D6403"/>
    <w:rsid w:val="000D6CFC"/>
    <w:rsid w:val="000F3813"/>
    <w:rsid w:val="000F38F9"/>
    <w:rsid w:val="000F6CE1"/>
    <w:rsid w:val="001114F8"/>
    <w:rsid w:val="00125329"/>
    <w:rsid w:val="00134848"/>
    <w:rsid w:val="00152CA5"/>
    <w:rsid w:val="00162420"/>
    <w:rsid w:val="00175D69"/>
    <w:rsid w:val="001766D0"/>
    <w:rsid w:val="00181220"/>
    <w:rsid w:val="001A12FD"/>
    <w:rsid w:val="001B6170"/>
    <w:rsid w:val="001C3D76"/>
    <w:rsid w:val="001D73E3"/>
    <w:rsid w:val="001E0106"/>
    <w:rsid w:val="001E5D3D"/>
    <w:rsid w:val="001F489F"/>
    <w:rsid w:val="002043D6"/>
    <w:rsid w:val="00206E8F"/>
    <w:rsid w:val="002078CB"/>
    <w:rsid w:val="00221F98"/>
    <w:rsid w:val="00225414"/>
    <w:rsid w:val="00234997"/>
    <w:rsid w:val="0024534D"/>
    <w:rsid w:val="00265913"/>
    <w:rsid w:val="002A2117"/>
    <w:rsid w:val="002C018D"/>
    <w:rsid w:val="002C28AF"/>
    <w:rsid w:val="002E195E"/>
    <w:rsid w:val="002F3587"/>
    <w:rsid w:val="002F7BD9"/>
    <w:rsid w:val="00310550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9383E"/>
    <w:rsid w:val="003B53EB"/>
    <w:rsid w:val="003C127D"/>
    <w:rsid w:val="003F14C8"/>
    <w:rsid w:val="004200CE"/>
    <w:rsid w:val="0042525B"/>
    <w:rsid w:val="00425F85"/>
    <w:rsid w:val="00437FEE"/>
    <w:rsid w:val="00476E20"/>
    <w:rsid w:val="00482AC8"/>
    <w:rsid w:val="004959AC"/>
    <w:rsid w:val="004A2F36"/>
    <w:rsid w:val="004D0FA6"/>
    <w:rsid w:val="004E165F"/>
    <w:rsid w:val="004F1C32"/>
    <w:rsid w:val="00522C1A"/>
    <w:rsid w:val="00543B65"/>
    <w:rsid w:val="0054781B"/>
    <w:rsid w:val="00557FD4"/>
    <w:rsid w:val="005835AA"/>
    <w:rsid w:val="00594732"/>
    <w:rsid w:val="005A3951"/>
    <w:rsid w:val="005B2D6A"/>
    <w:rsid w:val="005C7609"/>
    <w:rsid w:val="005D6AEF"/>
    <w:rsid w:val="005E1CC4"/>
    <w:rsid w:val="005E22F9"/>
    <w:rsid w:val="005F4F3B"/>
    <w:rsid w:val="0062060B"/>
    <w:rsid w:val="0062316B"/>
    <w:rsid w:val="00626F39"/>
    <w:rsid w:val="00633F2F"/>
    <w:rsid w:val="00641B19"/>
    <w:rsid w:val="006657C0"/>
    <w:rsid w:val="00700C6B"/>
    <w:rsid w:val="007028D9"/>
    <w:rsid w:val="00705E77"/>
    <w:rsid w:val="00721AE7"/>
    <w:rsid w:val="00730DE9"/>
    <w:rsid w:val="00733A2B"/>
    <w:rsid w:val="0075095D"/>
    <w:rsid w:val="00762D7D"/>
    <w:rsid w:val="00766503"/>
    <w:rsid w:val="00781E36"/>
    <w:rsid w:val="00784DA3"/>
    <w:rsid w:val="007876CB"/>
    <w:rsid w:val="007A5830"/>
    <w:rsid w:val="007A7EBB"/>
    <w:rsid w:val="007B5595"/>
    <w:rsid w:val="007C3E2E"/>
    <w:rsid w:val="007D7C22"/>
    <w:rsid w:val="007E1C95"/>
    <w:rsid w:val="007E28EB"/>
    <w:rsid w:val="007F6621"/>
    <w:rsid w:val="008053E2"/>
    <w:rsid w:val="00812CEA"/>
    <w:rsid w:val="0085274A"/>
    <w:rsid w:val="008A4B02"/>
    <w:rsid w:val="008B11F9"/>
    <w:rsid w:val="008B6E97"/>
    <w:rsid w:val="008D77DE"/>
    <w:rsid w:val="009301BF"/>
    <w:rsid w:val="00951C0C"/>
    <w:rsid w:val="00955AE5"/>
    <w:rsid w:val="00961420"/>
    <w:rsid w:val="0096370D"/>
    <w:rsid w:val="009941EB"/>
    <w:rsid w:val="009949ED"/>
    <w:rsid w:val="009C173B"/>
    <w:rsid w:val="009E03CC"/>
    <w:rsid w:val="009E5CA9"/>
    <w:rsid w:val="009F7301"/>
    <w:rsid w:val="00A02C4F"/>
    <w:rsid w:val="00A15F3E"/>
    <w:rsid w:val="00A20FE6"/>
    <w:rsid w:val="00A31B45"/>
    <w:rsid w:val="00A33626"/>
    <w:rsid w:val="00A60CFD"/>
    <w:rsid w:val="00A61476"/>
    <w:rsid w:val="00A64030"/>
    <w:rsid w:val="00A66F4C"/>
    <w:rsid w:val="00A76181"/>
    <w:rsid w:val="00A9313E"/>
    <w:rsid w:val="00AE1E84"/>
    <w:rsid w:val="00AF0B90"/>
    <w:rsid w:val="00B16E98"/>
    <w:rsid w:val="00B35C46"/>
    <w:rsid w:val="00B502B2"/>
    <w:rsid w:val="00B60D65"/>
    <w:rsid w:val="00B86EF5"/>
    <w:rsid w:val="00B977DC"/>
    <w:rsid w:val="00BC407A"/>
    <w:rsid w:val="00BD0784"/>
    <w:rsid w:val="00C106CC"/>
    <w:rsid w:val="00C15C8B"/>
    <w:rsid w:val="00C16FA2"/>
    <w:rsid w:val="00C467A7"/>
    <w:rsid w:val="00C55BE0"/>
    <w:rsid w:val="00C5600D"/>
    <w:rsid w:val="00C649AE"/>
    <w:rsid w:val="00C853F3"/>
    <w:rsid w:val="00CF136F"/>
    <w:rsid w:val="00D014CC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A1DD6"/>
    <w:rsid w:val="00DD506C"/>
    <w:rsid w:val="00DE3A1E"/>
    <w:rsid w:val="00E1523D"/>
    <w:rsid w:val="00E1684D"/>
    <w:rsid w:val="00E37929"/>
    <w:rsid w:val="00E40E5E"/>
    <w:rsid w:val="00E5354F"/>
    <w:rsid w:val="00E635AE"/>
    <w:rsid w:val="00E732DF"/>
    <w:rsid w:val="00E75375"/>
    <w:rsid w:val="00E81541"/>
    <w:rsid w:val="00E91778"/>
    <w:rsid w:val="00EB38F2"/>
    <w:rsid w:val="00EC07A0"/>
    <w:rsid w:val="00EE1D1A"/>
    <w:rsid w:val="00EE35AD"/>
    <w:rsid w:val="00EE7887"/>
    <w:rsid w:val="00EE7BA2"/>
    <w:rsid w:val="00F1050B"/>
    <w:rsid w:val="00F27D06"/>
    <w:rsid w:val="00F318C7"/>
    <w:rsid w:val="00F31C60"/>
    <w:rsid w:val="00F4016B"/>
    <w:rsid w:val="00F80E05"/>
    <w:rsid w:val="00FA6E56"/>
    <w:rsid w:val="00FB6D4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230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0D640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customStyle="1" w:styleId="Nagwek1Znak">
    <w:name w:val="Nagłówek 1 Znak"/>
    <w:basedOn w:val="Domylnaczcionkaakapitu"/>
    <w:link w:val="Nagwek1"/>
    <w:uiPriority w:val="99"/>
    <w:rsid w:val="00023058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023058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1114F8"/>
    <w:pPr>
      <w:spacing w:after="120" w:line="400" w:lineRule="exact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14F8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"/>
    <w:link w:val="Tekstpodstawowy2"/>
    <w:uiPriority w:val="99"/>
    <w:locked/>
    <w:rsid w:val="001114F8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"/>
    <w:basedOn w:val="Normalny"/>
    <w:link w:val="Tekstpodstawowy2Znak"/>
    <w:uiPriority w:val="99"/>
    <w:unhideWhenUsed/>
    <w:rsid w:val="001114F8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114F8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1114F8"/>
    <w:rPr>
      <w:rFonts w:eastAsia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7F6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/obwieszczen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Agnieszka Jędraszek</cp:lastModifiedBy>
  <cp:revision>2</cp:revision>
  <cp:lastPrinted>2023-06-21T06:18:00Z</cp:lastPrinted>
  <dcterms:created xsi:type="dcterms:W3CDTF">2023-06-21T07:22:00Z</dcterms:created>
  <dcterms:modified xsi:type="dcterms:W3CDTF">2023-06-21T07:22:00Z</dcterms:modified>
</cp:coreProperties>
</file>