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0BE93" w14:textId="3B8DC606"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S-I.</w:t>
      </w:r>
      <w:r w:rsidR="003F65AC">
        <w:rPr>
          <w:rFonts w:ascii="Times New Roman" w:eastAsia="Times New Roman" w:hAnsi="Times New Roman" w:cs="Times New Roman"/>
          <w:sz w:val="24"/>
          <w:szCs w:val="20"/>
          <w:lang w:eastAsia="pl-PL"/>
        </w:rPr>
        <w:t>431.3.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7788E">
        <w:rPr>
          <w:rFonts w:ascii="Times New Roman" w:eastAsia="Times New Roman" w:hAnsi="Times New Roman" w:cs="Times New Roman"/>
          <w:sz w:val="24"/>
          <w:szCs w:val="20"/>
          <w:lang w:eastAsia="pl-PL"/>
        </w:rPr>
        <w:t>EB</w:t>
      </w:r>
    </w:p>
    <w:p w14:paraId="175BFFD2" w14:textId="77777777"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F71DCC7" w14:textId="77777777" w:rsidR="00C7788E" w:rsidRDefault="00C7788E" w:rsidP="00C7788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PROTOKÓŁ</w:t>
      </w:r>
    </w:p>
    <w:p w14:paraId="19BB4311" w14:textId="77777777" w:rsidR="003813CA" w:rsidRDefault="00C7788E" w:rsidP="00FF6E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Kontroli kompleks</w:t>
      </w:r>
      <w:r w:rsidR="003F65A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owej przeprowadzonej w dniach </w:t>
      </w:r>
      <w:r w:rsidR="00FF6E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9 września </w:t>
      </w:r>
      <w:r w:rsidR="003813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2025 r. </w:t>
      </w:r>
      <w:r w:rsidR="00FF6E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oraz </w:t>
      </w:r>
      <w:r w:rsidR="003813C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FF6E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28 października 2025 r.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Domu Pomocy Społecznej </w:t>
      </w:r>
      <w:r w:rsidR="00FF6E3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Nr 2 w Krośnie. 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Kontrola została przeprowa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dzona przez pracowników Oddziału Nadzoru w Pomocy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Nadzoru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Wsparcia Rodziny</w:t>
      </w: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Wydziału Polityki Społecznej Podkarpackiego Urzędu Wojewódzkiego </w:t>
      </w:r>
    </w:p>
    <w:p w14:paraId="5181F251" w14:textId="2C1E193F" w:rsidR="00C7788E" w:rsidRPr="00FF6E3A" w:rsidRDefault="00C7788E" w:rsidP="00FF6E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0139FB5A" w14:textId="77777777"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14:paraId="286C4AB8" w14:textId="4CE0D56A" w:rsidR="00C7788E" w:rsidRPr="00115C2E" w:rsidRDefault="00115C2E" w:rsidP="00115C2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1. </w:t>
      </w:r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Edytę Buchowską – </w:t>
      </w:r>
      <w:bookmarkStart w:id="0" w:name="_Hlk213228283"/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inspektora wojewódzkiego </w:t>
      </w:r>
      <w:r w:rsidR="001E2F84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w Oddziale Nadzoru w Pomocy Społecznej i Wsparcia Rodziny Wydziału Polityki Społecznej Podkarpackiego Urzędu Wojewódzkiego 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</w:r>
      <w:r w:rsidR="001E2F84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w Rzeszowie, u</w:t>
      </w:r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poważnienie Nr 1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(</w:t>
      </w:r>
      <w:r w:rsidR="001E2F84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706/2025)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Wojewody Podkarpackiego z dnia 28 sierpnia 2025 r. znak: S-I.431.3.6.2025.EB</w:t>
      </w:r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bookmarkEnd w:id="0"/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– 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kierownik zespołu kontrolnego,</w:t>
      </w:r>
    </w:p>
    <w:p w14:paraId="0CA97CB9" w14:textId="2989CFFC" w:rsidR="00FF6E3A" w:rsidRPr="00115C2E" w:rsidRDefault="00115C2E" w:rsidP="00115C2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2. </w:t>
      </w:r>
      <w:r w:rsidR="00FF6E3A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Małgorzat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ę</w:t>
      </w:r>
      <w:r w:rsidR="00FF6E3A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Kotowicz-Czudec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– </w:t>
      </w:r>
      <w:r w:rsidR="00FF6E3A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inspektora wojewódzkiego w Oddziale Nadzoru 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w Pomocy Społecznej i Wsparcia Rodziny Wydziału Polityki Społecznej Podkarpackiego Urzędu Wojewódzkiego w Rzeszowie, upoważnienie Nr 2 (707/2025) Wojewody Podkarpackiego z dnia 28 sierpnia 2025 r. znak: S-I.431.3.6.2025.EB</w:t>
      </w:r>
    </w:p>
    <w:p w14:paraId="5D7B2FF6" w14:textId="0A3645C2" w:rsidR="00C7788E" w:rsidRPr="00115C2E" w:rsidRDefault="00115C2E" w:rsidP="00115C2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3. </w:t>
      </w:r>
      <w:r w:rsidR="003F65AC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Magdalenę Szadkowską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-</w:t>
      </w:r>
      <w:r w:rsidR="003F65AC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Jaźwę</w:t>
      </w:r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 </w:t>
      </w:r>
      <w:bookmarkStart w:id="1" w:name="_Hlk213228319"/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–</w:t>
      </w:r>
      <w:bookmarkEnd w:id="1"/>
      <w:r w:rsidR="00C7788E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inspektora wojewódzkiego w Oddziale Nadzoru </w:t>
      </w:r>
      <w:r w:rsidR="00EC6A72" w:rsidRPr="00115C2E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br/>
        <w:t>w Pomocy Społecznej i Wsparcia Rodziny Wydziału Polityki Społecznej Podkarpackiego Urzędu Wojewódzkiego w Rzeszowie, upoważnienie Nr 1 (986/2025) Wojewody Podkarpackiego z dnia 27 października 2025 r. znak: S-I.431.3.6.2025.EB</w:t>
      </w:r>
    </w:p>
    <w:p w14:paraId="49412C37" w14:textId="77777777" w:rsidR="00C7788E" w:rsidRPr="009C58AB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16"/>
          <w:szCs w:val="16"/>
          <w:lang w:eastAsia="pl-PL"/>
        </w:rPr>
      </w:pPr>
    </w:p>
    <w:p w14:paraId="644A182A" w14:textId="77777777"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(Dowód: akta kontroli, str.1-3)</w:t>
      </w:r>
    </w:p>
    <w:p w14:paraId="29A84789" w14:textId="77777777" w:rsidR="00FF6E3A" w:rsidRDefault="00FF6E3A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442246B" w14:textId="77777777"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1B7D6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187BDA77" w14:textId="77777777" w:rsidR="00C7788E" w:rsidRPr="004C1DA8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0"/>
          <w:szCs w:val="20"/>
          <w:lang w:eastAsia="pl-PL"/>
        </w:rPr>
      </w:pPr>
    </w:p>
    <w:p w14:paraId="6278C68B" w14:textId="77777777" w:rsidR="00C7788E" w:rsidRDefault="009C58AB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  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 </w:t>
      </w:r>
      <w:r w:rsidR="00C7788E" w:rsidRPr="001B7D6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(Dowód: akta kontroli, str.</w:t>
      </w:r>
      <w:r w:rsidR="00C778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4-6)</w:t>
      </w:r>
    </w:p>
    <w:p w14:paraId="67B9FF13" w14:textId="77777777" w:rsidR="006A72B8" w:rsidRDefault="006A72B8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49D7FDC2" w14:textId="77777777" w:rsidR="006A72B8" w:rsidRPr="00FF6E3A" w:rsidRDefault="006A72B8" w:rsidP="006A72B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28"/>
          <w:sz w:val="24"/>
          <w:szCs w:val="24"/>
          <w:lang w:eastAsia="pl-PL"/>
        </w:rPr>
      </w:pPr>
      <w:r w:rsidRPr="00FF6E3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Kontrola kompleksowa odbyła się z udziałem funkcjonariuszy z ramienia Komendy </w:t>
      </w:r>
      <w:r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Miejskiej </w:t>
      </w:r>
      <w:r w:rsidRPr="00FF6E3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 xml:space="preserve">Policji w </w:t>
      </w:r>
      <w:r w:rsidRPr="003813CA">
        <w:rPr>
          <w:rFonts w:ascii="Times New Roman" w:eastAsia="Times New Roman" w:hAnsi="Times New Roman" w:cs="Times New Roman"/>
          <w:iCs/>
          <w:kern w:val="28"/>
          <w:sz w:val="24"/>
          <w:szCs w:val="24"/>
          <w:lang w:eastAsia="pl-PL"/>
        </w:rPr>
        <w:t>Krośnie  mł. asp. Szymona Maciejczyka oraz sierż. szt. Anny Gołąb.</w:t>
      </w:r>
    </w:p>
    <w:p w14:paraId="4E65AEFE" w14:textId="77777777"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14:paraId="791791EA" w14:textId="77777777" w:rsidR="00EC6A72" w:rsidRDefault="00EC6A72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14:paraId="15D84921" w14:textId="77777777" w:rsidR="0033195C" w:rsidRDefault="0033195C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14:paraId="4590BB85" w14:textId="77777777" w:rsidR="00EC6A72" w:rsidRPr="009C58AB" w:rsidRDefault="00EC6A72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16"/>
          <w:szCs w:val="16"/>
          <w:lang w:eastAsia="pl-PL"/>
        </w:rPr>
      </w:pPr>
    </w:p>
    <w:p w14:paraId="2DF720B7" w14:textId="77777777" w:rsidR="00C7788E" w:rsidRPr="001B7D6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Przedmiot kontroli: </w:t>
      </w:r>
    </w:p>
    <w:p w14:paraId="7CAEC92B" w14:textId="156681CC" w:rsidR="00095407" w:rsidRPr="00090D92" w:rsidRDefault="00095407" w:rsidP="00095407">
      <w:pPr>
        <w:tabs>
          <w:tab w:val="left" w:pos="-19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Organizacja i funkcjo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nowanie domu pomocy społecznej </w:t>
      </w:r>
      <w:r w:rsidRPr="00C7788E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realizacji zadań zawartych w ustawie o pomocy społecznej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rozporządzeniu </w:t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Ministra Pracy i Polityki Społecznej </w:t>
      </w:r>
      <w:r w:rsidR="00C24B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sprawie domów pomocy społecznej oraz zgodność zatrudnienia pracowników                   </w:t>
      </w:r>
      <w:r w:rsidR="00C24B64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90D92">
        <w:rPr>
          <w:rFonts w:ascii="Times New Roman" w:hAnsi="Times New Roman" w:cs="Times New Roman"/>
          <w:sz w:val="24"/>
          <w:szCs w:val="24"/>
          <w:shd w:val="clear" w:color="auto" w:fill="FFFFFF"/>
        </w:rPr>
        <w:t>z wymaganymi kwalifikacjami.</w:t>
      </w:r>
    </w:p>
    <w:p w14:paraId="3B6105DD" w14:textId="77777777" w:rsidR="00C7788E" w:rsidRPr="00343FC7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142ACC33" w14:textId="1E985443" w:rsidR="00C7788E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Okres objęty kontrolą: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1 stycznia 202</w:t>
      </w:r>
      <w:r w:rsidR="00C24B6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 do dnia kontroli</w:t>
      </w:r>
      <w:r w:rsidR="0035491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A100C85" w14:textId="77777777" w:rsidR="00C7788E" w:rsidRPr="0033195C" w:rsidRDefault="00C7788E" w:rsidP="00C778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16"/>
          <w:szCs w:val="16"/>
          <w:lang w:eastAsia="pl-PL"/>
        </w:rPr>
      </w:pPr>
    </w:p>
    <w:p w14:paraId="74BD0189" w14:textId="70779261" w:rsidR="00C7788E" w:rsidRDefault="00C7788E" w:rsidP="00C7788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  <w:r w:rsidRPr="001B7D6E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BB202B" w:rsidRPr="003C69ED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80</w:t>
      </w:r>
    </w:p>
    <w:p w14:paraId="7DD87396" w14:textId="77777777" w:rsidR="00EC6A72" w:rsidRPr="0033195C" w:rsidRDefault="00EC6A72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B063EE0" w14:textId="6D44A770"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podstawowych aktów prawnych dot. działania kontrolowanej jednostki </w:t>
      </w:r>
      <w:r w:rsidRPr="00827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zakresie objętym przedmiotem kontroli:</w:t>
      </w:r>
    </w:p>
    <w:p w14:paraId="69A70F42" w14:textId="77777777" w:rsidR="00C30EA5" w:rsidRPr="00C30EA5" w:rsidRDefault="00C30EA5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490148CB" w14:textId="722580DF"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12 marca 2004 r. o pomocy społecznej (Dz. U.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233FD">
        <w:rPr>
          <w:rFonts w:ascii="Times New Roman" w:eastAsia="Times New Roman" w:hAnsi="Times New Roman" w:cs="Times New Roman"/>
          <w:sz w:val="24"/>
          <w:szCs w:val="24"/>
          <w:lang w:eastAsia="pl-PL"/>
        </w:rPr>
        <w:t>t.j.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1526A36" w14:textId="77777777" w:rsidR="00225D3C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14 czerwca 1960 r. – Kodeks postępowania administracyjnego 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572 t.j.),</w:t>
      </w:r>
    </w:p>
    <w:p w14:paraId="61C18AFB" w14:textId="624108F3" w:rsidR="00225D3C" w:rsidRPr="00827D28" w:rsidRDefault="00225D3C" w:rsidP="00225D3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Polityki Społecznej z dnia </w:t>
      </w:r>
      <w:r w:rsidR="00E619BA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nadzoru 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kontroli w pomocy społecznej (Dz. U. z 202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., poz. 1065 t.j.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58FDB891" w14:textId="4B4FDB01"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</w:t>
      </w:r>
      <w:r w:rsidR="00DB7C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Polityki Społecznej z dnia 23 sierpnia 2012 r. w sprawie domów pomocy społecznej (Dz. U. z 20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51 t.j.),</w:t>
      </w:r>
    </w:p>
    <w:p w14:paraId="1231448F" w14:textId="1AB8A043" w:rsidR="00225D3C" w:rsidRDefault="00C24B64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>. U</w:t>
      </w:r>
      <w:r w:rsidR="00225D3C"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stawa z dnia 27 sierpnia 2004 r o świadczeniach opieki zdrowotnej finansowanych 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5D3C"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publicznych </w:t>
      </w:r>
      <w:hyperlink r:id="rId8" w:history="1">
        <w:r w:rsidR="00225D3C" w:rsidRPr="00225D3C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(Dz.U. z 2024 r. poz. 146 t.j.)</w:t>
        </w:r>
      </w:hyperlink>
      <w:r w:rsidR="00225D3C" w:rsidRP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25D3C"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art. 58 ust 2 i 3 ustawy 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5D3C"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12 marca 2004 r o pomocy społecznej 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0F1C6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C5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225D3C" w:rsidRPr="001E4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</w:t>
      </w:r>
      <w:r w:rsidR="000F1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1214</w:t>
      </w:r>
      <w:r w:rsidR="00225D3C" w:rsidRPr="001E4A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1C6E">
        <w:rPr>
          <w:rFonts w:ascii="Times New Roman" w:eastAsia="Times New Roman" w:hAnsi="Times New Roman" w:cs="Times New Roman"/>
          <w:sz w:val="24"/>
          <w:szCs w:val="24"/>
          <w:lang w:eastAsia="pl-PL"/>
        </w:rPr>
        <w:t>t.j.</w:t>
      </w:r>
      <w:r w:rsidR="00225D3C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071FCE16" w14:textId="04EF62EC" w:rsidR="00225D3C" w:rsidRDefault="00225D3C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R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ozporządzenie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Ministrów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marca 2009 r. w sprawie wynagradzania pracowników</w:t>
      </w:r>
      <w:r w:rsidRPr="00BB3B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samorządowych (Dz.U. z 202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E2F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</w:t>
      </w:r>
      <w:r w:rsid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638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t.j.).</w:t>
      </w:r>
    </w:p>
    <w:p w14:paraId="19D595B2" w14:textId="37E8D8B6" w:rsidR="00C24B64" w:rsidRPr="00827D28" w:rsidRDefault="00C24B64" w:rsidP="00225D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bookmarkStart w:id="2" w:name="_Hlk212801819"/>
      <w:r w:rsidRP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Pracy i Polityki społecznej z dnia 14 stycznia 2014</w:t>
      </w:r>
      <w:r w:rsidR="000F1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r. w sprawie zajęć rehabilitacji społecznej w domach pomocy społecznej z zaburzeniami psychicznymi (Dz.U. z 2014</w:t>
      </w:r>
      <w:r w:rsidR="001E2F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1E2F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24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250).</w:t>
      </w:r>
      <w:bookmarkEnd w:id="2"/>
    </w:p>
    <w:p w14:paraId="14C30F2D" w14:textId="76771DCD"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E1F1D69" w14:textId="00682026" w:rsidR="0033195C" w:rsidRDefault="0033195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Nazwa, adres:</w:t>
      </w:r>
    </w:p>
    <w:p w14:paraId="3E7B7D71" w14:textId="1EA8A05F" w:rsidR="0033195C" w:rsidRDefault="0033195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Dom Pomocy Społecznej Nr 2 w Krośnie</w:t>
      </w:r>
    </w:p>
    <w:p w14:paraId="659EDBB3" w14:textId="7C9CD929" w:rsidR="0033195C" w:rsidRDefault="0033195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ul. Kletówki 7</w:t>
      </w:r>
    </w:p>
    <w:p w14:paraId="4F9FA847" w14:textId="790272A3" w:rsidR="0033195C" w:rsidRPr="0033195C" w:rsidRDefault="0033195C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38-400 Krosno</w:t>
      </w:r>
    </w:p>
    <w:tbl>
      <w:tblPr>
        <w:tblW w:w="6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2"/>
      </w:tblGrid>
      <w:tr w:rsidR="00FB3E8D" w:rsidRPr="00FB3E8D" w14:paraId="5B06E0C1" w14:textId="77777777" w:rsidTr="0033195C">
        <w:trPr>
          <w:trHeight w:val="550"/>
        </w:trPr>
        <w:tc>
          <w:tcPr>
            <w:tcW w:w="6002" w:type="dxa"/>
            <w:vMerge w:val="restart"/>
            <w:shd w:val="clear" w:color="auto" w:fill="auto"/>
            <w:vAlign w:val="center"/>
            <w:hideMark/>
          </w:tcPr>
          <w:p w14:paraId="5C80FA15" w14:textId="73DCBE22" w:rsidR="00FB3E8D" w:rsidRPr="00187AA9" w:rsidRDefault="00FB3E8D" w:rsidP="005E108C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  <w:r w:rsidRPr="00FB3E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  <w:tr w:rsidR="00FB3E8D" w:rsidRPr="00FB3E8D" w14:paraId="5778FDC9" w14:textId="77777777" w:rsidTr="0033195C">
        <w:trPr>
          <w:trHeight w:val="583"/>
        </w:trPr>
        <w:tc>
          <w:tcPr>
            <w:tcW w:w="6002" w:type="dxa"/>
            <w:vMerge/>
            <w:vAlign w:val="center"/>
            <w:hideMark/>
          </w:tcPr>
          <w:p w14:paraId="31E91FE2" w14:textId="77777777" w:rsidR="00FB3E8D" w:rsidRPr="00FB3E8D" w:rsidRDefault="00FB3E8D" w:rsidP="00FB3E8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pl-PL"/>
              </w:rPr>
            </w:pPr>
          </w:p>
        </w:tc>
      </w:tr>
    </w:tbl>
    <w:p w14:paraId="225838F2" w14:textId="77777777" w:rsidR="00827D28" w:rsidRPr="00734B19" w:rsidRDefault="00827D28" w:rsidP="00827D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Typ placówki: </w:t>
      </w:r>
      <w:r w:rsidRPr="00734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8D5204" w14:textId="0C6A3C09" w:rsidR="005E108C" w:rsidRDefault="005E108C" w:rsidP="00827D28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Dla osób przewlekle </w:t>
      </w:r>
      <w:r w:rsidR="009F2F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psychicznie chorych</w:t>
      </w:r>
    </w:p>
    <w:p w14:paraId="6BEBA02F" w14:textId="77777777" w:rsidR="003813CA" w:rsidRPr="0033195C" w:rsidRDefault="003813CA" w:rsidP="00827D28">
      <w:pPr>
        <w:spacing w:after="0" w:line="360" w:lineRule="auto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14:paraId="21901C7A" w14:textId="77777777" w:rsidR="006A5212" w:rsidRPr="00187AA9" w:rsidRDefault="006A5212" w:rsidP="00827D28">
      <w:pPr>
        <w:spacing w:after="0" w:line="360" w:lineRule="auto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30A13090" w14:textId="2B33CFC7" w:rsidR="005E108C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B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miejsc:</w:t>
      </w:r>
      <w:r w:rsidR="006823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F2FD4">
        <w:rPr>
          <w:rFonts w:ascii="Times New Roman" w:eastAsia="Times New Roman" w:hAnsi="Times New Roman" w:cs="Times New Roman"/>
          <w:sz w:val="24"/>
          <w:szCs w:val="24"/>
          <w:lang w:eastAsia="pl-PL"/>
        </w:rPr>
        <w:t>42</w:t>
      </w:r>
    </w:p>
    <w:p w14:paraId="1A84D13B" w14:textId="77777777" w:rsidR="003C69ED" w:rsidRPr="0033195C" w:rsidRDefault="003C69E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2E6DA5" w14:textId="626C538E" w:rsidR="003813CA" w:rsidRDefault="003813CA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mieszkańców w dniach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42</w:t>
      </w:r>
    </w:p>
    <w:p w14:paraId="32D0DFA7" w14:textId="77777777" w:rsidR="00827D28" w:rsidRPr="003434D3" w:rsidRDefault="00827D28" w:rsidP="009C58A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</w:p>
    <w:p w14:paraId="1220CD42" w14:textId="0504306C" w:rsidR="00827D28" w:rsidRDefault="00827D28" w:rsidP="00DF2C7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Nazwa </w:t>
      </w:r>
      <w:r w:rsidR="00E53EA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i adres podmiotu 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prowadzącego placówkę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AF19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Gmina Miasto Krosno</w:t>
      </w:r>
    </w:p>
    <w:p w14:paraId="2B2C30EB" w14:textId="745B7FB3" w:rsidR="00602E48" w:rsidRDefault="00DF2C74" w:rsidP="009F2FD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ul. 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Lwowska 28</w:t>
      </w:r>
      <w:r w:rsidR="003C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</w:p>
    <w:p w14:paraId="03769E79" w14:textId="2680F185" w:rsidR="009F2FD4" w:rsidRDefault="009F2FD4" w:rsidP="009F2FD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38-400 Krosno</w:t>
      </w:r>
    </w:p>
    <w:p w14:paraId="0D1E1081" w14:textId="77777777" w:rsidR="009F2FD4" w:rsidRPr="0033195C" w:rsidRDefault="009F2FD4" w:rsidP="009F2FD4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16"/>
          <w:szCs w:val="12"/>
          <w:lang w:eastAsia="pl-PL"/>
        </w:rPr>
      </w:pPr>
    </w:p>
    <w:p w14:paraId="595D7D3D" w14:textId="77777777"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iska i stanowisko osób prowadzących placówkę:</w:t>
      </w:r>
    </w:p>
    <w:p w14:paraId="729A6D24" w14:textId="5778D187" w:rsidR="0091687D" w:rsidRPr="00827D28" w:rsidRDefault="009F2FD4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Matejek-Hoc </w:t>
      </w:r>
      <w:r w:rsidR="0091687D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w Krośnie</w:t>
      </w:r>
    </w:p>
    <w:p w14:paraId="2959F212" w14:textId="77777777" w:rsidR="0091687D" w:rsidRPr="00602E4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14:paraId="7AA856E8" w14:textId="77777777" w:rsidR="0091687D" w:rsidRPr="00827D28" w:rsidRDefault="0091687D" w:rsidP="0091687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Imiona, nazwiska i stanowisko osób reprezentujących placówkę w czasie kontroli</w:t>
      </w:r>
      <w:r w:rsidR="00B13DF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:</w:t>
      </w:r>
    </w:p>
    <w:p w14:paraId="271AEF3B" w14:textId="7F2C0997" w:rsidR="00456746" w:rsidRPr="00827D28" w:rsidRDefault="009F2FD4" w:rsidP="004567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Renata Matejek-Hoc </w:t>
      </w:r>
      <w:r w:rsidR="00456746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Domu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2 w Krośnie</w:t>
      </w:r>
    </w:p>
    <w:p w14:paraId="4F58621B" w14:textId="77777777" w:rsidR="0091687D" w:rsidRPr="00602E48" w:rsidRDefault="0091687D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B87E14" w14:textId="77777777" w:rsidR="00827D28" w:rsidRPr="008C5F44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Użyte w protokole kontroli skróty:</w:t>
      </w:r>
    </w:p>
    <w:p w14:paraId="1CC977B2" w14:textId="657B7702" w:rsid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DPS –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 Pomocy Społecznej,</w:t>
      </w:r>
      <w:r w:rsidR="00DF2C74" w:rsidRP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Dom,</w:t>
      </w:r>
      <w:r w:rsidR="00D208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placówka</w:t>
      </w:r>
      <w:r w:rsidR="0035491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jednostka</w:t>
      </w:r>
      <w:r w:rsidR="006A72B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7801A481" w14:textId="77777777" w:rsidR="00DF2C74" w:rsidRDefault="009559C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 </w:t>
      </w:r>
      <w:r w:rsidRPr="008C5F44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odstawowa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pieka 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drowotna</w:t>
      </w:r>
      <w:r w:rsidR="00DF2C74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3611177D" w14:textId="5F5CE70C" w:rsidR="009F2FD4" w:rsidRDefault="009F2FD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NFZ – Narodowy Fundusz Zdrowia</w:t>
      </w:r>
    </w:p>
    <w:p w14:paraId="7210D595" w14:textId="077A2004" w:rsidR="009559CB" w:rsidRPr="008C5F44" w:rsidRDefault="00DF2C7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8258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PW – Indywidualny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8258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lan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8258D2">
        <w:rPr>
          <w:rFonts w:ascii="Times New Roman" w:eastAsia="Times New Roman" w:hAnsi="Times New Roman" w:cs="Times New Roman"/>
          <w:sz w:val="24"/>
          <w:szCs w:val="20"/>
          <w:lang w:eastAsia="pl-PL"/>
        </w:rPr>
        <w:t>sparcia.</w:t>
      </w:r>
    </w:p>
    <w:p w14:paraId="0ADEA48D" w14:textId="77777777" w:rsidR="00900A46" w:rsidRPr="00602E48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1A5B6C99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4061E5F9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I. Warunki spełnienia standardu usług bytowych w Domu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ze szczególnym uwzględnieniem warunków panujących w pokojach mieszkalnych, pomieszczeniach ogólnodostępnych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oraz sanitarnych</w:t>
      </w: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06C06ABC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opiekuńczych w Domu.</w:t>
      </w:r>
    </w:p>
    <w:p w14:paraId="1ECB69A4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Warunki spełnienia standa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rdu usług wspomagających w Domu, w tym zapewnienie p</w:t>
      </w:r>
      <w:r w:rsidR="00BF0E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rzestrzegania praw mieszkańców D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omu oraz zapewnieniu mieszkańcom dostępności </w:t>
      </w:r>
      <w:r w:rsidR="00735F2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do informacji o tych prawach.</w:t>
      </w:r>
    </w:p>
    <w:p w14:paraId="7CA08D05" w14:textId="7FFE84E2" w:rsidR="00900A46" w:rsidRPr="00EB33C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IV. Ocena stanu zatrudnienia, </w:t>
      </w:r>
      <w:r w:rsidR="009530A3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tym określenie wskaźnika zatrudnienia w zespołach opiekuńcz</w:t>
      </w:r>
      <w:r w:rsidR="006F6D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o-</w:t>
      </w:r>
      <w:r w:rsidR="009530A3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terapeutycznych, kwalifikacji zawodowych pracowników zatrudnionych</w:t>
      </w:r>
      <w:r w:rsidR="00210D9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530A3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domu pomocy społecznej.</w:t>
      </w:r>
    </w:p>
    <w:p w14:paraId="364EEDDB" w14:textId="623CCDBB" w:rsidR="00900A46" w:rsidRDefault="009C58AB" w:rsidP="009C58AB">
      <w:pPr>
        <w:widowControl w:val="0"/>
        <w:tabs>
          <w:tab w:val="left" w:pos="284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V. </w:t>
      </w:r>
      <w:r w:rsidR="00900A46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Ocena podejmowanych działań przez dom pomocy społecznej, w związku z umożliwieniem i organizacją mieszkańcom placówki świadczeń zdrowotnych</w:t>
      </w:r>
      <w:r w:rsidR="00735F2A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przysługujących im na </w:t>
      </w:r>
      <w:r w:rsidR="0084311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</w:t>
      </w:r>
      <w:r w:rsidR="00735F2A" w:rsidRPr="00EB33C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odstawie odrębnych przepisów.</w:t>
      </w:r>
      <w:r w:rsidR="00900A46" w:rsidRPr="00900A4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7649E7C4" w14:textId="646DB0F3" w:rsidR="009F2FD4" w:rsidRDefault="009F2FD4" w:rsidP="009C58AB">
      <w:pPr>
        <w:widowControl w:val="0"/>
        <w:tabs>
          <w:tab w:val="left" w:pos="284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VI. </w:t>
      </w:r>
      <w:bookmarkStart w:id="3" w:name="_Hlk212802766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Ocena podejmowanych działań przez dom pomocy społecznej, w związku z zapewnieniem mieszkańcom placówki zajęć z zakresu rehabilitacji społecznej.</w:t>
      </w:r>
      <w:bookmarkEnd w:id="3"/>
    </w:p>
    <w:p w14:paraId="0D07B9E9" w14:textId="77777777" w:rsidR="00900A46" w:rsidRPr="00187AA9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2"/>
          <w:szCs w:val="12"/>
          <w:highlight w:val="yellow"/>
          <w:lang w:eastAsia="pl-PL"/>
        </w:rPr>
      </w:pPr>
    </w:p>
    <w:p w14:paraId="7C73E0D4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04852645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ustalenia dokonane w ramach oględzin obiektu,</w:t>
      </w:r>
    </w:p>
    <w:p w14:paraId="0319E549" w14:textId="7F9DAEFB" w:rsidR="00900A46" w:rsidRPr="00900A46" w:rsidRDefault="00900A46" w:rsidP="00900A46">
      <w:pPr>
        <w:widowControl w:val="0"/>
        <w:tabs>
          <w:tab w:val="left" w:pos="0"/>
          <w:tab w:val="left" w:pos="142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37DC830" w14:textId="60845852" w:rsidR="00900A46" w:rsidRPr="00900A46" w:rsidRDefault="00900A46" w:rsidP="00843113">
      <w:pPr>
        <w:widowControl w:val="0"/>
        <w:tabs>
          <w:tab w:val="left" w:pos="42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informacje i wyjaśnienia złożone przez </w:t>
      </w:r>
      <w:r w:rsidR="00D6022A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Pr="00900A46">
        <w:rPr>
          <w:rFonts w:ascii="Times New Roman" w:eastAsia="Times New Roman" w:hAnsi="Times New Roman" w:cs="Times New Roman"/>
          <w:sz w:val="24"/>
          <w:szCs w:val="20"/>
          <w:lang w:eastAsia="pl-PL"/>
        </w:rPr>
        <w:t>yrektora jednostki.</w:t>
      </w:r>
    </w:p>
    <w:p w14:paraId="5B75826D" w14:textId="77777777" w:rsidR="00900A46" w:rsidRPr="00661A6C" w:rsidRDefault="00900A46" w:rsidP="00827D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12"/>
          <w:szCs w:val="12"/>
          <w:lang w:eastAsia="pl-PL"/>
        </w:rPr>
      </w:pPr>
    </w:p>
    <w:p w14:paraId="717E1050" w14:textId="66575BE8" w:rsidR="00B83F44" w:rsidRDefault="00827D28" w:rsidP="00661A6C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Ustaleń kontrolnych dokonano w oparciu o przedstawione dokumenty oraz informacje przekazane przez 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9F2F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ią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9F2F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Renatę Matejek-Hoc</w:t>
      </w:r>
      <w:r w:rsidR="008258D2" w:rsidRP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</w:t>
      </w:r>
      <w:r w:rsidR="008258D2" w:rsidRPr="008258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 Pomocy Społecznej </w:t>
      </w:r>
      <w:r w:rsidR="009F2F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Nr 2 w Krośnie</w:t>
      </w:r>
      <w:r w:rsidR="00B3581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461967CA" w14:textId="59433793" w:rsidR="006055F8" w:rsidRDefault="00827D28" w:rsidP="00661A6C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wyniku przeprowadzonych czynności kontrolnych, działalność Domu</w:t>
      </w:r>
      <w:r w:rsidR="00B83F4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Pomocy Społecznej nr 2 w Krośnie 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w zakresie objętym kontrolą, </w:t>
      </w:r>
      <w:r w:rsidRPr="005554D2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u w:val="single"/>
          <w:lang w:eastAsia="pl-PL"/>
        </w:rPr>
        <w:t>oceniono pozytywnie.</w:t>
      </w:r>
      <w:r w:rsidRPr="00827D2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</w:p>
    <w:p w14:paraId="252D68CA" w14:textId="77777777" w:rsidR="009F2FD4" w:rsidRPr="00343FC7" w:rsidRDefault="009F2FD4" w:rsidP="00661A6C">
      <w:pPr>
        <w:widowControl w:val="0"/>
        <w:overflowPunct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57AF8234" w14:textId="77777777" w:rsidR="00900A46" w:rsidRPr="00900A46" w:rsidRDefault="00900A46" w:rsidP="009B0B71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bytowych w Domu.</w:t>
      </w:r>
    </w:p>
    <w:p w14:paraId="0322EC39" w14:textId="77777777" w:rsidR="00FB21FE" w:rsidRPr="00602E48" w:rsidRDefault="00FB21FE" w:rsidP="00FB21FE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6DCCE653" w14:textId="0649C688" w:rsidR="00167663" w:rsidRDefault="00EB33C6" w:rsidP="00843113">
      <w:pPr>
        <w:tabs>
          <w:tab w:val="left" w:pos="1134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Pomocy Społecznej 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Nr 2 w Krośnie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przeznaczeniem dla osób przewlekle 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psychicznie chorych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funkcjonuje na podstawie decyzji Wojewody P</w:t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odkarpackiego 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6055F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8431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30E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znak: S.I-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9013-16/10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zezwalającej </w:t>
      </w:r>
      <w:r w:rsidR="00D45A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Miasto Krosno</w:t>
      </w:r>
      <w:r w:rsidR="00C30E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prowadzenie Domu  na czas nieokreślony.</w:t>
      </w:r>
      <w:r w:rsidRPr="00EB3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Wydanie ww. aktu było możliwe po uprzednim stwierdzeniu zgodności funkcjonowania placówki z obowiązującymi przepisami prawa oraz przestrzegania w niej standardu świadczonych usług: bytowych, opiekuńczych </w:t>
      </w:r>
      <w:r w:rsidR="00210D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wspomagających. </w:t>
      </w:r>
    </w:p>
    <w:p w14:paraId="68ACF105" w14:textId="1628E8D6" w:rsidR="00EB33C6" w:rsidRDefault="00EB33C6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Aktem prawnym regulującym zadania, prawa i obowiązki mieszkańców, organizację Domu, zasady gospodarki finansowej jest Statut Domu zatwierdzony Uchwałą Rady </w:t>
      </w:r>
      <w:r w:rsidR="00B83F44">
        <w:rPr>
          <w:rFonts w:ascii="Times New Roman" w:eastAsia="Times New Roman" w:hAnsi="Times New Roman" w:cs="Times New Roman"/>
          <w:sz w:val="24"/>
          <w:szCs w:val="20"/>
          <w:lang w:eastAsia="pl-PL"/>
        </w:rPr>
        <w:t>Miasta Krosno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="00B83F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LII/1145/17 </w:t>
      </w:r>
      <w:r w:rsidRPr="00EB33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B83F4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29 listopada 2017 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4DA728C1" w14:textId="544E162B" w:rsidR="0098317E" w:rsidRDefault="0098317E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Kolejno,</w:t>
      </w:r>
      <w:r w:rsidR="004671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Prezydent Miasta Krosn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r w:rsidR="004671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Zarządzeniem Nr 1835/22 z dnia 16 grudnia 2022 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wprowadził</w:t>
      </w:r>
      <w:r w:rsidRPr="0098317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Regulamin Organizacyjny Domu Pomocy Społeczne</w:t>
      </w:r>
      <w:r w:rsidR="004671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 </w:t>
      </w:r>
      <w:r w:rsidR="00D6022A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="004671F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2 w Krośnie. </w:t>
      </w:r>
    </w:p>
    <w:p w14:paraId="65C45CA9" w14:textId="1026A5D7" w:rsidR="004671FD" w:rsidRDefault="004671FD" w:rsidP="00F4778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</w:t>
      </w:r>
      <w:r w:rsidR="00835159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 jednostki Zarządzeniem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3 z dnia 16 kwietnia 2025 r. wprowadził do stosowania Regulamin Mieszkańców Domu Pomocy Społecznej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 2 w Krośnie.</w:t>
      </w:r>
    </w:p>
    <w:p w14:paraId="20D34916" w14:textId="20303F5C" w:rsidR="0098317E" w:rsidRDefault="0098317E" w:rsidP="0098317E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str.7-</w:t>
      </w:r>
      <w:r w:rsidR="004671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31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ED627BF" w14:textId="5B66A499" w:rsidR="001D4F05" w:rsidRPr="001D4F05" w:rsidRDefault="00286943" w:rsidP="001D4F0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69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Budynek, w którym znajduje się Dom, składa się z dwóch kondygnacji mieszkalnych – parteru oraz piętra. Został w pełni przystosowany do potrzeb osób z niepełnosprawnościami. Zarówno wewnątrz obiektu, jak i w jego otoczeniu, nie występują żadne bariery architektoniczne. Dzięki zainstalowanej windzie osoby z niepełnosprawnościami mają swobodny dostęp do wszystkich pomieszczeń w budynku.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F05" w:rsidRPr="001D4F05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wyposażony jest w system sygnalizacji pożarowej oraz w system przyzywowo-alarmowy, zainstalowany w każdym pokoju mieszkańców.</w:t>
      </w:r>
      <w:r w:rsidR="001D4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750290" w14:textId="52B543FD" w:rsidR="00B6314C" w:rsidRPr="00343E7D" w:rsidRDefault="005E1853" w:rsidP="00F477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5E1853"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 powyższe, jest to zgodne z treścią zapisów zawartych w § 6 ust.1 rozporządzenia Ministra Pracy i Polityki Społecznej z dnia 23 sierpnia 2012 r. w sprawie domów pomocy społecznej.</w:t>
      </w:r>
    </w:p>
    <w:p w14:paraId="7C1B52F9" w14:textId="4FCEF8F9" w:rsidR="00DB7C48" w:rsidRDefault="001D4F05" w:rsidP="009F0B1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4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holu głównym Domu znajduje się tablica informacyjna zawierająca dane teleadresowe organów właściwych miejscowo, a także instytucji i organizacji działających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4F05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ochrony wolności oraz praw człowieka, jak również instytucji kontrolnych.</w:t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to zgodne z zapisami zawartymi w §</w:t>
      </w:r>
      <w:r w:rsidR="0059193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ust. 1 pkt 1</w:t>
      </w:r>
      <w:r w:rsidR="00DB7C48" w:rsidRPr="001676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rozporządzenia Ministra Pracy i Polityki Społecznej z dnia 23 sierpnia 2012 r. w sprawie domów pomocy społecznej. </w:t>
      </w:r>
    </w:p>
    <w:p w14:paraId="08912889" w14:textId="5BDE875E" w:rsidR="001D4F05" w:rsidRPr="00167670" w:rsidRDefault="001D4F05" w:rsidP="001D4F05">
      <w:pPr>
        <w:spacing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str.32-34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F4B1B09" w14:textId="312823AE" w:rsidR="00DB7C48" w:rsidRPr="00DB7C48" w:rsidRDefault="00DB7C48" w:rsidP="00DB7C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DPS </w:t>
      </w:r>
      <w:r w:rsidR="00286943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D4F05">
        <w:rPr>
          <w:rFonts w:ascii="Times New Roman" w:eastAsia="Times New Roman" w:hAnsi="Times New Roman" w:cs="Times New Roman"/>
          <w:sz w:val="24"/>
          <w:szCs w:val="24"/>
          <w:lang w:eastAsia="pl-PL"/>
        </w:rPr>
        <w:t>r 2 w Krośnie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świadczy usługi wsparcia krótkoterminowego w formie pobytu całodobowego oraz usługi wsparcia krótkoterminowego w formie dziennej.</w:t>
      </w:r>
    </w:p>
    <w:p w14:paraId="3F58F66C" w14:textId="77777777"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a)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lokalowe</w:t>
      </w:r>
    </w:p>
    <w:p w14:paraId="52F25205" w14:textId="77777777" w:rsidR="00C90163" w:rsidRPr="009C58AB" w:rsidRDefault="00C9016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54159EA" w14:textId="77EB735A" w:rsidR="000C2A40" w:rsidRDefault="00DB7C48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Dokonano sprawdzenia pokoi mieszkalnych i pomieszczeń ogólnodostępnych. </w:t>
      </w:r>
      <w:r w:rsidR="00453685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kontrolowanym Domu znajdują się </w:t>
      </w:r>
      <w:r w:rsidR="003B79FC" w:rsidRP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pokoje jedno i wieloosobowe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4179FA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liczbie </w:t>
      </w:r>
      <w:r w:rsidR="006A56D7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453685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(na parterze 2</w:t>
      </w:r>
      <w:r w:rsidR="006A56D7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pokoje,</w:t>
      </w:r>
      <w:r w:rsidR="00A77708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I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piętrze </w:t>
      </w:r>
      <w:r w:rsidR="006A56D7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453685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0C2A40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poko</w:t>
      </w:r>
      <w:r w:rsidR="006A56D7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A77708" w:rsidRPr="00C9528A">
        <w:rPr>
          <w:rFonts w:ascii="Times New Roman" w:eastAsia="Times New Roman" w:hAnsi="Times New Roman" w:cs="Times New Roman"/>
          <w:sz w:val="24"/>
          <w:szCs w:val="20"/>
          <w:lang w:eastAsia="pl-PL"/>
        </w:rPr>
        <w:t>).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70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>spełnia</w:t>
      </w:r>
      <w:r w:rsidR="00C70D1F">
        <w:rPr>
          <w:rFonts w:ascii="Times New Roman" w:eastAsia="Times New Roman" w:hAnsi="Times New Roman" w:cs="Times New Roman"/>
          <w:sz w:val="24"/>
          <w:szCs w:val="20"/>
          <w:lang w:eastAsia="pl-PL"/>
        </w:rPr>
        <w:t>ją</w:t>
      </w:r>
      <w:r w:rsidR="003B79F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wymagania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doty</w:t>
      </w:r>
      <w:r w:rsidR="000E4E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czące odpowiedniej powierzchni </w:t>
      </w:r>
      <w:r w:rsidR="004179FA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wyposażenia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Każdy pokój wyposażony jest w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łóż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 </w:t>
      </w:r>
      <w:r w:rsidR="006A56D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szafę, stolik, krzesła, </w:t>
      </w:r>
      <w:r w:rsidR="000C2A4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szafkę nocną dla każdego mieszkańca oraz odpowiednią do liczby mieszkańców w pokoju </w:t>
      </w:r>
      <w:r w:rsidR="00A77708">
        <w:rPr>
          <w:rFonts w:ascii="Times New Roman" w:eastAsia="Times New Roman" w:hAnsi="Times New Roman" w:cs="Times New Roman"/>
          <w:sz w:val="24"/>
          <w:szCs w:val="20"/>
          <w:lang w:eastAsia="pl-PL"/>
        </w:rPr>
        <w:t>liczbę wyprowadzeń elektrycznych.</w:t>
      </w:r>
      <w:r w:rsidR="006B41B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7234684" w14:textId="77777777" w:rsidR="00497D5E" w:rsidRDefault="006D5BC1" w:rsidP="00FB2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Rozmieszczenie mieszkańców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pokojach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było dokonywane z uwzględni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eniem </w:t>
      </w: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niepełnosprawności fizycznej oraz możliwości samodzielnego poruszania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 całym obiekcie.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mieszkalne w dniach kontroli były 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czyste, estetycznie urządzone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wolne od nieprzyjemnych zapachów. </w:t>
      </w:r>
      <w:r w:rsidR="00AA500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t>1 pkt 3</w:t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23 sierpnia 2012 r. </w:t>
      </w:r>
      <w:r w:rsidR="006B361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A500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domów pomocy społecznej.</w:t>
      </w:r>
    </w:p>
    <w:p w14:paraId="1521E4E3" w14:textId="0A406F57" w:rsidR="006B41B7" w:rsidRPr="00343FC7" w:rsidRDefault="005E1853" w:rsidP="00343FC7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</w:t>
      </w:r>
      <w:r w:rsidR="00C9528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</w:t>
      </w:r>
      <w:r w:rsidR="006A56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35-36</w:t>
      </w:r>
      <w:r w:rsidR="006D5BC1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0569DB3" w14:textId="77777777" w:rsidR="008E51FB" w:rsidRDefault="006B584A" w:rsidP="008E51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Dodatkowo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Domu</w:t>
      </w:r>
      <w:r w:rsidR="008E51F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znajdują się nw. pomieszczenia ogólnodostępne</w:t>
      </w:r>
      <w:r w:rsidR="006D5BC1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04186230" w14:textId="3181B28E" w:rsidR="00092D58" w:rsidRDefault="007E19BD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92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pokoje dziennego pobytu,</w:t>
      </w:r>
    </w:p>
    <w:p w14:paraId="367B7F5D" w14:textId="77777777"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jadalnia,</w:t>
      </w:r>
    </w:p>
    <w:p w14:paraId="3AD1E7E8" w14:textId="77777777"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gabinet przedmedycznej pomocy doraźnej,</w:t>
      </w:r>
    </w:p>
    <w:p w14:paraId="21BA6FF2" w14:textId="0E5A9606" w:rsidR="006D5BC1" w:rsidRDefault="006D5BC1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pomieszczenie </w:t>
      </w:r>
      <w:r w:rsidR="006A56D7">
        <w:rPr>
          <w:rFonts w:ascii="Times New Roman" w:eastAsia="Times New Roman" w:hAnsi="Times New Roman" w:cs="Times New Roman"/>
          <w:sz w:val="24"/>
          <w:szCs w:val="24"/>
          <w:lang w:eastAsia="pl-PL"/>
        </w:rPr>
        <w:t>do terapii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1F56D5D" w14:textId="307D57ED" w:rsidR="006A56D7" w:rsidRDefault="006A56D7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rehabilitacji,</w:t>
      </w:r>
    </w:p>
    <w:p w14:paraId="08656764" w14:textId="77777777" w:rsidR="00092D58" w:rsidRDefault="00092D58" w:rsidP="007E19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kuchenka pomocnicza,</w:t>
      </w:r>
    </w:p>
    <w:p w14:paraId="353C1DF4" w14:textId="77777777" w:rsidR="00092D58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pomocnicze do prania i suszenia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55DD13" w14:textId="77777777" w:rsidR="00092D58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alarnia, </w:t>
      </w:r>
    </w:p>
    <w:p w14:paraId="1F0F0E07" w14:textId="77777777" w:rsidR="00092D58" w:rsidRPr="004308B9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>pokój gościnny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30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99DA24" w14:textId="77777777" w:rsidR="00092D58" w:rsidRDefault="00092D58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kaplica.</w:t>
      </w:r>
    </w:p>
    <w:p w14:paraId="2C9F9319" w14:textId="2FEED8C3" w:rsidR="008A4BA0" w:rsidRPr="004308B9" w:rsidRDefault="00553D47" w:rsidP="00092D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inne pomieszczenia techniczne służące zaspokajaniu potrzeb sanitarnych mieszkańców </w:t>
      </w:r>
      <w:r w:rsid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Domu takie jak: sala doświadczenia świat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pokój wyciszenia, ogród terapeutyczny, pomieszczenie gospodarcze. </w:t>
      </w:r>
      <w:r w:rsidR="008A4BA0" w:rsidRP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pomieszczeń, wraz z ich wyposażeniem </w:t>
      </w:r>
      <w:r w:rsid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A4BA0" w:rsidRPr="008A4BA0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przeznaczeniem, znajduje się w aktach kontroli.</w:t>
      </w:r>
    </w:p>
    <w:p w14:paraId="307B07CA" w14:textId="77777777" w:rsidR="00A531E0" w:rsidRPr="0022335D" w:rsidRDefault="00A531E0" w:rsidP="00A531E0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Reasumując powyższe jest to zgodne z treścią zapisów zawartych w § 6 ust. 1 pkt 2  rozporządzenia Ministra Pracy i Polityki Społecznej z dnia 23 sierpnia 2012 r. w sprawie domów pomocy społecznej.</w:t>
      </w:r>
    </w:p>
    <w:p w14:paraId="4C7BBDAF" w14:textId="64FC182C" w:rsidR="00343FC7" w:rsidRDefault="0022335D" w:rsidP="00343FC7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8A4B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37-43</w:t>
      </w:r>
      <w:r w:rsidR="007E19BD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79B65112" w14:textId="77777777" w:rsidR="00F47787" w:rsidRDefault="00DB1314" w:rsidP="00F4778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b)</w:t>
      </w:r>
      <w:r w:rsidR="00F47787" w:rsidRPr="00FB21FE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/>
          <w:b/>
          <w:sz w:val="24"/>
          <w:szCs w:val="20"/>
          <w:lang w:eastAsia="pl-PL"/>
        </w:rPr>
        <w:t>warunki sanitarne</w:t>
      </w:r>
    </w:p>
    <w:p w14:paraId="28D1EB32" w14:textId="77777777" w:rsidR="00A41416" w:rsidRDefault="008A4BA0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A4BA0">
        <w:rPr>
          <w:rFonts w:ascii="Times New Roman" w:eastAsia="Times New Roman" w:hAnsi="Times New Roman" w:cs="Times New Roman"/>
          <w:sz w:val="24"/>
          <w:szCs w:val="20"/>
          <w:lang w:eastAsia="pl-PL"/>
        </w:rPr>
        <w:t>Dom spełnia wymagane standardy w zakresie zapewnienia odpowiedniej liczby łazienek i toalet. Pomieszczenia sanitarne znajdują się zarówno przy pokojach mieszkalnych, jak i w częściach wspólnych budynku. Są one odpowiednio wyposażone oraz przystosowane do potrzeb osób z niepełnosprawnościami.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sanitarne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>były</w:t>
      </w:r>
      <w:r w:rsidR="005554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czyste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wolne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od nieprzyjemnych zapachów, sp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rzątane w razie potrzeby jednak 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</w:t>
      </w:r>
      <w:r w:rsidR="0022335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rzadziej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niż raz dziennie. </w:t>
      </w:r>
    </w:p>
    <w:p w14:paraId="52D732C7" w14:textId="2BDDC497" w:rsidR="00A41416" w:rsidRDefault="00A41416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Do akt kontroli dołączono szczegółowy opis łazienek, zawierający informacje dotyczące ich liczby, rozmieszczenia oraz wyposażenia.</w:t>
      </w:r>
    </w:p>
    <w:p w14:paraId="5DD1070B" w14:textId="4789B90C" w:rsidR="00827D28" w:rsidRDefault="009F1FF2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treścią zapisów zawartych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1 pkt 4  rozporządzenia Ministra Pracy i Polityki Społecznej z dnia 23 sierpnia 2012 r. w sprawie domów pomocy społecznej.</w:t>
      </w:r>
    </w:p>
    <w:p w14:paraId="4398FEC5" w14:textId="77777777" w:rsidR="008A4BA0" w:rsidRPr="00343FC7" w:rsidRDefault="008A4BA0" w:rsidP="005F73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4"/>
          <w:lang w:eastAsia="pl-PL"/>
        </w:rPr>
      </w:pPr>
    </w:p>
    <w:p w14:paraId="3708213D" w14:textId="5E02D60B" w:rsidR="00827D28" w:rsidRDefault="005F738E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22335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(Dowód: akta kontroli str. </w:t>
      </w:r>
      <w:r w:rsidR="00A414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44-46</w:t>
      </w:r>
      <w:r w:rsidR="00827D28"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25FC5A8E" w14:textId="77777777" w:rsidR="00343FC7" w:rsidRDefault="00343FC7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D90BEB2" w14:textId="77777777" w:rsidR="00343FC7" w:rsidRDefault="00343FC7" w:rsidP="00827D28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DEFFEBF" w14:textId="77777777" w:rsidR="00827D28" w:rsidRP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c)</w:t>
      </w:r>
      <w:r w:rsidR="00A2258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wyżywienie i organizacja posiłków</w:t>
      </w:r>
    </w:p>
    <w:p w14:paraId="0B0CBA36" w14:textId="0719DBEE" w:rsidR="00827D28" w:rsidRPr="00827D28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Dom zapewnia mieszkańcom trzy główne posiłki: śniadanie, obiad i kolację a w razie potrzeby również dodatkowe posiłki uzupełniające np. podwieczorek czy drugie śniadanie – zgodnie z zaleceniami lekarza lub dietetyka. Posiłki wydawane są w następujących godzinach:</w:t>
      </w:r>
    </w:p>
    <w:p w14:paraId="02504E69" w14:textId="43F140CD" w:rsidR="00827D28" w:rsidRDefault="00827D28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śniadani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>od 8: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do 10:00,</w:t>
      </w:r>
    </w:p>
    <w:p w14:paraId="39E57557" w14:textId="74815BF3" w:rsidR="00A41416" w:rsidRPr="00A2258D" w:rsidRDefault="00A41416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drugie śniadanie: od 10:00 do 12:00,</w:t>
      </w:r>
    </w:p>
    <w:p w14:paraId="5DDCCCBD" w14:textId="6390EE6A"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obiad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od 13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do 15:00,</w:t>
      </w:r>
    </w:p>
    <w:p w14:paraId="7AA74A26" w14:textId="16D98AF3" w:rsidR="00827D28" w:rsidRPr="00A2258D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podwieczorek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B7CA2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od 15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17:30,</w:t>
      </w:r>
    </w:p>
    <w:p w14:paraId="7ED47C53" w14:textId="15D6A415" w:rsidR="00827D28" w:rsidRPr="00827D28" w:rsidRDefault="005F738E" w:rsidP="00827D28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kolacja</w:t>
      </w:r>
      <w:r w:rsidR="00827D28" w:rsidRPr="00A2258D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827D2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od 18:</w:t>
      </w:r>
      <w:r w:rsidR="00827D28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00 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>do 20:00.</w:t>
      </w:r>
    </w:p>
    <w:p w14:paraId="38B28B57" w14:textId="77777777" w:rsidR="008B7CA2" w:rsidRPr="00535919" w:rsidRDefault="008B7CA2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49866F1" w14:textId="6B879ACB" w:rsidR="00596181" w:rsidRDefault="006B584A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</w:t>
      </w:r>
      <w:r w:rsidR="0028753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podstawowe produkty żywnościowe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takie jak: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pieczywo, masło, dżem, serki topione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 herbata, woda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są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dostępne w kuchen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kach 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>pomocnicz</w:t>
      </w:r>
      <w:r w:rsidR="007E0C71">
        <w:rPr>
          <w:rFonts w:ascii="Times New Roman" w:eastAsia="Times New Roman" w:hAnsi="Times New Roman" w:cs="Times New Roman"/>
          <w:sz w:val="24"/>
          <w:szCs w:val="20"/>
          <w:lang w:eastAsia="pl-PL"/>
        </w:rPr>
        <w:t>ych</w:t>
      </w:r>
      <w:r w:rsidR="00092D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CF18C8" w:rsidRPr="00CF18C8">
        <w:rPr>
          <w:rFonts w:ascii="Times New Roman" w:hAnsi="Times New Roman" w:cs="Times New Roman"/>
          <w:sz w:val="24"/>
          <w:szCs w:val="24"/>
        </w:rPr>
        <w:t xml:space="preserve">Między posiłkami 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5F738E" w:rsidRPr="00CF18C8">
        <w:rPr>
          <w:rFonts w:ascii="Times New Roman" w:eastAsia="Times New Roman" w:hAnsi="Times New Roman" w:cs="Times New Roman"/>
          <w:sz w:val="24"/>
          <w:szCs w:val="24"/>
          <w:lang w:eastAsia="pl-PL"/>
        </w:rPr>
        <w:t>m niepełnosprawnym ruchowo ww. produkty dostarczają pracownicy Domu.</w:t>
      </w:r>
      <w:r w:rsidR="005F738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Posiłki mogą być spożywane</w:t>
      </w:r>
      <w:r w:rsidR="003F3D83" w:rsidRPr="00827D2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stołówce lub w pokojach mieszkalnych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W zależności od stanu psychicznego lub fizycznego mieszkańca istnieje możliwość udzielenia pomocy w dokarmieniu lub całkowitego nakarmienia podopiecznego przez personel. </w:t>
      </w:r>
      <w:r w:rsidR="00CF18C8" w:rsidRP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Całkowitej pomocy przy spożywaniu posiłków wymaga ok. </w:t>
      </w:r>
      <w:r w:rsidR="00A414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7 osób. </w:t>
      </w:r>
    </w:p>
    <w:p w14:paraId="017EDB75" w14:textId="6A277E69" w:rsidR="00062386" w:rsidRPr="00062386" w:rsidRDefault="00062386" w:rsidP="00062386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23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Spośród 42 mieszkańców Domu Pomocy Społecznej 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0623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2 w Krośnie, 14 osób objętych jest specjalistycznymi dietami zleconymi przez lekarza. Zgodnie z zaleceniami lekarskimi, </w:t>
      </w:r>
      <w:r w:rsidR="00E4302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062386">
        <w:rPr>
          <w:rFonts w:ascii="Times New Roman" w:eastAsia="Times New Roman" w:hAnsi="Times New Roman" w:cs="Times New Roman"/>
          <w:sz w:val="24"/>
          <w:szCs w:val="20"/>
          <w:lang w:eastAsia="pl-PL"/>
        </w:rPr>
        <w:t>dla mieszkańców przygotowywane są następujące diety:</w:t>
      </w:r>
    </w:p>
    <w:p w14:paraId="7AB5D817" w14:textId="77777777" w:rsidR="00062386" w:rsidRPr="00062386" w:rsidRDefault="00062386" w:rsidP="0006238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2386">
        <w:rPr>
          <w:rFonts w:ascii="Times New Roman" w:eastAsia="Times New Roman" w:hAnsi="Times New Roman" w:cs="Times New Roman"/>
          <w:sz w:val="24"/>
          <w:szCs w:val="20"/>
          <w:lang w:eastAsia="pl-PL"/>
        </w:rPr>
        <w:t>dieta cukrzycowa – 9 osób,</w:t>
      </w:r>
    </w:p>
    <w:p w14:paraId="2D2FDA3A" w14:textId="77777777" w:rsidR="00062386" w:rsidRDefault="00062386" w:rsidP="00062386">
      <w:pPr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2386">
        <w:rPr>
          <w:rFonts w:ascii="Times New Roman" w:eastAsia="Times New Roman" w:hAnsi="Times New Roman" w:cs="Times New Roman"/>
          <w:sz w:val="24"/>
          <w:szCs w:val="20"/>
          <w:lang w:eastAsia="pl-PL"/>
        </w:rPr>
        <w:t>dieta lekkostrawna – 5 osób.</w:t>
      </w:r>
    </w:p>
    <w:p w14:paraId="5BB4A805" w14:textId="1F9E6FB9" w:rsidR="00A434AE" w:rsidRDefault="00A434AE" w:rsidP="00A434A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47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30B5CB4" w14:textId="77777777" w:rsidR="00A434AE" w:rsidRPr="00343FC7" w:rsidRDefault="00A434AE" w:rsidP="00A434A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6"/>
          <w:szCs w:val="12"/>
          <w:lang w:eastAsia="pl-PL"/>
        </w:rPr>
      </w:pPr>
    </w:p>
    <w:p w14:paraId="27B6D3D3" w14:textId="2093FFC8" w:rsidR="00596181" w:rsidRDefault="00596181" w:rsidP="0024149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53A6E"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Domu przedstawił kontrolującym ja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dłospis na okres od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A434AE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.09.202</w:t>
      </w:r>
      <w:r w:rsidR="00A434AE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 w:rsidR="003434D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A434AE">
        <w:rPr>
          <w:rFonts w:ascii="Times New Roman" w:eastAsia="Times New Roman" w:hAnsi="Times New Roman" w:cs="Times New Roman"/>
          <w:sz w:val="24"/>
          <w:szCs w:val="20"/>
          <w:lang w:eastAsia="pl-PL"/>
        </w:rPr>
        <w:t>8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>.09.202</w:t>
      </w:r>
      <w:r w:rsidR="006F6D67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3F3D8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</w:p>
    <w:p w14:paraId="0DBD53AF" w14:textId="72DB1C7A" w:rsidR="00A434AE" w:rsidRDefault="00A434AE" w:rsidP="00A434A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</w:t>
      </w:r>
      <w:r w:rsidRP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48-51</w:t>
      </w:r>
      <w:r w:rsidRP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33C95A5E" w14:textId="77777777" w:rsidR="00A434AE" w:rsidRPr="00343FC7" w:rsidRDefault="00A434AE" w:rsidP="00A434A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16"/>
          <w:szCs w:val="12"/>
          <w:lang w:eastAsia="pl-PL"/>
        </w:rPr>
      </w:pPr>
    </w:p>
    <w:p w14:paraId="2BE903FF" w14:textId="7A4009BB" w:rsidR="00596181" w:rsidRDefault="006B41B7" w:rsidP="007308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Domu 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>obowiązuje</w:t>
      </w:r>
      <w:r w:rsidR="00A069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43113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596181"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rocedura</w:t>
      </w:r>
      <w:r w:rsidR="00A069ED"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planowania całodobowego wyżywienia oraz organizacji posiłków dla mieszkańców Domu Pomocy Społecznej </w:t>
      </w:r>
      <w:r w:rsidR="00286943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N</w:t>
      </w:r>
      <w:r w:rsid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r 2 w Krośnie</w:t>
      </w:r>
      <w:r w:rsidR="005961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która została dołączona do akt sprawy. </w:t>
      </w:r>
    </w:p>
    <w:p w14:paraId="267907EF" w14:textId="0616B923" w:rsidR="00A434AE" w:rsidRDefault="00A434AE" w:rsidP="00A434AE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       </w:t>
      </w:r>
      <w:r w:rsidRP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52</w:t>
      </w:r>
      <w:r w:rsidRPr="00A434AE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085B026F" w14:textId="77777777" w:rsidR="00A434AE" w:rsidRPr="00343FC7" w:rsidRDefault="00A434AE" w:rsidP="007308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2"/>
          <w:lang w:eastAsia="pl-PL"/>
        </w:rPr>
      </w:pPr>
    </w:p>
    <w:p w14:paraId="5F4F09CB" w14:textId="05C23E67" w:rsidR="00A434AE" w:rsidRDefault="00A434AE" w:rsidP="0073083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Z rozmów przeprowadzonych z mieszkańcami Domu wynika, że nie wnosili oni uwag</w:t>
      </w:r>
      <w:r w:rsidR="0028694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co do zakresu świadczonych usług w ww. obszarze. </w:t>
      </w:r>
    </w:p>
    <w:p w14:paraId="254B05E9" w14:textId="77777777" w:rsidR="00535919" w:rsidRDefault="0053591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ab/>
        <w:t xml:space="preserve">Reasumując powyższe jest to zgodne z treścią zapisów zawartych w 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 6 ust. 1 pkt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6</w:t>
      </w:r>
      <w:r w:rsidRPr="0053591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rozporządzenia Ministra Pracy i Polityki Społecznej z dnia 23 sierpnia 2012 r. w sprawie domów pomocy społecznej.</w:t>
      </w:r>
    </w:p>
    <w:p w14:paraId="74C84EA5" w14:textId="77777777" w:rsidR="003F3D83" w:rsidRPr="00343FC7" w:rsidRDefault="003F3D83" w:rsidP="009F1FF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437DF625" w14:textId="77777777" w:rsidR="00827D28" w:rsidRDefault="00DB1314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d) </w:t>
      </w:r>
      <w:r w:rsidR="00A51A25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9F1FF2" w:rsidRPr="009F1FF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zapewnienie odzieży i  obuwia, w tym pomoc w utrzymaniu higieny osobistej oraz zapewnienie środków czystości i środków higienicznych</w:t>
      </w:r>
    </w:p>
    <w:p w14:paraId="5258B9FD" w14:textId="77777777" w:rsidR="00C70D1F" w:rsidRPr="00C70D1F" w:rsidRDefault="00C70D1F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1546FB58" w14:textId="24305AFF" w:rsidR="005632BC" w:rsidRDefault="005C7FB1" w:rsidP="005632B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uzyskanych od Dyrektora jednostki wynika, że placówka zapewnia mieszkańcom nieposiadającym własnych środków finansowych odzież i bieliznę dostoswaną do pory roku i indywidualnych potrzeb każdej osoby. </w:t>
      </w:r>
      <w:r w:rsidRPr="005C7FB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2024 roku Dom nie realizował zakupów odzieży ani obuwia dla mieszkańców, ponieważ wszyscy podopieczni byli </w:t>
      </w:r>
      <w:r w:rsidR="005632BC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5C7FB1">
        <w:rPr>
          <w:rFonts w:ascii="Times New Roman" w:eastAsia="Times New Roman" w:hAnsi="Times New Roman" w:cs="Times New Roman"/>
          <w:sz w:val="24"/>
          <w:szCs w:val="20"/>
          <w:lang w:eastAsia="pl-PL"/>
        </w:rPr>
        <w:t>w wystarczającym stopniu zaopatrzeni w niezbędne elementy garderoby.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632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uzyskanych od Dyrektora jednostki wynika, iż w 2025 r. Dom zakupił ww. artykuły na kwotę 727,23 zł. </w:t>
      </w:r>
    </w:p>
    <w:p w14:paraId="287562BA" w14:textId="5F252972" w:rsidR="0003130B" w:rsidRPr="005632BC" w:rsidRDefault="0003130B" w:rsidP="005632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A593643" w14:textId="58D9D41D" w:rsidR="00E745D6" w:rsidRDefault="00730835" w:rsidP="00602E4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5632B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53-57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5C40255" w14:textId="77777777" w:rsidR="00F9719D" w:rsidRPr="00343FC7" w:rsidRDefault="00F9719D" w:rsidP="00602E4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0B838721" w14:textId="3FC66FD4" w:rsidR="00E745D6" w:rsidRDefault="00F9719D" w:rsidP="00F9719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Dodatkowo, w Domu obowiązuje P</w:t>
      </w:r>
      <w:r w:rsidRPr="00730835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rocedura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zakupów odzieży, obuwia, środków czystości, środków higieny dla mieszkańców Domu Pomocy Społecznej nr 2 w Krośnie ze środków Domu Pomocy Społecznej Nr 2 w Krośnie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która została dołączona do akt sprawy.</w:t>
      </w:r>
    </w:p>
    <w:p w14:paraId="6BAB05C6" w14:textId="77777777" w:rsidR="00EE4C01" w:rsidRDefault="00EE4C01" w:rsidP="00F9719D">
      <w:pPr>
        <w:spacing w:after="0" w:line="36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7766C675" w14:textId="7A1B12E5" w:rsidR="00F9719D" w:rsidRDefault="00F9719D" w:rsidP="00F971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58-63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F6EB8B1" w14:textId="77777777" w:rsidR="00F9719D" w:rsidRPr="00343FC7" w:rsidRDefault="00F9719D" w:rsidP="00F9719D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0"/>
          <w:szCs w:val="10"/>
          <w:lang w:eastAsia="pl-PL"/>
        </w:rPr>
      </w:pPr>
    </w:p>
    <w:p w14:paraId="131D4036" w14:textId="0505ED01" w:rsidR="0023422D" w:rsidRDefault="0023422D" w:rsidP="003A7B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czynności kontrolnych ustalono, że placówka zapewnia mieszkańcom pomoc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utrzymaniu higieny osobistej, uzależnioną od poziomu ich sprawności.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Zadania te zgodnie </w:t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</w:t>
      </w:r>
      <w:r w:rsidRPr="0023422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rocedur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ą dotyczącą utrzymania higieny osobistej mieszkańców w Domu Pomocy Społecznej </w:t>
      </w:r>
      <w:r w:rsidR="002869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 2 w Krośnie</w:t>
      </w:r>
      <w:r w:rsidR="002869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realizują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opiekuni i pielęgniarki</w:t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Zgodnie z ww. dokumentem personel dba, aby podczas kąpieli mieszkańcy mieli prawo do zachowania intymności, prywatności </w:t>
      </w:r>
      <w:r w:rsidR="00E44B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 poczucia bezpieczeństwa a wszystkie czynności pielęgnacyjne są wykonywane </w:t>
      </w:r>
      <w:r w:rsidR="00E44B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rękawiczkach ochronnych z zachowaniem wszelkich zasad higieny. </w:t>
      </w:r>
    </w:p>
    <w:p w14:paraId="53DD4E86" w14:textId="585947B0" w:rsidR="003A7BE5" w:rsidRDefault="003A7BE5" w:rsidP="003A7BE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64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841EAE6" w14:textId="77777777" w:rsidR="003A7BE5" w:rsidRPr="00343FC7" w:rsidRDefault="003A7BE5" w:rsidP="003A7B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5149CCF4" w14:textId="4D1C8B63" w:rsidR="00F9719D" w:rsidRDefault="0023422D" w:rsidP="0023422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3A7BE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>Ponadto, m</w:t>
      </w: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ieszkańcom, którzy nie są w stanie samodzielnie zaopatrzyć się w środki czystości, jednostka zapewnia: mydło, pastę i szczoteczkę do zębów, środki piorące, szampon do włosów, papier toaletowy</w:t>
      </w:r>
      <w:r w:rsidR="00A13C7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itp.</w:t>
      </w: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a w przypadku mężczyzn – także przybory do golenia.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Dom </w:t>
      </w:r>
      <w:r w:rsidRPr="0023422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na bieżąco dokonuje zakupów środków czystości i higieny osobistej z własnych środków finansowych.</w:t>
      </w:r>
    </w:p>
    <w:p w14:paraId="166FD5E5" w14:textId="4F770326" w:rsidR="0023422D" w:rsidRDefault="003A7BE5" w:rsidP="0023422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Z informacji przekazanych kontrolującym wynika, że utrzymanie czystości zajmują się pracownicy Domu. Na terenie placówki obowiązuje procedura utrzymania czystości w domu, zgodnie z którą pokoje mieszkalne są sprzątane i dezynfekowane w miarę potrzeb, jednak nie rzadziej niż raz dziennie. Podczas kontroli jednostki pozytywnie oceniono stan utrzymania czystości w pokojach mieszkalnych, pomieszczeniach higieniczno-sanitarnych oraz ogólnodostępnych. Jest to zgodnie z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6 ust. 1 pkt 5 </w:t>
      </w:r>
      <w:r w:rsidR="00EC3DA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domów pomocy społecznej. </w:t>
      </w:r>
    </w:p>
    <w:p w14:paraId="6C1619AD" w14:textId="0F13993E" w:rsidR="00EC3DA6" w:rsidRDefault="00EC3DA6" w:rsidP="00EC3DA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65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FF05620" w14:textId="77777777" w:rsidR="003A7BE5" w:rsidRPr="00343FC7" w:rsidRDefault="003A7BE5" w:rsidP="0023422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</w:p>
    <w:p w14:paraId="36894296" w14:textId="77777777" w:rsidR="00900A46" w:rsidRPr="00900A46" w:rsidRDefault="00900A46" w:rsidP="00900A46">
      <w:pPr>
        <w:pStyle w:val="Akapitzlist"/>
        <w:widowControl w:val="0"/>
        <w:numPr>
          <w:ilvl w:val="0"/>
          <w:numId w:val="23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/>
          <w:b/>
          <w:kern w:val="28"/>
          <w:sz w:val="24"/>
          <w:szCs w:val="24"/>
          <w:lang w:eastAsia="pl-PL"/>
        </w:rPr>
        <w:t>Warunki spełnienia standardu usług opiekuńczych w Domu.</w:t>
      </w:r>
    </w:p>
    <w:p w14:paraId="4ACC409E" w14:textId="77777777" w:rsidR="00900A46" w:rsidRPr="00343FC7" w:rsidRDefault="00900A46" w:rsidP="00900A46">
      <w:pPr>
        <w:widowControl w:val="0"/>
        <w:overflowPunct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kern w:val="28"/>
          <w:sz w:val="12"/>
          <w:szCs w:val="12"/>
          <w:lang w:eastAsia="pl-PL"/>
        </w:rPr>
      </w:pPr>
    </w:p>
    <w:p w14:paraId="18D7DC38" w14:textId="45142E13" w:rsidR="00602E48" w:rsidRPr="003434D3" w:rsidRDefault="003A2FB8" w:rsidP="003813C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czynności kontrolnych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</w:t>
      </w:r>
      <w:r w:rsid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Domu 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Pomocy Społecznej przebywało </w:t>
      </w:r>
      <w:r w:rsidR="003813CA">
        <w:rPr>
          <w:rFonts w:ascii="Times New Roman" w:eastAsia="Times New Roman" w:hAnsi="Times New Roman" w:cs="Times New Roman"/>
          <w:sz w:val="24"/>
          <w:szCs w:val="20"/>
          <w:lang w:eastAsia="pl-PL"/>
        </w:rPr>
        <w:t>42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</w:t>
      </w:r>
      <w:r w:rsidR="003813CA">
        <w:rPr>
          <w:rFonts w:ascii="Times New Roman" w:eastAsia="Times New Roman" w:hAnsi="Times New Roman" w:cs="Times New Roman"/>
          <w:sz w:val="24"/>
          <w:szCs w:val="20"/>
          <w:lang w:eastAsia="pl-PL"/>
        </w:rPr>
        <w:t>oby</w:t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CF18C8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B13DF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następujących przedziałach </w:t>
      </w:r>
      <w:r w:rsidR="00827D28" w:rsidRPr="00BC2A3E">
        <w:rPr>
          <w:rFonts w:ascii="Times New Roman" w:eastAsia="Times New Roman" w:hAnsi="Times New Roman" w:cs="Times New Roman"/>
          <w:sz w:val="24"/>
          <w:szCs w:val="20"/>
          <w:lang w:eastAsia="pl-PL"/>
        </w:rPr>
        <w:t>wiekowych:</w:t>
      </w:r>
    </w:p>
    <w:p w14:paraId="714F295E" w14:textId="58C55DF5" w:rsidR="003813CA" w:rsidRPr="00BC2A3E" w:rsidRDefault="003813CA" w:rsidP="0038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C281C9F" w14:textId="26D97ADA"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41 – 60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19DED628" w14:textId="515C2F1F" w:rsidR="00BC2A3E" w:rsidRP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61 –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14CA8092" w14:textId="0DE346C5" w:rsidR="00BC2A3E" w:rsidRDefault="00BC2A3E" w:rsidP="003A2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powyżej 74 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-</w:t>
      </w:r>
      <w:r w:rsidRPr="00BC2A3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308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</w:p>
    <w:p w14:paraId="37B311D1" w14:textId="77777777" w:rsidR="006B41B7" w:rsidRPr="00343FC7" w:rsidRDefault="006B41B7" w:rsidP="00B01280">
      <w:pPr>
        <w:spacing w:after="0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6BBF6247" w14:textId="77777777" w:rsidR="00D17024" w:rsidRPr="006E2819" w:rsidRDefault="00D17024" w:rsidP="00CF18C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282A3874" w14:textId="23C099BB" w:rsidR="00D55A20" w:rsidRPr="00F2592C" w:rsidRDefault="00D55A20" w:rsidP="00D55A20">
      <w:pPr>
        <w:spacing w:after="0" w:line="36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Podczas kontroli ustalono, że w pakiecie usług opiekuńczych oferowanym przez Dom, dominujące świadczenia polegają na: udzielaniu pomocy w podstawowych czynnościach życiowych, pielęgnacji oraz załatwianiu spraw osobistych. Usługi opiekuńcze wykonywane są przez pracowników jednostki oraz poprzez pracownika pierwszego kontaktu na podstawie diagnozy potrzeb opiekuńczych i terapeutycznych oraz zgodnie z opracowanym indywidualnym planem wsparcia mieszkańca.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dostosowywano do indywidulanych potrzeb wynikających z rodzaju schorzenia lub niepełnosprawności i świadczone są przez personel ze specjalistycznym przygotowaniem zawodowym. </w:t>
      </w:r>
    </w:p>
    <w:p w14:paraId="1A4E919D" w14:textId="5B1C30D3" w:rsidR="00EC20A1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Z danych przekazanych kontrolującym wynika, że na terenie DPS aktualnie przebywają osoby wymagające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wzmożonej opieki i pomocy, tj.</w:t>
      </w:r>
      <w:r w:rsidR="00EC20A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6F44917" w14:textId="77777777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- 4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AD354AE" w14:textId="24A4C85B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- 24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>z pieluchomajtek lub innych środków higienicznych,</w:t>
      </w:r>
    </w:p>
    <w:p w14:paraId="76C47AF3" w14:textId="6C29A9BB" w:rsidR="00D55A20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- 15</w:t>
      </w:r>
      <w:r w:rsidR="00D55A20" w:rsidRPr="00E213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korzystają</w:t>
      </w:r>
      <w:r w:rsidR="00D55A20">
        <w:rPr>
          <w:rFonts w:ascii="Times New Roman" w:eastAsia="Times New Roman" w:hAnsi="Times New Roman" w:cs="Times New Roman"/>
          <w:sz w:val="24"/>
          <w:szCs w:val="24"/>
          <w:lang w:eastAsia="pl-PL"/>
        </w:rPr>
        <w:t>cych ze sprzętu ortopedycznego typu: wózki inwalidzkie, balkoniki, laski lub pionizatory.</w:t>
      </w:r>
    </w:p>
    <w:p w14:paraId="1E1FB658" w14:textId="38F38BF9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14:paraId="0AC1CD6D" w14:textId="7522B9BD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- 7 osób wymagających karmienia,</w:t>
      </w:r>
    </w:p>
    <w:p w14:paraId="2C3B23F0" w14:textId="6AAC5067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- 9 osób potrzebujących pomocy przy poruszaniu się,</w:t>
      </w:r>
    </w:p>
    <w:p w14:paraId="79C50FE9" w14:textId="5057FDD7" w:rsidR="00EC20A1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- 19 osób wymagających wsparcia przy ubieraniu. </w:t>
      </w:r>
    </w:p>
    <w:p w14:paraId="084D4A99" w14:textId="449ABC83" w:rsidR="00EC20A1" w:rsidRDefault="00EC20A1" w:rsidP="00EC20A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65-66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3C78530" w14:textId="77777777" w:rsidR="00EC20A1" w:rsidRPr="00343FC7" w:rsidRDefault="00EC20A1" w:rsidP="00EC20A1">
      <w:pPr>
        <w:spacing w:after="0"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6AADC10C" w14:textId="77777777" w:rsidR="00D55A20" w:rsidRDefault="00D55A20" w:rsidP="00D55A2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Usługi opiekuńcze i pielęgnacyjne na rzecz mieszkańców świadczą pracownicy,</w:t>
      </w:r>
      <w:r w:rsidRPr="00512C1B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Pr="00512C1B">
        <w:rPr>
          <w:rFonts w:ascii="Times New Roman" w:eastAsia="Times New Roman" w:hAnsi="Times New Roman" w:cs="Times New Roman"/>
          <w:sz w:val="24"/>
          <w:szCs w:val="20"/>
          <w:lang w:eastAsia="pl-PL"/>
        </w:rPr>
        <w:t>którzy wykonują swoje obowią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zki w następujących godzinach:</w:t>
      </w:r>
    </w:p>
    <w:p w14:paraId="5C9F2EF1" w14:textId="77777777" w:rsidR="00225E01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Opiekunki – praca w systemie trzyzmianowym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</w:p>
    <w:p w14:paraId="53692581" w14:textId="77777777" w:rsidR="00225E01" w:rsidRDefault="00D55A20" w:rsidP="00225E01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I zmiana 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godz. 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4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</w:p>
    <w:p w14:paraId="41A10979" w14:textId="77777777" w:rsidR="00225E01" w:rsidRDefault="00D55A20" w:rsidP="00225E01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 zmiana god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z. 1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4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:00 - 2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, </w:t>
      </w:r>
    </w:p>
    <w:p w14:paraId="26D3E478" w14:textId="7FAF9448" w:rsidR="00D55A20" w:rsidRPr="00D55A20" w:rsidRDefault="00EE4C01" w:rsidP="00225E01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III zmiana godz. 2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47F40FEE" w14:textId="77777777" w:rsidR="00225E01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Pielęgniarki – praca w systemie dwuzmianowym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</w:p>
    <w:p w14:paraId="648F1E34" w14:textId="0170DA84" w:rsidR="00225E01" w:rsidRDefault="00D55A20" w:rsidP="00225E01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 zmiana 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:00 -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,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 </w:t>
      </w:r>
    </w:p>
    <w:p w14:paraId="29F093C8" w14:textId="0E22B53A" w:rsidR="00D55A20" w:rsidRPr="00D55A20" w:rsidRDefault="00D55A20" w:rsidP="00225E01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II zmiana 19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7</w:t>
      </w:r>
      <w:r w:rsidR="00EE4C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0D621E60" w14:textId="37C379C3" w:rsidR="00D55A20" w:rsidRPr="00225E01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Pokojowe – praca w systemie 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równoważnym od poniedziałku do piątku </w:t>
      </w:r>
      <w:r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</w:r>
      <w:r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 godz. 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6</w:t>
      </w:r>
      <w:r w:rsidR="00EE4C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:00 - </w:t>
      </w:r>
      <w:r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1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4</w:t>
      </w:r>
      <w:r w:rsidR="00EE4C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oraz druga osoba pracująca w poniedziałki i czwartki od 7:00 </w:t>
      </w:r>
      <w:r w:rsidR="00961DE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="00225E01" w:rsidRP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12:00. </w:t>
      </w:r>
    </w:p>
    <w:p w14:paraId="0833FDA1" w14:textId="19715E4C" w:rsidR="00D55A20" w:rsidRPr="00D55A20" w:rsidRDefault="00D55A20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Terapeuta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– prac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w systemie jednozmianowym w godz. 7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  <w:r w:rsidR="00961DE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15</w:t>
      </w:r>
      <w:r w:rsidR="00225E01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:00</w:t>
      </w:r>
      <w:r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</w:t>
      </w:r>
    </w:p>
    <w:p w14:paraId="6B39994B" w14:textId="56D0ED93" w:rsidR="00225E01" w:rsidRDefault="00225E01" w:rsidP="00D55A20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Rehabilitant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– prac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a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w systemie jednozmianowy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od poniedziałku do czwartku 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w godz.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8:00 </w:t>
      </w:r>
      <w:r w:rsidR="00961DE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13:00.</w:t>
      </w:r>
    </w:p>
    <w:p w14:paraId="50C51DBC" w14:textId="6105645D" w:rsidR="00D55A20" w:rsidRDefault="00225E01" w:rsidP="00225E01">
      <w:pPr>
        <w:pStyle w:val="Akapitzlist"/>
        <w:numPr>
          <w:ilvl w:val="0"/>
          <w:numId w:val="30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Pracownik socjalny – praca w systemie jednozmianowym od poniedziałku do piątku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br/>
        <w:t xml:space="preserve">w godz. 7:00 </w:t>
      </w:r>
      <w:r w:rsidR="00961DE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-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15:00.  </w:t>
      </w:r>
      <w:r w:rsidR="00D55A20" w:rsidRPr="00D55A20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</w:t>
      </w:r>
    </w:p>
    <w:p w14:paraId="58E6F825" w14:textId="77777777" w:rsidR="00225E01" w:rsidRPr="00343FC7" w:rsidRDefault="00225E01" w:rsidP="00225E01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2"/>
          <w:sz w:val="12"/>
          <w:szCs w:val="12"/>
          <w:lang w:eastAsia="zh-CN"/>
        </w:rPr>
      </w:pPr>
    </w:p>
    <w:p w14:paraId="19738E64" w14:textId="1F9CAEB4" w:rsidR="00225E01" w:rsidRDefault="00225E01" w:rsidP="00225E01">
      <w:pPr>
        <w:suppressAutoHyphens/>
        <w:spacing w:after="0" w:line="360" w:lineRule="auto"/>
        <w:ind w:firstLine="360"/>
        <w:jc w:val="both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Mieszkańcy pozytywnie ocenili pracę personelu i nie wnosili uwag do ww. obszary. </w:t>
      </w:r>
    </w:p>
    <w:p w14:paraId="35128FA9" w14:textId="4D03542D" w:rsidR="00D55A20" w:rsidRDefault="00D55A20" w:rsidP="006E28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(Dowód: akta kontroli str.</w:t>
      </w:r>
      <w:r w:rsidR="00225E01"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67</w:t>
      </w:r>
      <w:r w:rsidR="0085163E"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-</w:t>
      </w:r>
      <w:r w:rsidR="00225E01"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68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)</w:t>
      </w:r>
    </w:p>
    <w:p w14:paraId="044B8E7B" w14:textId="77777777" w:rsidR="00A75F02" w:rsidRPr="00343FC7" w:rsidRDefault="00A75F02" w:rsidP="00A75F0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2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</w:p>
    <w:p w14:paraId="6473342A" w14:textId="14494056" w:rsidR="00E625CF" w:rsidRPr="00E625CF" w:rsidRDefault="00E625CF" w:rsidP="00E625C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W ramach usług opiekuńczych Dom zapewnia pomoc w załatwianiu spraw osobistych mieszkańców. Pomocy tej udzielają:</w:t>
      </w:r>
    </w:p>
    <w:p w14:paraId="32A51310" w14:textId="77777777" w:rsidR="00E625CF" w:rsidRPr="00E625CF" w:rsidRDefault="00E625CF" w:rsidP="00E625C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 socjalny, który koordynuje i organizuje współpracę z urzędami oraz instytucjami, takimi jak ZUS, NFZ czy sądy;</w:t>
      </w:r>
    </w:p>
    <w:p w14:paraId="01D9248F" w14:textId="5935E93A" w:rsidR="00E625CF" w:rsidRPr="00E625CF" w:rsidRDefault="00E625CF" w:rsidP="00E625C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opiekun, który pomaga mieszkańcom w codziennym funkcjonowaniu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oraz w kontaktach z otoczeniem;</w:t>
      </w:r>
    </w:p>
    <w:p w14:paraId="025C29F7" w14:textId="044130F2" w:rsidR="00E625CF" w:rsidRPr="00E625CF" w:rsidRDefault="00E625CF" w:rsidP="00E625C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pielęgniarka, która organizuje wizyty lekarskie i badania diagnostyczne, pomaga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w kontaktach z placówkami służby zdrowia oraz wspiera mieszkańców w zakresie świadczeń medycznych i leczenia;</w:t>
      </w:r>
    </w:p>
    <w:p w14:paraId="24C29C10" w14:textId="53FF558E" w:rsidR="00E625CF" w:rsidRPr="00E625CF" w:rsidRDefault="00E625CF" w:rsidP="00E625C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terapeuta zajęciowy, który wspiera mieszkańców w utrzymywaniu kontaktów z rodziną i środowiskiem zewnętrznym, organizuje zajęcia rozwijające samodzielność, uczy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i motywuje do aktywności w zakresie samoobsługi;</w:t>
      </w:r>
    </w:p>
    <w:p w14:paraId="58E9C62E" w14:textId="77777777" w:rsidR="00E625CF" w:rsidRPr="00E625CF" w:rsidRDefault="00E625CF" w:rsidP="00E625CF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625CF">
        <w:rPr>
          <w:rFonts w:ascii="Times New Roman" w:eastAsia="Times New Roman" w:hAnsi="Times New Roman" w:cs="Times New Roman"/>
          <w:sz w:val="24"/>
          <w:szCs w:val="20"/>
          <w:lang w:eastAsia="pl-PL"/>
        </w:rPr>
        <w:t>psycholog, który pomaga mieszkańcom radzić sobie z trudnościami emocjonalnymi związanymi ze sprawami osobistymi, wspiera ich w podejmowaniu decyzji w sprawach prywatnych oraz ułatwia komunikację z rodziną i pracownikami Domu.</w:t>
      </w:r>
    </w:p>
    <w:p w14:paraId="1896ACAD" w14:textId="77777777" w:rsidR="00A75F02" w:rsidRPr="00343FC7" w:rsidRDefault="00A75F02" w:rsidP="00A75F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2"/>
          <w:lang w:eastAsia="pl-PL"/>
        </w:rPr>
      </w:pPr>
    </w:p>
    <w:p w14:paraId="241E227C" w14:textId="77777777" w:rsidR="00900A46" w:rsidRP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III. Warunki spełnienia standardu usług wspomagających w Domu.</w:t>
      </w:r>
    </w:p>
    <w:p w14:paraId="331DAB97" w14:textId="77777777" w:rsidR="00F835F9" w:rsidRPr="009C58AB" w:rsidRDefault="00F835F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8CC2AC4" w14:textId="37218B19" w:rsidR="00432B12" w:rsidRDefault="00432B12" w:rsidP="00432B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>Dom Pomocy Społecznej Nr 2 w Krośnie umożliwia mieszkańcom korzystanie z terapii zajęciowej</w:t>
      </w:r>
      <w:r w:rsidR="004377E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ich zainteresowaniami</w:t>
      </w:r>
      <w:r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Zajęcia terapeutyczne prowadzone są w dwóch salach, zarówno w formie grupowej, jak i indywidualnej. Odbywają się od poniedziałku </w:t>
      </w:r>
      <w:r w:rsidR="004377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>do piątku w godzinach od 7:00 do 15:00.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mieszkańców w zajęciach jest dobrowolny </w:t>
      </w:r>
      <w:r w:rsidR="004377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>i dostosowany do ich indywidualnych potrzeb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Najczęściej prowadzone formy terapii zajęciowej to</w:t>
      </w:r>
      <w:r w:rsidR="00A13C7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ergoterapia, </w:t>
      </w:r>
      <w:r w:rsidR="004377ED">
        <w:rPr>
          <w:rFonts w:ascii="Times New Roman" w:eastAsia="Times New Roman" w:hAnsi="Times New Roman" w:cs="Times New Roman"/>
          <w:sz w:val="24"/>
          <w:szCs w:val="24"/>
          <w:lang w:eastAsia="pl-PL"/>
        </w:rPr>
        <w:t>hortiterap</w:t>
      </w:r>
      <w:r w:rsidR="00A13C7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377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stolarstwo, muzykoterapia, socjoterapia itp. </w:t>
      </w:r>
    </w:p>
    <w:p w14:paraId="3E44D048" w14:textId="5B60280A" w:rsidR="00432B12" w:rsidRPr="00432B12" w:rsidRDefault="00E43026" w:rsidP="00432B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026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Dodatkowo, w ramach terapii cyklicznie organizowane są spotkania z zaproszonymi gośćmi m.in. warsztaty zielarskie oraz spotkania z pracownikami Krośnieńskiej Biblioteki Publicznej i Muzeum Rzemiosła w Krośnie.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</w:t>
      </w:r>
      <w:r w:rsidR="00432B12" w:rsidRPr="00432B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 z § 5 ust. 1 pkt 3 lit. a rozporządzenia Ministra Pracy i Polityki Społecznej z dnia 23 sierpnia 2012 r. w sprawie domów pomocy społecznej.</w:t>
      </w:r>
    </w:p>
    <w:p w14:paraId="288F72BE" w14:textId="056D0922" w:rsidR="00D55A20" w:rsidRDefault="004377ED" w:rsidP="004377E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         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(Dowód: akta kontroli str. 6</w:t>
      </w:r>
      <w:r w:rsidR="00764E2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9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-</w:t>
      </w:r>
      <w:r w:rsidR="00764E22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70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)</w:t>
      </w:r>
    </w:p>
    <w:p w14:paraId="211338B9" w14:textId="77777777" w:rsidR="00764E22" w:rsidRPr="00343FC7" w:rsidRDefault="00764E22" w:rsidP="004377ED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22319A06" w14:textId="1B742C75" w:rsidR="000A535A" w:rsidRDefault="00540806" w:rsidP="006B3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ustaleń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kontrolujących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wynika, iż </w:t>
      </w:r>
      <w:r w:rsidR="006B361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okresie objętym kontrolą Dom organizował  święta, </w:t>
      </w:r>
      <w:r w:rsidRPr="0054080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uroczystości okazjonalne, imprezy kulturalne i wycieczki turystyczne. Za organizację ww. </w:t>
      </w:r>
      <w:r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wydarzeń odpowiedzialni są 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 Domu</w:t>
      </w:r>
      <w:r w:rsidR="00764E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764E22" w:rsidRPr="00764E22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Szczegółowy wykaz uroczystości i świąt znajduje się w aktach kontroli.</w:t>
      </w:r>
      <w:r w:rsidR="00764E2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42F1" w:rsidRP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to zgodne z 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§ 6 ust.</w:t>
      </w:r>
      <w:r w:rsidR="006B361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 pkt 10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lit. d</w:t>
      </w:r>
      <w:r w:rsidR="00FF42F1" w:rsidRPr="00FF42F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="00FF42F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</w:t>
      </w:r>
      <w:bookmarkStart w:id="4" w:name="_Hlk213924530"/>
      <w:r w:rsidR="00FF42F1" w:rsidRPr="002C67A2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Ministra Pracy i Polityki Społecznej z dnia 23 sierpnia 2012 r. w sprawie domów pomocy społecznej.</w:t>
      </w:r>
      <w:bookmarkEnd w:id="4"/>
    </w:p>
    <w:p w14:paraId="61511733" w14:textId="77777777" w:rsidR="00764E22" w:rsidRPr="00343FC7" w:rsidRDefault="00764E22" w:rsidP="006B361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10"/>
          <w:szCs w:val="6"/>
          <w:lang w:eastAsia="pl-PL"/>
        </w:rPr>
      </w:pPr>
    </w:p>
    <w:p w14:paraId="0DA1CB38" w14:textId="5494CB53" w:rsidR="00764E22" w:rsidRDefault="00764E22" w:rsidP="00764E2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</w:pP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(Dowód: akta kontroli str.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71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81</w:t>
      </w:r>
      <w:r w:rsidRPr="00225E01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>)</w:t>
      </w:r>
    </w:p>
    <w:p w14:paraId="5F32A79E" w14:textId="77777777" w:rsidR="00764E22" w:rsidRPr="00E44B4F" w:rsidRDefault="00764E22" w:rsidP="00764E22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12"/>
          <w:szCs w:val="8"/>
          <w:lang w:eastAsia="pl-PL"/>
        </w:rPr>
      </w:pPr>
    </w:p>
    <w:p w14:paraId="1B3F27E4" w14:textId="63D303D5" w:rsidR="00AD2F3A" w:rsidRDefault="00AD2F3A" w:rsidP="00425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F3A">
        <w:rPr>
          <w:rFonts w:ascii="Times New Roman" w:hAnsi="Times New Roman" w:cs="Times New Roman"/>
          <w:sz w:val="24"/>
          <w:szCs w:val="24"/>
        </w:rPr>
        <w:t xml:space="preserve">W kontrolowanej placówce praca socjalna jest świadczona przez </w:t>
      </w:r>
      <w:r w:rsidRPr="00AD2F3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pracownika socjalnego zatrudnionego w pełnym wymiarze czasu pracy</w:t>
      </w:r>
      <w:r w:rsidRPr="00AD2F3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D2F3A">
        <w:rPr>
          <w:rFonts w:ascii="Times New Roman" w:hAnsi="Times New Roman" w:cs="Times New Roman"/>
          <w:sz w:val="24"/>
          <w:szCs w:val="24"/>
        </w:rPr>
        <w:t xml:space="preserve"> który wykonuje swoje obowiązki w godzinach 7:00</w:t>
      </w:r>
      <w:r w:rsidR="00870CB5">
        <w:rPr>
          <w:rFonts w:ascii="Times New Roman" w:hAnsi="Times New Roman" w:cs="Times New Roman"/>
          <w:sz w:val="24"/>
          <w:szCs w:val="24"/>
        </w:rPr>
        <w:t xml:space="preserve"> -</w:t>
      </w:r>
      <w:r w:rsidRPr="00AD2F3A">
        <w:rPr>
          <w:rFonts w:ascii="Times New Roman" w:hAnsi="Times New Roman" w:cs="Times New Roman"/>
          <w:sz w:val="24"/>
          <w:szCs w:val="24"/>
        </w:rPr>
        <w:t xml:space="preserve"> 15:00.</w:t>
      </w:r>
      <w:r>
        <w:rPr>
          <w:rFonts w:ascii="Times New Roman" w:hAnsi="Times New Roman" w:cs="Times New Roman"/>
          <w:sz w:val="24"/>
          <w:szCs w:val="24"/>
        </w:rPr>
        <w:t xml:space="preserve"> Zgodnie z informacjami przekazanymi przez </w:t>
      </w:r>
      <w:r w:rsidR="00961D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yrektora jednostki, zakres zadań pracownika socjalnego jest bardzo szeroki i obejmuje sprawy związane z m.in.:</w:t>
      </w:r>
    </w:p>
    <w:p w14:paraId="498AD501" w14:textId="69541F0C" w:rsidR="00AD2F3A" w:rsidRDefault="00AD2F3A" w:rsidP="00425C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pomoc</w:t>
      </w:r>
      <w:r w:rsidR="00961DE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załatwianiu formalności, prowadzenie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spraw meldunkowych</w:t>
      </w:r>
      <w:r w:rsidR="00000267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dowodów osobistych, </w:t>
      </w:r>
    </w:p>
    <w:p w14:paraId="30E36509" w14:textId="5B38005A" w:rsidR="00AD2F3A" w:rsidRDefault="00AD2F3A" w:rsidP="00AD2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0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organizowanie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pogrzebów,</w:t>
      </w:r>
    </w:p>
    <w:p w14:paraId="1C9F977B" w14:textId="0E72533E" w:rsidR="00AD2F3A" w:rsidRDefault="00AD2F3A" w:rsidP="00AD2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prowadzenie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korespondencji urzędowej mieszkańców,</w:t>
      </w:r>
    </w:p>
    <w:p w14:paraId="772B0F25" w14:textId="52F01D22" w:rsidR="00AD2F3A" w:rsidRDefault="00AD2F3A" w:rsidP="00AD2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nawiązywanie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 utrzymywanie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kontaktów z rodzinami,</w:t>
      </w:r>
    </w:p>
    <w:p w14:paraId="18F9CCED" w14:textId="609A7040" w:rsidR="00AD2F3A" w:rsidRDefault="00AD2F3A" w:rsidP="00AD2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0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udział</w:t>
      </w:r>
      <w:r w:rsidR="00961DEE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w opracowywaniu i realizacji indywidualnych planów wsparcia mieszkańców,</w:t>
      </w:r>
    </w:p>
    <w:p w14:paraId="3AA39D22" w14:textId="1ED3333B" w:rsidR="00AD2F3A" w:rsidRPr="00AD2F3A" w:rsidRDefault="00AD2F3A" w:rsidP="00AD2F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33B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pomoc</w:t>
      </w:r>
      <w:r w:rsidR="00961DE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rzeczow</w:t>
      </w:r>
      <w:r w:rsidR="00961DE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dla mieszkańców tj. dbanie</w:t>
      </w:r>
      <w:r w:rsidR="00961D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by każdy mieszkaniec był zaopatrzony</w:t>
      </w:r>
      <w:r>
        <w:rPr>
          <w:rFonts w:ascii="Times New Roman" w:hAnsi="Times New Roman" w:cs="Times New Roman"/>
          <w:sz w:val="24"/>
          <w:szCs w:val="24"/>
        </w:rPr>
        <w:br/>
        <w:t xml:space="preserve"> w odzież, obuwie, środki do higieny</w:t>
      </w:r>
    </w:p>
    <w:p w14:paraId="653BE5A1" w14:textId="25C71337" w:rsidR="00540806" w:rsidRPr="00AD2F3A" w:rsidRDefault="00FF42F1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D2F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Jest to zgodne z zapisami zawartymi w § 6 ust.</w:t>
      </w:r>
      <w:r w:rsidR="00EE4C01" w:rsidRPr="00AD2F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D2F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 pkt.</w:t>
      </w:r>
      <w:r w:rsidR="00EE4C01" w:rsidRPr="00AD2F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AD2F3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1 </w:t>
      </w:r>
      <w:bookmarkStart w:id="5" w:name="_Hlk213924619"/>
      <w:r w:rsidRPr="00AD2F3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rozporządzenia Ministra Pracy i Polityki Społecznej z dnia 23 sierpnia 2012 r. w sprawie domów pomocy społecznej.</w:t>
      </w:r>
      <w:bookmarkEnd w:id="5"/>
    </w:p>
    <w:p w14:paraId="62FC8225" w14:textId="77777777" w:rsidR="00432B12" w:rsidRPr="00343FC7" w:rsidRDefault="00432B12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2"/>
          <w:lang w:eastAsia="pl-PL"/>
        </w:rPr>
      </w:pPr>
    </w:p>
    <w:p w14:paraId="0590921C" w14:textId="4A131147" w:rsidR="00827D28" w:rsidRDefault="00540806" w:rsidP="004377ED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dokumentów przedstawionych </w:t>
      </w:r>
      <w:r w:rsid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podczas kontroli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tj. akta osobowe mieszkańców</w:t>
      </w:r>
      <w:r w:rsidR="00D06D1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4377ED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071B78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16A0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losowo wybranych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teczek)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stwierdzono, że p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rzed przyjęciem mieszkańca </w:t>
      </w:r>
      <w:r w:rsidR="004377E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do Domu, pracownik socjalny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zatrudniony w placówce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ustala aktualną sytuację </w:t>
      </w:r>
      <w:r w:rsidR="00425C53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osoby starającej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się o pobyt. 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przeprowadzany wywiad telefoniczny 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pracownikiem </w:t>
      </w:r>
      <w:r w:rsidR="004E7FDE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</w:t>
      </w:r>
      <w:r w:rsidR="00E7761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pomocy społecznej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dotyczący warunków bytowych, stanu zdrowia, sprawności psychoruchowej itp.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Na t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okoliczność zostaje sporz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ądzona notatka służbowa, która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stanowi podstawę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opracowania </w:t>
      </w:r>
      <w:r w:rsidR="00827D28" w:rsidRPr="00B05808">
        <w:rPr>
          <w:rFonts w:ascii="Times New Roman" w:eastAsia="Times New Roman" w:hAnsi="Times New Roman" w:cs="Times New Roman"/>
          <w:sz w:val="24"/>
          <w:szCs w:val="20"/>
          <w:lang w:eastAsia="pl-PL"/>
        </w:rPr>
        <w:t>indywidualnego planu wsparcia po przyjęciu osoby do placówki.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</w:t>
      </w:r>
      <w:r w:rsidR="002A6381"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2A6381"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 rzeczy jest zgodny z treścią zapisów </w:t>
      </w:r>
      <w:r w:rsidR="0003130B">
        <w:rPr>
          <w:rFonts w:ascii="Times New Roman" w:eastAsia="Times New Roman" w:hAnsi="Times New Roman" w:cs="Times New Roman"/>
          <w:sz w:val="24"/>
          <w:szCs w:val="20"/>
          <w:lang w:eastAsia="pl-PL"/>
        </w:rPr>
        <w:t>zawartych</w:t>
      </w:r>
      <w:r w:rsidR="00FF42F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A6381"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11 </w:t>
      </w:r>
      <w:r w:rsidR="00961DEE" w:rsidRPr="00961DE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Ministra Pracy i Polityki Społecznej z dnia 23 sierpnia 2012 r. w sprawie domów pomocy społecznej.</w:t>
      </w:r>
    </w:p>
    <w:p w14:paraId="16420202" w14:textId="77777777" w:rsidR="00D06D18" w:rsidRPr="00343FC7" w:rsidRDefault="00D06D1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2"/>
          <w:lang w:eastAsia="pl-PL"/>
        </w:rPr>
      </w:pPr>
    </w:p>
    <w:p w14:paraId="7D53C54A" w14:textId="030B5DE5" w:rsidR="00D06D18" w:rsidRDefault="00D06D18" w:rsidP="00D06D1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764E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82-89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1C49B6D" w14:textId="77777777" w:rsidR="00D06D18" w:rsidRPr="006E2819" w:rsidRDefault="00D06D18" w:rsidP="00425C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8B5BAC" w14:textId="77777777" w:rsidR="00827D28" w:rsidRDefault="004E7FDE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racownicy umożliwiają m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ieszkańcom kontakt z rodzinami. M</w:t>
      </w:r>
      <w:r w:rsidR="003E0909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a to miejsce</w:t>
      </w:r>
      <w:r w:rsidR="003E0909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 </w:t>
      </w:r>
      <w:r w:rsidR="0095083E">
        <w:rPr>
          <w:rFonts w:ascii="Times New Roman" w:eastAsia="Times New Roman" w:hAnsi="Times New Roman" w:cs="Times New Roman"/>
          <w:sz w:val="24"/>
          <w:szCs w:val="20"/>
          <w:lang w:eastAsia="pl-PL"/>
        </w:rPr>
        <w:t>najczęściej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rozmów telefonicznych, odwiedzin w Domu lub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miejscu zamieszkania rodziny oraz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poprzez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korespondencj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ę listowną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. Ścisła współpraca personelu Domu z członkami rodzin jest nawiązywana każdorazowo w sytuacji pogorszenia stanu zdrowia, hospital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izacji lub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związku z koniecznością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omówienia istotnych spraw dotyczących mieszkańca. </w:t>
      </w:r>
      <w:r w:rsidR="00425C53">
        <w:rPr>
          <w:rFonts w:ascii="Times New Roman" w:eastAsia="Times New Roman" w:hAnsi="Times New Roman" w:cs="Times New Roman"/>
          <w:sz w:val="24"/>
          <w:szCs w:val="20"/>
          <w:lang w:eastAsia="pl-PL"/>
        </w:rPr>
        <w:t>M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>ieszk</w:t>
      </w:r>
      <w:r w:rsid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ańcy mają możliwość swobodnego </w:t>
      </w:r>
      <w:r w:rsidR="00827D28" w:rsidRPr="003E090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 nieograniczonego kontaktowania się z bliskimi i rodzinami. </w:t>
      </w:r>
    </w:p>
    <w:p w14:paraId="03489C5F" w14:textId="77777777" w:rsidR="00556FA9" w:rsidRDefault="00556FA9" w:rsidP="00D714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Reasumując powyższe jest zgodne z §5 ust 1 pkt 3 lit e </w:t>
      </w:r>
      <w:r>
        <w:rPr>
          <w:rFonts w:ascii="Times New Roman" w:hAnsi="Times New Roman" w:cs="Times New Roman"/>
          <w:sz w:val="24"/>
        </w:rPr>
        <w:t>rozporządzenia Ministra Pracy i Polityki Społecznej z dnia 23 sierpnia 2012 r. w sprawie domów pomocy społecznej.</w:t>
      </w:r>
    </w:p>
    <w:p w14:paraId="13A3958C" w14:textId="77777777" w:rsidR="00D06D18" w:rsidRPr="006E2819" w:rsidRDefault="00D06D18" w:rsidP="00D71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5ACD5B6" w14:textId="4C89C9E1" w:rsidR="0095083E" w:rsidRDefault="00EB0219" w:rsidP="00F545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Domu Pomocy Społecznej przyjmuje</w:t>
      </w:r>
      <w:r w:rsidR="00E10F57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mieszkańców</w:t>
      </w:r>
      <w:r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E2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poniedziałk</w:t>
      </w:r>
      <w:r w:rsidR="00764E2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5A66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64E2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i czwartki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4C01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764E2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:00 do 1</w:t>
      </w:r>
      <w:r w:rsidR="00764E2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5451D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</w:t>
      </w:r>
      <w:r w:rsidR="00CC7532" w:rsidRPr="00764E22">
        <w:rPr>
          <w:rFonts w:ascii="Times New Roman" w:eastAsia="Times New Roman" w:hAnsi="Times New Roman" w:cs="Times New Roman"/>
          <w:sz w:val="24"/>
          <w:szCs w:val="24"/>
          <w:lang w:eastAsia="pl-PL"/>
        </w:rPr>
        <w:t>w gabinecie</w:t>
      </w:r>
      <w:r w:rsidR="00827D28" w:rsidRPr="009508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także w innych godzinach pracy Dyrektora, gdy zachodzi taka potrzeba. </w:t>
      </w:r>
      <w:r w:rsidR="00D71458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godzinach przyjęć 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umieszczona jest na tablicy ogło</w:t>
      </w:r>
      <w:r w:rsid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F5451D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eń.</w:t>
      </w:r>
      <w:r w:rsidR="0095083E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treścią zapisów zawartych w </w:t>
      </w:r>
      <w:bookmarkStart w:id="6" w:name="_Hlk213924741"/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5A7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6 ust. 1</w:t>
      </w:r>
      <w:r w:rsidR="00D6484F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10</w:t>
      </w:r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="00CA1797" w:rsidRPr="00F5451D">
        <w:rPr>
          <w:rFonts w:ascii="Times New Roman" w:eastAsia="Times New Roman" w:hAnsi="Times New Roman" w:cs="Times New Roman"/>
          <w:sz w:val="24"/>
          <w:szCs w:val="24"/>
          <w:lang w:eastAsia="pl-PL"/>
        </w:rPr>
        <w:t>lit. f</w:t>
      </w:r>
      <w:r w:rsidR="00FF42F1" w:rsidRPr="00F5451D">
        <w:rPr>
          <w:rFonts w:ascii="Times New Roman" w:hAnsi="Times New Roman" w:cs="Times New Roman"/>
          <w:sz w:val="24"/>
        </w:rPr>
        <w:t xml:space="preserve"> </w:t>
      </w:r>
      <w:r w:rsidR="00FF42F1" w:rsidRPr="00F5451D">
        <w:rPr>
          <w:rFonts w:ascii="Times New Roman" w:hAnsi="Times New Roman" w:cs="Times New Roman"/>
          <w:sz w:val="24"/>
        </w:rPr>
        <w:lastRenderedPageBreak/>
        <w:t>rozporządzenia Ministra Pracy i Polityki Społecznej z dnia 23 sierpnia 2012 r. w sprawie domów pomocy społecznej</w:t>
      </w:r>
      <w:r w:rsidR="00F5451D">
        <w:rPr>
          <w:rFonts w:ascii="Times New Roman" w:hAnsi="Times New Roman" w:cs="Times New Roman"/>
          <w:sz w:val="24"/>
        </w:rPr>
        <w:t>.</w:t>
      </w:r>
    </w:p>
    <w:p w14:paraId="5550DFFA" w14:textId="785679DC" w:rsidR="00764E22" w:rsidRDefault="00764E22" w:rsidP="00764E2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str.90</w:t>
      </w:r>
      <w:r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989A7F5" w14:textId="7C5828A3" w:rsidR="00685051" w:rsidRDefault="00685051" w:rsidP="00685051">
      <w:pPr>
        <w:pStyle w:val="NormalnyWeb"/>
        <w:spacing w:line="360" w:lineRule="auto"/>
        <w:ind w:firstLine="708"/>
        <w:jc w:val="both"/>
      </w:pPr>
      <w:r w:rsidRPr="00685051">
        <w:rPr>
          <w:rStyle w:val="Pogrubienie"/>
          <w:b w:val="0"/>
          <w:bCs w:val="0"/>
        </w:rPr>
        <w:t>Kontrolowany Dom zapewnia warunki do rozwoju i samorządności mieszkańców, umożliwiając im wpływ na istotne dla ogółu sprawy</w:t>
      </w:r>
      <w:r w:rsidRPr="00685051">
        <w:rPr>
          <w:rStyle w:val="Pogrubienie"/>
        </w:rPr>
        <w:t xml:space="preserve">. </w:t>
      </w:r>
      <w:r w:rsidRPr="00685051">
        <w:t xml:space="preserve">Wybory Samorządu Mieszkańców odbywają się w drodze głosowania bezpośredniego podczas zebrania mieszkańców. W jego skład wchodzi </w:t>
      </w:r>
      <w:r w:rsidRPr="00685051">
        <w:rPr>
          <w:rStyle w:val="Pogrubienie"/>
          <w:b w:val="0"/>
          <w:bCs w:val="0"/>
        </w:rPr>
        <w:t>przewodniczący oraz trzech członków Rady. Zebrania Rady Mieszkańców</w:t>
      </w:r>
      <w:r w:rsidRPr="00685051">
        <w:rPr>
          <w:rStyle w:val="Pogrubienie"/>
        </w:rPr>
        <w:t xml:space="preserve"> </w:t>
      </w:r>
      <w:r w:rsidRPr="00685051">
        <w:rPr>
          <w:rStyle w:val="Pogrubienie"/>
          <w:b w:val="0"/>
          <w:bCs w:val="0"/>
        </w:rPr>
        <w:t>odbywają się w miarę potrzeb</w:t>
      </w:r>
      <w:r w:rsidRPr="00685051">
        <w:t>, podczas których omawiane są i rozwiązywane bieżące problemy mieszkańców.</w:t>
      </w:r>
      <w:r w:rsidR="005A716F" w:rsidRPr="005A716F">
        <w:rPr>
          <w:kern w:val="28"/>
        </w:rPr>
        <w:t xml:space="preserve"> </w:t>
      </w:r>
      <w:bookmarkStart w:id="7" w:name="_Hlk213924919"/>
      <w:r w:rsidR="005A716F">
        <w:rPr>
          <w:kern w:val="28"/>
        </w:rPr>
        <w:t xml:space="preserve">Jest to zgodne z </w:t>
      </w:r>
      <w:r w:rsidR="005A716F" w:rsidRPr="005A716F">
        <w:rPr>
          <w:kern w:val="28"/>
        </w:rPr>
        <w:t>§</w:t>
      </w:r>
      <w:r w:rsidR="005A716F">
        <w:rPr>
          <w:kern w:val="28"/>
        </w:rPr>
        <w:t xml:space="preserve"> 5</w:t>
      </w:r>
      <w:r w:rsidR="005A716F" w:rsidRPr="005A716F">
        <w:rPr>
          <w:kern w:val="28"/>
        </w:rPr>
        <w:t xml:space="preserve"> ust. </w:t>
      </w:r>
      <w:r w:rsidR="005A716F">
        <w:rPr>
          <w:kern w:val="28"/>
        </w:rPr>
        <w:t>1</w:t>
      </w:r>
      <w:r w:rsidR="005A716F" w:rsidRPr="005A716F">
        <w:rPr>
          <w:kern w:val="28"/>
        </w:rPr>
        <w:t xml:space="preserve"> pkt </w:t>
      </w:r>
      <w:r w:rsidR="005A716F">
        <w:rPr>
          <w:kern w:val="28"/>
        </w:rPr>
        <w:t>3</w:t>
      </w:r>
      <w:r w:rsidR="005A716F" w:rsidRPr="005A716F">
        <w:rPr>
          <w:kern w:val="28"/>
        </w:rPr>
        <w:t xml:space="preserve"> </w:t>
      </w:r>
      <w:r w:rsidR="005A716F" w:rsidRPr="00F5451D">
        <w:t xml:space="preserve">lit. </w:t>
      </w:r>
      <w:r w:rsidR="005A716F">
        <w:t>d</w:t>
      </w:r>
      <w:r w:rsidR="005A716F" w:rsidRPr="00F5451D">
        <w:t xml:space="preserve"> </w:t>
      </w:r>
      <w:r w:rsidR="005A716F" w:rsidRPr="005A716F">
        <w:t>rozporządzenia Ministra Pracy i Polityki Społecznej z dnia 23 sierpnia 2012 r. w sprawie domów pomocy społecznej</w:t>
      </w:r>
      <w:bookmarkEnd w:id="7"/>
      <w:r w:rsidR="005A716F" w:rsidRPr="005A716F">
        <w:t>.</w:t>
      </w:r>
    </w:p>
    <w:p w14:paraId="1780DE87" w14:textId="6DD8D411" w:rsidR="00C70D1F" w:rsidRPr="006E2819" w:rsidRDefault="00685051" w:rsidP="00685051">
      <w:pPr>
        <w:pStyle w:val="NormalnyWeb"/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B5950" w:rsidRPr="00765A66">
        <w:rPr>
          <w:kern w:val="28"/>
        </w:rPr>
        <w:tab/>
      </w:r>
      <w:r>
        <w:rPr>
          <w:kern w:val="28"/>
        </w:rPr>
        <w:t xml:space="preserve">      </w:t>
      </w:r>
      <w:r w:rsidR="0080225D" w:rsidRPr="00765A66">
        <w:rPr>
          <w:i/>
        </w:rPr>
        <w:t>(Dowód: akta kontroli, str.</w:t>
      </w:r>
      <w:r>
        <w:rPr>
          <w:i/>
        </w:rPr>
        <w:t>91</w:t>
      </w:r>
      <w:r w:rsidR="0080225D" w:rsidRPr="00765A66">
        <w:rPr>
          <w:i/>
        </w:rPr>
        <w:t>)</w:t>
      </w:r>
    </w:p>
    <w:p w14:paraId="0DD92411" w14:textId="6E6EA3DD" w:rsidR="00C4595E" w:rsidRPr="00C4595E" w:rsidRDefault="00C4595E" w:rsidP="00C459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Mieszkańcy mają zapewniony dostęp do składania skarg, wniosków i sugestii</w:t>
      </w:r>
      <w:r w:rsidRPr="00933BD8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Mogą je kierować do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D</w:t>
      </w: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>yrektora, Rady Mieszkańców, a także do instytucji zewnętrznych, takich jak Rzecznik Praw Obywatelskich czy Rzecznik Praw Pacjenta. Wszelkie skargi są rozpatrywane z zachowaniem poufności.</w:t>
      </w:r>
    </w:p>
    <w:p w14:paraId="5E494ACF" w14:textId="45969ED9" w:rsidR="00C4595E" w:rsidRPr="00C4595E" w:rsidRDefault="00C4595E" w:rsidP="00C459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>W holu głównym znajduje się skrzynka, do której mieszkańcy mogą anonimowo wrzucać kartki ze swoimi skargami, wnioskami lub zastrzeżeniami. Dodatkowo w dyżurce prowadzony jest zeszyt skarg i wniosków.</w:t>
      </w:r>
      <w:r w:rsidR="00C40D0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40D0B" w:rsidRPr="00C40D0B">
        <w:rPr>
          <w:rFonts w:ascii="Times New Roman" w:eastAsia="Times New Roman" w:hAnsi="Times New Roman" w:cs="Times New Roman"/>
          <w:sz w:val="24"/>
          <w:szCs w:val="20"/>
          <w:lang w:eastAsia="pl-PL"/>
        </w:rPr>
        <w:t>W okresie objętym kontrolą nie odnotowano żadnych wpisów.</w:t>
      </w:r>
    </w:p>
    <w:p w14:paraId="3CC7CE9A" w14:textId="49CA9B78" w:rsidR="00C4595E" w:rsidRPr="00C4595E" w:rsidRDefault="00C4595E" w:rsidP="00C4595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>W celu zapewnienia respektowania praw mieszkańców, kadra DPS regularnie uczestniczy w szkoleniach z zakresu etyki zawodowej, praw mieszkańców oraz standardów opieki, co sprzyja wysokiej jakości świadczonych usług i budowaniu zaufania.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C459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Ponadto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C459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Domu obowiązuje </w:t>
      </w:r>
      <w:r w:rsidRPr="00C459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Procedura dotycząca składania i rozpatrywania skarg mieszkańców</w:t>
      </w:r>
      <w:r w:rsidRPr="00C459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 xml:space="preserve"> w Domu Pomocy Społecznej.</w:t>
      </w:r>
    </w:p>
    <w:p w14:paraId="125D310E" w14:textId="77777777" w:rsidR="006E2819" w:rsidRPr="00343FC7" w:rsidRDefault="006E2819" w:rsidP="004457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</w:p>
    <w:p w14:paraId="1C2F9358" w14:textId="6CCAEAB0" w:rsidR="001B5950" w:rsidRDefault="0044577B" w:rsidP="001B59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(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</w:t>
      </w:r>
      <w:r w:rsidR="00C459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83465B7" w14:textId="77777777" w:rsidR="001B5950" w:rsidRPr="006E2819" w:rsidRDefault="001B5950" w:rsidP="001B5950">
      <w:pPr>
        <w:spacing w:after="0" w:line="36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1CCD9707" w14:textId="6ED388B9" w:rsidR="0093781C" w:rsidRDefault="0093781C" w:rsidP="002F544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7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przedstawionych przez Dyrektora Domu wynika, że mieszkańcy </w:t>
      </w:r>
      <w:r w:rsid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781C">
        <w:rPr>
          <w:rFonts w:ascii="Times New Roman" w:eastAsia="Times New Roman" w:hAnsi="Times New Roman" w:cs="Times New Roman"/>
          <w:sz w:val="24"/>
          <w:szCs w:val="24"/>
          <w:lang w:eastAsia="pl-PL"/>
        </w:rPr>
        <w:t>są wyznania rzymskokatolickiego. Na terenie placówki znajduje się kaplica, w której odprawiane są msze święte. Oprócz nabożeństw, kapłan odwiedza również mieszkańców w ich pokojach, w zależności od potrzeb.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3781C">
        <w:rPr>
          <w:rFonts w:ascii="Times New Roman" w:eastAsia="Times New Roman" w:hAnsi="Times New Roman" w:cs="Times New Roman"/>
          <w:sz w:val="24"/>
          <w:szCs w:val="24"/>
          <w:lang w:eastAsia="pl-PL"/>
        </w:rPr>
        <w:t>Zmarłym mieszkańcom, których pochówkiem nie zajmuje się rodzina, Dom zapewnia pogrzeb zgodnie z ich wyznaniem. W kontrolowanym okresie zmarły 2 osoby, jednak ich pochówkiem zajęła się rodzina zmarłych.</w:t>
      </w:r>
      <w:r w:rsidR="002F5441" w:rsidRPr="002F5441">
        <w:rPr>
          <w:kern w:val="28"/>
        </w:rPr>
        <w:t xml:space="preserve"> </w:t>
      </w:r>
      <w:r w:rsidR="002F5441" w:rsidRP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zgodne z § 5 ust. </w:t>
      </w:r>
      <w:r w:rsidR="002F5441" w:rsidRP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 pkt 3 lit. </w:t>
      </w:r>
      <w:r w:rsid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2F5441" w:rsidRP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Pracy i Polityki Społecznej z dnia 23 sierpnia 2012 r.</w:t>
      </w:r>
      <w:r w:rsid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F5441" w:rsidRP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domów pomocy społecznej</w:t>
      </w:r>
    </w:p>
    <w:p w14:paraId="624B73D0" w14:textId="1F667D3C" w:rsidR="0093781C" w:rsidRPr="0093781C" w:rsidRDefault="0093781C" w:rsidP="009378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(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Dowód: akta kontroli, str.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93</w:t>
      </w:r>
      <w:r w:rsidRPr="00765A6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305BA95" w14:textId="77777777" w:rsidR="00556FA9" w:rsidRPr="006E2819" w:rsidRDefault="00556FA9" w:rsidP="0081533F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1DD3C9A3" w14:textId="351A178A" w:rsidR="006C467A" w:rsidRDefault="00556FA9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556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czynności kontrolnych ustalono, że mieszkańcy mają możliwość korzystania </w:t>
      </w:r>
      <w:r w:rsidR="00A109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6FA9">
        <w:rPr>
          <w:rFonts w:ascii="Times New Roman" w:eastAsia="Times New Roman" w:hAnsi="Times New Roman" w:cs="Times New Roman"/>
          <w:sz w:val="24"/>
          <w:szCs w:val="24"/>
          <w:lang w:eastAsia="pl-PL"/>
        </w:rPr>
        <w:t>z punktu bibliotecznego i mają dostęp do codziennej prasy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>jest zgodn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</w:t>
      </w:r>
      <w:r w:rsidRPr="002A638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treścią zapisów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zawartych 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§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 ust. 1 pkt 10 lit. c</w:t>
      </w:r>
      <w:r w:rsidRPr="002A6381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2A638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sprawie domów pomocy społecznej.</w:t>
      </w:r>
    </w:p>
    <w:p w14:paraId="60EB2E15" w14:textId="77777777" w:rsidR="006B584A" w:rsidRPr="00343FC7" w:rsidRDefault="006B584A" w:rsidP="00556F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3953BA7D" w14:textId="2C2087CA" w:rsidR="006C467A" w:rsidRDefault="00556FA9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Dodatkowo n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ależy podkreślić, że DPS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jest regularnie kontrolowany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>przez Sędziego Sądu R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ejonowego </w:t>
      </w:r>
      <w:r w:rsidR="006C467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zakresie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przestrzegania praw 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mieszkańców </w:t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oraz kontroli warunków,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71CCD" w:rsidRP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jakich 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mieszkają.</w:t>
      </w:r>
      <w:r w:rsidR="00071CC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Ostatnia tego typu kontrola miała </w:t>
      </w:r>
      <w:r w:rsidR="00071CCD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miejsce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="003E7887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>l</w:t>
      </w:r>
      <w:r w:rsidR="00A109D7">
        <w:rPr>
          <w:rFonts w:ascii="Times New Roman" w:eastAsia="Times New Roman" w:hAnsi="Times New Roman" w:cs="Times New Roman"/>
          <w:sz w:val="24"/>
          <w:szCs w:val="20"/>
          <w:lang w:eastAsia="pl-PL"/>
        </w:rPr>
        <w:t>istopadzie</w:t>
      </w:r>
      <w:r w:rsidR="003E7887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2024 r. </w:t>
      </w:r>
      <w:r w:rsidR="00071CCD" w:rsidRPr="003E78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5C262599" w14:textId="77777777" w:rsidR="009F7477" w:rsidRPr="00343FC7" w:rsidRDefault="009F7477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3E7D56C4" w14:textId="175A5856" w:rsidR="00827D28" w:rsidRPr="00066FB3" w:rsidRDefault="00357D41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 pobyt w DPS poszczególni m</w:t>
      </w:r>
      <w:r w:rsidR="00827D28" w:rsidRPr="00A57B8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ieszkańcy wnoszą opłatę, która jest potrącana </w:t>
      </w:r>
      <w:r w:rsid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827D28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a pisemną zgodą każdej osoby z</w:t>
      </w:r>
      <w:r w:rsidR="00827D28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69768487" w14:textId="64696D62" w:rsidR="00827D28" w:rsidRPr="00066FB3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1) renty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(w tym socjalnej) </w:t>
      </w: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FF42F1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ó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2C71B65" w14:textId="2BFA534D" w:rsidR="00827D28" w:rsidRPr="00066FB3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2) emerytury </w:t>
      </w:r>
      <w:r w:rsidR="008C1DDE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21</w:t>
      </w:r>
      <w:r w:rsidR="008C1DDE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osób,</w:t>
      </w:r>
    </w:p>
    <w:p w14:paraId="2B7297D5" w14:textId="2B3124B7" w:rsidR="00827D28" w:rsidRDefault="00A57B89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3) zasiłku stałego </w:t>
      </w:r>
      <w:r w:rsidR="008C1DDE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–</w:t>
      </w:r>
      <w:r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os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 w:rsidR="00167670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066FB3" w:rsidRPr="00066FB3">
        <w:rPr>
          <w:rFonts w:ascii="Times New Roman" w:eastAsia="Times New Roman" w:hAnsi="Times New Roman" w:cs="Times New Roman"/>
          <w:sz w:val="24"/>
          <w:szCs w:val="20"/>
          <w:lang w:eastAsia="pl-PL"/>
        </w:rPr>
        <w:t>a.</w:t>
      </w:r>
    </w:p>
    <w:p w14:paraId="3A3E316C" w14:textId="77777777" w:rsidR="00066FB3" w:rsidRPr="00343FC7" w:rsidRDefault="00066FB3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2"/>
          <w:lang w:eastAsia="pl-PL"/>
        </w:rPr>
      </w:pPr>
    </w:p>
    <w:p w14:paraId="7F72D54E" w14:textId="41F8FC35" w:rsidR="00066FB3" w:rsidRPr="00066FB3" w:rsidRDefault="00066FB3" w:rsidP="00066FB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mieszkańcy Domu Pomocy Społecznej zobowiązani są do opłaty w wysokości               70 % za pobyt w placówce. Nikt z przebywających mieszkańców nie jest częściowo </w:t>
      </w:r>
      <w:r w:rsidR="002F5441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066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całkowicie zwolniony z ponoszonej opłaty za pobyt. </w:t>
      </w:r>
    </w:p>
    <w:p w14:paraId="7BE87119" w14:textId="77777777" w:rsidR="00821FDF" w:rsidRPr="00821FDF" w:rsidRDefault="008C1DDE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Zgodnie z informacją przekazaną przez Dyrektora Domu, mieszkańcom DPS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zwrócono należn</w:t>
      </w:r>
      <w:r w:rsidR="0081533F">
        <w:rPr>
          <w:rFonts w:ascii="Times New Roman" w:eastAsia="Times New Roman" w:hAnsi="Times New Roman" w:cs="Times New Roman"/>
          <w:sz w:val="24"/>
          <w:szCs w:val="20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kwotę za czas nieobecności nie przekraczający 21 dni w danym roku. Szczegółowe informacje zawierają akta kontroli. </w:t>
      </w:r>
    </w:p>
    <w:p w14:paraId="1F47C1A6" w14:textId="77777777" w:rsidR="00827D28" w:rsidRPr="009C58AB" w:rsidRDefault="00827D28" w:rsidP="00821F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EDCB0A2" w14:textId="05215792" w:rsidR="009C58AB" w:rsidRDefault="00765A66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066FB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94-100</w:t>
      </w:r>
      <w:r w:rsidR="008C1DDE" w:rsidRPr="0095083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73AC4D77" w14:textId="77777777" w:rsidR="00066FB3" w:rsidRPr="00343FC7" w:rsidRDefault="00066FB3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14:paraId="1370FA97" w14:textId="1A9214E2" w:rsidR="0081533F" w:rsidRPr="005F3E1B" w:rsidRDefault="00F47787" w:rsidP="00FB71F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477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 bezpieczne przechowywanie środków finansowych i przedmiotów wartościowych. Pracownik socjalny przy przyjęciu mieszkańca informuje o możliwości złożenia środków pieniężnych lub przedmiotów wartościowych do depozytu. 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Zarządzeniem 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7 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 marca 2024 </w:t>
      </w:r>
      <w:r w:rsidR="00EE4C01">
        <w:rPr>
          <w:rFonts w:ascii="Times New Roman" w:eastAsia="Times New Roman" w:hAnsi="Times New Roman" w:cs="Times New Roman"/>
          <w:sz w:val="24"/>
          <w:szCs w:val="20"/>
          <w:lang w:eastAsia="pl-PL"/>
        </w:rPr>
        <w:t>r.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Dyrektora Domu Pomocy Społecznej 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t>Nr 2 w Krośnie</w:t>
      </w:r>
      <w:r w:rsidR="00E745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wprowadzono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t>do stosowania „Regulamin w sprawie post</w:t>
      </w:r>
      <w:r w:rsidR="00A1097A">
        <w:rPr>
          <w:rFonts w:ascii="Times New Roman" w:eastAsia="Times New Roman" w:hAnsi="Times New Roman" w:cs="Times New Roman"/>
          <w:sz w:val="24"/>
          <w:szCs w:val="20"/>
          <w:lang w:eastAsia="pl-PL"/>
        </w:rPr>
        <w:t>ę</w:t>
      </w:r>
      <w:r w:rsidR="003615A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powania z depozytami wartościowymi mieszkańców Domu Pomocy Społecznej Nr </w:t>
      </w:r>
      <w:r w:rsidR="003615AB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>2 w Krośnie</w:t>
      </w:r>
      <w:r w:rsidR="00A1097A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 w:rsidR="003615AB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F3E1B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Według stanu na dzień kontroli </w:t>
      </w:r>
      <w:r w:rsid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5F3E1B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>21 osób korzysta z depozytu.</w:t>
      </w:r>
      <w:r w:rsidR="00FB71FE" w:rsidRPr="005F3E1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704A2E1F" w14:textId="77777777" w:rsidR="0081533F" w:rsidRPr="005F3E1B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8D84F19" w14:textId="2A1C4BBB" w:rsidR="00FB71FE" w:rsidRDefault="00765A66" w:rsidP="00FB71FE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3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DD7E51" w:rsidRPr="005F3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101-11</w:t>
      </w:r>
      <w:r w:rsidR="005F3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="00FB71FE" w:rsidRPr="005F3E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8629503" w14:textId="5303D2A3" w:rsidR="00691F35" w:rsidRPr="00DD7E51" w:rsidRDefault="00691F35" w:rsidP="00691F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91F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 xml:space="preserve">Ponadto, w ramach czynności kontrolnych, przeprowadzono rozmowy z mieszkańcami, którzy pozytywnie ocenili pracę jednostki. Podkreślili, że personel odnosi się do nich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691F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należytym szacunkiem, z poszanowaniem prawa do intymności i godności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</w:t>
      </w:r>
      <w:r w:rsidR="00C40D0B" w:rsidRPr="00C40D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Pozytywnie wypowiadali się również na temat prowadzonej terapii, która w ich ocenie jest urozmaicona </w:t>
      </w:r>
      <w:r w:rsidR="00C40D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40D0B" w:rsidRPr="00C40D0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 korzystnie wpływa na podnoszenie ich sprawności.</w:t>
      </w:r>
    </w:p>
    <w:p w14:paraId="4D5F6B64" w14:textId="77777777" w:rsidR="0081533F" w:rsidRPr="006E2819" w:rsidRDefault="0081533F" w:rsidP="0096473F">
      <w:pPr>
        <w:spacing w:after="0" w:line="360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60A7B816" w14:textId="27D4CB73" w:rsidR="00900A46" w:rsidRDefault="00900A46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Ocena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stanu zatrudnienia, w tym </w:t>
      </w:r>
      <w:r w:rsidRPr="00900A4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kwalifikacji </w:t>
      </w:r>
      <w:r w:rsidRPr="009D1A7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zawodowych pracowników zatrudnionych w domu pomocy społecznej</w:t>
      </w:r>
      <w:r w:rsidR="006C4A2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D4E1F40" w14:textId="77777777" w:rsidR="00DB1314" w:rsidRPr="009C58AB" w:rsidRDefault="00DB1314" w:rsidP="00900A46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16"/>
          <w:szCs w:val="16"/>
          <w:lang w:eastAsia="pl-PL"/>
        </w:rPr>
      </w:pPr>
    </w:p>
    <w:p w14:paraId="5911AC5F" w14:textId="77777777" w:rsidR="003B4A99" w:rsidRPr="002F6816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0"/>
          <w:lang w:eastAsia="pl-PL"/>
        </w:rPr>
      </w:pPr>
      <w:r w:rsidRPr="002F6816">
        <w:rPr>
          <w:rFonts w:ascii="Times New Roman" w:hAnsi="Times New Roman" w:cs="Times New Roman"/>
          <w:sz w:val="24"/>
        </w:rPr>
        <w:t>Po przeprowadzeniu szczegółowej analizy kadry zatrudnionej w kontrolowanym Domu, stwierdzono, że wszystkie osoby wykonujące swoje obowiązki pracownicze na terenie placówki posiadają kwalifikacje uprawniające do zajmowanego stanowiska.</w:t>
      </w:r>
    </w:p>
    <w:p w14:paraId="160E955A" w14:textId="3B61F613" w:rsidR="003B4A99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Domu posiada ponad 3</w:t>
      </w:r>
      <w:r w:rsidR="002F4EC7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letni staż pracy w pomocy społecznej oraz specjalizację z zakresu organizacji pomocy społecznej, zgodnie z art. 122 ust 1 ustawy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017F1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dnia 12 marca 2004 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pomocy społecznej. </w:t>
      </w:r>
    </w:p>
    <w:p w14:paraId="48845332" w14:textId="1C6D4CB3" w:rsidR="003B4A99" w:rsidRPr="00C928AD" w:rsidRDefault="003B4A99" w:rsidP="003B4A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Pozostali z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atrudnieni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cy również spełniają wymagania w zakresie kwalifikacji zawarte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treści zapisów rozporządzenia Rady Ministrów z dnia 25 października 2021 r. </w:t>
      </w:r>
      <w:r w:rsidR="00A1097A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</w:t>
      </w:r>
      <w:r w:rsidR="00A1097A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r., </w:t>
      </w:r>
      <w:r w:rsidR="00A1097A">
        <w:rPr>
          <w:rFonts w:ascii="Times New Roman" w:eastAsia="Times New Roman" w:hAnsi="Times New Roman" w:cs="Times New Roman"/>
          <w:sz w:val="24"/>
          <w:szCs w:val="20"/>
          <w:lang w:eastAsia="pl-PL"/>
        </w:rPr>
        <w:t>poz. 1638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t.j.</w:t>
      </w:r>
      <w:r w:rsidRPr="0070530D">
        <w:rPr>
          <w:rFonts w:ascii="Times New Roman" w:eastAsia="Times New Roman" w:hAnsi="Times New Roman" w:cs="Times New Roman"/>
          <w:sz w:val="24"/>
          <w:szCs w:val="20"/>
          <w:lang w:eastAsia="pl-PL"/>
        </w:rPr>
        <w:t>) w sprawie wynagradzania pracowników samorządowych</w:t>
      </w:r>
      <w:r w:rsidRPr="0070530D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 xml:space="preserve">. </w:t>
      </w:r>
      <w:r w:rsidRPr="00357D4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dane zawarto w aktach kontroli.</w:t>
      </w:r>
    </w:p>
    <w:p w14:paraId="1778732B" w14:textId="638A6AD6" w:rsidR="00827D28" w:rsidRDefault="003B4A99" w:rsidP="003B4A9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70530D" w:rsidRPr="00141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7053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owód: </w:t>
      </w:r>
      <w:r w:rsidR="006C46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akta kontroli, str.</w:t>
      </w:r>
      <w:r w:rsidR="007451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119-126</w:t>
      </w:r>
      <w:r w:rsidR="0070530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02E6EF79" w14:textId="77777777" w:rsidR="0049518B" w:rsidRPr="006E2819" w:rsidRDefault="0049518B" w:rsidP="006C467A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7DA6EE" w14:textId="4E481244" w:rsidR="006C467A" w:rsidRDefault="000D6F31" w:rsidP="00D87351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6F3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przekazanych przez Dyrektora Domu wynika, że pracownicy pierwszego kontaktu, stanowiący część zespołu terapeutyczno-opiekuńczego, systematycznie uczestniczą w szkoleniach.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Ponadto, w</w:t>
      </w:r>
      <w:r w:rsidRPr="000D6F31">
        <w:rPr>
          <w:rFonts w:ascii="Times New Roman" w:eastAsia="Times New Roman" w:hAnsi="Times New Roman" w:cs="Times New Roman"/>
          <w:sz w:val="24"/>
          <w:szCs w:val="20"/>
          <w:lang w:eastAsia="pl-PL"/>
        </w:rPr>
        <w:t>w. pracownicy posiadają certyfikaty z zakresu udzielania pierwszej pomocy.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D87351" w:rsidRPr="00D87351">
        <w:rPr>
          <w:rFonts w:ascii="Times New Roman" w:eastAsia="Times New Roman" w:hAnsi="Times New Roman" w:cs="Times New Roman"/>
          <w:sz w:val="24"/>
          <w:szCs w:val="20"/>
          <w:lang w:eastAsia="pl-PL"/>
        </w:rPr>
        <w:t>Szczegółowe informacje w tym zakresie zostały zawarte w aktach kontroli.</w:t>
      </w:r>
      <w:r w:rsidR="00D8735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="00CB54B4">
        <w:rPr>
          <w:rFonts w:ascii="Times New Roman" w:eastAsia="Times New Roman" w:hAnsi="Times New Roman" w:cs="Times New Roman"/>
          <w:sz w:val="24"/>
          <w:szCs w:val="20"/>
          <w:lang w:eastAsia="pl-PL"/>
        </w:rPr>
        <w:t>J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>est</w:t>
      </w:r>
      <w:r w:rsidR="00CB54B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</w:t>
      </w:r>
      <w:r w:rsidR="00E276D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zgodne z treśc</w:t>
      </w:r>
      <w:r w:rsidR="00E276D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ią zapisów zawartych w § 6 ust. 2 pkt 4</w:t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</w:t>
      </w:r>
      <w:r w:rsidR="00CB54B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i pkt 4 a </w:t>
      </w:r>
      <w:r w:rsidR="00E276DE" w:rsidRPr="00BD5B41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rozporządzenia Ministra Pracy i Polityki Społecznej z dnia 23 sierpnia 2012 r. w s</w:t>
      </w:r>
      <w:r w:rsidR="00E276DE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prawie domów pomocy społecznej. </w:t>
      </w:r>
    </w:p>
    <w:p w14:paraId="48323B80" w14:textId="77777777" w:rsidR="000D6F31" w:rsidRPr="00343FC7" w:rsidRDefault="000D6F31" w:rsidP="00D87351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8"/>
          <w:szCs w:val="4"/>
          <w:lang w:eastAsia="pl-PL"/>
        </w:rPr>
      </w:pPr>
    </w:p>
    <w:p w14:paraId="1F79FE96" w14:textId="6D233785" w:rsidR="00B01280" w:rsidRDefault="006C467A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024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kontroli, str.</w:t>
      </w:r>
      <w:r w:rsidR="000024E2" w:rsidRPr="000024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127-130</w:t>
      </w:r>
      <w:r w:rsidRPr="000024E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7B77125" w14:textId="77777777" w:rsidR="006F6D67" w:rsidRPr="00343FC7" w:rsidRDefault="006F6D67" w:rsidP="006E2819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16"/>
          <w:szCs w:val="12"/>
          <w:lang w:eastAsia="pl-PL"/>
        </w:rPr>
      </w:pPr>
    </w:p>
    <w:p w14:paraId="2628904B" w14:textId="3FC7B9B2" w:rsidR="00DE2FD3" w:rsidRPr="008020C4" w:rsidRDefault="00DE2FD3" w:rsidP="00DE2FD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Wskaźnik zatrudnienia zespołu terapeutyczno–opiekuńczego w przeliczeniu na pełny wymiar czasu pracy w typie domu dla osób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przewlekle 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psychicznie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chorych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</w:t>
      </w:r>
      <w:r w:rsidR="00717C9B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>co najmniej 0,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3A727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etatu na jednego mieszkańca. Według stanu na dzień kontroli w jednostce przebywało 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42</w:t>
      </w:r>
      <w:r w:rsidRPr="008020C4"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os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8020C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x 0,5 = 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21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</w:t>
      </w:r>
      <w:r w:rsidR="00B873F2">
        <w:rPr>
          <w:rFonts w:ascii="Times New Roman" w:eastAsia="Times New Roman" w:hAnsi="Times New Roman" w:cs="Times New Roman"/>
          <w:sz w:val="24"/>
          <w:szCs w:val="20"/>
          <w:lang w:eastAsia="pl-PL"/>
        </w:rPr>
        <w:t>ów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7D3451E1" w14:textId="00FE284B" w:rsidR="00DE2FD3" w:rsidRPr="00257604" w:rsidRDefault="00DE2FD3" w:rsidP="00DE2FD3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Podsum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ow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ują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c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, wskaźnik zatrudnienia pracowników ww. zespoł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w kontrolowanym Domu przewyższa wymagany minimalny poziom określony 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eści § 6 ust.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2, pkt.</w:t>
      </w:r>
      <w:r w:rsidR="00436D8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3 lit. b</w:t>
      </w:r>
      <w:r w:rsidRPr="008020C4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lastRenderedPageBreak/>
        <w:t xml:space="preserve">rozporządzenia Ministra Pracy i Polityki Społecznej z dnia 23 sierpnia 2012 r. w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sprawie domów pomocy społecznej 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i wynosi na dzień kontroli </w:t>
      </w:r>
      <w:r w:rsidR="005F3E1B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25,5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etat</w:t>
      </w:r>
      <w:r w:rsidR="005F3E1B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u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na faktycznie zatrudnionych  </w:t>
      </w:r>
      <w:r w:rsidR="005F3E1B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29</w:t>
      </w:r>
      <w:r w:rsidRPr="008020C4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osób.</w:t>
      </w:r>
    </w:p>
    <w:p w14:paraId="5B360D43" w14:textId="77777777" w:rsidR="00D6484F" w:rsidRPr="00343FC7" w:rsidRDefault="00D6484F" w:rsidP="0049518B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43A7AC2A" w14:textId="63FAAB43" w:rsidR="00C71A02" w:rsidRDefault="00C71A02" w:rsidP="00C71A02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</w:t>
      </w:r>
      <w:r w:rsidR="00717C9B"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owód: akta kontroli, str.</w:t>
      </w:r>
      <w:r w:rsidR="00884A97"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131</w:t>
      </w:r>
      <w:r w:rsidR="0023187F"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="00884A97"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</w:t>
      </w:r>
      <w:r w:rsid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884A9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284A585" w14:textId="77777777" w:rsidR="0049518B" w:rsidRDefault="0049518B" w:rsidP="00D6484F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05CEA621" w14:textId="1609FAEB" w:rsidR="00D81D47" w:rsidRPr="00D81D47" w:rsidRDefault="00D81D47" w:rsidP="00D81D47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V.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Ocena podejmowanych działań przez dom pomocy społecznej, w związku 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z umożliwieniem i organizacją mieszkańcom placówki świadczeń zdrowotnych</w:t>
      </w:r>
      <w:r w:rsidR="006C4A2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  <w:r w:rsidRPr="00D81D4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63C7E60D" w14:textId="77777777" w:rsidR="00D81D47" w:rsidRPr="009C58AB" w:rsidRDefault="00D81D47" w:rsidP="00D81D47">
      <w:pPr>
        <w:widowControl w:val="0"/>
        <w:tabs>
          <w:tab w:val="left" w:pos="426"/>
          <w:tab w:val="left" w:pos="567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16"/>
          <w:szCs w:val="16"/>
          <w:lang w:eastAsia="pl-PL"/>
        </w:rPr>
      </w:pPr>
    </w:p>
    <w:p w14:paraId="769F2CD4" w14:textId="77777777" w:rsidR="00440AFD" w:rsidRDefault="000A3A17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ab/>
      </w:r>
      <w:r w:rsidR="00440AFD">
        <w:rPr>
          <w:rFonts w:ascii="Times New Roman" w:eastAsia="Times New Roman" w:hAnsi="Times New Roman" w:cs="Times New Roman"/>
          <w:sz w:val="24"/>
          <w:szCs w:val="20"/>
          <w:lang w:eastAsia="pl-PL"/>
        </w:rPr>
        <w:t>Z informacji uzyskanych od Dyrektora placówki wynika, iż Dom umożliwia</w:t>
      </w:r>
      <w:r w:rsidR="00440AF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 i organizuje mieszkańcom pomoc w korzystaniu ze świadczeń zdrowotnych. Każdy </w:t>
      </w:r>
      <w:r w:rsidR="00440AF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mieszkańców lub opiekun prawny w imieniu mieszkańca dokonał wyboru lekarza </w:t>
      </w:r>
      <w:r w:rsidR="00440AFD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pielęgniarki POZ tj.:</w:t>
      </w:r>
    </w:p>
    <w:p w14:paraId="75D89D6A" w14:textId="308ED527" w:rsidR="00440AFD" w:rsidRDefault="00440AFD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- 40 mieszkańców należy do lekarza i pielęgniarki POX w zakładzie Opieki Zdrowotnej MSWiA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zespół lekarzy rodzinnych POZ ul. Portiusa 2, 38-400 Krosno,</w:t>
      </w:r>
    </w:p>
    <w:p w14:paraId="0B813D9C" w14:textId="77777777" w:rsidR="00440AFD" w:rsidRDefault="00440AFD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- 2 osoby należą do lekarza i pielęgniarki POZ w NZOZ Hipokrates ul. Naftowa 2b,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38-400 Krosno,   </w:t>
      </w:r>
      <w:r w:rsidR="004B2D2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236C3298" w14:textId="6509BA0C" w:rsidR="00440AFD" w:rsidRDefault="00440AFD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- 42 mieszkańców korzysta z konsultacji lekarza psychiatry w DPS (w ramach umowy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na konsultacje psychiatryczne)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Specjalistycznej Praktyce Lekarskiej dr Alicja Hoc-Filipczyk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ul. Pużaka 37, 38-400 Krosno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konsultacje świadczone są na terenie DPS </w:t>
      </w:r>
      <w:r w:rsidR="002F5441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raz w tygodniu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69EDB56C" w14:textId="479BC063" w:rsidR="002F5441" w:rsidRDefault="002F5441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- 9 mieszkańców objętych jest opieką długoterminową domową świadczoną przez NZOZ Opieka Pielęgniarska „Senior-Med.”, ul. Kopalniana 17A, 38-400 Krosno</w:t>
      </w:r>
      <w:r w:rsid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06D1650E" w14:textId="1F66B47C" w:rsidR="00CA1797" w:rsidRDefault="00440AFD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mieszkańców korzysta z rehabilitacji domowej świadczoną przez </w:t>
      </w:r>
      <w:r w:rsid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Bluemed Centrum Fizjoterapii</w:t>
      </w:r>
      <w:r w:rsid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”,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Haczów 84A, 36-219 Haczów. Są to osoby, których stan zdrowia </w:t>
      </w:r>
      <w:r w:rsidR="003A732E">
        <w:rPr>
          <w:rFonts w:ascii="Times New Roman" w:eastAsia="Times New Roman" w:hAnsi="Times New Roman" w:cs="Times New Roman"/>
          <w:sz w:val="24"/>
          <w:szCs w:val="20"/>
          <w:lang w:eastAsia="pl-PL"/>
        </w:rPr>
        <w:t>uniemożliwia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samodzielne dotarcie do placówki </w:t>
      </w:r>
      <w:r w:rsidR="003A732E">
        <w:rPr>
          <w:rFonts w:ascii="Times New Roman" w:eastAsia="Times New Roman" w:hAnsi="Times New Roman" w:cs="Times New Roman"/>
          <w:sz w:val="24"/>
          <w:szCs w:val="20"/>
          <w:lang w:eastAsia="pl-PL"/>
        </w:rPr>
        <w:t>rehabilitacyjnej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co </w:t>
      </w:r>
      <w:r w:rsidR="003A732E">
        <w:rPr>
          <w:rFonts w:ascii="Times New Roman" w:eastAsia="Times New Roman" w:hAnsi="Times New Roman" w:cs="Times New Roman"/>
          <w:sz w:val="24"/>
          <w:szCs w:val="20"/>
          <w:lang w:eastAsia="pl-PL"/>
        </w:rPr>
        <w:t>jest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potwierdzone skierowaniem </w:t>
      </w:r>
      <w:r w:rsidR="00884A97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lekarza </w:t>
      </w:r>
      <w:r w:rsidR="003A732E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prowadzącego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6184590A" w14:textId="6622DBE9" w:rsidR="00D0425A" w:rsidRDefault="00D0425A" w:rsidP="009C58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Ponadto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mieszkańcy korzystają z gabinetów rehabilitacyjnych zlokalizowanych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na terenie miasta Krosna, na podstawie skierowania wystawionego przez lekarza podstawowej opieki zdrowotnej (POZ), a na zajęcia są dowożeni transportem zapewnionym przez Dom.</w:t>
      </w:r>
    </w:p>
    <w:p w14:paraId="2A1E85E1" w14:textId="284758A2" w:rsidR="00C71A02" w:rsidRPr="009C58AB" w:rsidRDefault="00D0425A" w:rsidP="00D0425A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Prócz tego mieszkańcy są objęci specjalistyczną opieką w poradniach: neurologicznych, stomatologicznych, chirurgicznych, okulistycznych, dermatologicznych, onkologicznych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oraz innych, zgodnie z indywidualnymi potrzebami zdrowotnymi.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D0425A">
        <w:rPr>
          <w:rFonts w:ascii="Times New Roman" w:eastAsia="Times New Roman" w:hAnsi="Times New Roman" w:cs="Times New Roman"/>
          <w:sz w:val="24"/>
          <w:szCs w:val="20"/>
          <w:lang w:eastAsia="pl-PL"/>
        </w:rPr>
        <w:t>Liczba konsultacji specjalistycznych wykonanych w roku 2024 wyniosła 136, natomiast w roku 2025, do dnia kontroli, zarejestrowano 85 konsultacji.</w:t>
      </w:r>
    </w:p>
    <w:p w14:paraId="7002E0A0" w14:textId="4541E486" w:rsidR="00C71A02" w:rsidRDefault="00C71A02" w:rsidP="00DF6D04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(Dowód: akta kontroli str.</w:t>
      </w:r>
      <w:r w:rsidR="00CC180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135</w:t>
      </w:r>
      <w:r w:rsidR="00D042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-136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98E9415" w14:textId="77777777" w:rsidR="006C4A2B" w:rsidRPr="00343FC7" w:rsidRDefault="006C4A2B" w:rsidP="006C4A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"/>
          <w:szCs w:val="2"/>
          <w:lang w:eastAsia="pl-PL"/>
        </w:rPr>
      </w:pPr>
    </w:p>
    <w:p w14:paraId="6DF785D4" w14:textId="77777777" w:rsidR="006C4A2B" w:rsidRDefault="006C4A2B" w:rsidP="006C4A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92BBAFA" w14:textId="77777777" w:rsidR="00343FC7" w:rsidRDefault="00343FC7" w:rsidP="006C4A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7A08BCD" w14:textId="77777777" w:rsidR="00343FC7" w:rsidRDefault="00343FC7" w:rsidP="006C4A2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0F546E" w14:textId="4BD60283" w:rsidR="006C4A2B" w:rsidRDefault="006C4A2B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C4A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VI. Ocena podejmowanych działań przez dom pomocy społecznej, w związku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Pr="006C4A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 zapewnieniem mieszkańcom placówki zajęć z zakresu rehabilitacji społecznej. </w:t>
      </w:r>
    </w:p>
    <w:p w14:paraId="50C48D99" w14:textId="07DA5399" w:rsidR="006C4A2B" w:rsidRDefault="006C4A2B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CBC5138" w14:textId="51DE21E2" w:rsidR="00CC180F" w:rsidRDefault="006C4A2B" w:rsidP="006C4A2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terenie Domu prowadzona jest rehabilitacja społeczna, w której b</w:t>
      </w:r>
      <w:r w:rsidR="006423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</w:t>
      </w:r>
      <w:r w:rsidR="006423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udział wszyscy mieszkańcy DPS. Treningi odbywają się od poniedziałku do piątku</w:t>
      </w:r>
      <w:r w:rsidR="00CC18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Uczestnictwo w codziennej rehabilitacji uzależniony jest od aktualnego stanu zdrowia i samopoczucia mieszkańca, </w:t>
      </w:r>
      <w:r w:rsidR="00CC18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a program ustalany jest na podstawie indywidualnych potrzeb i możliwości. Rehabilitacja społeczna prowadzona jest w zakresie:</w:t>
      </w:r>
    </w:p>
    <w:p w14:paraId="7561D931" w14:textId="24EB8179" w:rsidR="00CC180F" w:rsidRDefault="00CC180F" w:rsidP="00CC180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Zajęć terapeutycznych:</w:t>
      </w:r>
    </w:p>
    <w:p w14:paraId="5F378B7C" w14:textId="72D393C1" w:rsidR="00CC180F" w:rsidRPr="00CC180F" w:rsidRDefault="00CC180F" w:rsidP="00CC180F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C180F">
        <w:rPr>
          <w:rFonts w:ascii="Times New Roman" w:eastAsia="Times New Roman" w:hAnsi="Times New Roman"/>
          <w:iCs/>
          <w:sz w:val="24"/>
          <w:szCs w:val="24"/>
          <w:lang w:eastAsia="pl-PL"/>
        </w:rPr>
        <w:t>trening zakupowy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:</w:t>
      </w:r>
      <w:r w:rsidRPr="00CC180F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mieszkańcy uczą się gospodarowania własnymi środkami finansowymi, zachowania się w sklepie, rozpoznawania produktów spożywczych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</w:p>
    <w:p w14:paraId="70EF0F14" w14:textId="3A09E74C" w:rsidR="00CC180F" w:rsidRPr="00CC180F" w:rsidRDefault="00CC180F" w:rsidP="00CC180F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C180F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trening umiejętności samoobsługowych: dotyczy m.in.  sprzątania w swoim pokoju, porządkowania szaf i szafek, wykonywanie czynności higienicznych, </w:t>
      </w:r>
    </w:p>
    <w:p w14:paraId="1E2255D9" w14:textId="28FB11BF" w:rsidR="00CC180F" w:rsidRDefault="00CC180F" w:rsidP="00CC180F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CC180F">
        <w:rPr>
          <w:rFonts w:ascii="Times New Roman" w:eastAsia="Times New Roman" w:hAnsi="Times New Roman"/>
          <w:iCs/>
          <w:sz w:val="24"/>
          <w:szCs w:val="24"/>
          <w:lang w:eastAsia="pl-PL"/>
        </w:rPr>
        <w:t>trening umiejętności interpersonalnych i rozwiązywania problemów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:</w:t>
      </w:r>
      <w:r w:rsidRPr="00CC180F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to program terapeutyczny pomagający kształtować pozytywne postawy, rozwijać umiejętności komunikacyjne, budować więzi pomiędzy mieszkańcami oraz uwrażliwiać na potrzeby innych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</w:p>
    <w:p w14:paraId="5759E14B" w14:textId="51065BC3" w:rsidR="00CC180F" w:rsidRDefault="00CC180F" w:rsidP="00CC180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Zajęcia z psychologiem: badanie, terapia i poradnictwo psychologiczne. Zajęcia odbywają się w ramach terapii indywidualnej, która pomaga radzić sobie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br/>
        <w:t>z trudnościami emocjonalnymi i psychicznymi.</w:t>
      </w:r>
    </w:p>
    <w:p w14:paraId="2EDBEE0E" w14:textId="52F935CD" w:rsidR="00CC180F" w:rsidRDefault="00CC180F" w:rsidP="00CC180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Zajęcia ruchowe: to zespół indywidualnych ćwiczeń i terapii ruchem, które mają na celu usprawnienie fizyczne mieszkańców – biorąc pod uwagę ich stan zdrowia.</w:t>
      </w:r>
    </w:p>
    <w:p w14:paraId="7AB1F5C1" w14:textId="25D47304" w:rsidR="00CC180F" w:rsidRDefault="00CC180F" w:rsidP="00CC180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Terapia zajęciowa: to m.in. zajęcia manualne, informatyczne, kulturalne oraz turystyczne i rekreacyjne.</w:t>
      </w:r>
    </w:p>
    <w:p w14:paraId="323C726A" w14:textId="77777777" w:rsidR="003F0DA0" w:rsidRDefault="003F0DA0" w:rsidP="003F0DA0">
      <w:pPr>
        <w:pStyle w:val="Akapitzlist"/>
        <w:spacing w:after="0" w:line="360" w:lineRule="auto"/>
        <w:ind w:left="106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188B88E2" w14:textId="2BD59E65" w:rsidR="003F0DA0" w:rsidRPr="003F0DA0" w:rsidRDefault="003F0DA0" w:rsidP="003F0DA0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Ww. treningi prowadzone są przez wykwalifikowaną kadrę terapeutyczną i ma na celu likwidację barier psychicznych i kształtowanie pozytywnych postaw. </w:t>
      </w:r>
    </w:p>
    <w:p w14:paraId="6BC59961" w14:textId="77777777" w:rsidR="00CC180F" w:rsidRDefault="00CC180F" w:rsidP="00CC180F">
      <w:pPr>
        <w:pStyle w:val="Akapitzlist"/>
        <w:spacing w:after="0" w:line="360" w:lineRule="auto"/>
        <w:ind w:left="106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4EFBAAD0" w14:textId="2C505CAB" w:rsidR="006C4A2B" w:rsidRDefault="00CC180F" w:rsidP="00CC180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(Dowód: akta kontroli str.13</w:t>
      </w:r>
      <w:r w:rsidR="00D042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-1</w:t>
      </w:r>
      <w:r w:rsidR="00D0425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40</w:t>
      </w:r>
      <w:r w:rsidRPr="00827D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4DA47844" w14:textId="77777777" w:rsidR="00CC180F" w:rsidRPr="006C4A2B" w:rsidRDefault="00CC180F" w:rsidP="00CC180F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9705CCD" w14:textId="3618234F" w:rsidR="0046081E" w:rsidRDefault="00827D2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24E5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Na tym zakończono czynności kontrolne.</w:t>
      </w:r>
    </w:p>
    <w:p w14:paraId="26A4F5EC" w14:textId="77777777" w:rsidR="00325D18" w:rsidRDefault="00325D18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E15BF63" w14:textId="77777777" w:rsidR="00CD28F7" w:rsidRDefault="00CD28F7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02F5F0" w14:textId="77777777" w:rsidR="00436D85" w:rsidRDefault="00436D85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C80DF8C" w14:textId="7E4E98BE" w:rsidR="00025D20" w:rsidRDefault="00025D20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wyniku przeprowadzonych czynności kontrolnych, działalność Domu Pomocy Społecznej  </w:t>
      </w:r>
      <w:r w:rsidR="003813C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Nr 2 w Krośnie </w:t>
      </w:r>
      <w:r w:rsid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zakresie </w:t>
      </w:r>
      <w:r w:rsidR="005B18CD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objętym kontrolą, oceniono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nw. obszarach :</w:t>
      </w:r>
    </w:p>
    <w:p w14:paraId="070CCCC3" w14:textId="77777777" w:rsidR="009C58AB" w:rsidRPr="009C58AB" w:rsidRDefault="009C58AB" w:rsidP="00D81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12"/>
          <w:szCs w:val="12"/>
          <w:lang w:eastAsia="pl-PL"/>
        </w:rPr>
      </w:pPr>
    </w:p>
    <w:p w14:paraId="11181295" w14:textId="77777777"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Standard świadczonych usług bytowych w Domu, ze szczególnym uwzględnieniem warunków panujących w pokojach mieszkalnych, pomieszczeniach ogólnodostępnych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sanitarnych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14:paraId="638DAB61" w14:textId="77777777"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świadczonych usług opiekuńczych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nie stwierdzono nieprawidłowości.</w:t>
      </w:r>
    </w:p>
    <w:p w14:paraId="4CF48C7E" w14:textId="77777777"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Standard świadczonych usług wspomagających, w tym zapewnienie przestrzegania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 mieszkańców domu oraz zapewnieniu mieszkańcom dostępności 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informacji o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tych prawach</w:t>
      </w:r>
      <w:r w:rsidR="00436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36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BE98F6" w14:textId="77777777" w:rsidR="00025D20" w:rsidRPr="009C58AB" w:rsidRDefault="00025D20" w:rsidP="00025D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zatrudnienia, w tym kwalifikacji zawodowych pracowników, zatrudn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ionych w domu pomocy społecznej</w:t>
      </w:r>
      <w:r w:rsidR="00C8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16FEF162" w14:textId="77777777" w:rsidR="00025D20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58AB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podejmowanych działań przez dom pomocy społecznej, w związku </w:t>
      </w:r>
      <w:r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umożliwieniem i organizacją mieszkańcom placówki pomocy w korzystaniu ze świadczeń zdrowotnych przysługujących im n</w:t>
      </w:r>
      <w:r w:rsidR="005B18CD" w:rsidRPr="009C58AB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odrębnych przepisów</w:t>
      </w:r>
      <w:r w:rsidR="00C8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8" w:name="_Hlk213920129"/>
      <w:r w:rsidR="00735F2A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stwierdzono nieprawidłowości.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5D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8"/>
    </w:p>
    <w:p w14:paraId="477BD392" w14:textId="38C8DF69" w:rsidR="003813CA" w:rsidRDefault="003813CA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A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9" w:name="_Hlk213920278"/>
      <w:r w:rsidRP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podejmowanych działań przez dom pomocy społecznej, w związku z zapewnieniem mieszkańcom placówki zajęć z zakresu rehabilitacji społecznej</w:t>
      </w:r>
      <w:r w:rsidR="0088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9"/>
      <w:r w:rsidR="00884A97" w:rsidRPr="00884A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 </w:t>
      </w:r>
    </w:p>
    <w:p w14:paraId="4D7EF22D" w14:textId="77777777" w:rsidR="00025D20" w:rsidRPr="00343FC7" w:rsidRDefault="00025D20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1A1D7D52" w14:textId="77777777" w:rsidR="00B61174" w:rsidRPr="009C58AB" w:rsidRDefault="00B6117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85D6583" w14:textId="322E8F37" w:rsidR="00CF0983" w:rsidRPr="007E4C23" w:rsidRDefault="00025D20" w:rsidP="007F00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Reasumując</w:t>
      </w:r>
      <w:r w:rsidR="006B584A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powyższe działalność </w:t>
      </w:r>
      <w:r w:rsidR="009F2FD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Domu Pomocy Społecznej Nr 2 w Krośnie</w:t>
      </w:r>
      <w:r w:rsidR="00B932D9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oceniono </w:t>
      </w:r>
      <w:r w:rsidR="007E4C23" w:rsidRPr="007E4C2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pozytywnie.  </w:t>
      </w:r>
    </w:p>
    <w:p w14:paraId="320C51AB" w14:textId="77777777" w:rsidR="007E4C23" w:rsidRPr="00343FC7" w:rsidRDefault="007E4C23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1DA5E95C" w14:textId="77777777" w:rsidR="00B61174" w:rsidRDefault="00B61174" w:rsidP="009F69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F638E8" w14:textId="77777777" w:rsidR="00827D28" w:rsidRDefault="00827D28" w:rsidP="009F2FD4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30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INFORMACJE KOŃCOWE</w:t>
      </w:r>
    </w:p>
    <w:p w14:paraId="00F1BE87" w14:textId="77777777" w:rsidR="00827D28" w:rsidRPr="00343FC7" w:rsidRDefault="00827D28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5526F4E5" w14:textId="77777777" w:rsidR="00B61174" w:rsidRDefault="00B61174" w:rsidP="00827D2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28DCED7" w14:textId="25FA8D4C" w:rsidR="00827D28" w:rsidRPr="009F6912" w:rsidRDefault="00827D28" w:rsidP="007F0031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Informuje, iż zgodnie z § 1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5 rozporządzenia Ministra Polityki Społecznej                                z dnia </w:t>
      </w:r>
      <w:r w:rsidR="00BD0CEF">
        <w:rPr>
          <w:rFonts w:ascii="Times New Roman" w:eastAsia="Times New Roman" w:hAnsi="Times New Roman" w:cs="Times New Roman"/>
          <w:sz w:val="24"/>
          <w:szCs w:val="24"/>
          <w:lang w:eastAsia="pl-PL"/>
        </w:rPr>
        <w:t>9 grudnia 2020 r.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nadzoru i kontroli w 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pomocy społecznej </w:t>
      </w:r>
      <w:r w:rsidR="00BD0C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3813CA">
        <w:rPr>
          <w:rFonts w:ascii="Times New Roman" w:eastAsia="Times New Roman" w:hAnsi="Times New Roman" w:cs="Times New Roman"/>
          <w:sz w:val="24"/>
          <w:szCs w:val="24"/>
          <w:lang w:eastAsia="pl-PL"/>
        </w:rPr>
        <w:t>poz. 1065 t.j.</w:t>
      </w:r>
      <w:r w:rsidR="00C34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2544F0F0" w14:textId="73BB6F61" w:rsidR="00827D28" w:rsidRPr="009F6912" w:rsidRDefault="00827D28" w:rsidP="007F0031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Odmowa podpisania protokołu kontroli przez kierownika jednostki podlegającej kontroli nie stanowi przeszkody do podpisania protokołu przez zespół inspektorów</w:t>
      </w:r>
      <w:r w:rsidR="007451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sporządzenia zaleceń pokontrolnych.</w:t>
      </w:r>
    </w:p>
    <w:p w14:paraId="60DBF111" w14:textId="77777777" w:rsidR="00827D28" w:rsidRPr="009F6912" w:rsidRDefault="00827D28" w:rsidP="007F0031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                  w protokole.</w:t>
      </w:r>
    </w:p>
    <w:p w14:paraId="70BBF6C2" w14:textId="77777777" w:rsidR="00827D28" w:rsidRPr="009F6912" w:rsidRDefault="00827D28" w:rsidP="007F0031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Zastrzeżenia zgłasza się na piśmie do dyrektora właściwego do spraw pomocy społecznej wydziału urzędu wojewódzkiego w terminie 7 dni od dnia otrzymania protokołu kontroli.</w:t>
      </w:r>
    </w:p>
    <w:p w14:paraId="75F66BA8" w14:textId="77777777" w:rsidR="00827D28" w:rsidRPr="009F6912" w:rsidRDefault="00827D28" w:rsidP="00EE6AF8">
      <w:pPr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691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098CFD8D" w14:textId="4F61E520" w:rsidR="00827D28" w:rsidRDefault="00827D28" w:rsidP="00EE6AF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 protokół sporządzono w 2 jednobrzmiących egzemplarzach, z których</w:t>
      </w:r>
      <w:r w:rsid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jeden otrzymuje </w:t>
      </w:r>
      <w:r w:rsidR="00E349DA">
        <w:rPr>
          <w:rFonts w:ascii="Times New Roman" w:eastAsia="Times New Roman" w:hAnsi="Times New Roman" w:cs="Times New Roman"/>
          <w:sz w:val="24"/>
          <w:szCs w:val="20"/>
          <w:lang w:eastAsia="pl-PL"/>
        </w:rPr>
        <w:t>Pan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i</w:t>
      </w:r>
      <w:r w:rsidR="00E349D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9F2FD4"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Matejek-Hoc</w:t>
      </w:r>
      <w:r w:rsidR="00E34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349DA" w:rsidRPr="00827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Domu Pomocy Społecznej </w:t>
      </w:r>
      <w:r w:rsidR="009F2FD4">
        <w:rPr>
          <w:rFonts w:ascii="Times New Roman" w:eastAsia="Times New Roman" w:hAnsi="Times New Roman" w:cs="Times New Roman"/>
          <w:sz w:val="24"/>
          <w:szCs w:val="24"/>
          <w:lang w:eastAsia="pl-PL"/>
        </w:rPr>
        <w:t>Nr 2 w Krośnie</w:t>
      </w:r>
      <w:r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, drugi tut. Wydział.</w:t>
      </w:r>
    </w:p>
    <w:p w14:paraId="00E7C4E5" w14:textId="77777777"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56794148" w14:textId="31A09C86"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="00CC180F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377ED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CC180F">
        <w:rPr>
          <w:rFonts w:ascii="Times New Roman" w:eastAsia="Times New Roman" w:hAnsi="Times New Roman" w:cs="Times New Roman"/>
          <w:sz w:val="24"/>
          <w:szCs w:val="20"/>
          <w:lang w:eastAsia="pl-PL"/>
        </w:rPr>
        <w:t>9</w:t>
      </w:r>
      <w:r w:rsidR="004377E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>stron</w:t>
      </w:r>
      <w:r w:rsidR="00827D28" w:rsidRPr="00141DAC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04CA5AED" w14:textId="77777777" w:rsidR="009C58AB" w:rsidRPr="00187AA9" w:rsidRDefault="009C58AB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620EE706" w14:textId="16D3DD74" w:rsidR="00827D28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Rzeszów, dnia</w:t>
      </w:r>
      <w:r w:rsidR="00C34B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377ED">
        <w:rPr>
          <w:rFonts w:ascii="Times New Roman" w:eastAsia="Times New Roman" w:hAnsi="Times New Roman" w:cs="Times New Roman"/>
          <w:sz w:val="24"/>
          <w:szCs w:val="20"/>
          <w:lang w:eastAsia="pl-PL"/>
        </w:rPr>
        <w:t>14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11</w:t>
      </w:r>
      <w:r w:rsidR="002B0B24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9F2FD4">
        <w:rPr>
          <w:rFonts w:ascii="Times New Roman" w:eastAsia="Times New Roman" w:hAnsi="Times New Roman" w:cs="Times New Roman"/>
          <w:sz w:val="24"/>
          <w:szCs w:val="20"/>
          <w:lang w:eastAsia="pl-PL"/>
        </w:rPr>
        <w:t>5</w:t>
      </w:r>
      <w:r w:rsidR="000B64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r.</w:t>
      </w:r>
    </w:p>
    <w:p w14:paraId="70C1C278" w14:textId="77777777" w:rsidR="00F53A6E" w:rsidRPr="00141DAC" w:rsidRDefault="00F53A6E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44E6802" w14:textId="77777777" w:rsidR="00827D28" w:rsidRPr="009C58AB" w:rsidRDefault="00827D28" w:rsidP="00827D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D1A7E"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9C5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ontrolujący:</w:t>
      </w:r>
    </w:p>
    <w:p w14:paraId="11016A0A" w14:textId="56C4ACF3"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BB2">
        <w:rPr>
          <w:rFonts w:ascii="Times New Roman" w:eastAsia="Times New Roman" w:hAnsi="Times New Roman" w:cs="Times New Roman"/>
          <w:sz w:val="24"/>
          <w:szCs w:val="24"/>
          <w:lang w:eastAsia="pl-PL"/>
        </w:rPr>
        <w:t>Edyta Buchowska</w:t>
      </w:r>
    </w:p>
    <w:p w14:paraId="7E4DAD2A" w14:textId="68B5B7A8"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098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BB2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Kotowicz-Czudec</w:t>
      </w:r>
    </w:p>
    <w:p w14:paraId="04F9128E" w14:textId="10ADA6DC" w:rsidR="00827D28" w:rsidRPr="00141DAC" w:rsidRDefault="00827D28" w:rsidP="000B643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41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B643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36BB2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Szadkowska-Jaźwa</w:t>
      </w:r>
    </w:p>
    <w:p w14:paraId="62499372" w14:textId="77777777" w:rsidR="00827D28" w:rsidRDefault="009C58AB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pl-PL"/>
        </w:rPr>
        <w:t>Dyrektor kontrolowanej jednostki</w:t>
      </w:r>
    </w:p>
    <w:p w14:paraId="2743FE9D" w14:textId="77777777" w:rsidR="003C69ED" w:rsidRPr="00924E5B" w:rsidRDefault="003C69ED" w:rsidP="00827D28">
      <w:pPr>
        <w:keepNext/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</w:p>
    <w:p w14:paraId="3BAA6FA8" w14:textId="7D1F9AD9" w:rsidR="009F7477" w:rsidRDefault="00336BB2" w:rsidP="00A069A0">
      <w:pPr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Renata Matejek-Hoc – Dyrektor Domu Pomocy Społecznej Nr 2 w Krośnie</w:t>
      </w:r>
    </w:p>
    <w:p w14:paraId="16FD7BD9" w14:textId="77777777" w:rsidR="003143EE" w:rsidRPr="004618D3" w:rsidRDefault="000B6439" w:rsidP="00A069A0">
      <w:pPr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827D28" w:rsidRPr="004618D3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nazwisko, data i miejsce podpisania protokołu)</w:t>
      </w:r>
    </w:p>
    <w:sectPr w:rsidR="003143EE" w:rsidRPr="004618D3" w:rsidSect="00E64DB5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3DD1" w14:textId="77777777" w:rsidR="00C92172" w:rsidRDefault="00C92172" w:rsidP="00F53A6E">
      <w:pPr>
        <w:spacing w:after="0" w:line="240" w:lineRule="auto"/>
      </w:pPr>
      <w:r>
        <w:separator/>
      </w:r>
    </w:p>
  </w:endnote>
  <w:endnote w:type="continuationSeparator" w:id="0">
    <w:p w14:paraId="0A887DD1" w14:textId="77777777" w:rsidR="00C92172" w:rsidRDefault="00C92172" w:rsidP="00F5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625121903"/>
      <w:docPartObj>
        <w:docPartGallery w:val="Page Numbers (Bottom of Page)"/>
        <w:docPartUnique/>
      </w:docPartObj>
    </w:sdtPr>
    <w:sdtContent>
      <w:p w14:paraId="320F3786" w14:textId="1D04BE64" w:rsidR="00EA6CE7" w:rsidRPr="00F53A6E" w:rsidRDefault="00EA6CE7" w:rsidP="00F53A6E">
        <w:pPr>
          <w:pStyle w:val="Stopka"/>
          <w:ind w:left="3960" w:firstLine="3828"/>
          <w:jc w:val="center"/>
          <w:rPr>
            <w:sz w:val="16"/>
            <w:szCs w:val="16"/>
          </w:rPr>
        </w:pPr>
        <w:r w:rsidRPr="00F53A6E">
          <w:rPr>
            <w:sz w:val="16"/>
            <w:szCs w:val="16"/>
          </w:rPr>
          <w:t xml:space="preserve">Str. </w:t>
        </w:r>
        <w:r w:rsidRPr="00F53A6E">
          <w:rPr>
            <w:sz w:val="16"/>
            <w:szCs w:val="16"/>
          </w:rPr>
          <w:fldChar w:fldCharType="begin"/>
        </w:r>
        <w:r w:rsidRPr="00F53A6E">
          <w:rPr>
            <w:sz w:val="16"/>
            <w:szCs w:val="16"/>
          </w:rPr>
          <w:instrText>PAGE   \* MERGEFORMAT</w:instrText>
        </w:r>
        <w:r w:rsidRPr="00F53A6E">
          <w:rPr>
            <w:sz w:val="16"/>
            <w:szCs w:val="16"/>
          </w:rPr>
          <w:fldChar w:fldCharType="separate"/>
        </w:r>
        <w:r w:rsidR="007F6257">
          <w:rPr>
            <w:noProof/>
            <w:sz w:val="16"/>
            <w:szCs w:val="16"/>
          </w:rPr>
          <w:t>15</w:t>
        </w:r>
        <w:r w:rsidRPr="00F53A6E">
          <w:rPr>
            <w:sz w:val="16"/>
            <w:szCs w:val="16"/>
          </w:rPr>
          <w:fldChar w:fldCharType="end"/>
        </w:r>
        <w:r w:rsidR="00DA6359">
          <w:rPr>
            <w:sz w:val="16"/>
            <w:szCs w:val="16"/>
          </w:rPr>
          <w:t xml:space="preserve"> z </w:t>
        </w:r>
        <w:r w:rsidR="0028711E">
          <w:rPr>
            <w:sz w:val="16"/>
            <w:szCs w:val="16"/>
          </w:rPr>
          <w:t>19</w:t>
        </w:r>
      </w:p>
    </w:sdtContent>
  </w:sdt>
  <w:p w14:paraId="0CD1CE40" w14:textId="0DE3A71C" w:rsidR="00EA6CE7" w:rsidRDefault="00EA6CE7">
    <w:pPr>
      <w:pStyle w:val="Stopka"/>
    </w:pPr>
    <w:r>
      <w:rPr>
        <w:sz w:val="16"/>
        <w:szCs w:val="16"/>
      </w:rPr>
      <w:t>S-I.431.3.</w:t>
    </w:r>
    <w:r w:rsidR="009F2FD4">
      <w:rPr>
        <w:sz w:val="16"/>
        <w:szCs w:val="16"/>
      </w:rPr>
      <w:t>6</w:t>
    </w:r>
    <w:r>
      <w:rPr>
        <w:sz w:val="16"/>
        <w:szCs w:val="16"/>
      </w:rPr>
      <w:t>.202</w:t>
    </w:r>
    <w:r w:rsidR="009F2FD4">
      <w:rPr>
        <w:sz w:val="16"/>
        <w:szCs w:val="16"/>
      </w:rPr>
      <w:t>5</w:t>
    </w:r>
    <w:r>
      <w:rPr>
        <w:sz w:val="16"/>
        <w:szCs w:val="16"/>
      </w:rPr>
      <w:t>.EB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CC7B" w14:textId="77777777" w:rsidR="00C92172" w:rsidRDefault="00C92172" w:rsidP="00F53A6E">
      <w:pPr>
        <w:spacing w:after="0" w:line="240" w:lineRule="auto"/>
      </w:pPr>
      <w:r>
        <w:separator/>
      </w:r>
    </w:p>
  </w:footnote>
  <w:footnote w:type="continuationSeparator" w:id="0">
    <w:p w14:paraId="6D4B3E8B" w14:textId="77777777" w:rsidR="00C92172" w:rsidRDefault="00C92172" w:rsidP="00F5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94B07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AB2E71"/>
    <w:multiLevelType w:val="hybridMultilevel"/>
    <w:tmpl w:val="FD88E2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211A0"/>
    <w:multiLevelType w:val="hybridMultilevel"/>
    <w:tmpl w:val="ACB4E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1029"/>
    <w:multiLevelType w:val="hybridMultilevel"/>
    <w:tmpl w:val="E4BCA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162FF1"/>
    <w:multiLevelType w:val="hybridMultilevel"/>
    <w:tmpl w:val="CB669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A1F37"/>
    <w:multiLevelType w:val="hybridMultilevel"/>
    <w:tmpl w:val="7004EBD4"/>
    <w:lvl w:ilvl="0" w:tplc="60F042A4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A6E47"/>
    <w:multiLevelType w:val="hybridMultilevel"/>
    <w:tmpl w:val="5C988CE0"/>
    <w:lvl w:ilvl="0" w:tplc="31749C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C9B4051"/>
    <w:multiLevelType w:val="hybridMultilevel"/>
    <w:tmpl w:val="57DAB472"/>
    <w:lvl w:ilvl="0" w:tplc="FE6AB07A">
      <w:start w:val="1"/>
      <w:numFmt w:val="bullet"/>
      <w:lvlText w:val="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13C6575"/>
    <w:multiLevelType w:val="multilevel"/>
    <w:tmpl w:val="02BAD6C8"/>
    <w:lvl w:ilvl="0">
      <w:start w:val="3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E14F59"/>
    <w:multiLevelType w:val="hybridMultilevel"/>
    <w:tmpl w:val="872657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733A"/>
    <w:multiLevelType w:val="hybridMultilevel"/>
    <w:tmpl w:val="9A563DE0"/>
    <w:lvl w:ilvl="0" w:tplc="FE6AB0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24918"/>
    <w:multiLevelType w:val="hybridMultilevel"/>
    <w:tmpl w:val="78C4799A"/>
    <w:lvl w:ilvl="0" w:tplc="A1AE0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9643425"/>
    <w:multiLevelType w:val="hybridMultilevel"/>
    <w:tmpl w:val="D488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07B84"/>
    <w:multiLevelType w:val="multilevel"/>
    <w:tmpl w:val="749C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61785"/>
    <w:multiLevelType w:val="hybridMultilevel"/>
    <w:tmpl w:val="07D6FA8A"/>
    <w:lvl w:ilvl="0" w:tplc="04150001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50AA"/>
    <w:multiLevelType w:val="hybridMultilevel"/>
    <w:tmpl w:val="955EB9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E2B0E"/>
    <w:multiLevelType w:val="multilevel"/>
    <w:tmpl w:val="0032DBDC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896ABB"/>
    <w:multiLevelType w:val="hybridMultilevel"/>
    <w:tmpl w:val="E4AAE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90199"/>
    <w:multiLevelType w:val="hybridMultilevel"/>
    <w:tmpl w:val="3C12F92A"/>
    <w:lvl w:ilvl="0" w:tplc="62A23F50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F62AC"/>
    <w:multiLevelType w:val="multilevel"/>
    <w:tmpl w:val="6BC03A30"/>
    <w:lvl w:ilvl="0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355FE3"/>
    <w:multiLevelType w:val="multilevel"/>
    <w:tmpl w:val="B9A0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061982"/>
    <w:multiLevelType w:val="hybridMultilevel"/>
    <w:tmpl w:val="B5DE75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208E0"/>
    <w:multiLevelType w:val="singleLevel"/>
    <w:tmpl w:val="AB186B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abstractNum w:abstractNumId="23" w15:restartNumberingAfterBreak="0">
    <w:nsid w:val="38B7073A"/>
    <w:multiLevelType w:val="multilevel"/>
    <w:tmpl w:val="F9DE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8017D7"/>
    <w:multiLevelType w:val="hybridMultilevel"/>
    <w:tmpl w:val="C2B88D1A"/>
    <w:lvl w:ilvl="0" w:tplc="B0CE8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E849BC"/>
    <w:multiLevelType w:val="hybridMultilevel"/>
    <w:tmpl w:val="0802B060"/>
    <w:lvl w:ilvl="0" w:tplc="FFFFFFF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6" w15:restartNumberingAfterBreak="0">
    <w:nsid w:val="463654A7"/>
    <w:multiLevelType w:val="hybridMultilevel"/>
    <w:tmpl w:val="D1625722"/>
    <w:lvl w:ilvl="0" w:tplc="C484A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C20350"/>
    <w:multiLevelType w:val="hybridMultilevel"/>
    <w:tmpl w:val="AE441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1660F8"/>
    <w:multiLevelType w:val="hybridMultilevel"/>
    <w:tmpl w:val="D26CFF9C"/>
    <w:lvl w:ilvl="0" w:tplc="9D60E7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1B7622C"/>
    <w:multiLevelType w:val="hybridMultilevel"/>
    <w:tmpl w:val="79A405B8"/>
    <w:lvl w:ilvl="0" w:tplc="16681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161EA"/>
    <w:multiLevelType w:val="hybridMultilevel"/>
    <w:tmpl w:val="5AD4F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7251B"/>
    <w:multiLevelType w:val="hybridMultilevel"/>
    <w:tmpl w:val="B5E0FE84"/>
    <w:lvl w:ilvl="0" w:tplc="F43423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7E62574"/>
    <w:multiLevelType w:val="hybridMultilevel"/>
    <w:tmpl w:val="195C4D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B4602"/>
    <w:multiLevelType w:val="hybridMultilevel"/>
    <w:tmpl w:val="E6E6C5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8B3232"/>
    <w:multiLevelType w:val="hybridMultilevel"/>
    <w:tmpl w:val="B8529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90CE2"/>
    <w:multiLevelType w:val="hybridMultilevel"/>
    <w:tmpl w:val="BA2CCF72"/>
    <w:lvl w:ilvl="0" w:tplc="BEE85FFC">
      <w:start w:val="1"/>
      <w:numFmt w:val="decimal"/>
      <w:lvlText w:val="%1)"/>
      <w:lvlJc w:val="left"/>
      <w:pPr>
        <w:ind w:left="988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B15BB"/>
    <w:multiLevelType w:val="hybridMultilevel"/>
    <w:tmpl w:val="224416FA"/>
    <w:lvl w:ilvl="0" w:tplc="E4D8E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37BD3"/>
    <w:multiLevelType w:val="hybridMultilevel"/>
    <w:tmpl w:val="E16C6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D6FDC"/>
    <w:multiLevelType w:val="hybridMultilevel"/>
    <w:tmpl w:val="EF3C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135F7"/>
    <w:multiLevelType w:val="singleLevel"/>
    <w:tmpl w:val="656A23C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D730BA4"/>
    <w:multiLevelType w:val="hybridMultilevel"/>
    <w:tmpl w:val="BD9A54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74285">
    <w:abstractNumId w:val="22"/>
  </w:num>
  <w:num w:numId="2" w16cid:durableId="1307973197">
    <w:abstractNumId w:val="9"/>
  </w:num>
  <w:num w:numId="3" w16cid:durableId="1393191013">
    <w:abstractNumId w:val="32"/>
  </w:num>
  <w:num w:numId="4" w16cid:durableId="399717290">
    <w:abstractNumId w:val="34"/>
  </w:num>
  <w:num w:numId="5" w16cid:durableId="2053386492">
    <w:abstractNumId w:val="15"/>
  </w:num>
  <w:num w:numId="6" w16cid:durableId="687371553">
    <w:abstractNumId w:val="33"/>
  </w:num>
  <w:num w:numId="7" w16cid:durableId="1455978498">
    <w:abstractNumId w:val="25"/>
  </w:num>
  <w:num w:numId="8" w16cid:durableId="660281974">
    <w:abstractNumId w:val="21"/>
  </w:num>
  <w:num w:numId="9" w16cid:durableId="1869877253">
    <w:abstractNumId w:val="0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988" w:hanging="283"/>
        </w:pPr>
        <w:rPr>
          <w:rFonts w:ascii="Times New Roman" w:eastAsia="Times New Roman" w:hAnsi="Times New Roman" w:cs="Times New Roman"/>
        </w:rPr>
      </w:lvl>
    </w:lvlOverride>
  </w:num>
  <w:num w:numId="10" w16cid:durableId="2090105474">
    <w:abstractNumId w:val="39"/>
  </w:num>
  <w:num w:numId="11" w16cid:durableId="1069187057">
    <w:abstractNumId w:val="17"/>
  </w:num>
  <w:num w:numId="12" w16cid:durableId="758521305">
    <w:abstractNumId w:val="1"/>
  </w:num>
  <w:num w:numId="13" w16cid:durableId="1843274198">
    <w:abstractNumId w:val="3"/>
  </w:num>
  <w:num w:numId="14" w16cid:durableId="1890219707">
    <w:abstractNumId w:val="35"/>
  </w:num>
  <w:num w:numId="15" w16cid:durableId="1545673950">
    <w:abstractNumId w:val="27"/>
  </w:num>
  <w:num w:numId="16" w16cid:durableId="2025551416">
    <w:abstractNumId w:val="10"/>
  </w:num>
  <w:num w:numId="17" w16cid:durableId="1144001994">
    <w:abstractNumId w:val="7"/>
  </w:num>
  <w:num w:numId="18" w16cid:durableId="633874664">
    <w:abstractNumId w:val="5"/>
  </w:num>
  <w:num w:numId="19" w16cid:durableId="1498612756">
    <w:abstractNumId w:val="16"/>
  </w:num>
  <w:num w:numId="20" w16cid:durableId="324865125">
    <w:abstractNumId w:val="19"/>
  </w:num>
  <w:num w:numId="21" w16cid:durableId="1942568529">
    <w:abstractNumId w:val="11"/>
  </w:num>
  <w:num w:numId="22" w16cid:durableId="774712203">
    <w:abstractNumId w:val="38"/>
  </w:num>
  <w:num w:numId="23" w16cid:durableId="1305085161">
    <w:abstractNumId w:val="29"/>
  </w:num>
  <w:num w:numId="24" w16cid:durableId="2135125832">
    <w:abstractNumId w:val="6"/>
  </w:num>
  <w:num w:numId="25" w16cid:durableId="1187671147">
    <w:abstractNumId w:val="12"/>
  </w:num>
  <w:num w:numId="26" w16cid:durableId="2117093079">
    <w:abstractNumId w:val="18"/>
  </w:num>
  <w:num w:numId="27" w16cid:durableId="1594587190">
    <w:abstractNumId w:val="14"/>
  </w:num>
  <w:num w:numId="28" w16cid:durableId="994843815">
    <w:abstractNumId w:val="40"/>
  </w:num>
  <w:num w:numId="29" w16cid:durableId="317734832">
    <w:abstractNumId w:val="8"/>
  </w:num>
  <w:num w:numId="30" w16cid:durableId="1402632272">
    <w:abstractNumId w:val="30"/>
  </w:num>
  <w:num w:numId="31" w16cid:durableId="1406799909">
    <w:abstractNumId w:val="36"/>
  </w:num>
  <w:num w:numId="32" w16cid:durableId="118303204">
    <w:abstractNumId w:val="23"/>
  </w:num>
  <w:num w:numId="33" w16cid:durableId="1316766288">
    <w:abstractNumId w:val="20"/>
  </w:num>
  <w:num w:numId="34" w16cid:durableId="1120998217">
    <w:abstractNumId w:val="13"/>
  </w:num>
  <w:num w:numId="35" w16cid:durableId="259408462">
    <w:abstractNumId w:val="26"/>
  </w:num>
  <w:num w:numId="36" w16cid:durableId="881867371">
    <w:abstractNumId w:val="24"/>
  </w:num>
  <w:num w:numId="37" w16cid:durableId="1406219787">
    <w:abstractNumId w:val="4"/>
  </w:num>
  <w:num w:numId="38" w16cid:durableId="1175992486">
    <w:abstractNumId w:val="2"/>
  </w:num>
  <w:num w:numId="39" w16cid:durableId="1419869428">
    <w:abstractNumId w:val="31"/>
  </w:num>
  <w:num w:numId="40" w16cid:durableId="568807734">
    <w:abstractNumId w:val="28"/>
  </w:num>
  <w:num w:numId="41" w16cid:durableId="14875527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8"/>
    <w:rsid w:val="00000267"/>
    <w:rsid w:val="000024E2"/>
    <w:rsid w:val="00011450"/>
    <w:rsid w:val="00011747"/>
    <w:rsid w:val="00012B99"/>
    <w:rsid w:val="00014982"/>
    <w:rsid w:val="00016A07"/>
    <w:rsid w:val="00017F16"/>
    <w:rsid w:val="00025D20"/>
    <w:rsid w:val="0003130B"/>
    <w:rsid w:val="00033366"/>
    <w:rsid w:val="00041428"/>
    <w:rsid w:val="00045BC1"/>
    <w:rsid w:val="00062386"/>
    <w:rsid w:val="000657D1"/>
    <w:rsid w:val="00066FB3"/>
    <w:rsid w:val="00071B78"/>
    <w:rsid w:val="00071CCD"/>
    <w:rsid w:val="0008457E"/>
    <w:rsid w:val="00085213"/>
    <w:rsid w:val="00090BCB"/>
    <w:rsid w:val="00091F1B"/>
    <w:rsid w:val="00092D58"/>
    <w:rsid w:val="00095407"/>
    <w:rsid w:val="000A2EEC"/>
    <w:rsid w:val="000A3A17"/>
    <w:rsid w:val="000A535A"/>
    <w:rsid w:val="000B4543"/>
    <w:rsid w:val="000B519F"/>
    <w:rsid w:val="000B6439"/>
    <w:rsid w:val="000C2A40"/>
    <w:rsid w:val="000C371B"/>
    <w:rsid w:val="000D6F31"/>
    <w:rsid w:val="000E4E5E"/>
    <w:rsid w:val="000F1C6E"/>
    <w:rsid w:val="001039B7"/>
    <w:rsid w:val="00115C2E"/>
    <w:rsid w:val="00134A17"/>
    <w:rsid w:val="00141DAC"/>
    <w:rsid w:val="001528CC"/>
    <w:rsid w:val="00154520"/>
    <w:rsid w:val="001557C6"/>
    <w:rsid w:val="00156DF6"/>
    <w:rsid w:val="00167663"/>
    <w:rsid w:val="00167670"/>
    <w:rsid w:val="00184EE5"/>
    <w:rsid w:val="00187AA9"/>
    <w:rsid w:val="001B4070"/>
    <w:rsid w:val="001B5950"/>
    <w:rsid w:val="001C06EC"/>
    <w:rsid w:val="001D4F05"/>
    <w:rsid w:val="001D7A66"/>
    <w:rsid w:val="001E2F84"/>
    <w:rsid w:val="00201CCC"/>
    <w:rsid w:val="00202E3E"/>
    <w:rsid w:val="00205D75"/>
    <w:rsid w:val="00206584"/>
    <w:rsid w:val="00210D9A"/>
    <w:rsid w:val="0022335D"/>
    <w:rsid w:val="00225D3C"/>
    <w:rsid w:val="00225E01"/>
    <w:rsid w:val="0023187F"/>
    <w:rsid w:val="0023422D"/>
    <w:rsid w:val="0024149F"/>
    <w:rsid w:val="00256C71"/>
    <w:rsid w:val="002607A6"/>
    <w:rsid w:val="00266ADC"/>
    <w:rsid w:val="00267DAE"/>
    <w:rsid w:val="00270456"/>
    <w:rsid w:val="00286943"/>
    <w:rsid w:val="00286A0E"/>
    <w:rsid w:val="0028711E"/>
    <w:rsid w:val="00287533"/>
    <w:rsid w:val="00287931"/>
    <w:rsid w:val="002A6381"/>
    <w:rsid w:val="002B0B24"/>
    <w:rsid w:val="002B612D"/>
    <w:rsid w:val="002D0D0C"/>
    <w:rsid w:val="002F4EC7"/>
    <w:rsid w:val="002F5441"/>
    <w:rsid w:val="002F5478"/>
    <w:rsid w:val="00304129"/>
    <w:rsid w:val="003143EE"/>
    <w:rsid w:val="00325D18"/>
    <w:rsid w:val="003260EA"/>
    <w:rsid w:val="0033195C"/>
    <w:rsid w:val="00331DA8"/>
    <w:rsid w:val="00336BB2"/>
    <w:rsid w:val="003434D3"/>
    <w:rsid w:val="00343E7D"/>
    <w:rsid w:val="00343FC7"/>
    <w:rsid w:val="00345630"/>
    <w:rsid w:val="0034737C"/>
    <w:rsid w:val="00347A99"/>
    <w:rsid w:val="0035186D"/>
    <w:rsid w:val="0035491C"/>
    <w:rsid w:val="00357D41"/>
    <w:rsid w:val="003615AB"/>
    <w:rsid w:val="003711A6"/>
    <w:rsid w:val="00375F65"/>
    <w:rsid w:val="003778BF"/>
    <w:rsid w:val="003813CA"/>
    <w:rsid w:val="00390786"/>
    <w:rsid w:val="00397E3A"/>
    <w:rsid w:val="003A2FB8"/>
    <w:rsid w:val="003A7278"/>
    <w:rsid w:val="003A732E"/>
    <w:rsid w:val="003A7BE5"/>
    <w:rsid w:val="003B4A99"/>
    <w:rsid w:val="003B79FC"/>
    <w:rsid w:val="003C45B3"/>
    <w:rsid w:val="003C69ED"/>
    <w:rsid w:val="003E0909"/>
    <w:rsid w:val="003E56A0"/>
    <w:rsid w:val="003E7887"/>
    <w:rsid w:val="003F0DA0"/>
    <w:rsid w:val="003F3D83"/>
    <w:rsid w:val="003F44B3"/>
    <w:rsid w:val="003F65AC"/>
    <w:rsid w:val="00405115"/>
    <w:rsid w:val="004179FA"/>
    <w:rsid w:val="00425C53"/>
    <w:rsid w:val="004308B9"/>
    <w:rsid w:val="00432B12"/>
    <w:rsid w:val="00436D85"/>
    <w:rsid w:val="004377ED"/>
    <w:rsid w:val="00440AFD"/>
    <w:rsid w:val="0044577B"/>
    <w:rsid w:val="00447C99"/>
    <w:rsid w:val="00453685"/>
    <w:rsid w:val="00456746"/>
    <w:rsid w:val="0046081E"/>
    <w:rsid w:val="004618D3"/>
    <w:rsid w:val="00462BDF"/>
    <w:rsid w:val="004639B1"/>
    <w:rsid w:val="004671FD"/>
    <w:rsid w:val="00494596"/>
    <w:rsid w:val="0049518B"/>
    <w:rsid w:val="00497D1F"/>
    <w:rsid w:val="00497D5E"/>
    <w:rsid w:val="004A6B74"/>
    <w:rsid w:val="004B2D20"/>
    <w:rsid w:val="004E7FDE"/>
    <w:rsid w:val="004F167A"/>
    <w:rsid w:val="004F2ACA"/>
    <w:rsid w:val="005016EB"/>
    <w:rsid w:val="00522673"/>
    <w:rsid w:val="00535919"/>
    <w:rsid w:val="00540806"/>
    <w:rsid w:val="00542D38"/>
    <w:rsid w:val="00553D47"/>
    <w:rsid w:val="005554D2"/>
    <w:rsid w:val="00556FA9"/>
    <w:rsid w:val="005632BC"/>
    <w:rsid w:val="00574EAB"/>
    <w:rsid w:val="00587491"/>
    <w:rsid w:val="00591938"/>
    <w:rsid w:val="00594EE1"/>
    <w:rsid w:val="00596181"/>
    <w:rsid w:val="005A0CD9"/>
    <w:rsid w:val="005A716F"/>
    <w:rsid w:val="005B18CD"/>
    <w:rsid w:val="005B1D7A"/>
    <w:rsid w:val="005C7FB1"/>
    <w:rsid w:val="005E108C"/>
    <w:rsid w:val="005E1853"/>
    <w:rsid w:val="005F3E1B"/>
    <w:rsid w:val="005F4A6C"/>
    <w:rsid w:val="005F738E"/>
    <w:rsid w:val="00600C7E"/>
    <w:rsid w:val="00602E48"/>
    <w:rsid w:val="006055F8"/>
    <w:rsid w:val="00610D53"/>
    <w:rsid w:val="006373C8"/>
    <w:rsid w:val="006423C6"/>
    <w:rsid w:val="0065285E"/>
    <w:rsid w:val="00661A6C"/>
    <w:rsid w:val="006720F7"/>
    <w:rsid w:val="0067639E"/>
    <w:rsid w:val="006823CE"/>
    <w:rsid w:val="00685051"/>
    <w:rsid w:val="006870E8"/>
    <w:rsid w:val="00691F35"/>
    <w:rsid w:val="006A5212"/>
    <w:rsid w:val="006A56D7"/>
    <w:rsid w:val="006A72B8"/>
    <w:rsid w:val="006B21FC"/>
    <w:rsid w:val="006B3613"/>
    <w:rsid w:val="006B3F37"/>
    <w:rsid w:val="006B41B7"/>
    <w:rsid w:val="006B584A"/>
    <w:rsid w:val="006C0E44"/>
    <w:rsid w:val="006C37E0"/>
    <w:rsid w:val="006C467A"/>
    <w:rsid w:val="006C4A2B"/>
    <w:rsid w:val="006D2007"/>
    <w:rsid w:val="006D5BC1"/>
    <w:rsid w:val="006D6E10"/>
    <w:rsid w:val="006E2819"/>
    <w:rsid w:val="006F6D67"/>
    <w:rsid w:val="00701B51"/>
    <w:rsid w:val="00702277"/>
    <w:rsid w:val="0070530D"/>
    <w:rsid w:val="00713864"/>
    <w:rsid w:val="00715EA4"/>
    <w:rsid w:val="00717C9B"/>
    <w:rsid w:val="00726505"/>
    <w:rsid w:val="00730835"/>
    <w:rsid w:val="007326DA"/>
    <w:rsid w:val="00732F12"/>
    <w:rsid w:val="00734B19"/>
    <w:rsid w:val="00735F2A"/>
    <w:rsid w:val="007364EB"/>
    <w:rsid w:val="007451A6"/>
    <w:rsid w:val="00761127"/>
    <w:rsid w:val="00764E22"/>
    <w:rsid w:val="00765A66"/>
    <w:rsid w:val="00773DB7"/>
    <w:rsid w:val="00783AFE"/>
    <w:rsid w:val="0079375E"/>
    <w:rsid w:val="007E0C71"/>
    <w:rsid w:val="007E19BD"/>
    <w:rsid w:val="007E4C23"/>
    <w:rsid w:val="007F0031"/>
    <w:rsid w:val="007F6257"/>
    <w:rsid w:val="0080225D"/>
    <w:rsid w:val="00813897"/>
    <w:rsid w:val="0081533F"/>
    <w:rsid w:val="00821FDF"/>
    <w:rsid w:val="008258D2"/>
    <w:rsid w:val="00827D28"/>
    <w:rsid w:val="00833907"/>
    <w:rsid w:val="00834B03"/>
    <w:rsid w:val="00835159"/>
    <w:rsid w:val="00835FFD"/>
    <w:rsid w:val="0083787E"/>
    <w:rsid w:val="00843113"/>
    <w:rsid w:val="00844FC4"/>
    <w:rsid w:val="0085163E"/>
    <w:rsid w:val="008536B1"/>
    <w:rsid w:val="00870CB5"/>
    <w:rsid w:val="0087158E"/>
    <w:rsid w:val="008721F9"/>
    <w:rsid w:val="00874D7B"/>
    <w:rsid w:val="0088278D"/>
    <w:rsid w:val="00884A97"/>
    <w:rsid w:val="00891C0F"/>
    <w:rsid w:val="0089390E"/>
    <w:rsid w:val="008A4BA0"/>
    <w:rsid w:val="008A68BC"/>
    <w:rsid w:val="008B0ACF"/>
    <w:rsid w:val="008B7CA2"/>
    <w:rsid w:val="008C1DDE"/>
    <w:rsid w:val="008C5F44"/>
    <w:rsid w:val="008E51FB"/>
    <w:rsid w:val="008E6B9D"/>
    <w:rsid w:val="008F3E39"/>
    <w:rsid w:val="008F518E"/>
    <w:rsid w:val="00900A46"/>
    <w:rsid w:val="00911D77"/>
    <w:rsid w:val="0091687D"/>
    <w:rsid w:val="00920003"/>
    <w:rsid w:val="00924E5B"/>
    <w:rsid w:val="00926472"/>
    <w:rsid w:val="00931A69"/>
    <w:rsid w:val="00933BD8"/>
    <w:rsid w:val="0093781C"/>
    <w:rsid w:val="00941493"/>
    <w:rsid w:val="0095083E"/>
    <w:rsid w:val="009530A3"/>
    <w:rsid w:val="00953574"/>
    <w:rsid w:val="009559CB"/>
    <w:rsid w:val="00955E7A"/>
    <w:rsid w:val="0096098A"/>
    <w:rsid w:val="00961DEE"/>
    <w:rsid w:val="0096473F"/>
    <w:rsid w:val="009675A0"/>
    <w:rsid w:val="00972BB2"/>
    <w:rsid w:val="0098317E"/>
    <w:rsid w:val="009B0B71"/>
    <w:rsid w:val="009C5061"/>
    <w:rsid w:val="009C58AB"/>
    <w:rsid w:val="009C65C1"/>
    <w:rsid w:val="009D1A7E"/>
    <w:rsid w:val="009D686D"/>
    <w:rsid w:val="009E2138"/>
    <w:rsid w:val="009F0B11"/>
    <w:rsid w:val="009F1FF2"/>
    <w:rsid w:val="009F2FD4"/>
    <w:rsid w:val="009F4326"/>
    <w:rsid w:val="009F6912"/>
    <w:rsid w:val="009F7477"/>
    <w:rsid w:val="00A01257"/>
    <w:rsid w:val="00A069A0"/>
    <w:rsid w:val="00A069ED"/>
    <w:rsid w:val="00A1097A"/>
    <w:rsid w:val="00A109D7"/>
    <w:rsid w:val="00A13C7D"/>
    <w:rsid w:val="00A15CFA"/>
    <w:rsid w:val="00A2258D"/>
    <w:rsid w:val="00A251E0"/>
    <w:rsid w:val="00A41416"/>
    <w:rsid w:val="00A434AE"/>
    <w:rsid w:val="00A51A25"/>
    <w:rsid w:val="00A5258A"/>
    <w:rsid w:val="00A531E0"/>
    <w:rsid w:val="00A57B89"/>
    <w:rsid w:val="00A66084"/>
    <w:rsid w:val="00A75F02"/>
    <w:rsid w:val="00A77708"/>
    <w:rsid w:val="00A82145"/>
    <w:rsid w:val="00AA49A6"/>
    <w:rsid w:val="00AA4D9E"/>
    <w:rsid w:val="00AA500E"/>
    <w:rsid w:val="00AB361C"/>
    <w:rsid w:val="00AC2EE1"/>
    <w:rsid w:val="00AC376D"/>
    <w:rsid w:val="00AC5669"/>
    <w:rsid w:val="00AD2F3A"/>
    <w:rsid w:val="00AE62D5"/>
    <w:rsid w:val="00AE76B0"/>
    <w:rsid w:val="00AF049C"/>
    <w:rsid w:val="00AF1928"/>
    <w:rsid w:val="00AF358A"/>
    <w:rsid w:val="00AF45BF"/>
    <w:rsid w:val="00B01255"/>
    <w:rsid w:val="00B01280"/>
    <w:rsid w:val="00B05808"/>
    <w:rsid w:val="00B13DF6"/>
    <w:rsid w:val="00B14862"/>
    <w:rsid w:val="00B212F7"/>
    <w:rsid w:val="00B215CD"/>
    <w:rsid w:val="00B233FD"/>
    <w:rsid w:val="00B24E14"/>
    <w:rsid w:val="00B30199"/>
    <w:rsid w:val="00B30CA1"/>
    <w:rsid w:val="00B3581E"/>
    <w:rsid w:val="00B36813"/>
    <w:rsid w:val="00B61174"/>
    <w:rsid w:val="00B6314C"/>
    <w:rsid w:val="00B70756"/>
    <w:rsid w:val="00B7288D"/>
    <w:rsid w:val="00B72CED"/>
    <w:rsid w:val="00B7387E"/>
    <w:rsid w:val="00B807B1"/>
    <w:rsid w:val="00B83F44"/>
    <w:rsid w:val="00B873F2"/>
    <w:rsid w:val="00B932D9"/>
    <w:rsid w:val="00BB202B"/>
    <w:rsid w:val="00BC2A3E"/>
    <w:rsid w:val="00BC57EE"/>
    <w:rsid w:val="00BD0CEF"/>
    <w:rsid w:val="00BE4686"/>
    <w:rsid w:val="00BE6CB7"/>
    <w:rsid w:val="00BF0EF5"/>
    <w:rsid w:val="00BF1E6C"/>
    <w:rsid w:val="00C03D81"/>
    <w:rsid w:val="00C04168"/>
    <w:rsid w:val="00C2450B"/>
    <w:rsid w:val="00C24B64"/>
    <w:rsid w:val="00C30EA5"/>
    <w:rsid w:val="00C33182"/>
    <w:rsid w:val="00C34BD2"/>
    <w:rsid w:val="00C37CD3"/>
    <w:rsid w:val="00C40D0B"/>
    <w:rsid w:val="00C4586E"/>
    <w:rsid w:val="00C4595E"/>
    <w:rsid w:val="00C70D1F"/>
    <w:rsid w:val="00C71A02"/>
    <w:rsid w:val="00C71F45"/>
    <w:rsid w:val="00C7788E"/>
    <w:rsid w:val="00C80732"/>
    <w:rsid w:val="00C90163"/>
    <w:rsid w:val="00C92172"/>
    <w:rsid w:val="00C9528A"/>
    <w:rsid w:val="00C97261"/>
    <w:rsid w:val="00CA1797"/>
    <w:rsid w:val="00CB520E"/>
    <w:rsid w:val="00CB54B4"/>
    <w:rsid w:val="00CB6D2C"/>
    <w:rsid w:val="00CC180F"/>
    <w:rsid w:val="00CC7532"/>
    <w:rsid w:val="00CD0606"/>
    <w:rsid w:val="00CD28F7"/>
    <w:rsid w:val="00CD7825"/>
    <w:rsid w:val="00CF0983"/>
    <w:rsid w:val="00CF18C8"/>
    <w:rsid w:val="00D0425A"/>
    <w:rsid w:val="00D06D18"/>
    <w:rsid w:val="00D1124E"/>
    <w:rsid w:val="00D17024"/>
    <w:rsid w:val="00D1763E"/>
    <w:rsid w:val="00D2080B"/>
    <w:rsid w:val="00D26E2A"/>
    <w:rsid w:val="00D45A88"/>
    <w:rsid w:val="00D527FE"/>
    <w:rsid w:val="00D55A20"/>
    <w:rsid w:val="00D6022A"/>
    <w:rsid w:val="00D6484F"/>
    <w:rsid w:val="00D652A6"/>
    <w:rsid w:val="00D71458"/>
    <w:rsid w:val="00D81D47"/>
    <w:rsid w:val="00D87351"/>
    <w:rsid w:val="00D9576C"/>
    <w:rsid w:val="00DA011A"/>
    <w:rsid w:val="00DA634F"/>
    <w:rsid w:val="00DA6359"/>
    <w:rsid w:val="00DA7E02"/>
    <w:rsid w:val="00DB1314"/>
    <w:rsid w:val="00DB29AE"/>
    <w:rsid w:val="00DB3B3E"/>
    <w:rsid w:val="00DB7C48"/>
    <w:rsid w:val="00DC4B5A"/>
    <w:rsid w:val="00DD66A0"/>
    <w:rsid w:val="00DD7E51"/>
    <w:rsid w:val="00DE246F"/>
    <w:rsid w:val="00DE2FD3"/>
    <w:rsid w:val="00DE6D51"/>
    <w:rsid w:val="00DF2C74"/>
    <w:rsid w:val="00DF6D04"/>
    <w:rsid w:val="00E05281"/>
    <w:rsid w:val="00E10F57"/>
    <w:rsid w:val="00E243B0"/>
    <w:rsid w:val="00E276DE"/>
    <w:rsid w:val="00E349DA"/>
    <w:rsid w:val="00E35B9C"/>
    <w:rsid w:val="00E43026"/>
    <w:rsid w:val="00E44B4F"/>
    <w:rsid w:val="00E53EAB"/>
    <w:rsid w:val="00E619BA"/>
    <w:rsid w:val="00E625CF"/>
    <w:rsid w:val="00E6264B"/>
    <w:rsid w:val="00E64DB5"/>
    <w:rsid w:val="00E745D6"/>
    <w:rsid w:val="00E7761A"/>
    <w:rsid w:val="00E92648"/>
    <w:rsid w:val="00EA6CE7"/>
    <w:rsid w:val="00EB0219"/>
    <w:rsid w:val="00EB13DC"/>
    <w:rsid w:val="00EB33C6"/>
    <w:rsid w:val="00EB71A7"/>
    <w:rsid w:val="00EB7C02"/>
    <w:rsid w:val="00EC0A0F"/>
    <w:rsid w:val="00EC20A1"/>
    <w:rsid w:val="00EC3DA6"/>
    <w:rsid w:val="00EC6A72"/>
    <w:rsid w:val="00EE05AC"/>
    <w:rsid w:val="00EE1AC0"/>
    <w:rsid w:val="00EE4C01"/>
    <w:rsid w:val="00EE6AF8"/>
    <w:rsid w:val="00F1048B"/>
    <w:rsid w:val="00F47787"/>
    <w:rsid w:val="00F53A6E"/>
    <w:rsid w:val="00F5451D"/>
    <w:rsid w:val="00F70DA8"/>
    <w:rsid w:val="00F72CA4"/>
    <w:rsid w:val="00F74742"/>
    <w:rsid w:val="00F75E05"/>
    <w:rsid w:val="00F77419"/>
    <w:rsid w:val="00F830F5"/>
    <w:rsid w:val="00F835F9"/>
    <w:rsid w:val="00F841A2"/>
    <w:rsid w:val="00F847BD"/>
    <w:rsid w:val="00F96B4B"/>
    <w:rsid w:val="00F9719D"/>
    <w:rsid w:val="00FB21FE"/>
    <w:rsid w:val="00FB3E8D"/>
    <w:rsid w:val="00FB71FE"/>
    <w:rsid w:val="00FB797C"/>
    <w:rsid w:val="00FC4B06"/>
    <w:rsid w:val="00FE717C"/>
    <w:rsid w:val="00FF42F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63CF8"/>
  <w15:docId w15:val="{6625A741-CD89-4ACE-AB01-75F1AA31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27D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27D2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27D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27D2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7D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27D28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27D28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semiHidden/>
    <w:rsid w:val="00827D28"/>
  </w:style>
  <w:style w:type="paragraph" w:styleId="Tekstpodstawowy">
    <w:name w:val="Body Text"/>
    <w:basedOn w:val="Normalny"/>
    <w:link w:val="TekstpodstawowyZnak"/>
    <w:rsid w:val="00827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7D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7D28"/>
  </w:style>
  <w:style w:type="paragraph" w:styleId="Nagwek">
    <w:name w:val="header"/>
    <w:basedOn w:val="Normalny"/>
    <w:link w:val="NagwekZnak"/>
    <w:rsid w:val="00827D2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27D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27D2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27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27D2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27D28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827D2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827D2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827D2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treci">
    <w:name w:val="Tekst treści"/>
    <w:basedOn w:val="Normalny"/>
    <w:rsid w:val="0034737C"/>
    <w:pPr>
      <w:shd w:val="clear" w:color="auto" w:fill="FFFFFF"/>
      <w:spacing w:before="600" w:after="1200" w:line="413" w:lineRule="exact"/>
      <w:ind w:hanging="360"/>
      <w:jc w:val="both"/>
    </w:pPr>
    <w:rPr>
      <w:rFonts w:ascii="Times New Roman" w:eastAsia="Arial Unicode MS" w:hAnsi="Times New Roman" w:cs="Times New Roman"/>
      <w:sz w:val="23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5D3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A1797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8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8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083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D2F3A"/>
    <w:rPr>
      <w:b/>
      <w:bCs/>
    </w:rPr>
  </w:style>
  <w:style w:type="paragraph" w:styleId="NormalnyWeb">
    <w:name w:val="Normal (Web)"/>
    <w:basedOn w:val="Normalny"/>
    <w:uiPriority w:val="99"/>
    <w:unhideWhenUsed/>
    <w:rsid w:val="0068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btge3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78E77-459A-46B6-BDA9-3A643E13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19</Pages>
  <Words>5252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77</cp:revision>
  <cp:lastPrinted>2024-07-16T10:36:00Z</cp:lastPrinted>
  <dcterms:created xsi:type="dcterms:W3CDTF">2025-10-31T07:10:00Z</dcterms:created>
  <dcterms:modified xsi:type="dcterms:W3CDTF">2025-12-11T09:38:00Z</dcterms:modified>
</cp:coreProperties>
</file>