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B264" w14:textId="77777777" w:rsidR="00047B29" w:rsidRPr="00E244A9" w:rsidRDefault="00047B29" w:rsidP="00047B29">
      <w:pPr>
        <w:spacing w:line="360" w:lineRule="auto"/>
        <w:jc w:val="center"/>
        <w:rPr>
          <w:b/>
          <w:sz w:val="26"/>
          <w:szCs w:val="26"/>
        </w:rPr>
      </w:pPr>
      <w:r w:rsidRPr="00E244A9">
        <w:rPr>
          <w:b/>
          <w:sz w:val="26"/>
          <w:szCs w:val="26"/>
        </w:rPr>
        <w:t>Szczegółowy opis przedmiotu zamówienia</w:t>
      </w:r>
    </w:p>
    <w:p w14:paraId="6E49985E" w14:textId="77777777" w:rsidR="00047B29" w:rsidRPr="00E244A9" w:rsidRDefault="00047B29" w:rsidP="00047B29">
      <w:pPr>
        <w:spacing w:line="360" w:lineRule="auto"/>
        <w:jc w:val="both"/>
        <w:rPr>
          <w:sz w:val="26"/>
          <w:szCs w:val="26"/>
        </w:rPr>
      </w:pPr>
    </w:p>
    <w:p w14:paraId="186739AC" w14:textId="77777777" w:rsidR="00047B29" w:rsidRPr="00E244A9" w:rsidRDefault="00047B29" w:rsidP="00047B29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E244A9">
        <w:rPr>
          <w:sz w:val="26"/>
          <w:szCs w:val="26"/>
        </w:rPr>
        <w:t xml:space="preserve">Przedmiotem zamówienia jest usługa polegająca na wykonaniu inwentaryzacji </w:t>
      </w:r>
      <w:proofErr w:type="spellStart"/>
      <w:r w:rsidRPr="00E244A9">
        <w:rPr>
          <w:sz w:val="26"/>
          <w:szCs w:val="26"/>
        </w:rPr>
        <w:t>architektoniczno</w:t>
      </w:r>
      <w:proofErr w:type="spellEnd"/>
      <w:r w:rsidRPr="00E244A9">
        <w:rPr>
          <w:sz w:val="26"/>
          <w:szCs w:val="26"/>
        </w:rPr>
        <w:t xml:space="preserve"> – budowlanej budynków zlokalizowanych :</w:t>
      </w:r>
    </w:p>
    <w:p w14:paraId="4B1C4823" w14:textId="77777777" w:rsidR="00047B29" w:rsidRPr="00E244A9" w:rsidRDefault="00047B29" w:rsidP="00047B29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na os. Stalowym 16 D w Krakowie 31-922</w:t>
      </w:r>
      <w:r>
        <w:rPr>
          <w:sz w:val="26"/>
          <w:szCs w:val="26"/>
        </w:rPr>
        <w:t xml:space="preserve"> – zadanie nr 1</w:t>
      </w:r>
    </w:p>
    <w:p w14:paraId="17083997" w14:textId="77777777" w:rsidR="00047B29" w:rsidRPr="00E244A9" w:rsidRDefault="00047B29" w:rsidP="00047B29">
      <w:pPr>
        <w:spacing w:line="360" w:lineRule="auto"/>
        <w:ind w:left="1440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Dane budynku, którego dotyczy przedmiot zamówienia:</w:t>
      </w:r>
    </w:p>
    <w:p w14:paraId="31960549" w14:textId="77777777" w:rsidR="00047B29" w:rsidRPr="00E244A9" w:rsidRDefault="00047B29" w:rsidP="00047B29">
      <w:pPr>
        <w:spacing w:line="360" w:lineRule="auto"/>
        <w:ind w:left="1416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 xml:space="preserve">powierzchnia zabudowy – </w:t>
      </w:r>
      <w:r>
        <w:rPr>
          <w:sz w:val="26"/>
          <w:szCs w:val="26"/>
        </w:rPr>
        <w:t xml:space="preserve">876 </w:t>
      </w:r>
      <w:r w:rsidRPr="00E244A9">
        <w:rPr>
          <w:sz w:val="26"/>
          <w:szCs w:val="26"/>
        </w:rPr>
        <w:t>m</w:t>
      </w:r>
      <w:r w:rsidRPr="00E244A9">
        <w:rPr>
          <w:sz w:val="26"/>
          <w:szCs w:val="26"/>
          <w:vertAlign w:val="superscript"/>
        </w:rPr>
        <w:t>2</w:t>
      </w:r>
    </w:p>
    <w:p w14:paraId="63559A88" w14:textId="77777777" w:rsidR="00047B29" w:rsidRPr="00E244A9" w:rsidRDefault="00047B29" w:rsidP="00047B29">
      <w:pPr>
        <w:spacing w:line="360" w:lineRule="auto"/>
        <w:ind w:left="1416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 xml:space="preserve">powierzchnia użytkowa – </w:t>
      </w:r>
      <w:r>
        <w:rPr>
          <w:sz w:val="26"/>
          <w:szCs w:val="26"/>
        </w:rPr>
        <w:t xml:space="preserve">3461 </w:t>
      </w:r>
      <w:r w:rsidRPr="00E244A9">
        <w:rPr>
          <w:sz w:val="26"/>
          <w:szCs w:val="26"/>
        </w:rPr>
        <w:t>m</w:t>
      </w:r>
      <w:r w:rsidRPr="00E244A9">
        <w:rPr>
          <w:sz w:val="26"/>
          <w:szCs w:val="26"/>
          <w:vertAlign w:val="superscript"/>
        </w:rPr>
        <w:t>2</w:t>
      </w:r>
    </w:p>
    <w:p w14:paraId="66164B84" w14:textId="77777777" w:rsidR="00047B29" w:rsidRDefault="00047B29" w:rsidP="00047B29">
      <w:pPr>
        <w:spacing w:line="360" w:lineRule="auto"/>
        <w:ind w:left="1440"/>
        <w:jc w:val="both"/>
        <w:rPr>
          <w:sz w:val="26"/>
          <w:szCs w:val="26"/>
          <w:vertAlign w:val="superscript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 xml:space="preserve">kubatura budynku – </w:t>
      </w:r>
      <w:r>
        <w:rPr>
          <w:sz w:val="26"/>
          <w:szCs w:val="26"/>
        </w:rPr>
        <w:t xml:space="preserve">14 567 </w:t>
      </w:r>
      <w:r w:rsidRPr="00E244A9">
        <w:rPr>
          <w:sz w:val="26"/>
          <w:szCs w:val="26"/>
        </w:rPr>
        <w:t>m</w:t>
      </w:r>
      <w:r w:rsidRPr="00E244A9">
        <w:rPr>
          <w:sz w:val="26"/>
          <w:szCs w:val="26"/>
          <w:vertAlign w:val="superscript"/>
        </w:rPr>
        <w:t>3</w:t>
      </w:r>
    </w:p>
    <w:p w14:paraId="005BE751" w14:textId="77777777" w:rsidR="00047B29" w:rsidRPr="00CC2759" w:rsidRDefault="00047B29" w:rsidP="00047B29">
      <w:pPr>
        <w:spacing w:line="360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- ilość kondygnacji – 4 + piwnica</w:t>
      </w:r>
    </w:p>
    <w:p w14:paraId="60C5B22A" w14:textId="77777777" w:rsidR="00047B29" w:rsidRPr="00E244A9" w:rsidRDefault="00047B29" w:rsidP="00047B29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przy ul. Cystersów 18 w Krakowie 31-553</w:t>
      </w:r>
      <w:r>
        <w:rPr>
          <w:sz w:val="26"/>
          <w:szCs w:val="26"/>
        </w:rPr>
        <w:t xml:space="preserve"> – zadanie nr 2</w:t>
      </w:r>
    </w:p>
    <w:p w14:paraId="1B50E7C1" w14:textId="77777777" w:rsidR="00047B29" w:rsidRPr="00E244A9" w:rsidRDefault="00047B29" w:rsidP="00047B29">
      <w:pPr>
        <w:spacing w:line="360" w:lineRule="auto"/>
        <w:ind w:left="1440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Dane budynku, którego dotyczy przedmiot zamówienia;</w:t>
      </w:r>
    </w:p>
    <w:p w14:paraId="09D78798" w14:textId="77777777" w:rsidR="00047B29" w:rsidRPr="00E244A9" w:rsidRDefault="00047B29" w:rsidP="00047B29">
      <w:pPr>
        <w:spacing w:line="360" w:lineRule="auto"/>
        <w:ind w:left="1416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 xml:space="preserve">powierzchnia zabudowy – </w:t>
      </w:r>
      <w:r>
        <w:rPr>
          <w:sz w:val="26"/>
          <w:szCs w:val="26"/>
        </w:rPr>
        <w:t>brak danych</w:t>
      </w:r>
    </w:p>
    <w:p w14:paraId="2C7999B4" w14:textId="77777777" w:rsidR="00047B29" w:rsidRPr="00F9136C" w:rsidRDefault="00047B29" w:rsidP="00047B29">
      <w:pPr>
        <w:spacing w:line="360" w:lineRule="auto"/>
        <w:ind w:left="1416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 xml:space="preserve">powierzchnia </w:t>
      </w:r>
      <w:r>
        <w:rPr>
          <w:sz w:val="26"/>
          <w:szCs w:val="26"/>
        </w:rPr>
        <w:t xml:space="preserve">budynku </w:t>
      </w:r>
      <w:r w:rsidRPr="00E244A9">
        <w:rPr>
          <w:sz w:val="26"/>
          <w:szCs w:val="26"/>
        </w:rPr>
        <w:t xml:space="preserve">– </w:t>
      </w:r>
      <w:r w:rsidRPr="00DC3CB5">
        <w:rPr>
          <w:sz w:val="26"/>
          <w:szCs w:val="26"/>
        </w:rPr>
        <w:t>2061,31 m</w:t>
      </w:r>
      <w:r w:rsidRPr="00DC3CB5">
        <w:rPr>
          <w:sz w:val="26"/>
          <w:szCs w:val="26"/>
          <w:vertAlign w:val="superscript"/>
        </w:rPr>
        <w:t xml:space="preserve">2 </w:t>
      </w:r>
    </w:p>
    <w:p w14:paraId="500A4CCE" w14:textId="77777777" w:rsidR="00047B29" w:rsidRDefault="00047B29" w:rsidP="00047B29">
      <w:pPr>
        <w:spacing w:line="360" w:lineRule="auto"/>
        <w:ind w:left="1440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 xml:space="preserve">kubatura budynku </w:t>
      </w:r>
      <w:r>
        <w:rPr>
          <w:sz w:val="26"/>
          <w:szCs w:val="26"/>
        </w:rPr>
        <w:t xml:space="preserve">(orientacyjna) </w:t>
      </w:r>
      <w:r w:rsidRPr="00E244A9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6 850 </w:t>
      </w:r>
      <w:r w:rsidRPr="00E244A9">
        <w:rPr>
          <w:sz w:val="26"/>
          <w:szCs w:val="26"/>
        </w:rPr>
        <w:t>m</w:t>
      </w:r>
      <w:r w:rsidRPr="00E244A9">
        <w:rPr>
          <w:sz w:val="26"/>
          <w:szCs w:val="26"/>
          <w:vertAlign w:val="superscript"/>
        </w:rPr>
        <w:t>3</w:t>
      </w:r>
    </w:p>
    <w:p w14:paraId="36316071" w14:textId="77777777" w:rsidR="00047B29" w:rsidRPr="00CC2759" w:rsidRDefault="00047B29" w:rsidP="00047B29">
      <w:pPr>
        <w:spacing w:line="360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- ilość kondygnacji – 4+piwnica</w:t>
      </w:r>
    </w:p>
    <w:p w14:paraId="1F4D8E38" w14:textId="77777777" w:rsidR="00047B29" w:rsidRPr="00F9136C" w:rsidRDefault="00047B29" w:rsidP="00047B29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przy ul. Mogilskiej 17 w Krakowie 31-542</w:t>
      </w:r>
      <w:r>
        <w:rPr>
          <w:sz w:val="26"/>
          <w:szCs w:val="26"/>
        </w:rPr>
        <w:t xml:space="preserve"> - zadanie nr 3</w:t>
      </w:r>
    </w:p>
    <w:p w14:paraId="7D55B289" w14:textId="77777777" w:rsidR="00047B29" w:rsidRDefault="00047B29" w:rsidP="00047B29">
      <w:pPr>
        <w:spacing w:line="360" w:lineRule="auto"/>
        <w:ind w:left="1440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Dane budynku, którego dotyczy przedmiot zamówienia :</w:t>
      </w:r>
    </w:p>
    <w:p w14:paraId="5BAF3AD0" w14:textId="77777777" w:rsidR="00047B29" w:rsidRPr="00E244A9" w:rsidRDefault="00047B29" w:rsidP="00047B29">
      <w:pPr>
        <w:spacing w:line="360" w:lineRule="auto"/>
        <w:ind w:left="1416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 xml:space="preserve">powierzchnia zabudowy – </w:t>
      </w:r>
      <w:r>
        <w:rPr>
          <w:sz w:val="26"/>
          <w:szCs w:val="26"/>
        </w:rPr>
        <w:t xml:space="preserve">brak danych </w:t>
      </w:r>
    </w:p>
    <w:p w14:paraId="6C701FF1" w14:textId="77777777" w:rsidR="00047B29" w:rsidRPr="00E244A9" w:rsidRDefault="00047B29" w:rsidP="00047B29">
      <w:pPr>
        <w:spacing w:line="360" w:lineRule="auto"/>
        <w:ind w:left="1416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 xml:space="preserve">powierzchnia użytkowa – </w:t>
      </w:r>
      <w:r>
        <w:rPr>
          <w:sz w:val="26"/>
          <w:szCs w:val="26"/>
        </w:rPr>
        <w:t xml:space="preserve">2 863 </w:t>
      </w:r>
      <w:r w:rsidRPr="00E244A9">
        <w:rPr>
          <w:sz w:val="26"/>
          <w:szCs w:val="26"/>
        </w:rPr>
        <w:t>m</w:t>
      </w:r>
      <w:r w:rsidRPr="00E244A9">
        <w:rPr>
          <w:sz w:val="26"/>
          <w:szCs w:val="26"/>
          <w:vertAlign w:val="superscript"/>
        </w:rPr>
        <w:t>2</w:t>
      </w:r>
    </w:p>
    <w:p w14:paraId="24864D59" w14:textId="77777777" w:rsidR="00047B29" w:rsidRDefault="00047B29" w:rsidP="00047B29">
      <w:pPr>
        <w:spacing w:line="360" w:lineRule="auto"/>
        <w:ind w:left="1416"/>
        <w:jc w:val="both"/>
        <w:rPr>
          <w:sz w:val="26"/>
          <w:szCs w:val="26"/>
        </w:rPr>
      </w:pPr>
      <w:r w:rsidRPr="00E244A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44A9">
        <w:rPr>
          <w:sz w:val="26"/>
          <w:szCs w:val="26"/>
        </w:rPr>
        <w:t>kubatura budynku – 1</w:t>
      </w:r>
      <w:r>
        <w:rPr>
          <w:sz w:val="26"/>
          <w:szCs w:val="26"/>
        </w:rPr>
        <w:t xml:space="preserve">0 010 </w:t>
      </w:r>
      <w:r w:rsidRPr="00E244A9">
        <w:rPr>
          <w:sz w:val="26"/>
          <w:szCs w:val="26"/>
        </w:rPr>
        <w:t>m</w:t>
      </w:r>
      <w:r w:rsidRPr="00E244A9">
        <w:rPr>
          <w:sz w:val="26"/>
          <w:szCs w:val="26"/>
          <w:vertAlign w:val="superscript"/>
        </w:rPr>
        <w:t>3</w:t>
      </w:r>
    </w:p>
    <w:p w14:paraId="4F521F48" w14:textId="77777777" w:rsidR="00047B29" w:rsidRPr="00CC2759" w:rsidRDefault="00047B29" w:rsidP="00047B29">
      <w:pPr>
        <w:spacing w:line="360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- ilość kondygnacji – 6+piwnica</w:t>
      </w:r>
    </w:p>
    <w:p w14:paraId="1C86DFBB" w14:textId="77777777" w:rsidR="00047B29" w:rsidRPr="00CC2759" w:rsidRDefault="00047B29" w:rsidP="00047B29">
      <w:pPr>
        <w:spacing w:line="360" w:lineRule="auto"/>
        <w:ind w:left="1416"/>
        <w:jc w:val="both"/>
        <w:rPr>
          <w:sz w:val="26"/>
          <w:szCs w:val="26"/>
        </w:rPr>
      </w:pPr>
    </w:p>
    <w:p w14:paraId="7D41C2DA" w14:textId="77777777" w:rsidR="00047B29" w:rsidRPr="00E31C61" w:rsidRDefault="00047B29" w:rsidP="00047B29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</w:rPr>
      </w:pPr>
      <w:r w:rsidRPr="00E31C61">
        <w:rPr>
          <w:sz w:val="26"/>
          <w:szCs w:val="26"/>
        </w:rPr>
        <w:t xml:space="preserve">Przed złożeniem oferty możliwe jest wykonanie oględzin budynków podlegających inwentaryzacji </w:t>
      </w:r>
      <w:r w:rsidRPr="00972F20">
        <w:rPr>
          <w:b/>
          <w:bCs/>
          <w:sz w:val="26"/>
          <w:szCs w:val="26"/>
        </w:rPr>
        <w:t>po uprzednim uzgodnieniu terminu</w:t>
      </w:r>
      <w:r w:rsidRPr="00E31C61">
        <w:rPr>
          <w:sz w:val="26"/>
          <w:szCs w:val="26"/>
        </w:rPr>
        <w:t xml:space="preserve"> z Zamawiającym. </w:t>
      </w:r>
    </w:p>
    <w:p w14:paraId="5EDD0EB1" w14:textId="77777777" w:rsidR="00047B29" w:rsidRPr="00E31C61" w:rsidRDefault="00047B29" w:rsidP="00047B29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</w:rPr>
      </w:pPr>
      <w:r w:rsidRPr="00E31C61">
        <w:rPr>
          <w:sz w:val="26"/>
          <w:szCs w:val="26"/>
        </w:rPr>
        <w:t>Zamawiający jest w posiadaniu szczątkowej dokumentacji technicznej budynk</w:t>
      </w:r>
      <w:r>
        <w:rPr>
          <w:sz w:val="26"/>
          <w:szCs w:val="26"/>
        </w:rPr>
        <w:t>ów</w:t>
      </w:r>
      <w:r w:rsidRPr="00E31C61">
        <w:rPr>
          <w:sz w:val="26"/>
          <w:szCs w:val="26"/>
        </w:rPr>
        <w:t xml:space="preserve"> z czasu </w:t>
      </w:r>
      <w:r>
        <w:rPr>
          <w:sz w:val="26"/>
          <w:szCs w:val="26"/>
        </w:rPr>
        <w:t>ich</w:t>
      </w:r>
      <w:r w:rsidRPr="00E31C61">
        <w:rPr>
          <w:sz w:val="26"/>
          <w:szCs w:val="26"/>
        </w:rPr>
        <w:t xml:space="preserve"> budowy / modernizacji, która może być udostępniona wykonawcy.</w:t>
      </w:r>
    </w:p>
    <w:p w14:paraId="618992E9" w14:textId="77777777" w:rsidR="00047B29" w:rsidRPr="00E244A9" w:rsidRDefault="00047B29" w:rsidP="00047B29">
      <w:pPr>
        <w:spacing w:line="360" w:lineRule="auto"/>
        <w:rPr>
          <w:b/>
          <w:sz w:val="26"/>
          <w:szCs w:val="26"/>
        </w:rPr>
      </w:pPr>
    </w:p>
    <w:p w14:paraId="75D5E316" w14:textId="77777777" w:rsidR="00047B29" w:rsidRPr="00E244A9" w:rsidRDefault="00047B29" w:rsidP="00047B29">
      <w:pPr>
        <w:pStyle w:val="Akapitzlist"/>
        <w:numPr>
          <w:ilvl w:val="0"/>
          <w:numId w:val="2"/>
        </w:numPr>
        <w:spacing w:after="160" w:line="360" w:lineRule="auto"/>
        <w:jc w:val="both"/>
      </w:pPr>
      <w:r w:rsidRPr="00E244A9">
        <w:t xml:space="preserve">Dokumentacja inwentaryzacji </w:t>
      </w:r>
      <w:proofErr w:type="spellStart"/>
      <w:r w:rsidRPr="00E244A9">
        <w:t>architektoniczno</w:t>
      </w:r>
      <w:proofErr w:type="spellEnd"/>
      <w:r w:rsidRPr="00E244A9">
        <w:t xml:space="preserve"> – budowlanej obiektów winna zawierać podstawowe dane dot. budynku w szczególności:</w:t>
      </w:r>
    </w:p>
    <w:p w14:paraId="2975B928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bookmarkStart w:id="0" w:name="_Hlk202531436"/>
      <w:r w:rsidRPr="003B4052">
        <w:t>część opisową konstrukcji budynku z podaniem parametrów charakterystycznych dla nieruchomości,</w:t>
      </w:r>
    </w:p>
    <w:p w14:paraId="244CF83E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lastRenderedPageBreak/>
        <w:t>opis techniczny budynku, elementów konstrukcji i stanu technicznego,</w:t>
      </w:r>
    </w:p>
    <w:p w14:paraId="37DC2BA7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>informacje dotyczącą rodzaju posadzek w pomieszczeniach,</w:t>
      </w:r>
    </w:p>
    <w:p w14:paraId="14838A4D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>plan sytuacyjny z naniesionym budynkiem i sąsiednią zabudową oraz drogi wewnętrzne, chodniki, parkingi, ogrodzenie, wersja graficzna winna być wykonana w skali 1:500,</w:t>
      </w:r>
    </w:p>
    <w:p w14:paraId="155D5D47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>kopię wypisu i mapy z ewidencji gruntów oraz mapy sytuacyjno-wysokościowej,</w:t>
      </w:r>
    </w:p>
    <w:p w14:paraId="39D03433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>zwymiarowane rzuty wszystkich pomieszczeń (powierzchnia, wysokość), otworów okiennych i drzwiowych, widocznych podciągów, belek, ciągów komunikacyjnych w skali 1:100,</w:t>
      </w:r>
    </w:p>
    <w:p w14:paraId="036F6657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>rzut połaci dachu z naniesionymi elementami konstrukcji dachu, przewodami kominowymi i wentylacyjnymi</w:t>
      </w:r>
    </w:p>
    <w:p w14:paraId="63B5DAF7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>przekroje pionowe przez wszystkie kondygnacje w skali 1:100,</w:t>
      </w:r>
    </w:p>
    <w:p w14:paraId="529E1AE2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>zestawienie tabelaryczne z wykazem wszystkich pomieszczeń i ich powierzchni oraz wysokości,</w:t>
      </w:r>
    </w:p>
    <w:p w14:paraId="167A3230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 xml:space="preserve">rysunki </w:t>
      </w:r>
      <w:proofErr w:type="spellStart"/>
      <w:r w:rsidRPr="003B4052">
        <w:t>architektoniczno</w:t>
      </w:r>
      <w:proofErr w:type="spellEnd"/>
      <w:r w:rsidRPr="003B4052">
        <w:t xml:space="preserve"> – budowlane elewacji w skali 1:100 z naniesionymi wszystkimi jej elementami (wymiarowanie budynku z zewnątrz),</w:t>
      </w:r>
    </w:p>
    <w:p w14:paraId="68E405FF" w14:textId="77777777" w:rsidR="00047B29" w:rsidRPr="003B4052" w:rsidRDefault="00047B29" w:rsidP="00047B29">
      <w:pPr>
        <w:pStyle w:val="Akapitzlist"/>
        <w:numPr>
          <w:ilvl w:val="0"/>
          <w:numId w:val="1"/>
        </w:numPr>
        <w:spacing w:after="160" w:line="360" w:lineRule="auto"/>
        <w:jc w:val="both"/>
      </w:pPr>
      <w:r w:rsidRPr="003B4052">
        <w:t>rzuty kondygnacji oraz charakterystyczne przekroje,</w:t>
      </w:r>
    </w:p>
    <w:bookmarkEnd w:id="0"/>
    <w:p w14:paraId="0EC6E813" w14:textId="77777777" w:rsidR="00047B29" w:rsidRPr="00E244A9" w:rsidRDefault="00047B29" w:rsidP="00047B29">
      <w:pPr>
        <w:pStyle w:val="Akapitzlist"/>
        <w:numPr>
          <w:ilvl w:val="0"/>
          <w:numId w:val="2"/>
        </w:numPr>
        <w:spacing w:after="160" w:line="360" w:lineRule="auto"/>
        <w:jc w:val="both"/>
      </w:pPr>
      <w:r w:rsidRPr="00E244A9">
        <w:t xml:space="preserve">Dokumentacja winna zostać przekazana Zleceniodawcy w 2 (dwóch) egzemplarzach w wersji papierowej oraz w formie elektronicznej - plik pdf oraz MS Word a dodatkowo cześć rysunkowa winna być wykonana w formie elektronicznej - formacie pliku edytowanego DWG. </w:t>
      </w:r>
    </w:p>
    <w:p w14:paraId="7FC1CB9C" w14:textId="77777777" w:rsidR="00047B29" w:rsidRPr="00E244A9" w:rsidRDefault="00047B29" w:rsidP="00047B29">
      <w:pPr>
        <w:pStyle w:val="Akapitzlist"/>
        <w:numPr>
          <w:ilvl w:val="0"/>
          <w:numId w:val="2"/>
        </w:numPr>
        <w:spacing w:after="160" w:line="360" w:lineRule="auto"/>
        <w:jc w:val="both"/>
      </w:pPr>
      <w:r>
        <w:t>D</w:t>
      </w:r>
      <w:r w:rsidRPr="00D8418E">
        <w:t xml:space="preserve">okumentacja </w:t>
      </w:r>
      <w:bookmarkStart w:id="1" w:name="_Hlk202531523"/>
      <w:r>
        <w:t xml:space="preserve">musi być wykonana </w:t>
      </w:r>
      <w:r w:rsidRPr="00D8418E">
        <w:t>zgodnie z obowiązującymi przepisami prawa</w:t>
      </w:r>
      <w:r>
        <w:t xml:space="preserve"> i przez osobę posiadającą uprawnienia do jej sporządzenia</w:t>
      </w:r>
      <w:bookmarkEnd w:id="1"/>
      <w:r w:rsidRPr="00E244A9">
        <w:t>.</w:t>
      </w:r>
    </w:p>
    <w:p w14:paraId="48AD0E0B" w14:textId="77777777" w:rsidR="00047B29" w:rsidRPr="00E244A9" w:rsidRDefault="00047B29" w:rsidP="00047B29">
      <w:pPr>
        <w:pStyle w:val="Akapitzlist"/>
        <w:numPr>
          <w:ilvl w:val="0"/>
          <w:numId w:val="2"/>
        </w:numPr>
        <w:spacing w:after="160" w:line="360" w:lineRule="auto"/>
        <w:jc w:val="both"/>
      </w:pPr>
      <w:r w:rsidRPr="00E244A9">
        <w:t xml:space="preserve">Termin realizacji zamówienia : </w:t>
      </w:r>
      <w:r>
        <w:t>6</w:t>
      </w:r>
      <w:r w:rsidRPr="00E244A9">
        <w:t>0 dni .</w:t>
      </w:r>
    </w:p>
    <w:p w14:paraId="1B291AC8" w14:textId="77777777" w:rsidR="00047B29" w:rsidRDefault="00047B29"/>
    <w:sectPr w:rsidR="00047B29" w:rsidSect="000849EA">
      <w:footerReference w:type="default" r:id="rId7"/>
      <w:pgSz w:w="11906" w:h="16838"/>
      <w:pgMar w:top="1418" w:right="851" w:bottom="107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5D39" w14:textId="77777777" w:rsidR="00916045" w:rsidRDefault="00916045" w:rsidP="00916045">
      <w:r>
        <w:separator/>
      </w:r>
    </w:p>
  </w:endnote>
  <w:endnote w:type="continuationSeparator" w:id="0">
    <w:p w14:paraId="3479DADB" w14:textId="77777777" w:rsidR="00916045" w:rsidRDefault="00916045" w:rsidP="0091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9380892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F066752" w14:textId="0B2083F8" w:rsidR="00916045" w:rsidRPr="00916045" w:rsidRDefault="00916045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04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1604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160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25B78A" w14:textId="77777777" w:rsidR="00916045" w:rsidRPr="00916045" w:rsidRDefault="00916045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AA8C" w14:textId="77777777" w:rsidR="00916045" w:rsidRDefault="00916045" w:rsidP="00916045">
      <w:r>
        <w:separator/>
      </w:r>
    </w:p>
  </w:footnote>
  <w:footnote w:type="continuationSeparator" w:id="0">
    <w:p w14:paraId="0B78B8F9" w14:textId="77777777" w:rsidR="00916045" w:rsidRDefault="00916045" w:rsidP="0091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FB6"/>
    <w:multiLevelType w:val="hybridMultilevel"/>
    <w:tmpl w:val="CE6C8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3753"/>
    <w:multiLevelType w:val="hybridMultilevel"/>
    <w:tmpl w:val="A48E7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29"/>
    <w:rsid w:val="00047B29"/>
    <w:rsid w:val="00916045"/>
    <w:rsid w:val="0097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856B"/>
  <w15:chartTrackingRefBased/>
  <w15:docId w15:val="{B6B9C531-9E9E-4F23-AB0E-20AC2BAE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B29"/>
    <w:pPr>
      <w:spacing w:line="256" w:lineRule="auto"/>
      <w:ind w:left="720"/>
      <w:contextualSpacing/>
    </w:pPr>
    <w:rPr>
      <w:rFonts w:eastAsia="Calibri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16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0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6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0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 Magdalena (PO Kraków)</dc:creator>
  <cp:keywords/>
  <dc:description/>
  <cp:lastModifiedBy>Królik Agata (PO Kraków)</cp:lastModifiedBy>
  <cp:revision>3</cp:revision>
  <dcterms:created xsi:type="dcterms:W3CDTF">2025-07-16T08:41:00Z</dcterms:created>
  <dcterms:modified xsi:type="dcterms:W3CDTF">2025-07-18T11:02:00Z</dcterms:modified>
</cp:coreProperties>
</file>