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2ACF" w14:textId="77777777" w:rsidR="00760A57" w:rsidRDefault="00760A57" w:rsidP="00760A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 xml:space="preserve">KLAUZULA INFORMACYJNA </w:t>
      </w:r>
    </w:p>
    <w:p w14:paraId="00262474" w14:textId="77777777" w:rsidR="00760A57" w:rsidRDefault="00760A57" w:rsidP="00760A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>dot. przetwarzania danych osobowych</w:t>
      </w:r>
    </w:p>
    <w:p w14:paraId="53320077" w14:textId="77777777" w:rsidR="001B028B" w:rsidRDefault="001B028B" w:rsidP="00270264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lang w:eastAsia="ar-SA"/>
        </w:rPr>
      </w:pPr>
    </w:p>
    <w:p w14:paraId="6A54661D" w14:textId="77777777" w:rsidR="00270264" w:rsidRDefault="00270264" w:rsidP="00270264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lang w:eastAsia="ar-SA"/>
        </w:rPr>
      </w:pPr>
    </w:p>
    <w:p w14:paraId="2015DD58" w14:textId="7681C4D5" w:rsidR="00270264" w:rsidRPr="00EB4CA1" w:rsidRDefault="00270264" w:rsidP="00EB4CA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lang w:eastAsia="ar-SA"/>
        </w:rPr>
      </w:pPr>
      <w:r w:rsidRPr="00EB4CA1">
        <w:rPr>
          <w:rFonts w:asciiTheme="minorHAnsi" w:hAnsiTheme="minorHAnsi" w:cstheme="minorHAnsi"/>
          <w:bCs/>
          <w:color w:val="000000"/>
          <w:lang w:eastAsia="ar-SA"/>
        </w:rPr>
        <w:t>Dane osobowe są przetwarzane zgodnie z przepisami rozporządzenia Parlamentu Europejskiego i</w:t>
      </w:r>
      <w:r w:rsidR="00EB4CA1">
        <w:rPr>
          <w:rFonts w:asciiTheme="minorHAnsi" w:hAnsiTheme="minorHAnsi" w:cstheme="minorHAnsi"/>
          <w:bCs/>
          <w:color w:val="000000"/>
          <w:lang w:eastAsia="ar-SA"/>
        </w:rPr>
        <w:t> </w:t>
      </w:r>
      <w:r w:rsidRPr="00EB4CA1">
        <w:rPr>
          <w:rFonts w:asciiTheme="minorHAnsi" w:hAnsiTheme="minorHAnsi" w:cstheme="minorHAnsi"/>
          <w:bCs/>
          <w:color w:val="000000"/>
          <w:lang w:eastAsia="ar-SA"/>
        </w:rPr>
        <w:t>Rady (UE) 2016/679 z dnia 27 kwietnia 2016 r. w sprawie ochrony osób fizycznych w związku z</w:t>
      </w:r>
      <w:r w:rsidR="00EB4CA1">
        <w:rPr>
          <w:rFonts w:asciiTheme="minorHAnsi" w:hAnsiTheme="minorHAnsi" w:cstheme="minorHAnsi"/>
          <w:bCs/>
          <w:color w:val="000000"/>
          <w:lang w:eastAsia="ar-SA"/>
        </w:rPr>
        <w:t> </w:t>
      </w:r>
      <w:r w:rsidRPr="00EB4CA1">
        <w:rPr>
          <w:rFonts w:asciiTheme="minorHAnsi" w:hAnsiTheme="minorHAnsi" w:cstheme="minorHAnsi"/>
          <w:bCs/>
          <w:color w:val="000000"/>
          <w:lang w:eastAsia="ar-SA"/>
        </w:rPr>
        <w:t>przetwarzaniem danych osobowych i w sprawie swobodnego przepływu takich danych oraz uchylenia dyrektywy 95/46/WE (RODO).</w:t>
      </w:r>
    </w:p>
    <w:p w14:paraId="676345FD" w14:textId="77777777" w:rsidR="00270264" w:rsidRPr="00EB4CA1" w:rsidRDefault="00270264" w:rsidP="00EB4CA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lang w:eastAsia="ar-SA"/>
        </w:rPr>
      </w:pPr>
    </w:p>
    <w:p w14:paraId="0C22B1C1" w14:textId="0495D687" w:rsidR="00760A57" w:rsidRPr="00EB4CA1" w:rsidRDefault="00760A57" w:rsidP="00EB4CA1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>Administratorem Pa</w:t>
      </w:r>
      <w:r w:rsidR="00270264" w:rsidRPr="00EB4CA1">
        <w:rPr>
          <w:rFonts w:asciiTheme="minorHAnsi" w:hAnsiTheme="minorHAnsi" w:cstheme="minorHAnsi"/>
          <w:color w:val="000000"/>
          <w:lang w:eastAsia="ar-SA"/>
        </w:rPr>
        <w:t>ństwa</w:t>
      </w:r>
      <w:r w:rsidRPr="00EB4CA1">
        <w:rPr>
          <w:rFonts w:asciiTheme="minorHAnsi" w:hAnsiTheme="minorHAnsi" w:cstheme="minorHAnsi"/>
          <w:color w:val="000000"/>
          <w:lang w:eastAsia="ar-SA"/>
        </w:rPr>
        <w:t xml:space="preserve"> danych osobowych jest </w:t>
      </w:r>
      <w:r w:rsidRPr="00EB4CA1">
        <w:rPr>
          <w:rFonts w:asciiTheme="minorHAnsi" w:hAnsiTheme="minorHAnsi" w:cstheme="minorHAnsi"/>
          <w:b/>
          <w:bCs/>
          <w:color w:val="000000"/>
          <w:lang w:eastAsia="ar-SA"/>
        </w:rPr>
        <w:t>Wojewoda Pomorski, adres: ul. Okopowa 21/27, 80-810 Gdańsk.</w:t>
      </w:r>
    </w:p>
    <w:p w14:paraId="2A0A005F" w14:textId="77777777" w:rsidR="00760A57" w:rsidRPr="00EB4CA1" w:rsidRDefault="00760A57" w:rsidP="00EB4CA1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 xml:space="preserve">Dane kontaktowe do Inspektora ochrony danych adres e-mail: </w:t>
      </w:r>
      <w:hyperlink r:id="rId5" w:history="1">
        <w:r w:rsidRPr="00EB4CA1">
          <w:rPr>
            <w:rStyle w:val="Hipercze"/>
            <w:rFonts w:asciiTheme="minorHAnsi" w:hAnsiTheme="minorHAnsi" w:cstheme="minorHAnsi"/>
            <w:lang w:eastAsia="ar-SA"/>
          </w:rPr>
          <w:t>iod@gdansk.uw.gov.pl</w:t>
        </w:r>
      </w:hyperlink>
      <w:r w:rsidRPr="00EB4CA1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p w14:paraId="3FDE524C" w14:textId="337F010C" w:rsidR="001B028B" w:rsidRPr="00EB4CA1" w:rsidRDefault="00760A57" w:rsidP="00EB4CA1">
      <w:pPr>
        <w:numPr>
          <w:ilvl w:val="2"/>
          <w:numId w:val="1"/>
        </w:numPr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>Cel przetwarzania danych osobowych</w:t>
      </w:r>
      <w:r w:rsidR="00270264" w:rsidRPr="00EB4CA1">
        <w:rPr>
          <w:rFonts w:asciiTheme="minorHAnsi" w:hAnsiTheme="minorHAnsi" w:cstheme="minorHAnsi"/>
          <w:color w:val="000000"/>
          <w:lang w:eastAsia="ar-SA"/>
        </w:rPr>
        <w:t xml:space="preserve">: </w:t>
      </w:r>
      <w:r w:rsidR="00497059" w:rsidRPr="00EB4CA1">
        <w:rPr>
          <w:rFonts w:asciiTheme="minorHAnsi" w:hAnsiTheme="minorHAnsi" w:cstheme="minorHAnsi"/>
          <w:color w:val="000000"/>
          <w:lang w:eastAsia="ar-SA"/>
        </w:rPr>
        <w:t>załatwienia sprawy wszczętej wnioskiem o ponowne wykorzystywanie informacji sektora publicznego, na podstawie art. 6</w:t>
      </w:r>
      <w:r w:rsidR="001A4954">
        <w:rPr>
          <w:rFonts w:asciiTheme="minorHAnsi" w:hAnsiTheme="minorHAnsi" w:cstheme="minorHAnsi"/>
          <w:color w:val="000000"/>
          <w:lang w:eastAsia="ar-SA"/>
        </w:rPr>
        <w:t xml:space="preserve"> ust</w:t>
      </w:r>
      <w:r w:rsidR="00497059" w:rsidRPr="00EB4CA1">
        <w:rPr>
          <w:rFonts w:asciiTheme="minorHAnsi" w:hAnsiTheme="minorHAnsi" w:cstheme="minorHAnsi"/>
          <w:color w:val="000000"/>
          <w:lang w:eastAsia="ar-SA"/>
        </w:rPr>
        <w:t>.</w:t>
      </w:r>
      <w:r w:rsidR="001A495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497059" w:rsidRPr="00EB4CA1">
        <w:rPr>
          <w:rFonts w:asciiTheme="minorHAnsi" w:hAnsiTheme="minorHAnsi" w:cstheme="minorHAnsi"/>
          <w:color w:val="000000"/>
          <w:lang w:eastAsia="ar-SA"/>
        </w:rPr>
        <w:t>1</w:t>
      </w:r>
      <w:r w:rsidR="001A4954">
        <w:rPr>
          <w:rFonts w:asciiTheme="minorHAnsi" w:hAnsiTheme="minorHAnsi" w:cstheme="minorHAnsi"/>
          <w:color w:val="000000"/>
          <w:lang w:eastAsia="ar-SA"/>
        </w:rPr>
        <w:t xml:space="preserve"> lit. </w:t>
      </w:r>
      <w:r w:rsidR="00497059" w:rsidRPr="00EB4CA1">
        <w:rPr>
          <w:rFonts w:asciiTheme="minorHAnsi" w:hAnsiTheme="minorHAnsi" w:cstheme="minorHAnsi"/>
          <w:color w:val="000000"/>
          <w:lang w:eastAsia="ar-SA"/>
        </w:rPr>
        <w:t>c RODO w związku z art. 5 ustawy o otwartych danych i ponownym wykorzystywaniu informacji sektora publicznego oraz archiwizowane zgodnie z ustawą o narodowym zasobie archiwalnym i archiwach.</w:t>
      </w:r>
    </w:p>
    <w:p w14:paraId="623F2B88" w14:textId="1289E918" w:rsidR="00270264" w:rsidRPr="00EB4CA1" w:rsidRDefault="00270264" w:rsidP="00EB4CA1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 xml:space="preserve">Państwa dane </w:t>
      </w:r>
      <w:r w:rsidR="00497059" w:rsidRPr="00EB4CA1">
        <w:rPr>
          <w:rFonts w:asciiTheme="minorHAnsi" w:hAnsiTheme="minorHAnsi" w:cstheme="minorHAnsi"/>
          <w:color w:val="000000"/>
          <w:lang w:eastAsia="ar-SA"/>
        </w:rPr>
        <w:t xml:space="preserve">osobowe </w:t>
      </w:r>
      <w:r w:rsidRPr="00EB4CA1">
        <w:rPr>
          <w:rFonts w:asciiTheme="minorHAnsi" w:hAnsiTheme="minorHAnsi" w:cstheme="minorHAnsi"/>
          <w:color w:val="000000"/>
          <w:lang w:eastAsia="ar-SA"/>
        </w:rPr>
        <w:t>nie będą udostępniane innym odbiorcom.</w:t>
      </w:r>
    </w:p>
    <w:p w14:paraId="4CDD5064" w14:textId="4246D966" w:rsidR="00760A57" w:rsidRPr="00EB4CA1" w:rsidRDefault="00760A57" w:rsidP="00EB4CA1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 xml:space="preserve">Okres przechowywania danych: okres niezbędny do realizacji </w:t>
      </w:r>
      <w:r w:rsidR="00270264" w:rsidRPr="00EB4CA1">
        <w:rPr>
          <w:rFonts w:asciiTheme="minorHAnsi" w:hAnsiTheme="minorHAnsi" w:cstheme="minorHAnsi"/>
          <w:color w:val="000000"/>
          <w:lang w:eastAsia="ar-SA"/>
        </w:rPr>
        <w:t xml:space="preserve"> sprawy oraz przez okres archiwizacji 5 lat zgodnie z kategorią archiwalną (JRWA).</w:t>
      </w:r>
    </w:p>
    <w:p w14:paraId="6161E019" w14:textId="77777777" w:rsidR="00760A57" w:rsidRPr="00EB4CA1" w:rsidRDefault="00760A57" w:rsidP="00EB4CA1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>Podane</w:t>
      </w:r>
      <w:r w:rsidRPr="00EB4CA1">
        <w:rPr>
          <w:rFonts w:asciiTheme="minorHAnsi" w:hAnsiTheme="minorHAnsi" w:cstheme="minorHAnsi"/>
          <w:bCs/>
          <w:color w:val="000000"/>
          <w:lang w:eastAsia="ar-SA"/>
        </w:rPr>
        <w:t xml:space="preserve"> dane nie będą przetwarzane w sposób zautomatyzowany w tym również w formie profilowania.</w:t>
      </w:r>
    </w:p>
    <w:p w14:paraId="5E9111A6" w14:textId="0B6537EB" w:rsidR="00270264" w:rsidRPr="00EB4CA1" w:rsidRDefault="00270264" w:rsidP="00EB4CA1">
      <w:pPr>
        <w:pStyle w:val="Akapitzlist"/>
        <w:numPr>
          <w:ilvl w:val="2"/>
          <w:numId w:val="2"/>
        </w:numPr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>Państwa dane nie będą przekazywane do państwa trzeciego i organizacji międzynarodowych.</w:t>
      </w:r>
    </w:p>
    <w:p w14:paraId="02DEFBC6" w14:textId="58715492" w:rsidR="00760A57" w:rsidRPr="00EB4CA1" w:rsidRDefault="00760A57" w:rsidP="00EB4CA1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ind w:left="357" w:hanging="357"/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</w:rPr>
        <w:t>W zakresie określonym przepisami Rozporządzenia Parlamentu Europejskiego i Rady (UE) 2016/679 z dnia 27 kwietnia 2016 r.</w:t>
      </w:r>
      <w:r w:rsidRPr="00EB4CA1">
        <w:rPr>
          <w:rFonts w:asciiTheme="minorHAnsi" w:hAnsiTheme="minorHAnsi" w:cstheme="minorHAnsi"/>
          <w:color w:val="000000"/>
          <w:lang w:eastAsia="ar-SA"/>
        </w:rPr>
        <w:t>, przysługują Pa</w:t>
      </w:r>
      <w:r w:rsidR="00270264" w:rsidRPr="00EB4CA1">
        <w:rPr>
          <w:rFonts w:asciiTheme="minorHAnsi" w:hAnsiTheme="minorHAnsi" w:cstheme="minorHAnsi"/>
          <w:color w:val="000000"/>
          <w:lang w:eastAsia="ar-SA"/>
        </w:rPr>
        <w:t>ńs</w:t>
      </w:r>
      <w:r w:rsidR="00F74C55" w:rsidRPr="00EB4CA1">
        <w:rPr>
          <w:rFonts w:asciiTheme="minorHAnsi" w:hAnsiTheme="minorHAnsi" w:cstheme="minorHAnsi"/>
          <w:color w:val="000000"/>
          <w:lang w:eastAsia="ar-SA"/>
        </w:rPr>
        <w:t>t</w:t>
      </w:r>
      <w:r w:rsidR="00270264" w:rsidRPr="00EB4CA1">
        <w:rPr>
          <w:rFonts w:asciiTheme="minorHAnsi" w:hAnsiTheme="minorHAnsi" w:cstheme="minorHAnsi"/>
          <w:color w:val="000000"/>
          <w:lang w:eastAsia="ar-SA"/>
        </w:rPr>
        <w:t>wu</w:t>
      </w:r>
      <w:r w:rsidRPr="00EB4CA1">
        <w:rPr>
          <w:rFonts w:asciiTheme="minorHAnsi" w:hAnsiTheme="minorHAnsi" w:cstheme="minorHAnsi"/>
          <w:color w:val="000000"/>
          <w:lang w:eastAsia="ar-SA"/>
        </w:rPr>
        <w:t xml:space="preserve"> następujące prawa: </w:t>
      </w:r>
    </w:p>
    <w:p w14:paraId="15F6B261" w14:textId="77777777" w:rsidR="00497059" w:rsidRPr="00EB4CA1" w:rsidRDefault="00497059" w:rsidP="00EB4CA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 xml:space="preserve">prawo dostępu do treści swoich danych, </w:t>
      </w:r>
    </w:p>
    <w:p w14:paraId="48A18221" w14:textId="77777777" w:rsidR="00497059" w:rsidRPr="00EB4CA1" w:rsidRDefault="00497059" w:rsidP="00EB4CA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 xml:space="preserve">prawo do sprostowania (poprawiania) swoich danych osobowych,  </w:t>
      </w:r>
    </w:p>
    <w:p w14:paraId="5F8FBBAF" w14:textId="77777777" w:rsidR="00497059" w:rsidRPr="00EB4CA1" w:rsidRDefault="00497059" w:rsidP="00EB4CA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>prawo do ograniczenia przetwarzania danych,</w:t>
      </w:r>
    </w:p>
    <w:p w14:paraId="5281AAA3" w14:textId="77777777" w:rsidR="00497059" w:rsidRPr="00EB4CA1" w:rsidRDefault="00497059" w:rsidP="00EB4CA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>prawo wniesienia sprzeciwu,</w:t>
      </w:r>
    </w:p>
    <w:p w14:paraId="16BF1559" w14:textId="0915E007" w:rsidR="00B00D08" w:rsidRPr="00EB4CA1" w:rsidRDefault="00497059" w:rsidP="00EB4C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theme="minorHAnsi"/>
          <w:color w:val="000000"/>
          <w:lang w:eastAsia="ar-SA"/>
        </w:rPr>
      </w:pPr>
      <w:r w:rsidRPr="00EB4CA1">
        <w:rPr>
          <w:rFonts w:asciiTheme="minorHAnsi" w:hAnsiTheme="minorHAnsi" w:cstheme="minorHAnsi"/>
          <w:color w:val="000000"/>
          <w:lang w:eastAsia="ar-SA"/>
        </w:rPr>
        <w:t>prawo do wniesienia skargi do organu nadzorczego – Prezesa Urzędu Ochrony Danych Osobowych, gdy uzna Pani/Pan, ż</w:t>
      </w:r>
      <w:r w:rsidR="001A4954">
        <w:rPr>
          <w:rFonts w:asciiTheme="minorHAnsi" w:hAnsiTheme="minorHAnsi" w:cstheme="minorHAnsi"/>
          <w:color w:val="000000"/>
          <w:lang w:eastAsia="ar-SA"/>
        </w:rPr>
        <w:t>e</w:t>
      </w:r>
      <w:r w:rsidRPr="00EB4CA1">
        <w:rPr>
          <w:rFonts w:asciiTheme="minorHAnsi" w:hAnsiTheme="minorHAnsi" w:cstheme="minorHAnsi"/>
          <w:color w:val="000000"/>
          <w:lang w:eastAsia="ar-SA"/>
        </w:rPr>
        <w:t> przetwarzanie danych osobowych narusza przepisy ogólnego rozporządzenia o ochronie danych.</w:t>
      </w:r>
    </w:p>
    <w:p w14:paraId="0D3C4C2C" w14:textId="77777777" w:rsidR="00497059" w:rsidRPr="00EB4CA1" w:rsidRDefault="00497059" w:rsidP="00EB4CA1">
      <w:pPr>
        <w:pStyle w:val="Akapitzlist"/>
        <w:numPr>
          <w:ilvl w:val="2"/>
          <w:numId w:val="2"/>
        </w:numPr>
        <w:spacing w:before="120" w:after="0"/>
        <w:ind w:left="357" w:hanging="357"/>
        <w:contextualSpacing w:val="0"/>
        <w:rPr>
          <w:rFonts w:asciiTheme="minorHAnsi" w:hAnsiTheme="minorHAnsi" w:cstheme="minorHAnsi"/>
        </w:rPr>
      </w:pPr>
      <w:r w:rsidRPr="00EB4CA1">
        <w:rPr>
          <w:rFonts w:asciiTheme="minorHAnsi" w:hAnsiTheme="minorHAnsi" w:cstheme="minorHAnsi"/>
        </w:rPr>
        <w:t>Podanie przez Państwa danych osobowych jest obowiązkowe. Podstawą do podania danych jest ustawa o otwartych danych i ponownym wykorzystywaniu informacji sektora publicznego.</w:t>
      </w:r>
    </w:p>
    <w:p w14:paraId="798C68AC" w14:textId="2FA021F0" w:rsidR="00F74C55" w:rsidRPr="00F74C55" w:rsidRDefault="00F74C55" w:rsidP="00497059">
      <w:pPr>
        <w:pStyle w:val="Akapitzlist"/>
        <w:spacing w:before="120"/>
        <w:ind w:left="357"/>
      </w:pPr>
    </w:p>
    <w:p w14:paraId="15C8EAE4" w14:textId="1768C087" w:rsidR="000608A7" w:rsidRDefault="000608A7" w:rsidP="00F74C55">
      <w:pPr>
        <w:pStyle w:val="Akapitzlist"/>
        <w:autoSpaceDE w:val="0"/>
        <w:autoSpaceDN w:val="0"/>
        <w:adjustRightInd w:val="0"/>
        <w:spacing w:before="120" w:after="0"/>
        <w:ind w:left="357"/>
      </w:pPr>
    </w:p>
    <w:sectPr w:rsidR="0006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5A58"/>
    <w:multiLevelType w:val="hybridMultilevel"/>
    <w:tmpl w:val="4AD8B904"/>
    <w:lvl w:ilvl="0" w:tplc="6FD80CB6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5"/>
        <w:w w:val="100"/>
        <w:sz w:val="22"/>
        <w:szCs w:val="22"/>
        <w:lang w:val="pl-PL" w:eastAsia="en-US" w:bidi="ar-SA"/>
      </w:rPr>
    </w:lvl>
    <w:lvl w:ilvl="1" w:tplc="0CAA3FBE">
      <w:start w:val="1"/>
      <w:numFmt w:val="decimal"/>
      <w:lvlText w:val="%2)"/>
      <w:lvlJc w:val="left"/>
      <w:pPr>
        <w:ind w:left="861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F5013B4">
      <w:numFmt w:val="bullet"/>
      <w:lvlText w:val="•"/>
      <w:lvlJc w:val="left"/>
      <w:pPr>
        <w:ind w:left="1804" w:hanging="349"/>
      </w:pPr>
      <w:rPr>
        <w:rFonts w:hint="default"/>
        <w:lang w:val="pl-PL" w:eastAsia="en-US" w:bidi="ar-SA"/>
      </w:rPr>
    </w:lvl>
    <w:lvl w:ilvl="3" w:tplc="209C5C7A">
      <w:numFmt w:val="bullet"/>
      <w:lvlText w:val="•"/>
      <w:lvlJc w:val="left"/>
      <w:pPr>
        <w:ind w:left="2748" w:hanging="349"/>
      </w:pPr>
      <w:rPr>
        <w:rFonts w:hint="default"/>
        <w:lang w:val="pl-PL" w:eastAsia="en-US" w:bidi="ar-SA"/>
      </w:rPr>
    </w:lvl>
    <w:lvl w:ilvl="4" w:tplc="2BB05122">
      <w:numFmt w:val="bullet"/>
      <w:lvlText w:val="•"/>
      <w:lvlJc w:val="left"/>
      <w:pPr>
        <w:ind w:left="3693" w:hanging="349"/>
      </w:pPr>
      <w:rPr>
        <w:rFonts w:hint="default"/>
        <w:lang w:val="pl-PL" w:eastAsia="en-US" w:bidi="ar-SA"/>
      </w:rPr>
    </w:lvl>
    <w:lvl w:ilvl="5" w:tplc="0964B536">
      <w:numFmt w:val="bullet"/>
      <w:lvlText w:val="•"/>
      <w:lvlJc w:val="left"/>
      <w:pPr>
        <w:ind w:left="4637" w:hanging="349"/>
      </w:pPr>
      <w:rPr>
        <w:rFonts w:hint="default"/>
        <w:lang w:val="pl-PL" w:eastAsia="en-US" w:bidi="ar-SA"/>
      </w:rPr>
    </w:lvl>
    <w:lvl w:ilvl="6" w:tplc="7D780062">
      <w:numFmt w:val="bullet"/>
      <w:lvlText w:val="•"/>
      <w:lvlJc w:val="left"/>
      <w:pPr>
        <w:ind w:left="5582" w:hanging="349"/>
      </w:pPr>
      <w:rPr>
        <w:rFonts w:hint="default"/>
        <w:lang w:val="pl-PL" w:eastAsia="en-US" w:bidi="ar-SA"/>
      </w:rPr>
    </w:lvl>
    <w:lvl w:ilvl="7" w:tplc="EE94254A">
      <w:numFmt w:val="bullet"/>
      <w:lvlText w:val="•"/>
      <w:lvlJc w:val="left"/>
      <w:pPr>
        <w:ind w:left="6526" w:hanging="349"/>
      </w:pPr>
      <w:rPr>
        <w:rFonts w:hint="default"/>
        <w:lang w:val="pl-PL" w:eastAsia="en-US" w:bidi="ar-SA"/>
      </w:rPr>
    </w:lvl>
    <w:lvl w:ilvl="8" w:tplc="DF6484BA">
      <w:numFmt w:val="bullet"/>
      <w:lvlText w:val="•"/>
      <w:lvlJc w:val="left"/>
      <w:pPr>
        <w:ind w:left="7471" w:hanging="349"/>
      </w:pPr>
      <w:rPr>
        <w:rFonts w:hint="default"/>
        <w:lang w:val="pl-PL" w:eastAsia="en-US" w:bidi="ar-SA"/>
      </w:rPr>
    </w:lvl>
  </w:abstractNum>
  <w:abstractNum w:abstractNumId="1" w15:restartNumberingAfterBreak="0">
    <w:nsid w:val="1DB02D10"/>
    <w:multiLevelType w:val="hybridMultilevel"/>
    <w:tmpl w:val="020E1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1B43"/>
    <w:multiLevelType w:val="multilevel"/>
    <w:tmpl w:val="D144A0F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F0B9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54214"/>
    <w:multiLevelType w:val="hybridMultilevel"/>
    <w:tmpl w:val="72663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53326"/>
    <w:multiLevelType w:val="multilevel"/>
    <w:tmpl w:val="262E258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789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496656">
    <w:abstractNumId w:val="5"/>
  </w:num>
  <w:num w:numId="3" w16cid:durableId="1251084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862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436083">
    <w:abstractNumId w:val="0"/>
  </w:num>
  <w:num w:numId="6" w16cid:durableId="1345476706">
    <w:abstractNumId w:val="4"/>
  </w:num>
  <w:num w:numId="7" w16cid:durableId="114577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A7"/>
    <w:rsid w:val="000608A7"/>
    <w:rsid w:val="0013589D"/>
    <w:rsid w:val="001A4954"/>
    <w:rsid w:val="001B028B"/>
    <w:rsid w:val="00256C43"/>
    <w:rsid w:val="00260AE1"/>
    <w:rsid w:val="00270264"/>
    <w:rsid w:val="00280E61"/>
    <w:rsid w:val="00371870"/>
    <w:rsid w:val="00497059"/>
    <w:rsid w:val="004B2C7C"/>
    <w:rsid w:val="006B01F3"/>
    <w:rsid w:val="006D1052"/>
    <w:rsid w:val="00760A57"/>
    <w:rsid w:val="0078142F"/>
    <w:rsid w:val="00912036"/>
    <w:rsid w:val="00915BA5"/>
    <w:rsid w:val="00950416"/>
    <w:rsid w:val="009763C7"/>
    <w:rsid w:val="00A1116C"/>
    <w:rsid w:val="00B00D08"/>
    <w:rsid w:val="00B76A12"/>
    <w:rsid w:val="00D733E0"/>
    <w:rsid w:val="00EB4CA1"/>
    <w:rsid w:val="00F74C55"/>
    <w:rsid w:val="00F8458E"/>
    <w:rsid w:val="00F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47"/>
  <w15:chartTrackingRefBased/>
  <w15:docId w15:val="{507FA7AD-6034-4F71-B776-CB36C1E5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A5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8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8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0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0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08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8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8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760A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Nowak</dc:creator>
  <cp:keywords/>
  <dc:description/>
  <cp:lastModifiedBy>Maria Leszczyńska</cp:lastModifiedBy>
  <cp:revision>5</cp:revision>
  <dcterms:created xsi:type="dcterms:W3CDTF">2025-05-29T11:32:00Z</dcterms:created>
  <dcterms:modified xsi:type="dcterms:W3CDTF">2025-07-16T19:31:00Z</dcterms:modified>
</cp:coreProperties>
</file>