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6899" w14:textId="77777777" w:rsidR="0077705C" w:rsidRPr="00AC5062" w:rsidRDefault="0077705C" w:rsidP="0077705C">
      <w:pPr>
        <w:suppressAutoHyphens w:val="0"/>
        <w:rPr>
          <w:b/>
          <w:i/>
          <w:sz w:val="22"/>
          <w:szCs w:val="22"/>
          <w:lang w:eastAsia="pl-PL"/>
        </w:rPr>
      </w:pPr>
      <w:bookmarkStart w:id="0" w:name="_Hlk48308879"/>
      <w:bookmarkStart w:id="1" w:name="_Toc257371584"/>
      <w:bookmarkStart w:id="2" w:name="_Hlk535920122"/>
    </w:p>
    <w:p w14:paraId="58FDB436" w14:textId="77777777" w:rsidR="0077705C" w:rsidRPr="00AC5062" w:rsidRDefault="0077705C" w:rsidP="0077705C">
      <w:pPr>
        <w:jc w:val="center"/>
        <w:rPr>
          <w:b/>
          <w:i/>
          <w:sz w:val="28"/>
          <w:szCs w:val="28"/>
        </w:rPr>
      </w:pPr>
      <w:r w:rsidRPr="00AC5062">
        <w:rPr>
          <w:b/>
          <w:i/>
          <w:sz w:val="28"/>
          <w:szCs w:val="28"/>
        </w:rPr>
        <w:t>Opis przedmiotu zamówienia</w:t>
      </w:r>
    </w:p>
    <w:p w14:paraId="271038B5" w14:textId="17F7548F" w:rsidR="00AE1DED" w:rsidRPr="0077705C" w:rsidRDefault="0077705C" w:rsidP="0077705C">
      <w:pPr>
        <w:pStyle w:val="Nagwek1"/>
        <w:spacing w:before="0" w:after="0"/>
        <w:jc w:val="center"/>
        <w:rPr>
          <w:rFonts w:ascii="Times New Roman" w:hAnsi="Times New Roman" w:cs="Times New Roman"/>
          <w:sz w:val="28"/>
          <w:szCs w:val="28"/>
        </w:rPr>
      </w:pPr>
      <w:r w:rsidRPr="0077705C">
        <w:rPr>
          <w:rFonts w:ascii="Times New Roman" w:hAnsi="Times New Roman" w:cs="Times New Roman"/>
          <w:i/>
          <w:sz w:val="28"/>
          <w:szCs w:val="28"/>
        </w:rPr>
        <w:t>zwany dalej „OPZ</w:t>
      </w:r>
    </w:p>
    <w:p w14:paraId="345C32CC" w14:textId="3CF53A65" w:rsidR="00AE1DED" w:rsidRPr="00AC5062" w:rsidRDefault="00AE1DED" w:rsidP="00AE1DED">
      <w:pPr>
        <w:spacing w:before="120" w:after="120"/>
        <w:jc w:val="center"/>
      </w:pPr>
      <w:bookmarkStart w:id="3" w:name="_Hlk46746134"/>
      <w:r w:rsidRPr="00AC5062">
        <w:t>Tytuł zamówienia</w:t>
      </w:r>
      <w:r w:rsidRPr="00AC5062">
        <w:rPr>
          <w:b/>
          <w:bCs/>
        </w:rPr>
        <w:t xml:space="preserve">: </w:t>
      </w:r>
      <w:r w:rsidR="00604994" w:rsidRPr="00604994">
        <w:rPr>
          <w:b/>
          <w:bCs/>
        </w:rPr>
        <w:t>Wykonanie monitoringów przedmiotów ochrony obszarów Natura 2000 realizowane przez RDOŚ w Warszawie.</w:t>
      </w:r>
    </w:p>
    <w:tbl>
      <w:tblPr>
        <w:tblW w:w="9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2005"/>
        <w:gridCol w:w="1963"/>
        <w:gridCol w:w="3118"/>
        <w:gridCol w:w="1715"/>
      </w:tblGrid>
      <w:tr w:rsidR="00AE1DED" w:rsidRPr="00AC5062" w14:paraId="448627A1"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shd w:val="pct10" w:color="auto" w:fill="auto"/>
            <w:vAlign w:val="center"/>
            <w:hideMark/>
          </w:tcPr>
          <w:p w14:paraId="50159B0B" w14:textId="77777777" w:rsidR="00AE1DED" w:rsidRPr="00AC5062" w:rsidRDefault="00AE1DED" w:rsidP="00B9542A">
            <w:pPr>
              <w:spacing w:line="256" w:lineRule="auto"/>
              <w:jc w:val="center"/>
              <w:rPr>
                <w:b/>
                <w:sz w:val="18"/>
                <w:szCs w:val="18"/>
              </w:rPr>
            </w:pPr>
            <w:r w:rsidRPr="00AC5062">
              <w:rPr>
                <w:b/>
                <w:sz w:val="18"/>
                <w:szCs w:val="18"/>
              </w:rPr>
              <w:t>Część zamówienia</w:t>
            </w:r>
          </w:p>
        </w:tc>
        <w:tc>
          <w:tcPr>
            <w:tcW w:w="2005" w:type="dxa"/>
            <w:tcBorders>
              <w:top w:val="single" w:sz="4" w:space="0" w:color="000000"/>
              <w:left w:val="single" w:sz="4" w:space="0" w:color="000000"/>
              <w:bottom w:val="single" w:sz="4" w:space="0" w:color="000000"/>
              <w:right w:val="single" w:sz="4" w:space="0" w:color="000000"/>
            </w:tcBorders>
            <w:shd w:val="pct10" w:color="auto" w:fill="auto"/>
            <w:vAlign w:val="center"/>
            <w:hideMark/>
          </w:tcPr>
          <w:p w14:paraId="67E9D427" w14:textId="77777777" w:rsidR="00AE1DED" w:rsidRPr="00AC5062" w:rsidRDefault="00AE1DED" w:rsidP="00B9542A">
            <w:pPr>
              <w:spacing w:line="256" w:lineRule="auto"/>
              <w:jc w:val="center"/>
              <w:rPr>
                <w:b/>
                <w:sz w:val="18"/>
                <w:szCs w:val="18"/>
              </w:rPr>
            </w:pPr>
            <w:r w:rsidRPr="00AC5062">
              <w:rPr>
                <w:b/>
                <w:sz w:val="18"/>
                <w:szCs w:val="18"/>
              </w:rPr>
              <w:t>Nazwa zamówienia</w:t>
            </w:r>
          </w:p>
        </w:tc>
        <w:tc>
          <w:tcPr>
            <w:tcW w:w="1963"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07CD03C" w14:textId="77777777" w:rsidR="00AE1DED" w:rsidRPr="00AC5062" w:rsidRDefault="00AE1DED" w:rsidP="00B9542A">
            <w:pPr>
              <w:spacing w:line="256" w:lineRule="auto"/>
              <w:jc w:val="center"/>
              <w:rPr>
                <w:b/>
                <w:sz w:val="18"/>
                <w:szCs w:val="18"/>
              </w:rPr>
            </w:pPr>
            <w:r w:rsidRPr="00AC5062">
              <w:rPr>
                <w:b/>
                <w:sz w:val="18"/>
                <w:szCs w:val="18"/>
              </w:rPr>
              <w:t>Nazwa i kod obszaru</w:t>
            </w:r>
          </w:p>
          <w:p w14:paraId="1F4D4F23" w14:textId="77777777" w:rsidR="00AE1DED" w:rsidRPr="00AC5062" w:rsidRDefault="00AE1DED" w:rsidP="00B9542A">
            <w:pPr>
              <w:spacing w:line="256" w:lineRule="auto"/>
              <w:jc w:val="center"/>
              <w:rPr>
                <w:b/>
                <w:sz w:val="18"/>
                <w:szCs w:val="18"/>
              </w:rPr>
            </w:pPr>
          </w:p>
        </w:tc>
        <w:tc>
          <w:tcPr>
            <w:tcW w:w="3118" w:type="dxa"/>
            <w:tcBorders>
              <w:top w:val="single" w:sz="4" w:space="0" w:color="000000"/>
              <w:left w:val="single" w:sz="4" w:space="0" w:color="000000"/>
              <w:bottom w:val="single" w:sz="4" w:space="0" w:color="000000"/>
              <w:right w:val="single" w:sz="4" w:space="0" w:color="000000"/>
            </w:tcBorders>
            <w:shd w:val="pct10" w:color="auto" w:fill="auto"/>
            <w:vAlign w:val="center"/>
            <w:hideMark/>
          </w:tcPr>
          <w:p w14:paraId="73E1B42C" w14:textId="77777777" w:rsidR="00AE1DED" w:rsidRPr="00AC5062" w:rsidRDefault="00AE1DED" w:rsidP="00B9542A">
            <w:pPr>
              <w:spacing w:line="256" w:lineRule="auto"/>
              <w:jc w:val="center"/>
              <w:rPr>
                <w:b/>
                <w:sz w:val="20"/>
                <w:szCs w:val="20"/>
              </w:rPr>
            </w:pPr>
            <w:r w:rsidRPr="00AC5062">
              <w:rPr>
                <w:b/>
                <w:sz w:val="20"/>
                <w:szCs w:val="20"/>
              </w:rPr>
              <w:t>Przedmiot Ochrony</w:t>
            </w:r>
          </w:p>
        </w:tc>
        <w:tc>
          <w:tcPr>
            <w:tcW w:w="1715" w:type="dxa"/>
            <w:tcBorders>
              <w:top w:val="single" w:sz="4" w:space="0" w:color="000000"/>
              <w:left w:val="single" w:sz="4" w:space="0" w:color="000000"/>
              <w:bottom w:val="single" w:sz="4" w:space="0" w:color="000000"/>
              <w:right w:val="single" w:sz="4" w:space="0" w:color="000000"/>
            </w:tcBorders>
            <w:shd w:val="pct10" w:color="auto" w:fill="auto"/>
            <w:vAlign w:val="center"/>
            <w:hideMark/>
          </w:tcPr>
          <w:p w14:paraId="34CA009C" w14:textId="28893A28" w:rsidR="00AE1DED" w:rsidRPr="00992434" w:rsidRDefault="00AE1DED" w:rsidP="00992434">
            <w:pPr>
              <w:spacing w:line="256" w:lineRule="auto"/>
              <w:jc w:val="center"/>
              <w:rPr>
                <w:b/>
                <w:sz w:val="20"/>
                <w:szCs w:val="20"/>
              </w:rPr>
            </w:pPr>
            <w:r w:rsidRPr="00992434">
              <w:rPr>
                <w:b/>
                <w:sz w:val="20"/>
                <w:szCs w:val="20"/>
              </w:rPr>
              <w:t>Szacowana powierzchnia objęta zamówieniem (ha)</w:t>
            </w:r>
          </w:p>
        </w:tc>
      </w:tr>
      <w:tr w:rsidR="00AE1DED" w:rsidRPr="00AC5062" w14:paraId="6222B40C" w14:textId="77777777" w:rsidTr="00A1409D">
        <w:trPr>
          <w:trHeight w:val="126"/>
          <w:jc w:val="center"/>
        </w:trPr>
        <w:tc>
          <w:tcPr>
            <w:tcW w:w="1129" w:type="dxa"/>
            <w:tcBorders>
              <w:top w:val="single" w:sz="4" w:space="0" w:color="000000"/>
              <w:left w:val="single" w:sz="4" w:space="0" w:color="000000"/>
              <w:bottom w:val="single" w:sz="4" w:space="0" w:color="000000"/>
              <w:right w:val="single" w:sz="4" w:space="0" w:color="000000"/>
            </w:tcBorders>
            <w:hideMark/>
          </w:tcPr>
          <w:p w14:paraId="69AB25D9" w14:textId="77777777" w:rsidR="00AE1DED" w:rsidRPr="00AC5062" w:rsidRDefault="00AE1DED" w:rsidP="00B9542A">
            <w:pPr>
              <w:spacing w:before="40" w:after="40" w:line="256" w:lineRule="auto"/>
              <w:rPr>
                <w:sz w:val="20"/>
                <w:szCs w:val="20"/>
              </w:rPr>
            </w:pPr>
            <w:r w:rsidRPr="00AC5062">
              <w:rPr>
                <w:sz w:val="20"/>
                <w:szCs w:val="20"/>
              </w:rPr>
              <w:t>I</w:t>
            </w:r>
          </w:p>
        </w:tc>
        <w:tc>
          <w:tcPr>
            <w:tcW w:w="2005" w:type="dxa"/>
            <w:tcBorders>
              <w:top w:val="single" w:sz="4" w:space="0" w:color="000000"/>
              <w:left w:val="single" w:sz="4" w:space="0" w:color="000000"/>
              <w:bottom w:val="single" w:sz="4" w:space="0" w:color="000000"/>
              <w:right w:val="single" w:sz="4" w:space="0" w:color="000000"/>
            </w:tcBorders>
            <w:hideMark/>
          </w:tcPr>
          <w:p w14:paraId="65D7F848" w14:textId="190232CF" w:rsidR="00AE1DED" w:rsidRPr="00AC5062" w:rsidRDefault="00AE1DED" w:rsidP="00207F33">
            <w:pPr>
              <w:spacing w:before="40" w:after="40" w:line="256" w:lineRule="auto"/>
              <w:rPr>
                <w:sz w:val="20"/>
                <w:szCs w:val="20"/>
              </w:rPr>
            </w:pPr>
            <w:r w:rsidRPr="00AC5062">
              <w:rPr>
                <w:sz w:val="20"/>
                <w:szCs w:val="20"/>
              </w:rPr>
              <w:t>Monitoring przyrodniczy przedstawiający ocenę stanu zachowania poszczególnych przedmiotów ochrony obszaru Natura 2000</w:t>
            </w:r>
            <w:r>
              <w:rPr>
                <w:sz w:val="20"/>
                <w:szCs w:val="20"/>
              </w:rPr>
              <w:t xml:space="preserve"> </w:t>
            </w:r>
            <w:r w:rsidR="00207F33" w:rsidRPr="00207F33">
              <w:rPr>
                <w:sz w:val="20"/>
                <w:szCs w:val="20"/>
              </w:rPr>
              <w:t>Dąbrowy Ceranowskie</w:t>
            </w:r>
            <w:r w:rsidR="00BE1FD6">
              <w:rPr>
                <w:sz w:val="20"/>
                <w:szCs w:val="20"/>
              </w:rPr>
              <w:t xml:space="preserve"> </w:t>
            </w:r>
            <w:r w:rsidR="00207F33" w:rsidRPr="00207F33">
              <w:rPr>
                <w:sz w:val="20"/>
                <w:szCs w:val="20"/>
              </w:rPr>
              <w:t>PLH140024</w:t>
            </w:r>
            <w:r w:rsidR="00064C4B">
              <w:rPr>
                <w:sz w:val="20"/>
                <w:szCs w:val="20"/>
              </w:rPr>
              <w:t xml:space="preserve"> - </w:t>
            </w:r>
            <w:r>
              <w:rPr>
                <w:sz w:val="20"/>
                <w:szCs w:val="20"/>
              </w:rPr>
              <w:t xml:space="preserve">siedliska przyrodnicze </w:t>
            </w:r>
          </w:p>
        </w:tc>
        <w:tc>
          <w:tcPr>
            <w:tcW w:w="1963" w:type="dxa"/>
            <w:tcBorders>
              <w:top w:val="single" w:sz="4" w:space="0" w:color="000000"/>
              <w:left w:val="single" w:sz="4" w:space="0" w:color="000000"/>
              <w:bottom w:val="single" w:sz="4" w:space="0" w:color="000000"/>
              <w:right w:val="single" w:sz="4" w:space="0" w:color="000000"/>
            </w:tcBorders>
          </w:tcPr>
          <w:p w14:paraId="66E3AC5E" w14:textId="77777777" w:rsidR="00AE77A0" w:rsidRDefault="00AE77A0" w:rsidP="00B9542A">
            <w:pPr>
              <w:spacing w:before="40" w:after="40" w:line="256" w:lineRule="auto"/>
              <w:jc w:val="center"/>
              <w:rPr>
                <w:b/>
                <w:bCs/>
                <w:sz w:val="20"/>
                <w:szCs w:val="20"/>
              </w:rPr>
            </w:pPr>
            <w:r w:rsidRPr="00AE77A0">
              <w:rPr>
                <w:b/>
                <w:bCs/>
                <w:sz w:val="20"/>
                <w:szCs w:val="20"/>
              </w:rPr>
              <w:t>Dąbrowy Ceranowskie</w:t>
            </w:r>
          </w:p>
          <w:p w14:paraId="6700C7A8" w14:textId="186EE4A9" w:rsidR="00AE1DED" w:rsidRPr="00AC5062" w:rsidRDefault="00AE77A0" w:rsidP="00B9542A">
            <w:pPr>
              <w:spacing w:before="40" w:after="40" w:line="256" w:lineRule="auto"/>
              <w:jc w:val="center"/>
              <w:rPr>
                <w:b/>
                <w:noProof/>
                <w:sz w:val="20"/>
                <w:szCs w:val="20"/>
              </w:rPr>
            </w:pPr>
            <w:r w:rsidRPr="00AE77A0">
              <w:rPr>
                <w:b/>
                <w:noProof/>
                <w:sz w:val="20"/>
                <w:szCs w:val="20"/>
              </w:rPr>
              <w:t>PLH140024</w:t>
            </w:r>
          </w:p>
          <w:p w14:paraId="23F877DC" w14:textId="77777777" w:rsidR="00AE1DED" w:rsidRPr="00AC5062" w:rsidRDefault="00AE1DED" w:rsidP="00B9542A">
            <w:pPr>
              <w:spacing w:before="40" w:after="40" w:line="256" w:lineRule="auto"/>
              <w:jc w:val="center"/>
              <w:rPr>
                <w:b/>
                <w:noProof/>
                <w:sz w:val="20"/>
                <w:szCs w:val="20"/>
              </w:rPr>
            </w:pPr>
          </w:p>
          <w:p w14:paraId="0E1B081E" w14:textId="77777777" w:rsidR="00AE1DED" w:rsidRPr="00AC5062" w:rsidRDefault="00AE1DED" w:rsidP="00B9542A">
            <w:pPr>
              <w:spacing w:before="40" w:after="40" w:line="256" w:lineRule="auto"/>
              <w:jc w:val="center"/>
              <w:rPr>
                <w:b/>
                <w:sz w:val="20"/>
                <w:szCs w:val="20"/>
              </w:rPr>
            </w:pPr>
          </w:p>
        </w:tc>
        <w:tc>
          <w:tcPr>
            <w:tcW w:w="3118" w:type="dxa"/>
            <w:tcBorders>
              <w:top w:val="single" w:sz="4" w:space="0" w:color="000000"/>
              <w:left w:val="single" w:sz="4" w:space="0" w:color="000000"/>
              <w:bottom w:val="single" w:sz="4" w:space="0" w:color="000000"/>
              <w:right w:val="single" w:sz="4" w:space="0" w:color="000000"/>
            </w:tcBorders>
            <w:hideMark/>
          </w:tcPr>
          <w:p w14:paraId="3EDF1086" w14:textId="77777777" w:rsidR="00D45983" w:rsidRPr="00D45983" w:rsidRDefault="00D45983" w:rsidP="00D45983">
            <w:pPr>
              <w:spacing w:before="40" w:after="40" w:line="256" w:lineRule="auto"/>
              <w:ind w:right="42"/>
              <w:rPr>
                <w:sz w:val="20"/>
                <w:szCs w:val="20"/>
              </w:rPr>
            </w:pPr>
            <w:r w:rsidRPr="00D45983">
              <w:rPr>
                <w:sz w:val="20"/>
                <w:szCs w:val="20"/>
              </w:rPr>
              <w:t>9170 Grąd środkowoeuropejski i</w:t>
            </w:r>
          </w:p>
          <w:p w14:paraId="0E89AFFC" w14:textId="77777777" w:rsidR="00D45983" w:rsidRPr="00D45983" w:rsidRDefault="00D45983" w:rsidP="00D45983">
            <w:pPr>
              <w:spacing w:before="40" w:after="40" w:line="256" w:lineRule="auto"/>
              <w:ind w:right="42"/>
              <w:rPr>
                <w:sz w:val="20"/>
                <w:szCs w:val="20"/>
              </w:rPr>
            </w:pPr>
            <w:proofErr w:type="spellStart"/>
            <w:r w:rsidRPr="00D45983">
              <w:rPr>
                <w:sz w:val="20"/>
                <w:szCs w:val="20"/>
              </w:rPr>
              <w:t>subkontynentalny</w:t>
            </w:r>
            <w:proofErr w:type="spellEnd"/>
            <w:r w:rsidRPr="00D45983">
              <w:rPr>
                <w:sz w:val="20"/>
                <w:szCs w:val="20"/>
              </w:rPr>
              <w:t xml:space="preserve"> (Galio-</w:t>
            </w:r>
          </w:p>
          <w:p w14:paraId="1BD4BEF2" w14:textId="53311F14" w:rsidR="00A751D7" w:rsidRDefault="00D45983" w:rsidP="00D45983">
            <w:pPr>
              <w:spacing w:before="40" w:after="40" w:line="256" w:lineRule="auto"/>
              <w:ind w:right="42"/>
              <w:rPr>
                <w:sz w:val="20"/>
                <w:szCs w:val="20"/>
              </w:rPr>
            </w:pPr>
            <w:proofErr w:type="spellStart"/>
            <w:r w:rsidRPr="00D45983">
              <w:rPr>
                <w:sz w:val="20"/>
                <w:szCs w:val="20"/>
              </w:rPr>
              <w:t>Carpinetum</w:t>
            </w:r>
            <w:proofErr w:type="spellEnd"/>
            <w:r w:rsidRPr="00D45983">
              <w:rPr>
                <w:sz w:val="20"/>
                <w:szCs w:val="20"/>
              </w:rPr>
              <w:t xml:space="preserve">, </w:t>
            </w:r>
            <w:proofErr w:type="spellStart"/>
            <w:r w:rsidRPr="00D45983">
              <w:rPr>
                <w:sz w:val="20"/>
                <w:szCs w:val="20"/>
              </w:rPr>
              <w:t>Tilio-Carpinetum</w:t>
            </w:r>
            <w:proofErr w:type="spellEnd"/>
            <w:r w:rsidRPr="00D45983">
              <w:rPr>
                <w:sz w:val="20"/>
                <w:szCs w:val="20"/>
              </w:rPr>
              <w:t>)</w:t>
            </w:r>
          </w:p>
          <w:p w14:paraId="6819FB03" w14:textId="77777777" w:rsidR="00D45983" w:rsidRDefault="00D45983" w:rsidP="00D45983">
            <w:pPr>
              <w:spacing w:before="40" w:after="40" w:line="256" w:lineRule="auto"/>
              <w:ind w:right="42"/>
              <w:rPr>
                <w:sz w:val="20"/>
                <w:szCs w:val="20"/>
              </w:rPr>
            </w:pPr>
          </w:p>
          <w:p w14:paraId="45594BFE" w14:textId="361F4143" w:rsidR="00A751D7" w:rsidRPr="00AC5062" w:rsidRDefault="00D45983" w:rsidP="00AE77A0">
            <w:pPr>
              <w:spacing w:before="40" w:after="40" w:line="256" w:lineRule="auto"/>
              <w:ind w:right="42"/>
              <w:rPr>
                <w:sz w:val="20"/>
                <w:szCs w:val="20"/>
              </w:rPr>
            </w:pPr>
            <w:r w:rsidRPr="00D45983">
              <w:rPr>
                <w:sz w:val="20"/>
                <w:szCs w:val="20"/>
              </w:rPr>
              <w:t>91I0 Ciepłolubne dąbrowy (</w:t>
            </w:r>
            <w:proofErr w:type="spellStart"/>
            <w:r w:rsidRPr="00D45983">
              <w:rPr>
                <w:sz w:val="20"/>
                <w:szCs w:val="20"/>
              </w:rPr>
              <w:t>Quercetalia</w:t>
            </w:r>
            <w:proofErr w:type="spellEnd"/>
            <w:r w:rsidRPr="00D45983">
              <w:rPr>
                <w:sz w:val="20"/>
                <w:szCs w:val="20"/>
              </w:rPr>
              <w:t xml:space="preserve"> </w:t>
            </w:r>
            <w:proofErr w:type="spellStart"/>
            <w:r w:rsidRPr="00D45983">
              <w:rPr>
                <w:sz w:val="20"/>
                <w:szCs w:val="20"/>
              </w:rPr>
              <w:t>pubescenti</w:t>
            </w:r>
            <w:proofErr w:type="spellEnd"/>
            <w:r w:rsidRPr="00D45983">
              <w:rPr>
                <w:sz w:val="20"/>
                <w:szCs w:val="20"/>
              </w:rPr>
              <w:t xml:space="preserve"> </w:t>
            </w:r>
            <w:proofErr w:type="spellStart"/>
            <w:r w:rsidRPr="00D45983">
              <w:rPr>
                <w:sz w:val="20"/>
                <w:szCs w:val="20"/>
              </w:rPr>
              <w:t>petraeae</w:t>
            </w:r>
            <w:proofErr w:type="spellEnd"/>
            <w:r w:rsidRPr="00D45983">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14:paraId="0DC538DA" w14:textId="2DD38C61" w:rsidR="00AE1DED" w:rsidRPr="00992434" w:rsidRDefault="009554DF" w:rsidP="00992434">
            <w:pPr>
              <w:spacing w:before="40" w:after="40" w:line="256" w:lineRule="auto"/>
              <w:ind w:right="42"/>
              <w:jc w:val="center"/>
              <w:rPr>
                <w:sz w:val="20"/>
                <w:szCs w:val="20"/>
              </w:rPr>
            </w:pPr>
            <w:r w:rsidRPr="00992434">
              <w:rPr>
                <w:sz w:val="20"/>
                <w:szCs w:val="20"/>
              </w:rPr>
              <w:t>161,79</w:t>
            </w:r>
          </w:p>
        </w:tc>
      </w:tr>
      <w:tr w:rsidR="00E462C4" w:rsidRPr="00AC5062" w14:paraId="71195BAB" w14:textId="77777777" w:rsidTr="00A1409D">
        <w:trPr>
          <w:trHeight w:val="126"/>
          <w:jc w:val="center"/>
        </w:trPr>
        <w:tc>
          <w:tcPr>
            <w:tcW w:w="1129" w:type="dxa"/>
            <w:tcBorders>
              <w:top w:val="single" w:sz="4" w:space="0" w:color="000000"/>
              <w:left w:val="single" w:sz="4" w:space="0" w:color="000000"/>
              <w:bottom w:val="single" w:sz="4" w:space="0" w:color="000000"/>
              <w:right w:val="single" w:sz="4" w:space="0" w:color="000000"/>
            </w:tcBorders>
            <w:hideMark/>
          </w:tcPr>
          <w:p w14:paraId="68621AAE" w14:textId="402659AB" w:rsidR="00E462C4" w:rsidRPr="00AC5062" w:rsidRDefault="00E462C4" w:rsidP="00E462C4">
            <w:pPr>
              <w:spacing w:before="40" w:after="40" w:line="256" w:lineRule="auto"/>
              <w:rPr>
                <w:sz w:val="20"/>
                <w:szCs w:val="20"/>
              </w:rPr>
            </w:pPr>
            <w:r>
              <w:rPr>
                <w:sz w:val="20"/>
                <w:szCs w:val="20"/>
              </w:rPr>
              <w:t>II</w:t>
            </w:r>
          </w:p>
        </w:tc>
        <w:tc>
          <w:tcPr>
            <w:tcW w:w="2005" w:type="dxa"/>
            <w:tcBorders>
              <w:top w:val="single" w:sz="4" w:space="0" w:color="000000"/>
              <w:left w:val="single" w:sz="4" w:space="0" w:color="000000"/>
              <w:bottom w:val="single" w:sz="4" w:space="0" w:color="000000"/>
              <w:right w:val="single" w:sz="4" w:space="0" w:color="000000"/>
            </w:tcBorders>
            <w:hideMark/>
          </w:tcPr>
          <w:p w14:paraId="16A67BC0" w14:textId="09E45707" w:rsidR="00E462C4" w:rsidRPr="00AC5062" w:rsidRDefault="00E462C4" w:rsidP="00207F33">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207F33" w:rsidRPr="00207F33">
              <w:rPr>
                <w:sz w:val="20"/>
                <w:szCs w:val="20"/>
              </w:rPr>
              <w:t xml:space="preserve">Dolina </w:t>
            </w:r>
            <w:proofErr w:type="spellStart"/>
            <w:r w:rsidR="00207F33" w:rsidRPr="00207F33">
              <w:rPr>
                <w:sz w:val="20"/>
                <w:szCs w:val="20"/>
              </w:rPr>
              <w:t>Kostrzynia</w:t>
            </w:r>
            <w:proofErr w:type="spellEnd"/>
            <w:r w:rsidR="00BE1FD6">
              <w:rPr>
                <w:sz w:val="20"/>
                <w:szCs w:val="20"/>
              </w:rPr>
              <w:t xml:space="preserve"> </w:t>
            </w:r>
            <w:r w:rsidR="00207F33" w:rsidRPr="00207F33">
              <w:rPr>
                <w:sz w:val="20"/>
                <w:szCs w:val="20"/>
              </w:rPr>
              <w:t>PLB140009</w:t>
            </w:r>
            <w:r w:rsidR="00207F33">
              <w:rPr>
                <w:sz w:val="20"/>
                <w:szCs w:val="20"/>
              </w:rPr>
              <w:t xml:space="preserve"> </w:t>
            </w:r>
            <w:r>
              <w:rPr>
                <w:sz w:val="20"/>
                <w:szCs w:val="20"/>
              </w:rPr>
              <w:t xml:space="preserve">– </w:t>
            </w:r>
            <w:r w:rsidR="00207F33">
              <w:rPr>
                <w:sz w:val="20"/>
                <w:szCs w:val="20"/>
              </w:rPr>
              <w:t>ptaki</w:t>
            </w:r>
          </w:p>
        </w:tc>
        <w:tc>
          <w:tcPr>
            <w:tcW w:w="1963" w:type="dxa"/>
            <w:tcBorders>
              <w:top w:val="single" w:sz="4" w:space="0" w:color="000000"/>
              <w:left w:val="single" w:sz="4" w:space="0" w:color="000000"/>
              <w:bottom w:val="single" w:sz="4" w:space="0" w:color="000000"/>
              <w:right w:val="single" w:sz="4" w:space="0" w:color="000000"/>
            </w:tcBorders>
          </w:tcPr>
          <w:p w14:paraId="0880EB68" w14:textId="77777777" w:rsidR="00E462C4" w:rsidRDefault="00F00BCA" w:rsidP="00E462C4">
            <w:pPr>
              <w:spacing w:before="40" w:after="40" w:line="256" w:lineRule="auto"/>
              <w:jc w:val="center"/>
              <w:rPr>
                <w:b/>
                <w:sz w:val="20"/>
                <w:szCs w:val="20"/>
              </w:rPr>
            </w:pPr>
            <w:r w:rsidRPr="00F00BCA">
              <w:rPr>
                <w:b/>
                <w:sz w:val="20"/>
                <w:szCs w:val="20"/>
              </w:rPr>
              <w:t xml:space="preserve">Dolina </w:t>
            </w:r>
            <w:proofErr w:type="spellStart"/>
            <w:r w:rsidRPr="00F00BCA">
              <w:rPr>
                <w:b/>
                <w:sz w:val="20"/>
                <w:szCs w:val="20"/>
              </w:rPr>
              <w:t>Kostrzynia</w:t>
            </w:r>
            <w:proofErr w:type="spellEnd"/>
          </w:p>
          <w:p w14:paraId="0BE635DE" w14:textId="64C2D113" w:rsidR="00F00BCA" w:rsidRPr="00AC5062" w:rsidRDefault="00F00BCA" w:rsidP="00E462C4">
            <w:pPr>
              <w:spacing w:before="40" w:after="40" w:line="256" w:lineRule="auto"/>
              <w:jc w:val="center"/>
              <w:rPr>
                <w:b/>
                <w:sz w:val="20"/>
                <w:szCs w:val="20"/>
              </w:rPr>
            </w:pPr>
            <w:r w:rsidRPr="00F00BCA">
              <w:rPr>
                <w:b/>
                <w:sz w:val="20"/>
                <w:szCs w:val="20"/>
              </w:rPr>
              <w:t>PLB140009</w:t>
            </w:r>
          </w:p>
        </w:tc>
        <w:tc>
          <w:tcPr>
            <w:tcW w:w="3118" w:type="dxa"/>
            <w:tcBorders>
              <w:top w:val="single" w:sz="4" w:space="0" w:color="000000"/>
              <w:left w:val="single" w:sz="4" w:space="0" w:color="000000"/>
              <w:bottom w:val="single" w:sz="4" w:space="0" w:color="000000"/>
              <w:right w:val="single" w:sz="4" w:space="0" w:color="000000"/>
            </w:tcBorders>
            <w:hideMark/>
          </w:tcPr>
          <w:p w14:paraId="06FE18DC" w14:textId="5F0200FA" w:rsidR="00E462C4" w:rsidRDefault="001050BF" w:rsidP="00E462C4">
            <w:pPr>
              <w:spacing w:before="40" w:after="40" w:line="256" w:lineRule="auto"/>
              <w:ind w:right="42"/>
              <w:rPr>
                <w:sz w:val="20"/>
                <w:szCs w:val="20"/>
              </w:rPr>
            </w:pPr>
            <w:r>
              <w:rPr>
                <w:sz w:val="20"/>
                <w:szCs w:val="20"/>
              </w:rPr>
              <w:t xml:space="preserve">A371 </w:t>
            </w:r>
            <w:r w:rsidR="00B107AD">
              <w:rPr>
                <w:sz w:val="20"/>
                <w:szCs w:val="20"/>
              </w:rPr>
              <w:t>d</w:t>
            </w:r>
            <w:r w:rsidR="006A563D" w:rsidRPr="006A563D">
              <w:rPr>
                <w:sz w:val="20"/>
                <w:szCs w:val="20"/>
              </w:rPr>
              <w:t>ziwonia</w:t>
            </w:r>
          </w:p>
          <w:p w14:paraId="322E662E" w14:textId="77777777" w:rsidR="006A563D" w:rsidRDefault="006A563D" w:rsidP="00E462C4">
            <w:pPr>
              <w:spacing w:before="40" w:after="40" w:line="256" w:lineRule="auto"/>
              <w:ind w:right="42"/>
              <w:rPr>
                <w:sz w:val="20"/>
                <w:szCs w:val="20"/>
              </w:rPr>
            </w:pPr>
          </w:p>
          <w:p w14:paraId="70E56B08" w14:textId="5F2E8485" w:rsidR="006A563D" w:rsidRDefault="00D45983" w:rsidP="00E462C4">
            <w:pPr>
              <w:spacing w:before="40" w:after="40" w:line="256" w:lineRule="auto"/>
              <w:ind w:right="42"/>
              <w:rPr>
                <w:sz w:val="20"/>
                <w:szCs w:val="20"/>
              </w:rPr>
            </w:pPr>
            <w:r w:rsidRPr="00D45983">
              <w:rPr>
                <w:sz w:val="20"/>
                <w:szCs w:val="20"/>
              </w:rPr>
              <w:t>A197 rybitwa czarna</w:t>
            </w:r>
          </w:p>
          <w:p w14:paraId="7D00BDCF" w14:textId="77777777" w:rsidR="001050BF" w:rsidRDefault="001050BF" w:rsidP="00E462C4">
            <w:pPr>
              <w:spacing w:before="40" w:after="40" w:line="256" w:lineRule="auto"/>
              <w:ind w:right="42"/>
              <w:rPr>
                <w:sz w:val="20"/>
                <w:szCs w:val="20"/>
              </w:rPr>
            </w:pPr>
          </w:p>
          <w:p w14:paraId="19C8FF17" w14:textId="2B5EF293" w:rsidR="006A563D" w:rsidRDefault="001050BF" w:rsidP="00E462C4">
            <w:pPr>
              <w:spacing w:before="40" w:after="40" w:line="256" w:lineRule="auto"/>
              <w:ind w:right="42"/>
              <w:rPr>
                <w:sz w:val="20"/>
                <w:szCs w:val="20"/>
              </w:rPr>
            </w:pPr>
            <w:r>
              <w:rPr>
                <w:sz w:val="20"/>
                <w:szCs w:val="20"/>
              </w:rPr>
              <w:t xml:space="preserve">A12 </w:t>
            </w:r>
            <w:r w:rsidR="006A563D" w:rsidRPr="006A563D">
              <w:rPr>
                <w:sz w:val="20"/>
                <w:szCs w:val="20"/>
              </w:rPr>
              <w:t>derkacz</w:t>
            </w:r>
          </w:p>
          <w:p w14:paraId="3ABAD81E" w14:textId="77777777" w:rsidR="006A563D" w:rsidRDefault="006A563D" w:rsidP="00E462C4">
            <w:pPr>
              <w:spacing w:before="40" w:after="40" w:line="256" w:lineRule="auto"/>
              <w:ind w:right="42"/>
              <w:rPr>
                <w:sz w:val="20"/>
                <w:szCs w:val="20"/>
              </w:rPr>
            </w:pPr>
          </w:p>
          <w:p w14:paraId="2F789704" w14:textId="18A4F3BD" w:rsidR="006A563D" w:rsidRDefault="001050BF" w:rsidP="00E462C4">
            <w:pPr>
              <w:spacing w:before="40" w:after="40" w:line="256" w:lineRule="auto"/>
              <w:ind w:right="42"/>
              <w:rPr>
                <w:sz w:val="20"/>
                <w:szCs w:val="20"/>
              </w:rPr>
            </w:pPr>
            <w:r>
              <w:rPr>
                <w:sz w:val="20"/>
                <w:szCs w:val="20"/>
              </w:rPr>
              <w:t xml:space="preserve">A272 </w:t>
            </w:r>
            <w:r w:rsidR="006A563D" w:rsidRPr="006A563D">
              <w:rPr>
                <w:sz w:val="20"/>
                <w:szCs w:val="20"/>
              </w:rPr>
              <w:t>podróżniczek</w:t>
            </w:r>
          </w:p>
          <w:p w14:paraId="61620582" w14:textId="77777777" w:rsidR="006A563D" w:rsidRDefault="006A563D" w:rsidP="00E462C4">
            <w:pPr>
              <w:spacing w:before="40" w:after="40" w:line="256" w:lineRule="auto"/>
              <w:ind w:right="42"/>
              <w:rPr>
                <w:sz w:val="20"/>
                <w:szCs w:val="20"/>
              </w:rPr>
            </w:pPr>
          </w:p>
          <w:p w14:paraId="192859A4" w14:textId="1E292436" w:rsidR="006A563D" w:rsidRPr="00AC5062" w:rsidRDefault="001050BF" w:rsidP="00E462C4">
            <w:pPr>
              <w:spacing w:before="40" w:after="40" w:line="256" w:lineRule="auto"/>
              <w:ind w:right="42"/>
              <w:rPr>
                <w:sz w:val="20"/>
                <w:szCs w:val="20"/>
              </w:rPr>
            </w:pPr>
            <w:r>
              <w:rPr>
                <w:sz w:val="20"/>
                <w:szCs w:val="20"/>
              </w:rPr>
              <w:t xml:space="preserve">A120 </w:t>
            </w:r>
            <w:r w:rsidR="006A563D" w:rsidRPr="006A563D">
              <w:rPr>
                <w:sz w:val="20"/>
                <w:szCs w:val="20"/>
              </w:rPr>
              <w:t>zielonka</w:t>
            </w:r>
          </w:p>
        </w:tc>
        <w:tc>
          <w:tcPr>
            <w:tcW w:w="1715" w:type="dxa"/>
            <w:tcBorders>
              <w:top w:val="single" w:sz="4" w:space="0" w:color="000000"/>
              <w:left w:val="single" w:sz="4" w:space="0" w:color="000000"/>
              <w:bottom w:val="single" w:sz="4" w:space="0" w:color="000000"/>
              <w:right w:val="single" w:sz="4" w:space="0" w:color="000000"/>
            </w:tcBorders>
          </w:tcPr>
          <w:p w14:paraId="3C039935" w14:textId="29DCF4B5" w:rsidR="00E462C4" w:rsidRPr="00992434" w:rsidRDefault="00672B5E" w:rsidP="00992434">
            <w:pPr>
              <w:spacing w:before="40" w:after="40" w:line="256" w:lineRule="auto"/>
              <w:ind w:right="42"/>
              <w:jc w:val="center"/>
              <w:rPr>
                <w:sz w:val="20"/>
                <w:szCs w:val="20"/>
              </w:rPr>
            </w:pPr>
            <w:r w:rsidRPr="00992434">
              <w:rPr>
                <w:sz w:val="20"/>
                <w:szCs w:val="20"/>
              </w:rPr>
              <w:t>14376,13</w:t>
            </w:r>
          </w:p>
        </w:tc>
      </w:tr>
      <w:tr w:rsidR="00AE1DED" w:rsidRPr="00AC5062" w14:paraId="580B7C23" w14:textId="77777777" w:rsidTr="00A1409D">
        <w:trPr>
          <w:trHeight w:val="126"/>
          <w:jc w:val="center"/>
        </w:trPr>
        <w:tc>
          <w:tcPr>
            <w:tcW w:w="1129" w:type="dxa"/>
            <w:tcBorders>
              <w:top w:val="single" w:sz="4" w:space="0" w:color="000000"/>
              <w:left w:val="single" w:sz="4" w:space="0" w:color="000000"/>
              <w:bottom w:val="single" w:sz="4" w:space="0" w:color="000000"/>
              <w:right w:val="single" w:sz="4" w:space="0" w:color="000000"/>
            </w:tcBorders>
            <w:hideMark/>
          </w:tcPr>
          <w:p w14:paraId="74DEB205" w14:textId="77777777" w:rsidR="00AE1DED" w:rsidRPr="00AC5062" w:rsidRDefault="00AE1DED" w:rsidP="00B9542A">
            <w:pPr>
              <w:spacing w:before="40" w:after="40" w:line="256" w:lineRule="auto"/>
              <w:rPr>
                <w:sz w:val="20"/>
                <w:szCs w:val="20"/>
              </w:rPr>
            </w:pPr>
            <w:r w:rsidRPr="00AC5062">
              <w:rPr>
                <w:sz w:val="20"/>
                <w:szCs w:val="20"/>
              </w:rPr>
              <w:t>III</w:t>
            </w:r>
          </w:p>
        </w:tc>
        <w:tc>
          <w:tcPr>
            <w:tcW w:w="2005" w:type="dxa"/>
            <w:tcBorders>
              <w:top w:val="single" w:sz="4" w:space="0" w:color="000000"/>
              <w:left w:val="single" w:sz="4" w:space="0" w:color="000000"/>
              <w:bottom w:val="single" w:sz="4" w:space="0" w:color="000000"/>
              <w:right w:val="single" w:sz="4" w:space="0" w:color="000000"/>
            </w:tcBorders>
            <w:hideMark/>
          </w:tcPr>
          <w:p w14:paraId="1E60503F" w14:textId="3C03F57F" w:rsidR="00AE1DED" w:rsidRPr="00AC5062" w:rsidRDefault="00AE1DED" w:rsidP="00207F33">
            <w:pPr>
              <w:spacing w:before="40" w:after="40" w:line="256" w:lineRule="auto"/>
              <w:rPr>
                <w:sz w:val="20"/>
                <w:szCs w:val="20"/>
              </w:rPr>
            </w:pPr>
            <w:r w:rsidRPr="00AC5062">
              <w:rPr>
                <w:sz w:val="20"/>
                <w:szCs w:val="20"/>
              </w:rPr>
              <w:t>Monitoring przyrodniczy przedstawiający ocenę stanu zachowania poszczególnych przedmiotów ochrony obszaru Natura 2000</w:t>
            </w:r>
            <w:r w:rsidR="00207F33">
              <w:t xml:space="preserve"> </w:t>
            </w:r>
            <w:r w:rsidR="00207F33" w:rsidRPr="00207F33">
              <w:rPr>
                <w:sz w:val="20"/>
                <w:szCs w:val="20"/>
              </w:rPr>
              <w:t>Dolina Liwca</w:t>
            </w:r>
            <w:r w:rsidR="00BE1FD6">
              <w:rPr>
                <w:sz w:val="20"/>
                <w:szCs w:val="20"/>
              </w:rPr>
              <w:t xml:space="preserve"> </w:t>
            </w:r>
            <w:r w:rsidR="00207F33" w:rsidRPr="00207F33">
              <w:rPr>
                <w:sz w:val="20"/>
                <w:szCs w:val="20"/>
              </w:rPr>
              <w:t>PLB140002</w:t>
            </w:r>
            <w:r w:rsidRPr="00AC5062">
              <w:rPr>
                <w:sz w:val="20"/>
                <w:szCs w:val="20"/>
              </w:rPr>
              <w:t xml:space="preserve">– </w:t>
            </w:r>
            <w:r w:rsidR="00207F33">
              <w:rPr>
                <w:sz w:val="20"/>
                <w:szCs w:val="20"/>
              </w:rPr>
              <w:t>ptaki</w:t>
            </w:r>
            <w:r>
              <w:rPr>
                <w:sz w:val="20"/>
                <w:szCs w:val="20"/>
              </w:rPr>
              <w:t xml:space="preserve"> </w:t>
            </w:r>
          </w:p>
        </w:tc>
        <w:tc>
          <w:tcPr>
            <w:tcW w:w="1963" w:type="dxa"/>
            <w:tcBorders>
              <w:top w:val="single" w:sz="4" w:space="0" w:color="000000"/>
              <w:left w:val="single" w:sz="4" w:space="0" w:color="000000"/>
              <w:bottom w:val="single" w:sz="4" w:space="0" w:color="000000"/>
              <w:right w:val="single" w:sz="4" w:space="0" w:color="000000"/>
            </w:tcBorders>
            <w:hideMark/>
          </w:tcPr>
          <w:p w14:paraId="61ED1148" w14:textId="48286136" w:rsidR="00AE1DED" w:rsidRPr="00AC5062" w:rsidRDefault="00F00BCA" w:rsidP="00B9542A">
            <w:pPr>
              <w:spacing w:before="40" w:after="40" w:line="256" w:lineRule="auto"/>
              <w:jc w:val="center"/>
              <w:rPr>
                <w:b/>
                <w:sz w:val="20"/>
                <w:szCs w:val="20"/>
              </w:rPr>
            </w:pPr>
            <w:r w:rsidRPr="00F00BCA">
              <w:rPr>
                <w:b/>
                <w:sz w:val="20"/>
                <w:szCs w:val="20"/>
              </w:rPr>
              <w:t>Dolina Liwca</w:t>
            </w:r>
            <w:r>
              <w:rPr>
                <w:b/>
                <w:sz w:val="20"/>
                <w:szCs w:val="20"/>
              </w:rPr>
              <w:br/>
            </w:r>
            <w:r w:rsidRPr="00F00BCA">
              <w:rPr>
                <w:b/>
                <w:sz w:val="20"/>
                <w:szCs w:val="20"/>
              </w:rPr>
              <w:t>PLB140002</w:t>
            </w:r>
          </w:p>
        </w:tc>
        <w:tc>
          <w:tcPr>
            <w:tcW w:w="3118" w:type="dxa"/>
            <w:tcBorders>
              <w:top w:val="single" w:sz="4" w:space="0" w:color="000000"/>
              <w:left w:val="single" w:sz="4" w:space="0" w:color="000000"/>
              <w:bottom w:val="single" w:sz="4" w:space="0" w:color="000000"/>
              <w:right w:val="single" w:sz="4" w:space="0" w:color="000000"/>
            </w:tcBorders>
          </w:tcPr>
          <w:p w14:paraId="5E297C36" w14:textId="36D91983" w:rsidR="006A563D" w:rsidRPr="006A563D" w:rsidRDefault="002622DE" w:rsidP="006A563D">
            <w:pPr>
              <w:spacing w:before="40" w:after="40" w:line="256" w:lineRule="auto"/>
              <w:ind w:right="42"/>
              <w:rPr>
                <w:sz w:val="20"/>
                <w:szCs w:val="20"/>
              </w:rPr>
            </w:pPr>
            <w:r>
              <w:rPr>
                <w:sz w:val="20"/>
                <w:szCs w:val="20"/>
              </w:rPr>
              <w:t xml:space="preserve">A031 </w:t>
            </w:r>
            <w:r w:rsidR="006A563D" w:rsidRPr="006A563D">
              <w:rPr>
                <w:sz w:val="20"/>
                <w:szCs w:val="20"/>
              </w:rPr>
              <w:t xml:space="preserve">bocian biały </w:t>
            </w:r>
          </w:p>
          <w:p w14:paraId="788F0159" w14:textId="355ED750" w:rsidR="006A563D" w:rsidRPr="006A563D" w:rsidRDefault="002622DE" w:rsidP="006A563D">
            <w:pPr>
              <w:spacing w:before="40" w:after="40" w:line="256" w:lineRule="auto"/>
              <w:ind w:right="42"/>
              <w:rPr>
                <w:sz w:val="20"/>
                <w:szCs w:val="20"/>
              </w:rPr>
            </w:pPr>
            <w:r>
              <w:rPr>
                <w:sz w:val="20"/>
                <w:szCs w:val="20"/>
              </w:rPr>
              <w:t xml:space="preserve">A081 </w:t>
            </w:r>
            <w:r w:rsidR="006A563D" w:rsidRPr="006A563D">
              <w:rPr>
                <w:sz w:val="20"/>
                <w:szCs w:val="20"/>
              </w:rPr>
              <w:t xml:space="preserve">błotniak stawowy </w:t>
            </w:r>
          </w:p>
          <w:p w14:paraId="70308262" w14:textId="77777777" w:rsidR="00DA5CD7" w:rsidRDefault="00DA5CD7" w:rsidP="006A563D">
            <w:pPr>
              <w:spacing w:before="40" w:after="40" w:line="256" w:lineRule="auto"/>
              <w:ind w:right="42"/>
              <w:rPr>
                <w:sz w:val="20"/>
                <w:szCs w:val="20"/>
              </w:rPr>
            </w:pPr>
            <w:r w:rsidRPr="00DA5CD7">
              <w:rPr>
                <w:sz w:val="20"/>
                <w:szCs w:val="20"/>
              </w:rPr>
              <w:t>A122 derkacz</w:t>
            </w:r>
          </w:p>
          <w:p w14:paraId="58D17133" w14:textId="351A6DFD" w:rsidR="006A563D" w:rsidRPr="006A563D" w:rsidRDefault="002622DE" w:rsidP="006A563D">
            <w:pPr>
              <w:spacing w:before="40" w:after="40" w:line="256" w:lineRule="auto"/>
              <w:ind w:right="42"/>
              <w:rPr>
                <w:sz w:val="20"/>
                <w:szCs w:val="20"/>
              </w:rPr>
            </w:pPr>
            <w:r>
              <w:rPr>
                <w:sz w:val="20"/>
                <w:szCs w:val="20"/>
              </w:rPr>
              <w:t xml:space="preserve">A127 </w:t>
            </w:r>
            <w:r w:rsidR="006A563D" w:rsidRPr="006A563D">
              <w:rPr>
                <w:sz w:val="20"/>
                <w:szCs w:val="20"/>
              </w:rPr>
              <w:t xml:space="preserve">żuraw </w:t>
            </w:r>
          </w:p>
          <w:p w14:paraId="75F0A12B" w14:textId="370809E3" w:rsidR="006A563D" w:rsidRPr="006A563D" w:rsidRDefault="002622DE" w:rsidP="006A563D">
            <w:pPr>
              <w:spacing w:before="40" w:after="40" w:line="256" w:lineRule="auto"/>
              <w:ind w:right="42"/>
              <w:rPr>
                <w:sz w:val="20"/>
                <w:szCs w:val="20"/>
              </w:rPr>
            </w:pPr>
            <w:r>
              <w:rPr>
                <w:sz w:val="20"/>
                <w:szCs w:val="20"/>
              </w:rPr>
              <w:t xml:space="preserve">A196 </w:t>
            </w:r>
            <w:r w:rsidR="006A563D" w:rsidRPr="006A563D">
              <w:rPr>
                <w:sz w:val="20"/>
                <w:szCs w:val="20"/>
              </w:rPr>
              <w:t xml:space="preserve">rybitwa białowąsa </w:t>
            </w:r>
          </w:p>
          <w:p w14:paraId="2B63E130" w14:textId="2950ADC3" w:rsidR="006A563D" w:rsidRPr="006A563D" w:rsidRDefault="002622DE" w:rsidP="006A563D">
            <w:pPr>
              <w:spacing w:before="40" w:after="40" w:line="256" w:lineRule="auto"/>
              <w:ind w:right="42"/>
              <w:rPr>
                <w:sz w:val="20"/>
                <w:szCs w:val="20"/>
              </w:rPr>
            </w:pPr>
            <w:r>
              <w:rPr>
                <w:sz w:val="20"/>
                <w:szCs w:val="20"/>
              </w:rPr>
              <w:t xml:space="preserve">A197 </w:t>
            </w:r>
            <w:r w:rsidR="006A563D" w:rsidRPr="006A563D">
              <w:rPr>
                <w:sz w:val="20"/>
                <w:szCs w:val="20"/>
              </w:rPr>
              <w:t xml:space="preserve">rybitwa czarna </w:t>
            </w:r>
          </w:p>
          <w:p w14:paraId="31C2BDF0" w14:textId="459C16FB" w:rsidR="006A563D" w:rsidRPr="006A563D" w:rsidRDefault="002622DE" w:rsidP="006A563D">
            <w:pPr>
              <w:spacing w:before="40" w:after="40" w:line="256" w:lineRule="auto"/>
              <w:ind w:right="42"/>
              <w:rPr>
                <w:sz w:val="20"/>
                <w:szCs w:val="20"/>
              </w:rPr>
            </w:pPr>
            <w:r>
              <w:rPr>
                <w:sz w:val="20"/>
                <w:szCs w:val="20"/>
              </w:rPr>
              <w:t xml:space="preserve">A043 </w:t>
            </w:r>
            <w:r w:rsidR="006A563D" w:rsidRPr="006A563D">
              <w:rPr>
                <w:sz w:val="20"/>
                <w:szCs w:val="20"/>
              </w:rPr>
              <w:t xml:space="preserve">gęgawa </w:t>
            </w:r>
          </w:p>
          <w:p w14:paraId="16FD6F51" w14:textId="277F1AE1" w:rsidR="006A563D" w:rsidRPr="006A563D" w:rsidRDefault="00DA5CD7" w:rsidP="006A563D">
            <w:pPr>
              <w:spacing w:before="40" w:after="40" w:line="256" w:lineRule="auto"/>
              <w:ind w:right="42"/>
              <w:rPr>
                <w:sz w:val="20"/>
                <w:szCs w:val="20"/>
              </w:rPr>
            </w:pPr>
            <w:r w:rsidRPr="00DA5CD7">
              <w:rPr>
                <w:sz w:val="20"/>
                <w:szCs w:val="20"/>
              </w:rPr>
              <w:t>A052 cyraneczka</w:t>
            </w:r>
            <w:r w:rsidR="006A563D" w:rsidRPr="006A563D">
              <w:rPr>
                <w:sz w:val="20"/>
                <w:szCs w:val="20"/>
              </w:rPr>
              <w:t xml:space="preserve"> </w:t>
            </w:r>
          </w:p>
          <w:p w14:paraId="13A422B6" w14:textId="75609896" w:rsidR="006A563D" w:rsidRPr="006A563D" w:rsidRDefault="002622DE" w:rsidP="006A563D">
            <w:pPr>
              <w:spacing w:before="40" w:after="40" w:line="256" w:lineRule="auto"/>
              <w:ind w:right="42"/>
              <w:rPr>
                <w:sz w:val="20"/>
                <w:szCs w:val="20"/>
              </w:rPr>
            </w:pPr>
            <w:r>
              <w:rPr>
                <w:sz w:val="20"/>
                <w:szCs w:val="20"/>
              </w:rPr>
              <w:t xml:space="preserve">A055 </w:t>
            </w:r>
            <w:r w:rsidR="006A563D" w:rsidRPr="006A563D">
              <w:rPr>
                <w:sz w:val="20"/>
                <w:szCs w:val="20"/>
              </w:rPr>
              <w:t xml:space="preserve">cyranka </w:t>
            </w:r>
          </w:p>
          <w:p w14:paraId="1AD46102" w14:textId="78EDD8E1" w:rsidR="006A563D" w:rsidRPr="006A563D" w:rsidRDefault="002622DE" w:rsidP="006A563D">
            <w:pPr>
              <w:spacing w:before="40" w:after="40" w:line="256" w:lineRule="auto"/>
              <w:ind w:right="42"/>
              <w:rPr>
                <w:sz w:val="20"/>
                <w:szCs w:val="20"/>
              </w:rPr>
            </w:pPr>
            <w:r>
              <w:rPr>
                <w:sz w:val="20"/>
                <w:szCs w:val="20"/>
              </w:rPr>
              <w:t xml:space="preserve">A153 </w:t>
            </w:r>
            <w:r w:rsidR="006A563D" w:rsidRPr="006A563D">
              <w:rPr>
                <w:sz w:val="20"/>
                <w:szCs w:val="20"/>
              </w:rPr>
              <w:t xml:space="preserve">kszyk </w:t>
            </w:r>
          </w:p>
          <w:p w14:paraId="609A48BD" w14:textId="72AD5ADF" w:rsidR="006A563D" w:rsidRPr="006A563D" w:rsidRDefault="002622DE" w:rsidP="006A563D">
            <w:pPr>
              <w:spacing w:before="40" w:after="40" w:line="256" w:lineRule="auto"/>
              <w:ind w:right="42"/>
              <w:rPr>
                <w:sz w:val="20"/>
                <w:szCs w:val="20"/>
              </w:rPr>
            </w:pPr>
            <w:r>
              <w:rPr>
                <w:sz w:val="20"/>
                <w:szCs w:val="20"/>
              </w:rPr>
              <w:t xml:space="preserve">A156 </w:t>
            </w:r>
            <w:r w:rsidR="006A563D" w:rsidRPr="006A563D">
              <w:rPr>
                <w:sz w:val="20"/>
                <w:szCs w:val="20"/>
              </w:rPr>
              <w:t xml:space="preserve">rycyk </w:t>
            </w:r>
          </w:p>
          <w:p w14:paraId="19E571A6" w14:textId="1CBC0120" w:rsidR="006A563D" w:rsidRPr="006A563D" w:rsidRDefault="002622DE" w:rsidP="006A563D">
            <w:pPr>
              <w:spacing w:before="40" w:after="40" w:line="256" w:lineRule="auto"/>
              <w:ind w:right="42"/>
              <w:rPr>
                <w:sz w:val="20"/>
                <w:szCs w:val="20"/>
              </w:rPr>
            </w:pPr>
            <w:r>
              <w:rPr>
                <w:sz w:val="20"/>
                <w:szCs w:val="20"/>
              </w:rPr>
              <w:t>A1</w:t>
            </w:r>
            <w:r w:rsidR="004C627D">
              <w:rPr>
                <w:sz w:val="20"/>
                <w:szCs w:val="20"/>
              </w:rPr>
              <w:t>44</w:t>
            </w:r>
            <w:r>
              <w:rPr>
                <w:sz w:val="20"/>
                <w:szCs w:val="20"/>
              </w:rPr>
              <w:t xml:space="preserve"> </w:t>
            </w:r>
            <w:r w:rsidR="006A563D" w:rsidRPr="006A563D">
              <w:rPr>
                <w:sz w:val="20"/>
                <w:szCs w:val="20"/>
              </w:rPr>
              <w:t xml:space="preserve">kulik wielki </w:t>
            </w:r>
          </w:p>
          <w:p w14:paraId="1245B1DE" w14:textId="3051A893" w:rsidR="006A563D" w:rsidRPr="006A563D" w:rsidRDefault="002622DE" w:rsidP="006A563D">
            <w:pPr>
              <w:spacing w:before="40" w:after="40" w:line="256" w:lineRule="auto"/>
              <w:ind w:right="42"/>
              <w:rPr>
                <w:sz w:val="20"/>
                <w:szCs w:val="20"/>
              </w:rPr>
            </w:pPr>
            <w:r>
              <w:rPr>
                <w:sz w:val="20"/>
                <w:szCs w:val="20"/>
              </w:rPr>
              <w:t xml:space="preserve">A168 </w:t>
            </w:r>
            <w:r w:rsidR="006A563D" w:rsidRPr="006A563D">
              <w:rPr>
                <w:sz w:val="20"/>
                <w:szCs w:val="20"/>
              </w:rPr>
              <w:t xml:space="preserve">brodziec piskliwy </w:t>
            </w:r>
          </w:p>
          <w:p w14:paraId="16C54CD8" w14:textId="15B326AB" w:rsidR="006A563D" w:rsidRPr="006A563D" w:rsidRDefault="002622DE" w:rsidP="006A563D">
            <w:pPr>
              <w:spacing w:before="40" w:after="40" w:line="256" w:lineRule="auto"/>
              <w:ind w:right="42"/>
              <w:rPr>
                <w:sz w:val="20"/>
                <w:szCs w:val="20"/>
              </w:rPr>
            </w:pPr>
            <w:r>
              <w:rPr>
                <w:sz w:val="20"/>
                <w:szCs w:val="20"/>
              </w:rPr>
              <w:t xml:space="preserve">A336 </w:t>
            </w:r>
            <w:r w:rsidR="006A563D" w:rsidRPr="006A563D">
              <w:rPr>
                <w:sz w:val="20"/>
                <w:szCs w:val="20"/>
              </w:rPr>
              <w:t xml:space="preserve">remiz </w:t>
            </w:r>
          </w:p>
          <w:p w14:paraId="77E611EC" w14:textId="596CFEDF" w:rsidR="00AE1DED" w:rsidRPr="00AC5062" w:rsidRDefault="004C627D" w:rsidP="006A563D">
            <w:pPr>
              <w:spacing w:before="40" w:after="40" w:line="256" w:lineRule="auto"/>
              <w:ind w:right="42"/>
              <w:rPr>
                <w:sz w:val="20"/>
                <w:szCs w:val="20"/>
              </w:rPr>
            </w:pPr>
            <w:r>
              <w:rPr>
                <w:sz w:val="20"/>
                <w:szCs w:val="20"/>
              </w:rPr>
              <w:t xml:space="preserve">A371 </w:t>
            </w:r>
            <w:r w:rsidR="006A563D" w:rsidRPr="006A563D">
              <w:rPr>
                <w:sz w:val="20"/>
                <w:szCs w:val="20"/>
              </w:rPr>
              <w:t>dziwonia</w:t>
            </w:r>
          </w:p>
        </w:tc>
        <w:tc>
          <w:tcPr>
            <w:tcW w:w="1715" w:type="dxa"/>
            <w:tcBorders>
              <w:top w:val="single" w:sz="4" w:space="0" w:color="000000"/>
              <w:left w:val="single" w:sz="4" w:space="0" w:color="000000"/>
              <w:bottom w:val="single" w:sz="4" w:space="0" w:color="000000"/>
              <w:right w:val="single" w:sz="4" w:space="0" w:color="000000"/>
            </w:tcBorders>
          </w:tcPr>
          <w:p w14:paraId="504A938E" w14:textId="1CA49A00" w:rsidR="00AE1DED" w:rsidRPr="00992434" w:rsidRDefault="00672B5E" w:rsidP="00992434">
            <w:pPr>
              <w:spacing w:before="40" w:after="40" w:line="256" w:lineRule="auto"/>
              <w:ind w:right="42"/>
              <w:jc w:val="center"/>
              <w:rPr>
                <w:sz w:val="20"/>
                <w:szCs w:val="20"/>
              </w:rPr>
            </w:pPr>
            <w:r w:rsidRPr="00992434">
              <w:rPr>
                <w:sz w:val="20"/>
                <w:szCs w:val="20"/>
              </w:rPr>
              <w:t>27431,5</w:t>
            </w:r>
          </w:p>
        </w:tc>
      </w:tr>
      <w:tr w:rsidR="007C3535" w:rsidRPr="00AC5062" w14:paraId="0ED56735"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61255DD7" w14:textId="685E46B0" w:rsidR="007C3535" w:rsidRDefault="007C3535" w:rsidP="007C3535">
            <w:pPr>
              <w:spacing w:before="40" w:after="40" w:line="256" w:lineRule="auto"/>
              <w:rPr>
                <w:sz w:val="20"/>
                <w:szCs w:val="20"/>
              </w:rPr>
            </w:pPr>
            <w:r>
              <w:rPr>
                <w:sz w:val="20"/>
                <w:szCs w:val="20"/>
              </w:rPr>
              <w:t>IV</w:t>
            </w:r>
          </w:p>
        </w:tc>
        <w:tc>
          <w:tcPr>
            <w:tcW w:w="2005" w:type="dxa"/>
            <w:tcBorders>
              <w:top w:val="single" w:sz="4" w:space="0" w:color="000000"/>
              <w:left w:val="single" w:sz="4" w:space="0" w:color="000000"/>
              <w:bottom w:val="single" w:sz="4" w:space="0" w:color="000000"/>
              <w:right w:val="single" w:sz="4" w:space="0" w:color="000000"/>
            </w:tcBorders>
          </w:tcPr>
          <w:p w14:paraId="718DE881" w14:textId="06578BF0" w:rsidR="007C3535" w:rsidRPr="007C3535" w:rsidRDefault="007C3535" w:rsidP="007C3535">
            <w:pPr>
              <w:spacing w:before="40" w:after="40" w:line="256" w:lineRule="auto"/>
              <w:rPr>
                <w:sz w:val="20"/>
                <w:szCs w:val="20"/>
              </w:rPr>
            </w:pPr>
            <w:r w:rsidRPr="007C3535">
              <w:rPr>
                <w:sz w:val="20"/>
                <w:szCs w:val="20"/>
              </w:rPr>
              <w:t xml:space="preserve">Monitoring przyrodniczy </w:t>
            </w:r>
            <w:r w:rsidRPr="007C3535">
              <w:rPr>
                <w:sz w:val="20"/>
                <w:szCs w:val="20"/>
              </w:rPr>
              <w:lastRenderedPageBreak/>
              <w:t>przedstawiający ocenę stanu zachowania poszczególnych przedmiotów ochrony obszaru Natura 2000 Uroczyska Łąckie</w:t>
            </w:r>
            <w:r w:rsidR="00BE1FD6">
              <w:rPr>
                <w:sz w:val="20"/>
                <w:szCs w:val="20"/>
              </w:rPr>
              <w:t xml:space="preserve"> </w:t>
            </w:r>
            <w:r w:rsidRPr="007C3535">
              <w:rPr>
                <w:sz w:val="20"/>
                <w:szCs w:val="20"/>
              </w:rPr>
              <w:t>PLH140021 – 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6C1D902D" w14:textId="0D2AAFA8" w:rsidR="007C3535" w:rsidRPr="007C3535" w:rsidRDefault="007C3535" w:rsidP="007C3535">
            <w:pPr>
              <w:spacing w:before="40" w:after="40" w:line="256" w:lineRule="auto"/>
              <w:jc w:val="center"/>
              <w:rPr>
                <w:b/>
                <w:bCs/>
                <w:sz w:val="20"/>
                <w:szCs w:val="20"/>
              </w:rPr>
            </w:pPr>
            <w:r w:rsidRPr="007C3535">
              <w:rPr>
                <w:b/>
                <w:bCs/>
                <w:sz w:val="20"/>
                <w:szCs w:val="20"/>
              </w:rPr>
              <w:lastRenderedPageBreak/>
              <w:t>Uroczyska Łąckie</w:t>
            </w:r>
            <w:r w:rsidRPr="007C3535">
              <w:rPr>
                <w:b/>
                <w:bCs/>
                <w:sz w:val="20"/>
                <w:szCs w:val="20"/>
              </w:rPr>
              <w:br/>
              <w:t>PLH140021</w:t>
            </w:r>
          </w:p>
        </w:tc>
        <w:tc>
          <w:tcPr>
            <w:tcW w:w="3118" w:type="dxa"/>
            <w:tcBorders>
              <w:top w:val="single" w:sz="4" w:space="0" w:color="000000"/>
              <w:left w:val="single" w:sz="4" w:space="0" w:color="000000"/>
              <w:bottom w:val="single" w:sz="4" w:space="0" w:color="000000"/>
              <w:right w:val="single" w:sz="4" w:space="0" w:color="000000"/>
            </w:tcBorders>
          </w:tcPr>
          <w:p w14:paraId="39A17E26" w14:textId="77777777" w:rsidR="007C3535" w:rsidRPr="007C3535" w:rsidRDefault="007C3535" w:rsidP="007C3535">
            <w:pPr>
              <w:spacing w:before="40" w:after="40" w:line="256" w:lineRule="auto"/>
              <w:ind w:right="42"/>
              <w:rPr>
                <w:i/>
                <w:iCs/>
                <w:sz w:val="20"/>
                <w:szCs w:val="20"/>
              </w:rPr>
            </w:pPr>
            <w:r w:rsidRPr="007C3535">
              <w:rPr>
                <w:sz w:val="20"/>
                <w:szCs w:val="20"/>
              </w:rPr>
              <w:t xml:space="preserve">3150 Starorzecza i naturalne eutroficzne zbiorniki wodne ze </w:t>
            </w:r>
            <w:r w:rsidRPr="007C3535">
              <w:rPr>
                <w:sz w:val="20"/>
                <w:szCs w:val="20"/>
              </w:rPr>
              <w:lastRenderedPageBreak/>
              <w:t xml:space="preserve">zbiorowiskami z </w:t>
            </w:r>
            <w:proofErr w:type="spellStart"/>
            <w:r w:rsidRPr="007C3535">
              <w:rPr>
                <w:i/>
                <w:iCs/>
                <w:sz w:val="20"/>
                <w:szCs w:val="20"/>
              </w:rPr>
              <w:t>Nympheion</w:t>
            </w:r>
            <w:proofErr w:type="spellEnd"/>
            <w:r w:rsidRPr="007C3535">
              <w:rPr>
                <w:i/>
                <w:iCs/>
                <w:sz w:val="20"/>
                <w:szCs w:val="20"/>
              </w:rPr>
              <w:t xml:space="preserve">, </w:t>
            </w:r>
            <w:proofErr w:type="spellStart"/>
            <w:r w:rsidRPr="007C3535">
              <w:rPr>
                <w:i/>
                <w:iCs/>
                <w:sz w:val="20"/>
                <w:szCs w:val="20"/>
              </w:rPr>
              <w:t>Potamion</w:t>
            </w:r>
            <w:proofErr w:type="spellEnd"/>
          </w:p>
          <w:p w14:paraId="0371418A" w14:textId="77777777" w:rsidR="007C3535" w:rsidRPr="007C3535" w:rsidRDefault="007C3535" w:rsidP="007C3535">
            <w:pPr>
              <w:spacing w:before="40" w:after="40" w:line="256" w:lineRule="auto"/>
              <w:ind w:right="42"/>
              <w:rPr>
                <w:sz w:val="20"/>
                <w:szCs w:val="20"/>
              </w:rPr>
            </w:pPr>
          </w:p>
          <w:p w14:paraId="2AEBF46B" w14:textId="77777777" w:rsidR="007C3535" w:rsidRDefault="007C3535" w:rsidP="007C3535">
            <w:pPr>
              <w:spacing w:before="40" w:after="40" w:line="256" w:lineRule="auto"/>
              <w:ind w:right="42"/>
              <w:rPr>
                <w:sz w:val="20"/>
                <w:szCs w:val="20"/>
              </w:rPr>
            </w:pPr>
            <w:r w:rsidRPr="007C3535">
              <w:rPr>
                <w:sz w:val="20"/>
                <w:szCs w:val="20"/>
              </w:rPr>
              <w:t xml:space="preserve">7140 Torfowiska przejściowe i trzęsawiska (przeważnie z roślinnością z </w:t>
            </w:r>
            <w:proofErr w:type="spellStart"/>
            <w:r w:rsidRPr="007C3535">
              <w:rPr>
                <w:i/>
                <w:iCs/>
                <w:sz w:val="20"/>
                <w:szCs w:val="20"/>
              </w:rPr>
              <w:t>Scheuchzerio-Caricetea</w:t>
            </w:r>
            <w:proofErr w:type="spellEnd"/>
            <w:r w:rsidRPr="007C3535">
              <w:rPr>
                <w:sz w:val="20"/>
                <w:szCs w:val="20"/>
              </w:rPr>
              <w:t>)</w:t>
            </w:r>
          </w:p>
          <w:p w14:paraId="2424B617" w14:textId="77777777" w:rsidR="005E0B30" w:rsidRPr="007C3535" w:rsidRDefault="005E0B30" w:rsidP="007C3535">
            <w:pPr>
              <w:spacing w:before="40" w:after="40" w:line="256" w:lineRule="auto"/>
              <w:ind w:right="42"/>
              <w:rPr>
                <w:sz w:val="20"/>
                <w:szCs w:val="20"/>
              </w:rPr>
            </w:pPr>
          </w:p>
          <w:p w14:paraId="390C89EF" w14:textId="77777777" w:rsidR="007C3535" w:rsidRPr="007C3535" w:rsidRDefault="007C3535" w:rsidP="007C3535">
            <w:pPr>
              <w:spacing w:before="40" w:after="40" w:line="256" w:lineRule="auto"/>
              <w:ind w:right="42"/>
              <w:rPr>
                <w:sz w:val="20"/>
                <w:szCs w:val="20"/>
              </w:rPr>
            </w:pPr>
            <w:r w:rsidRPr="007C3535">
              <w:rPr>
                <w:sz w:val="20"/>
                <w:szCs w:val="20"/>
              </w:rPr>
              <w:t xml:space="preserve">9170 Grąd środkowoeuropejski i </w:t>
            </w:r>
            <w:proofErr w:type="spellStart"/>
            <w:r w:rsidRPr="007C3535">
              <w:rPr>
                <w:sz w:val="20"/>
                <w:szCs w:val="20"/>
              </w:rPr>
              <w:t>subkontynentalny</w:t>
            </w:r>
            <w:proofErr w:type="spellEnd"/>
            <w:r w:rsidRPr="007C3535">
              <w:rPr>
                <w:sz w:val="20"/>
                <w:szCs w:val="20"/>
              </w:rPr>
              <w:t xml:space="preserve"> (</w:t>
            </w:r>
            <w:r w:rsidRPr="007C3535">
              <w:rPr>
                <w:i/>
                <w:iCs/>
                <w:sz w:val="20"/>
                <w:szCs w:val="20"/>
              </w:rPr>
              <w:t>Galio-</w:t>
            </w:r>
            <w:proofErr w:type="spellStart"/>
            <w:r w:rsidRPr="007C3535">
              <w:rPr>
                <w:i/>
                <w:iCs/>
                <w:sz w:val="20"/>
                <w:szCs w:val="20"/>
              </w:rPr>
              <w:t>Carpinetum</w:t>
            </w:r>
            <w:proofErr w:type="spellEnd"/>
            <w:r w:rsidRPr="007C3535">
              <w:rPr>
                <w:i/>
                <w:iCs/>
                <w:sz w:val="20"/>
                <w:szCs w:val="20"/>
              </w:rPr>
              <w:t xml:space="preserve">, </w:t>
            </w:r>
            <w:proofErr w:type="spellStart"/>
            <w:r w:rsidRPr="007C3535">
              <w:rPr>
                <w:i/>
                <w:iCs/>
                <w:sz w:val="20"/>
                <w:szCs w:val="20"/>
              </w:rPr>
              <w:t>Tilio-Carpinetum</w:t>
            </w:r>
            <w:proofErr w:type="spellEnd"/>
            <w:r w:rsidRPr="007C3535">
              <w:rPr>
                <w:sz w:val="20"/>
                <w:szCs w:val="20"/>
              </w:rPr>
              <w:t>)</w:t>
            </w:r>
          </w:p>
          <w:p w14:paraId="3114603B" w14:textId="77777777" w:rsidR="007C3535" w:rsidRPr="007C3535" w:rsidRDefault="007C3535" w:rsidP="007C3535">
            <w:pPr>
              <w:spacing w:before="40" w:after="40" w:line="256" w:lineRule="auto"/>
              <w:ind w:right="42"/>
              <w:rPr>
                <w:sz w:val="20"/>
                <w:szCs w:val="20"/>
              </w:rPr>
            </w:pPr>
          </w:p>
          <w:p w14:paraId="036D26FA" w14:textId="0C3EEA1E" w:rsidR="007C3535" w:rsidRPr="007C3535" w:rsidRDefault="007C3535" w:rsidP="007C3535">
            <w:pPr>
              <w:spacing w:before="40" w:after="40" w:line="256" w:lineRule="auto"/>
              <w:ind w:right="42"/>
              <w:rPr>
                <w:sz w:val="20"/>
                <w:szCs w:val="20"/>
              </w:rPr>
            </w:pPr>
            <w:r w:rsidRPr="007C3535">
              <w:rPr>
                <w:sz w:val="20"/>
                <w:szCs w:val="20"/>
              </w:rPr>
              <w:t>91E0* Łęgi wierzbowe, topolowe, olszowe i jesionowe (</w:t>
            </w:r>
            <w:proofErr w:type="spellStart"/>
            <w:r w:rsidRPr="007C3535">
              <w:rPr>
                <w:i/>
                <w:iCs/>
                <w:sz w:val="20"/>
                <w:szCs w:val="20"/>
              </w:rPr>
              <w:t>Salicetum</w:t>
            </w:r>
            <w:proofErr w:type="spellEnd"/>
            <w:r w:rsidRPr="007C3535">
              <w:rPr>
                <w:i/>
                <w:iCs/>
                <w:sz w:val="20"/>
                <w:szCs w:val="20"/>
              </w:rPr>
              <w:t xml:space="preserve"> albo-</w:t>
            </w:r>
            <w:proofErr w:type="spellStart"/>
            <w:r w:rsidRPr="007C3535">
              <w:rPr>
                <w:i/>
                <w:iCs/>
                <w:sz w:val="20"/>
                <w:szCs w:val="20"/>
              </w:rPr>
              <w:t>fragilis</w:t>
            </w:r>
            <w:proofErr w:type="spellEnd"/>
            <w:r w:rsidRPr="007C3535">
              <w:rPr>
                <w:i/>
                <w:iCs/>
                <w:sz w:val="20"/>
                <w:szCs w:val="20"/>
              </w:rPr>
              <w:t xml:space="preserve">, </w:t>
            </w:r>
            <w:proofErr w:type="spellStart"/>
            <w:r w:rsidRPr="007C3535">
              <w:rPr>
                <w:i/>
                <w:iCs/>
                <w:sz w:val="20"/>
                <w:szCs w:val="20"/>
              </w:rPr>
              <w:t>Populetum</w:t>
            </w:r>
            <w:proofErr w:type="spellEnd"/>
            <w:r w:rsidRPr="007C3535">
              <w:rPr>
                <w:i/>
                <w:iCs/>
                <w:sz w:val="20"/>
                <w:szCs w:val="20"/>
              </w:rPr>
              <w:t xml:space="preserve"> </w:t>
            </w:r>
            <w:proofErr w:type="spellStart"/>
            <w:r w:rsidRPr="007C3535">
              <w:rPr>
                <w:i/>
                <w:iCs/>
                <w:sz w:val="20"/>
                <w:szCs w:val="20"/>
              </w:rPr>
              <w:t>albae</w:t>
            </w:r>
            <w:proofErr w:type="spellEnd"/>
            <w:r w:rsidRPr="007C3535">
              <w:rPr>
                <w:i/>
                <w:iCs/>
                <w:sz w:val="20"/>
                <w:szCs w:val="20"/>
              </w:rPr>
              <w:t xml:space="preserve">, </w:t>
            </w:r>
            <w:proofErr w:type="spellStart"/>
            <w:r w:rsidRPr="007C3535">
              <w:rPr>
                <w:i/>
                <w:iCs/>
                <w:sz w:val="20"/>
                <w:szCs w:val="20"/>
              </w:rPr>
              <w:t>Alnenion</w:t>
            </w:r>
            <w:proofErr w:type="spellEnd"/>
            <w:r w:rsidRPr="007C3535">
              <w:rPr>
                <w:i/>
                <w:iCs/>
                <w:sz w:val="20"/>
                <w:szCs w:val="20"/>
              </w:rPr>
              <w:t xml:space="preserve"> </w:t>
            </w:r>
            <w:proofErr w:type="spellStart"/>
            <w:r w:rsidRPr="007C3535">
              <w:rPr>
                <w:i/>
                <w:iCs/>
                <w:sz w:val="20"/>
                <w:szCs w:val="20"/>
              </w:rPr>
              <w:t>glutinoso-incanae</w:t>
            </w:r>
            <w:proofErr w:type="spellEnd"/>
            <w:r w:rsidRPr="007C3535">
              <w:rPr>
                <w:sz w:val="20"/>
                <w:szCs w:val="20"/>
              </w:rPr>
              <w:t>) i olsy źródliskowe</w:t>
            </w:r>
          </w:p>
        </w:tc>
        <w:tc>
          <w:tcPr>
            <w:tcW w:w="1715" w:type="dxa"/>
            <w:tcBorders>
              <w:top w:val="single" w:sz="4" w:space="0" w:color="000000"/>
              <w:left w:val="single" w:sz="4" w:space="0" w:color="000000"/>
              <w:bottom w:val="single" w:sz="4" w:space="0" w:color="000000"/>
              <w:right w:val="single" w:sz="4" w:space="0" w:color="000000"/>
            </w:tcBorders>
          </w:tcPr>
          <w:p w14:paraId="0D7CFBD2" w14:textId="012F5473" w:rsidR="007C3535" w:rsidRPr="00992434" w:rsidRDefault="007C3535" w:rsidP="007C3535">
            <w:pPr>
              <w:spacing w:before="40" w:after="40" w:line="256" w:lineRule="auto"/>
              <w:ind w:right="42"/>
              <w:jc w:val="center"/>
              <w:rPr>
                <w:sz w:val="20"/>
                <w:szCs w:val="20"/>
              </w:rPr>
            </w:pPr>
            <w:r w:rsidRPr="007C3535">
              <w:rPr>
                <w:sz w:val="20"/>
                <w:szCs w:val="20"/>
              </w:rPr>
              <w:lastRenderedPageBreak/>
              <w:t>1620,44</w:t>
            </w:r>
          </w:p>
        </w:tc>
      </w:tr>
      <w:tr w:rsidR="00064C4B" w:rsidRPr="00AC5062" w14:paraId="48E6867B"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2BE50D69" w14:textId="159B1508" w:rsidR="00064C4B" w:rsidRDefault="00407FC6" w:rsidP="00064C4B">
            <w:pPr>
              <w:spacing w:before="40" w:after="40" w:line="256" w:lineRule="auto"/>
              <w:rPr>
                <w:sz w:val="20"/>
                <w:szCs w:val="20"/>
              </w:rPr>
            </w:pPr>
            <w:r>
              <w:rPr>
                <w:sz w:val="20"/>
                <w:szCs w:val="20"/>
              </w:rPr>
              <w:t>V</w:t>
            </w:r>
          </w:p>
        </w:tc>
        <w:tc>
          <w:tcPr>
            <w:tcW w:w="2005" w:type="dxa"/>
            <w:tcBorders>
              <w:top w:val="single" w:sz="4" w:space="0" w:color="000000"/>
              <w:left w:val="single" w:sz="4" w:space="0" w:color="000000"/>
              <w:bottom w:val="single" w:sz="4" w:space="0" w:color="000000"/>
              <w:right w:val="single" w:sz="4" w:space="0" w:color="000000"/>
            </w:tcBorders>
          </w:tcPr>
          <w:p w14:paraId="0D402E9E" w14:textId="0573FB8E" w:rsidR="00064C4B" w:rsidRPr="00AC5062" w:rsidRDefault="00064C4B" w:rsidP="00290875">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290875" w:rsidRPr="00290875">
              <w:rPr>
                <w:sz w:val="20"/>
                <w:szCs w:val="20"/>
              </w:rPr>
              <w:t>Dolina Środkowego Świdra</w:t>
            </w:r>
            <w:r w:rsidR="00BE1FD6">
              <w:rPr>
                <w:sz w:val="20"/>
                <w:szCs w:val="20"/>
              </w:rPr>
              <w:t xml:space="preserve"> </w:t>
            </w:r>
            <w:r w:rsidR="00290875" w:rsidRPr="00290875">
              <w:rPr>
                <w:sz w:val="20"/>
                <w:szCs w:val="20"/>
              </w:rPr>
              <w:t>PLH140025 – owady</w:t>
            </w:r>
          </w:p>
        </w:tc>
        <w:tc>
          <w:tcPr>
            <w:tcW w:w="1963" w:type="dxa"/>
            <w:tcBorders>
              <w:top w:val="single" w:sz="4" w:space="0" w:color="000000"/>
              <w:left w:val="single" w:sz="4" w:space="0" w:color="000000"/>
              <w:bottom w:val="single" w:sz="4" w:space="0" w:color="000000"/>
              <w:right w:val="single" w:sz="4" w:space="0" w:color="000000"/>
            </w:tcBorders>
          </w:tcPr>
          <w:p w14:paraId="2E24AB00" w14:textId="77777777" w:rsidR="0099655A" w:rsidRPr="0099655A" w:rsidRDefault="0099655A" w:rsidP="00A73F4E">
            <w:pPr>
              <w:spacing w:before="40" w:after="40" w:line="256" w:lineRule="auto"/>
              <w:jc w:val="center"/>
              <w:rPr>
                <w:b/>
                <w:bCs/>
                <w:sz w:val="20"/>
                <w:szCs w:val="20"/>
              </w:rPr>
            </w:pPr>
            <w:r w:rsidRPr="0099655A">
              <w:rPr>
                <w:b/>
                <w:bCs/>
                <w:sz w:val="20"/>
                <w:szCs w:val="20"/>
              </w:rPr>
              <w:t>Dolina Środkowego Świdra</w:t>
            </w:r>
          </w:p>
          <w:p w14:paraId="72492316" w14:textId="4FC0F3F8" w:rsidR="00064C4B" w:rsidRPr="008B3DCD" w:rsidRDefault="0099655A" w:rsidP="00A73F4E">
            <w:pPr>
              <w:spacing w:before="40" w:after="40" w:line="256" w:lineRule="auto"/>
              <w:jc w:val="center"/>
              <w:rPr>
                <w:b/>
                <w:bCs/>
                <w:sz w:val="20"/>
                <w:szCs w:val="20"/>
              </w:rPr>
            </w:pPr>
            <w:r w:rsidRPr="0099655A">
              <w:rPr>
                <w:b/>
                <w:bCs/>
                <w:sz w:val="20"/>
                <w:szCs w:val="20"/>
              </w:rPr>
              <w:t>PLH140025</w:t>
            </w:r>
          </w:p>
        </w:tc>
        <w:tc>
          <w:tcPr>
            <w:tcW w:w="3118" w:type="dxa"/>
            <w:tcBorders>
              <w:top w:val="single" w:sz="4" w:space="0" w:color="000000"/>
              <w:left w:val="single" w:sz="4" w:space="0" w:color="000000"/>
              <w:bottom w:val="single" w:sz="4" w:space="0" w:color="000000"/>
              <w:right w:val="single" w:sz="4" w:space="0" w:color="000000"/>
            </w:tcBorders>
          </w:tcPr>
          <w:p w14:paraId="18533652" w14:textId="77777777" w:rsidR="002622DE" w:rsidRDefault="002622DE" w:rsidP="00064C4B">
            <w:pPr>
              <w:spacing w:before="40" w:after="40" w:line="256" w:lineRule="auto"/>
              <w:ind w:right="42"/>
              <w:rPr>
                <w:sz w:val="20"/>
                <w:szCs w:val="20"/>
              </w:rPr>
            </w:pPr>
            <w:r>
              <w:rPr>
                <w:sz w:val="20"/>
                <w:szCs w:val="20"/>
              </w:rPr>
              <w:t xml:space="preserve">1060 </w:t>
            </w:r>
            <w:r w:rsidR="00733A9D">
              <w:rPr>
                <w:sz w:val="20"/>
                <w:szCs w:val="20"/>
              </w:rPr>
              <w:t>czerwończyk nieparek</w:t>
            </w:r>
          </w:p>
          <w:p w14:paraId="2F104F01" w14:textId="2A11DFA7" w:rsidR="002425F5" w:rsidRDefault="00733A9D" w:rsidP="00064C4B">
            <w:pPr>
              <w:spacing w:before="40" w:after="40" w:line="256" w:lineRule="auto"/>
              <w:ind w:right="42"/>
              <w:rPr>
                <w:sz w:val="20"/>
                <w:szCs w:val="20"/>
              </w:rPr>
            </w:pPr>
            <w:r>
              <w:rPr>
                <w:sz w:val="20"/>
                <w:szCs w:val="20"/>
              </w:rPr>
              <w:br/>
            </w:r>
            <w:r w:rsidR="002622DE">
              <w:rPr>
                <w:sz w:val="20"/>
                <w:szCs w:val="20"/>
              </w:rPr>
              <w:t xml:space="preserve">1037 </w:t>
            </w:r>
            <w:proofErr w:type="spellStart"/>
            <w:r w:rsidR="0034443F" w:rsidRPr="0034443F">
              <w:rPr>
                <w:sz w:val="20"/>
                <w:szCs w:val="20"/>
              </w:rPr>
              <w:t>trzepla</w:t>
            </w:r>
            <w:proofErr w:type="spellEnd"/>
            <w:r w:rsidR="0034443F" w:rsidRPr="0034443F">
              <w:rPr>
                <w:sz w:val="20"/>
                <w:szCs w:val="20"/>
              </w:rPr>
              <w:t xml:space="preserve"> zielona</w:t>
            </w:r>
          </w:p>
        </w:tc>
        <w:tc>
          <w:tcPr>
            <w:tcW w:w="1715" w:type="dxa"/>
            <w:tcBorders>
              <w:top w:val="single" w:sz="4" w:space="0" w:color="000000"/>
              <w:left w:val="single" w:sz="4" w:space="0" w:color="000000"/>
              <w:bottom w:val="single" w:sz="4" w:space="0" w:color="000000"/>
              <w:right w:val="single" w:sz="4" w:space="0" w:color="000000"/>
            </w:tcBorders>
          </w:tcPr>
          <w:p w14:paraId="1FB39EF9" w14:textId="4F3C947C" w:rsidR="00064C4B" w:rsidRPr="00992434" w:rsidRDefault="00C5376B" w:rsidP="00992434">
            <w:pPr>
              <w:spacing w:before="40" w:after="40" w:line="256" w:lineRule="auto"/>
              <w:ind w:right="42"/>
              <w:jc w:val="center"/>
              <w:rPr>
                <w:sz w:val="20"/>
                <w:szCs w:val="20"/>
              </w:rPr>
            </w:pPr>
            <w:r w:rsidRPr="00992434">
              <w:rPr>
                <w:sz w:val="20"/>
                <w:szCs w:val="20"/>
              </w:rPr>
              <w:t>1475,7</w:t>
            </w:r>
          </w:p>
        </w:tc>
      </w:tr>
      <w:tr w:rsidR="00064C4B" w:rsidRPr="00AC5062" w14:paraId="2C324958"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4EC1F639" w14:textId="1EC75554" w:rsidR="00064C4B" w:rsidRDefault="00407FC6" w:rsidP="00064C4B">
            <w:pPr>
              <w:spacing w:before="40" w:after="40" w:line="256" w:lineRule="auto"/>
              <w:rPr>
                <w:sz w:val="20"/>
                <w:szCs w:val="20"/>
              </w:rPr>
            </w:pPr>
            <w:r>
              <w:rPr>
                <w:sz w:val="20"/>
                <w:szCs w:val="20"/>
              </w:rPr>
              <w:t>V</w:t>
            </w:r>
            <w:r w:rsidR="00064C4B">
              <w:rPr>
                <w:sz w:val="20"/>
                <w:szCs w:val="20"/>
              </w:rPr>
              <w:t>I</w:t>
            </w:r>
          </w:p>
        </w:tc>
        <w:tc>
          <w:tcPr>
            <w:tcW w:w="2005" w:type="dxa"/>
            <w:tcBorders>
              <w:top w:val="single" w:sz="4" w:space="0" w:color="000000"/>
              <w:left w:val="single" w:sz="4" w:space="0" w:color="000000"/>
              <w:bottom w:val="single" w:sz="4" w:space="0" w:color="000000"/>
              <w:right w:val="single" w:sz="4" w:space="0" w:color="000000"/>
            </w:tcBorders>
          </w:tcPr>
          <w:p w14:paraId="020FC4DF" w14:textId="3055EA7C" w:rsidR="00064C4B" w:rsidRPr="00AC5062" w:rsidRDefault="00064C4B" w:rsidP="00290875">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290875" w:rsidRPr="00290875">
              <w:rPr>
                <w:sz w:val="20"/>
                <w:szCs w:val="20"/>
              </w:rPr>
              <w:t>Dolina Środkowego Świdra</w:t>
            </w:r>
            <w:r w:rsidR="00BE1FD6">
              <w:rPr>
                <w:sz w:val="20"/>
                <w:szCs w:val="20"/>
              </w:rPr>
              <w:t xml:space="preserve"> </w:t>
            </w:r>
            <w:r w:rsidR="00290875" w:rsidRPr="00290875">
              <w:rPr>
                <w:sz w:val="20"/>
                <w:szCs w:val="20"/>
              </w:rPr>
              <w:t>PLH140025– płazy</w:t>
            </w:r>
          </w:p>
        </w:tc>
        <w:tc>
          <w:tcPr>
            <w:tcW w:w="1963" w:type="dxa"/>
            <w:tcBorders>
              <w:top w:val="single" w:sz="4" w:space="0" w:color="000000"/>
              <w:left w:val="single" w:sz="4" w:space="0" w:color="000000"/>
              <w:bottom w:val="single" w:sz="4" w:space="0" w:color="000000"/>
              <w:right w:val="single" w:sz="4" w:space="0" w:color="000000"/>
            </w:tcBorders>
          </w:tcPr>
          <w:p w14:paraId="381C24D4" w14:textId="77777777" w:rsidR="0099655A" w:rsidRPr="0099655A" w:rsidRDefault="0099655A" w:rsidP="00A73F4E">
            <w:pPr>
              <w:spacing w:before="40" w:after="40" w:line="256" w:lineRule="auto"/>
              <w:jc w:val="center"/>
              <w:rPr>
                <w:b/>
                <w:bCs/>
                <w:sz w:val="20"/>
                <w:szCs w:val="20"/>
              </w:rPr>
            </w:pPr>
            <w:r w:rsidRPr="0099655A">
              <w:rPr>
                <w:b/>
                <w:bCs/>
                <w:sz w:val="20"/>
                <w:szCs w:val="20"/>
              </w:rPr>
              <w:t>Dolina Środkowego Świdra</w:t>
            </w:r>
          </w:p>
          <w:p w14:paraId="53D07B68" w14:textId="2ABDBC39" w:rsidR="00064C4B" w:rsidRPr="008B3DCD" w:rsidRDefault="0099655A" w:rsidP="00A73F4E">
            <w:pPr>
              <w:spacing w:before="40" w:after="40" w:line="256" w:lineRule="auto"/>
              <w:jc w:val="center"/>
              <w:rPr>
                <w:b/>
                <w:bCs/>
                <w:sz w:val="20"/>
                <w:szCs w:val="20"/>
              </w:rPr>
            </w:pPr>
            <w:r w:rsidRPr="0099655A">
              <w:rPr>
                <w:b/>
                <w:bCs/>
                <w:sz w:val="20"/>
                <w:szCs w:val="20"/>
              </w:rPr>
              <w:t>PLH140025</w:t>
            </w:r>
          </w:p>
        </w:tc>
        <w:tc>
          <w:tcPr>
            <w:tcW w:w="3118" w:type="dxa"/>
            <w:tcBorders>
              <w:top w:val="single" w:sz="4" w:space="0" w:color="000000"/>
              <w:left w:val="single" w:sz="4" w:space="0" w:color="000000"/>
              <w:bottom w:val="single" w:sz="4" w:space="0" w:color="000000"/>
              <w:right w:val="single" w:sz="4" w:space="0" w:color="000000"/>
            </w:tcBorders>
          </w:tcPr>
          <w:p w14:paraId="2EE503BB" w14:textId="47DF605C" w:rsidR="008A7C85" w:rsidRDefault="00B107AD" w:rsidP="00064C4B">
            <w:pPr>
              <w:spacing w:before="40" w:after="40" w:line="256" w:lineRule="auto"/>
              <w:ind w:right="42"/>
              <w:rPr>
                <w:sz w:val="20"/>
                <w:szCs w:val="20"/>
              </w:rPr>
            </w:pPr>
            <w:r>
              <w:rPr>
                <w:sz w:val="20"/>
                <w:szCs w:val="20"/>
              </w:rPr>
              <w:t>1188 kumak</w:t>
            </w:r>
            <w:r w:rsidR="00733A9D" w:rsidRPr="00733A9D">
              <w:rPr>
                <w:sz w:val="20"/>
                <w:szCs w:val="20"/>
              </w:rPr>
              <w:t xml:space="preserve"> nizinny</w:t>
            </w:r>
          </w:p>
        </w:tc>
        <w:tc>
          <w:tcPr>
            <w:tcW w:w="1715" w:type="dxa"/>
            <w:tcBorders>
              <w:top w:val="single" w:sz="4" w:space="0" w:color="000000"/>
              <w:left w:val="single" w:sz="4" w:space="0" w:color="000000"/>
              <w:bottom w:val="single" w:sz="4" w:space="0" w:color="000000"/>
              <w:right w:val="single" w:sz="4" w:space="0" w:color="000000"/>
            </w:tcBorders>
          </w:tcPr>
          <w:p w14:paraId="22CCF727" w14:textId="5878AF26" w:rsidR="00064C4B" w:rsidRPr="00992434" w:rsidRDefault="00C5376B" w:rsidP="00992434">
            <w:pPr>
              <w:spacing w:before="40" w:after="40" w:line="256" w:lineRule="auto"/>
              <w:ind w:right="42"/>
              <w:jc w:val="center"/>
              <w:rPr>
                <w:sz w:val="20"/>
                <w:szCs w:val="20"/>
              </w:rPr>
            </w:pPr>
            <w:r w:rsidRPr="00992434">
              <w:rPr>
                <w:sz w:val="20"/>
                <w:szCs w:val="20"/>
              </w:rPr>
              <w:t>1475,7</w:t>
            </w:r>
          </w:p>
        </w:tc>
      </w:tr>
      <w:tr w:rsidR="00064C4B" w:rsidRPr="00AC5062" w14:paraId="7BE8680C"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573FBB52" w14:textId="76668251" w:rsidR="00064C4B" w:rsidRDefault="00407FC6" w:rsidP="00064C4B">
            <w:pPr>
              <w:spacing w:before="40" w:after="40" w:line="256" w:lineRule="auto"/>
              <w:rPr>
                <w:sz w:val="20"/>
                <w:szCs w:val="20"/>
              </w:rPr>
            </w:pPr>
            <w:r>
              <w:rPr>
                <w:sz w:val="20"/>
                <w:szCs w:val="20"/>
              </w:rPr>
              <w:t>V</w:t>
            </w:r>
            <w:r w:rsidR="00064C4B">
              <w:rPr>
                <w:sz w:val="20"/>
                <w:szCs w:val="20"/>
              </w:rPr>
              <w:t>II</w:t>
            </w:r>
          </w:p>
        </w:tc>
        <w:tc>
          <w:tcPr>
            <w:tcW w:w="2005" w:type="dxa"/>
            <w:tcBorders>
              <w:top w:val="single" w:sz="4" w:space="0" w:color="000000"/>
              <w:left w:val="single" w:sz="4" w:space="0" w:color="000000"/>
              <w:bottom w:val="single" w:sz="4" w:space="0" w:color="000000"/>
              <w:right w:val="single" w:sz="4" w:space="0" w:color="000000"/>
            </w:tcBorders>
          </w:tcPr>
          <w:p w14:paraId="43021B8B" w14:textId="146CE570" w:rsidR="00064C4B" w:rsidRPr="00AC5062" w:rsidRDefault="00064C4B" w:rsidP="00290875">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290875" w:rsidRPr="00290875">
              <w:rPr>
                <w:sz w:val="20"/>
                <w:szCs w:val="20"/>
              </w:rPr>
              <w:t>Dolina Środkowego Świdra</w:t>
            </w:r>
            <w:r w:rsidR="00BE1FD6">
              <w:rPr>
                <w:sz w:val="20"/>
                <w:szCs w:val="20"/>
              </w:rPr>
              <w:t xml:space="preserve"> </w:t>
            </w:r>
            <w:r w:rsidR="00290875" w:rsidRPr="00290875">
              <w:rPr>
                <w:sz w:val="20"/>
                <w:szCs w:val="20"/>
              </w:rPr>
              <w:t>PLH140025 – mięczaki</w:t>
            </w:r>
          </w:p>
        </w:tc>
        <w:tc>
          <w:tcPr>
            <w:tcW w:w="1963" w:type="dxa"/>
            <w:tcBorders>
              <w:top w:val="single" w:sz="4" w:space="0" w:color="000000"/>
              <w:left w:val="single" w:sz="4" w:space="0" w:color="000000"/>
              <w:bottom w:val="single" w:sz="4" w:space="0" w:color="000000"/>
              <w:right w:val="single" w:sz="4" w:space="0" w:color="000000"/>
            </w:tcBorders>
          </w:tcPr>
          <w:p w14:paraId="33DC55E5" w14:textId="77777777" w:rsidR="00064C4B" w:rsidRDefault="0099655A" w:rsidP="00A73F4E">
            <w:pPr>
              <w:spacing w:before="40" w:after="40" w:line="256" w:lineRule="auto"/>
              <w:jc w:val="center"/>
              <w:rPr>
                <w:b/>
                <w:bCs/>
                <w:sz w:val="20"/>
                <w:szCs w:val="20"/>
              </w:rPr>
            </w:pPr>
            <w:r w:rsidRPr="0099655A">
              <w:rPr>
                <w:b/>
                <w:bCs/>
                <w:sz w:val="20"/>
                <w:szCs w:val="20"/>
              </w:rPr>
              <w:t>Dolina Środkowego Świdra</w:t>
            </w:r>
          </w:p>
          <w:p w14:paraId="42E78CC5" w14:textId="66C77373" w:rsidR="0099655A" w:rsidRDefault="0099655A" w:rsidP="00A73F4E">
            <w:pPr>
              <w:spacing w:before="40" w:after="40" w:line="256" w:lineRule="auto"/>
              <w:jc w:val="center"/>
              <w:rPr>
                <w:b/>
                <w:bCs/>
                <w:sz w:val="20"/>
                <w:szCs w:val="20"/>
              </w:rPr>
            </w:pPr>
            <w:r w:rsidRPr="0099655A">
              <w:rPr>
                <w:b/>
                <w:bCs/>
                <w:sz w:val="20"/>
                <w:szCs w:val="20"/>
              </w:rPr>
              <w:t>PLH140025</w:t>
            </w:r>
          </w:p>
        </w:tc>
        <w:tc>
          <w:tcPr>
            <w:tcW w:w="3118" w:type="dxa"/>
            <w:tcBorders>
              <w:top w:val="single" w:sz="4" w:space="0" w:color="000000"/>
              <w:left w:val="single" w:sz="4" w:space="0" w:color="000000"/>
              <w:bottom w:val="single" w:sz="4" w:space="0" w:color="000000"/>
              <w:right w:val="single" w:sz="4" w:space="0" w:color="000000"/>
            </w:tcBorders>
          </w:tcPr>
          <w:p w14:paraId="48104346" w14:textId="0038F8B8" w:rsidR="00064C4B" w:rsidRDefault="002622DE" w:rsidP="00064C4B">
            <w:pPr>
              <w:spacing w:before="40" w:after="40" w:line="256" w:lineRule="auto"/>
              <w:ind w:right="42"/>
              <w:rPr>
                <w:sz w:val="20"/>
                <w:szCs w:val="20"/>
              </w:rPr>
            </w:pPr>
            <w:r>
              <w:rPr>
                <w:sz w:val="20"/>
                <w:szCs w:val="20"/>
              </w:rPr>
              <w:t xml:space="preserve">1014 </w:t>
            </w:r>
            <w:proofErr w:type="spellStart"/>
            <w:r w:rsidR="00733A9D">
              <w:rPr>
                <w:sz w:val="20"/>
                <w:szCs w:val="20"/>
              </w:rPr>
              <w:t>poczwarówka</w:t>
            </w:r>
            <w:proofErr w:type="spellEnd"/>
            <w:r w:rsidR="00733A9D">
              <w:rPr>
                <w:sz w:val="20"/>
                <w:szCs w:val="20"/>
              </w:rPr>
              <w:t xml:space="preserve"> zwężona</w:t>
            </w:r>
          </w:p>
        </w:tc>
        <w:tc>
          <w:tcPr>
            <w:tcW w:w="1715" w:type="dxa"/>
            <w:tcBorders>
              <w:top w:val="single" w:sz="4" w:space="0" w:color="000000"/>
              <w:left w:val="single" w:sz="4" w:space="0" w:color="000000"/>
              <w:bottom w:val="single" w:sz="4" w:space="0" w:color="000000"/>
              <w:right w:val="single" w:sz="4" w:space="0" w:color="000000"/>
            </w:tcBorders>
          </w:tcPr>
          <w:p w14:paraId="32F1A8E0" w14:textId="6AA59256" w:rsidR="00064C4B" w:rsidRPr="00992434" w:rsidRDefault="00C5376B" w:rsidP="00992434">
            <w:pPr>
              <w:spacing w:before="40" w:after="40" w:line="256" w:lineRule="auto"/>
              <w:ind w:right="42"/>
              <w:jc w:val="center"/>
              <w:rPr>
                <w:sz w:val="20"/>
                <w:szCs w:val="20"/>
              </w:rPr>
            </w:pPr>
            <w:r w:rsidRPr="00992434">
              <w:rPr>
                <w:sz w:val="20"/>
                <w:szCs w:val="20"/>
              </w:rPr>
              <w:t>1475,7</w:t>
            </w:r>
          </w:p>
        </w:tc>
      </w:tr>
      <w:tr w:rsidR="00064C4B" w:rsidRPr="00AC5062" w14:paraId="46E7C665"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645D8D8" w14:textId="5144F75B" w:rsidR="00064C4B" w:rsidRDefault="00407FC6" w:rsidP="00064C4B">
            <w:pPr>
              <w:spacing w:before="40" w:after="40" w:line="256" w:lineRule="auto"/>
              <w:rPr>
                <w:sz w:val="20"/>
                <w:szCs w:val="20"/>
              </w:rPr>
            </w:pPr>
            <w:r>
              <w:rPr>
                <w:sz w:val="20"/>
                <w:szCs w:val="20"/>
              </w:rPr>
              <w:t>V</w:t>
            </w:r>
            <w:r w:rsidR="00064C4B">
              <w:rPr>
                <w:sz w:val="20"/>
                <w:szCs w:val="20"/>
              </w:rPr>
              <w:t>III</w:t>
            </w:r>
          </w:p>
        </w:tc>
        <w:tc>
          <w:tcPr>
            <w:tcW w:w="2005" w:type="dxa"/>
            <w:tcBorders>
              <w:top w:val="single" w:sz="4" w:space="0" w:color="000000"/>
              <w:left w:val="single" w:sz="4" w:space="0" w:color="000000"/>
              <w:bottom w:val="single" w:sz="4" w:space="0" w:color="000000"/>
              <w:right w:val="single" w:sz="4" w:space="0" w:color="000000"/>
            </w:tcBorders>
          </w:tcPr>
          <w:p w14:paraId="309CA153" w14:textId="1EAAF6F7" w:rsidR="00064C4B" w:rsidRPr="00AC5062" w:rsidRDefault="00064C4B" w:rsidP="00290875">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E85C0E" w:rsidRPr="00E85C0E">
              <w:rPr>
                <w:sz w:val="20"/>
                <w:szCs w:val="20"/>
              </w:rPr>
              <w:lastRenderedPageBreak/>
              <w:t>Forty Modlińskie</w:t>
            </w:r>
            <w:r w:rsidR="00BE1FD6">
              <w:rPr>
                <w:sz w:val="20"/>
                <w:szCs w:val="20"/>
              </w:rPr>
              <w:t xml:space="preserve"> </w:t>
            </w:r>
            <w:r w:rsidR="00E85C0E" w:rsidRPr="00E85C0E">
              <w:rPr>
                <w:sz w:val="20"/>
                <w:szCs w:val="20"/>
              </w:rPr>
              <w:t>PLH140020</w:t>
            </w:r>
            <w:r w:rsidR="00290875" w:rsidRPr="00290875">
              <w:rPr>
                <w:sz w:val="20"/>
                <w:szCs w:val="20"/>
              </w:rPr>
              <w:t xml:space="preserve"> – </w:t>
            </w:r>
            <w:r w:rsidR="00E85C0E">
              <w:rPr>
                <w:sz w:val="20"/>
                <w:szCs w:val="20"/>
              </w:rPr>
              <w:t>nietoperze*</w:t>
            </w:r>
          </w:p>
        </w:tc>
        <w:tc>
          <w:tcPr>
            <w:tcW w:w="1963" w:type="dxa"/>
            <w:tcBorders>
              <w:top w:val="single" w:sz="4" w:space="0" w:color="000000"/>
              <w:left w:val="single" w:sz="4" w:space="0" w:color="000000"/>
              <w:bottom w:val="single" w:sz="4" w:space="0" w:color="000000"/>
              <w:right w:val="single" w:sz="4" w:space="0" w:color="000000"/>
            </w:tcBorders>
          </w:tcPr>
          <w:p w14:paraId="4D0A4328" w14:textId="77777777" w:rsidR="0099655A" w:rsidRDefault="00E85C0E" w:rsidP="00A73F4E">
            <w:pPr>
              <w:spacing w:before="40" w:after="40" w:line="256" w:lineRule="auto"/>
              <w:jc w:val="center"/>
              <w:rPr>
                <w:b/>
                <w:bCs/>
                <w:sz w:val="20"/>
                <w:szCs w:val="20"/>
              </w:rPr>
            </w:pPr>
            <w:r w:rsidRPr="00E85C0E">
              <w:rPr>
                <w:b/>
                <w:bCs/>
                <w:sz w:val="20"/>
                <w:szCs w:val="20"/>
              </w:rPr>
              <w:lastRenderedPageBreak/>
              <w:t>Forty Modlińskie</w:t>
            </w:r>
          </w:p>
          <w:p w14:paraId="03E5B23D" w14:textId="2A8F4252" w:rsidR="00E85C0E" w:rsidRDefault="00E85C0E" w:rsidP="00A73F4E">
            <w:pPr>
              <w:spacing w:before="40" w:after="40" w:line="256" w:lineRule="auto"/>
              <w:jc w:val="center"/>
              <w:rPr>
                <w:b/>
                <w:bCs/>
                <w:sz w:val="20"/>
                <w:szCs w:val="20"/>
              </w:rPr>
            </w:pPr>
            <w:r w:rsidRPr="00E85C0E">
              <w:rPr>
                <w:b/>
                <w:bCs/>
                <w:sz w:val="20"/>
                <w:szCs w:val="20"/>
              </w:rPr>
              <w:t>PLH140020</w:t>
            </w:r>
          </w:p>
        </w:tc>
        <w:tc>
          <w:tcPr>
            <w:tcW w:w="3118" w:type="dxa"/>
            <w:tcBorders>
              <w:top w:val="single" w:sz="4" w:space="0" w:color="000000"/>
              <w:left w:val="single" w:sz="4" w:space="0" w:color="000000"/>
              <w:bottom w:val="single" w:sz="4" w:space="0" w:color="000000"/>
              <w:right w:val="single" w:sz="4" w:space="0" w:color="000000"/>
            </w:tcBorders>
          </w:tcPr>
          <w:p w14:paraId="3756D0F4" w14:textId="2F1AAC7F" w:rsidR="00733A9D" w:rsidRDefault="002622DE" w:rsidP="00733A9D">
            <w:pPr>
              <w:spacing w:before="40" w:after="40" w:line="256" w:lineRule="auto"/>
              <w:ind w:right="42"/>
              <w:rPr>
                <w:sz w:val="20"/>
                <w:szCs w:val="20"/>
              </w:rPr>
            </w:pPr>
            <w:r>
              <w:rPr>
                <w:sz w:val="20"/>
                <w:szCs w:val="20"/>
              </w:rPr>
              <w:t xml:space="preserve">1308 </w:t>
            </w:r>
            <w:r w:rsidR="00733A9D" w:rsidRPr="00733A9D">
              <w:rPr>
                <w:sz w:val="20"/>
                <w:szCs w:val="20"/>
              </w:rPr>
              <w:t xml:space="preserve">mopek </w:t>
            </w:r>
          </w:p>
          <w:p w14:paraId="2BC07F0D" w14:textId="77777777" w:rsidR="00B107AD" w:rsidRPr="00733A9D" w:rsidRDefault="00B107AD" w:rsidP="00733A9D">
            <w:pPr>
              <w:spacing w:before="40" w:after="40" w:line="256" w:lineRule="auto"/>
              <w:ind w:right="42"/>
              <w:rPr>
                <w:sz w:val="20"/>
                <w:szCs w:val="20"/>
              </w:rPr>
            </w:pPr>
          </w:p>
          <w:p w14:paraId="189AF6BC" w14:textId="160A9C52" w:rsidR="00733A9D" w:rsidRDefault="002622DE" w:rsidP="00733A9D">
            <w:pPr>
              <w:spacing w:before="40" w:after="40" w:line="256" w:lineRule="auto"/>
              <w:ind w:right="42"/>
              <w:rPr>
                <w:sz w:val="20"/>
                <w:szCs w:val="20"/>
              </w:rPr>
            </w:pPr>
            <w:r>
              <w:rPr>
                <w:sz w:val="20"/>
                <w:szCs w:val="20"/>
              </w:rPr>
              <w:t xml:space="preserve">1318 </w:t>
            </w:r>
            <w:r w:rsidR="00733A9D" w:rsidRPr="00733A9D">
              <w:rPr>
                <w:sz w:val="20"/>
                <w:szCs w:val="20"/>
              </w:rPr>
              <w:t>nocek łydkowłosy</w:t>
            </w:r>
          </w:p>
          <w:p w14:paraId="57783E1A" w14:textId="77777777" w:rsidR="00B107AD" w:rsidRPr="00733A9D" w:rsidRDefault="00B107AD" w:rsidP="00733A9D">
            <w:pPr>
              <w:spacing w:before="40" w:after="40" w:line="256" w:lineRule="auto"/>
              <w:ind w:right="42"/>
              <w:rPr>
                <w:sz w:val="20"/>
                <w:szCs w:val="20"/>
              </w:rPr>
            </w:pPr>
          </w:p>
          <w:p w14:paraId="1DF393C5" w14:textId="25B1C6E3" w:rsidR="008A7C85" w:rsidRDefault="002622DE" w:rsidP="00733A9D">
            <w:pPr>
              <w:spacing w:before="40" w:after="40" w:line="256" w:lineRule="auto"/>
              <w:ind w:right="42"/>
              <w:rPr>
                <w:sz w:val="20"/>
                <w:szCs w:val="20"/>
              </w:rPr>
            </w:pPr>
            <w:r w:rsidRPr="002622DE">
              <w:rPr>
                <w:sz w:val="20"/>
                <w:szCs w:val="20"/>
              </w:rPr>
              <w:t xml:space="preserve">1324* </w:t>
            </w:r>
            <w:r w:rsidR="00733A9D" w:rsidRPr="00733A9D">
              <w:rPr>
                <w:sz w:val="20"/>
                <w:szCs w:val="20"/>
              </w:rPr>
              <w:t>nocek duży</w:t>
            </w:r>
          </w:p>
        </w:tc>
        <w:tc>
          <w:tcPr>
            <w:tcW w:w="1715" w:type="dxa"/>
            <w:tcBorders>
              <w:top w:val="single" w:sz="4" w:space="0" w:color="000000"/>
              <w:left w:val="single" w:sz="4" w:space="0" w:color="000000"/>
              <w:bottom w:val="single" w:sz="4" w:space="0" w:color="000000"/>
              <w:right w:val="single" w:sz="4" w:space="0" w:color="000000"/>
            </w:tcBorders>
          </w:tcPr>
          <w:p w14:paraId="2478BC98" w14:textId="4538A74A" w:rsidR="00064C4B" w:rsidRPr="00992434" w:rsidRDefault="00C5376B" w:rsidP="00992434">
            <w:pPr>
              <w:spacing w:before="40" w:after="40" w:line="256" w:lineRule="auto"/>
              <w:ind w:right="42"/>
              <w:jc w:val="center"/>
              <w:rPr>
                <w:sz w:val="20"/>
                <w:szCs w:val="20"/>
              </w:rPr>
            </w:pPr>
            <w:r w:rsidRPr="00992434">
              <w:rPr>
                <w:sz w:val="20"/>
                <w:szCs w:val="20"/>
              </w:rPr>
              <w:t>157,2</w:t>
            </w:r>
          </w:p>
        </w:tc>
      </w:tr>
      <w:tr w:rsidR="00064C4B" w:rsidRPr="00AC5062" w14:paraId="639D98EE"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4863139E" w14:textId="1A3AC483" w:rsidR="00064C4B" w:rsidRPr="0099655A" w:rsidRDefault="00407FC6" w:rsidP="00064C4B">
            <w:pPr>
              <w:spacing w:before="40" w:after="40" w:line="256" w:lineRule="auto"/>
              <w:rPr>
                <w:sz w:val="20"/>
                <w:szCs w:val="20"/>
                <w:highlight w:val="yellow"/>
              </w:rPr>
            </w:pPr>
            <w:r w:rsidRPr="004C627D">
              <w:rPr>
                <w:sz w:val="20"/>
                <w:szCs w:val="20"/>
              </w:rPr>
              <w:t>IX</w:t>
            </w:r>
          </w:p>
        </w:tc>
        <w:tc>
          <w:tcPr>
            <w:tcW w:w="2005" w:type="dxa"/>
            <w:tcBorders>
              <w:top w:val="single" w:sz="4" w:space="0" w:color="000000"/>
              <w:left w:val="single" w:sz="4" w:space="0" w:color="000000"/>
              <w:bottom w:val="single" w:sz="4" w:space="0" w:color="000000"/>
              <w:right w:val="single" w:sz="4" w:space="0" w:color="000000"/>
            </w:tcBorders>
          </w:tcPr>
          <w:p w14:paraId="1BF476DB" w14:textId="3806EBCD" w:rsidR="00064C4B" w:rsidRPr="00AC5062" w:rsidRDefault="00064C4B" w:rsidP="00E85C0E">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proofErr w:type="spellStart"/>
            <w:r w:rsidR="00E85C0E" w:rsidRPr="00E85C0E">
              <w:rPr>
                <w:sz w:val="20"/>
                <w:szCs w:val="20"/>
              </w:rPr>
              <w:t>Gołobórz</w:t>
            </w:r>
            <w:proofErr w:type="spellEnd"/>
            <w:r w:rsidR="00BE1FD6">
              <w:rPr>
                <w:sz w:val="20"/>
                <w:szCs w:val="20"/>
              </w:rPr>
              <w:t xml:space="preserve"> </w:t>
            </w:r>
            <w:r w:rsidR="00E85C0E" w:rsidRPr="00E85C0E">
              <w:rPr>
                <w:sz w:val="20"/>
                <w:szCs w:val="20"/>
              </w:rPr>
              <w:t>PLH140028</w:t>
            </w:r>
            <w:r>
              <w:rPr>
                <w:sz w:val="20"/>
                <w:szCs w:val="20"/>
              </w:rPr>
              <w:t xml:space="preserve"> – </w:t>
            </w:r>
            <w:r w:rsidR="00733A9D">
              <w:rPr>
                <w:sz w:val="20"/>
                <w:szCs w:val="20"/>
              </w:rPr>
              <w:t>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18D0DAF7" w14:textId="77777777" w:rsidR="00064C4B" w:rsidRDefault="00E85C0E" w:rsidP="00A73F4E">
            <w:pPr>
              <w:spacing w:before="40" w:after="40" w:line="256" w:lineRule="auto"/>
              <w:jc w:val="center"/>
              <w:rPr>
                <w:b/>
                <w:bCs/>
                <w:sz w:val="20"/>
                <w:szCs w:val="20"/>
              </w:rPr>
            </w:pPr>
            <w:proofErr w:type="spellStart"/>
            <w:r w:rsidRPr="00E85C0E">
              <w:rPr>
                <w:b/>
                <w:bCs/>
                <w:sz w:val="20"/>
                <w:szCs w:val="20"/>
              </w:rPr>
              <w:t>Gołobórz</w:t>
            </w:r>
            <w:proofErr w:type="spellEnd"/>
          </w:p>
          <w:p w14:paraId="0C807CF7" w14:textId="262634E6" w:rsidR="00E85C0E" w:rsidRPr="00064C4B" w:rsidRDefault="00E85C0E" w:rsidP="00A73F4E">
            <w:pPr>
              <w:spacing w:before="40" w:after="40" w:line="256" w:lineRule="auto"/>
              <w:jc w:val="center"/>
              <w:rPr>
                <w:b/>
                <w:bCs/>
                <w:sz w:val="20"/>
                <w:szCs w:val="20"/>
              </w:rPr>
            </w:pPr>
            <w:r w:rsidRPr="00E85C0E">
              <w:rPr>
                <w:b/>
                <w:bCs/>
                <w:sz w:val="20"/>
                <w:szCs w:val="20"/>
              </w:rPr>
              <w:t>PLH140028</w:t>
            </w:r>
          </w:p>
        </w:tc>
        <w:tc>
          <w:tcPr>
            <w:tcW w:w="3118" w:type="dxa"/>
            <w:tcBorders>
              <w:top w:val="single" w:sz="4" w:space="0" w:color="000000"/>
              <w:left w:val="single" w:sz="4" w:space="0" w:color="000000"/>
              <w:bottom w:val="single" w:sz="4" w:space="0" w:color="000000"/>
              <w:right w:val="single" w:sz="4" w:space="0" w:color="000000"/>
            </w:tcBorders>
          </w:tcPr>
          <w:p w14:paraId="2CD00C0B" w14:textId="14441502" w:rsidR="00733A9D" w:rsidRDefault="002622DE" w:rsidP="00733A9D">
            <w:pPr>
              <w:spacing w:before="40" w:after="40" w:line="256" w:lineRule="auto"/>
              <w:ind w:right="42"/>
              <w:rPr>
                <w:sz w:val="20"/>
                <w:szCs w:val="20"/>
              </w:rPr>
            </w:pPr>
            <w:r w:rsidRPr="002622DE">
              <w:rPr>
                <w:sz w:val="20"/>
                <w:szCs w:val="20"/>
              </w:rPr>
              <w:t>2330</w:t>
            </w:r>
            <w:r>
              <w:rPr>
                <w:sz w:val="20"/>
                <w:szCs w:val="20"/>
              </w:rPr>
              <w:t xml:space="preserve"> </w:t>
            </w:r>
            <w:r w:rsidR="00733A9D" w:rsidRPr="00733A9D">
              <w:rPr>
                <w:sz w:val="20"/>
                <w:szCs w:val="20"/>
              </w:rPr>
              <w:t xml:space="preserve">Wydmy śródlądowe z murawami </w:t>
            </w:r>
            <w:proofErr w:type="spellStart"/>
            <w:r w:rsidR="00733A9D" w:rsidRPr="00733A9D">
              <w:rPr>
                <w:sz w:val="20"/>
                <w:szCs w:val="20"/>
              </w:rPr>
              <w:t>napiaskowymi</w:t>
            </w:r>
            <w:proofErr w:type="spellEnd"/>
            <w:r w:rsidR="00733A9D" w:rsidRPr="00733A9D">
              <w:rPr>
                <w:sz w:val="20"/>
                <w:szCs w:val="20"/>
              </w:rPr>
              <w:t xml:space="preserve"> (</w:t>
            </w:r>
            <w:proofErr w:type="spellStart"/>
            <w:r w:rsidR="00733A9D" w:rsidRPr="00DA5CD7">
              <w:rPr>
                <w:i/>
                <w:iCs/>
                <w:sz w:val="20"/>
                <w:szCs w:val="20"/>
              </w:rPr>
              <w:t>Corynephorus</w:t>
            </w:r>
            <w:proofErr w:type="spellEnd"/>
            <w:r w:rsidR="00733A9D" w:rsidRPr="00DA5CD7">
              <w:rPr>
                <w:i/>
                <w:iCs/>
                <w:sz w:val="20"/>
                <w:szCs w:val="20"/>
              </w:rPr>
              <w:t xml:space="preserve">, </w:t>
            </w:r>
            <w:proofErr w:type="spellStart"/>
            <w:r w:rsidR="00733A9D" w:rsidRPr="00DA5CD7">
              <w:rPr>
                <w:i/>
                <w:iCs/>
                <w:sz w:val="20"/>
                <w:szCs w:val="20"/>
              </w:rPr>
              <w:t>Agrostis</w:t>
            </w:r>
            <w:proofErr w:type="spellEnd"/>
            <w:r w:rsidR="00733A9D" w:rsidRPr="00733A9D">
              <w:rPr>
                <w:sz w:val="20"/>
                <w:szCs w:val="20"/>
              </w:rPr>
              <w:t>)</w:t>
            </w:r>
          </w:p>
          <w:p w14:paraId="358690C5" w14:textId="77777777" w:rsidR="002622DE" w:rsidRPr="00733A9D" w:rsidRDefault="002622DE" w:rsidP="00733A9D">
            <w:pPr>
              <w:spacing w:before="40" w:after="40" w:line="256" w:lineRule="auto"/>
              <w:ind w:right="42"/>
              <w:rPr>
                <w:sz w:val="20"/>
                <w:szCs w:val="20"/>
              </w:rPr>
            </w:pPr>
          </w:p>
          <w:p w14:paraId="446ACCC6" w14:textId="351DB657" w:rsidR="00733A9D" w:rsidRDefault="002622DE" w:rsidP="00733A9D">
            <w:pPr>
              <w:spacing w:before="40" w:after="40" w:line="256" w:lineRule="auto"/>
              <w:ind w:right="42"/>
              <w:rPr>
                <w:sz w:val="20"/>
                <w:szCs w:val="20"/>
              </w:rPr>
            </w:pPr>
            <w:r w:rsidRPr="002622DE">
              <w:rPr>
                <w:sz w:val="20"/>
                <w:szCs w:val="20"/>
              </w:rPr>
              <w:t>4030</w:t>
            </w:r>
            <w:r>
              <w:rPr>
                <w:sz w:val="20"/>
                <w:szCs w:val="20"/>
              </w:rPr>
              <w:t xml:space="preserve"> </w:t>
            </w:r>
            <w:r w:rsidR="00733A9D" w:rsidRPr="00733A9D">
              <w:rPr>
                <w:sz w:val="20"/>
                <w:szCs w:val="20"/>
              </w:rPr>
              <w:t>Suche wrzosowiska (</w:t>
            </w:r>
            <w:proofErr w:type="spellStart"/>
            <w:r w:rsidR="00733A9D" w:rsidRPr="00DA5CD7">
              <w:rPr>
                <w:i/>
                <w:iCs/>
                <w:sz w:val="20"/>
                <w:szCs w:val="20"/>
              </w:rPr>
              <w:t>Calluno-Genistion</w:t>
            </w:r>
            <w:proofErr w:type="spellEnd"/>
            <w:r w:rsidR="00733A9D" w:rsidRPr="00DA5CD7">
              <w:rPr>
                <w:i/>
                <w:iCs/>
                <w:sz w:val="20"/>
                <w:szCs w:val="20"/>
              </w:rPr>
              <w:t xml:space="preserve">, </w:t>
            </w:r>
            <w:proofErr w:type="spellStart"/>
            <w:r w:rsidR="00733A9D" w:rsidRPr="00DA5CD7">
              <w:rPr>
                <w:i/>
                <w:iCs/>
                <w:sz w:val="20"/>
                <w:szCs w:val="20"/>
              </w:rPr>
              <w:t>Pohlio</w:t>
            </w:r>
            <w:r>
              <w:rPr>
                <w:i/>
                <w:iCs/>
                <w:sz w:val="20"/>
                <w:szCs w:val="20"/>
              </w:rPr>
              <w:t>-</w:t>
            </w:r>
            <w:r w:rsidR="00733A9D" w:rsidRPr="00DA5CD7">
              <w:rPr>
                <w:i/>
                <w:iCs/>
                <w:sz w:val="20"/>
                <w:szCs w:val="20"/>
              </w:rPr>
              <w:t>Callunion</w:t>
            </w:r>
            <w:proofErr w:type="spellEnd"/>
            <w:r w:rsidR="00733A9D" w:rsidRPr="00DA5CD7">
              <w:rPr>
                <w:i/>
                <w:iCs/>
                <w:sz w:val="20"/>
                <w:szCs w:val="20"/>
              </w:rPr>
              <w:t xml:space="preserve">, </w:t>
            </w:r>
            <w:proofErr w:type="spellStart"/>
            <w:r w:rsidR="00733A9D" w:rsidRPr="00DA5CD7">
              <w:rPr>
                <w:i/>
                <w:iCs/>
                <w:sz w:val="20"/>
                <w:szCs w:val="20"/>
              </w:rPr>
              <w:t>Calluno-Arctostaphylion</w:t>
            </w:r>
            <w:proofErr w:type="spellEnd"/>
            <w:r w:rsidR="00733A9D" w:rsidRPr="00733A9D">
              <w:rPr>
                <w:sz w:val="20"/>
                <w:szCs w:val="20"/>
              </w:rPr>
              <w:t>)</w:t>
            </w:r>
          </w:p>
          <w:p w14:paraId="1A991A98" w14:textId="77777777" w:rsidR="002622DE" w:rsidRPr="00733A9D" w:rsidRDefault="002622DE" w:rsidP="00733A9D">
            <w:pPr>
              <w:spacing w:before="40" w:after="40" w:line="256" w:lineRule="auto"/>
              <w:ind w:right="42"/>
              <w:rPr>
                <w:sz w:val="20"/>
                <w:szCs w:val="20"/>
              </w:rPr>
            </w:pPr>
          </w:p>
          <w:p w14:paraId="503EAC68" w14:textId="08505628" w:rsidR="00733A9D" w:rsidRDefault="002622DE" w:rsidP="00733A9D">
            <w:pPr>
              <w:spacing w:before="40" w:after="40" w:line="256" w:lineRule="auto"/>
              <w:ind w:right="42"/>
              <w:rPr>
                <w:sz w:val="20"/>
                <w:szCs w:val="20"/>
              </w:rPr>
            </w:pPr>
            <w:r w:rsidRPr="002622DE">
              <w:rPr>
                <w:sz w:val="20"/>
                <w:szCs w:val="20"/>
              </w:rPr>
              <w:t>5130</w:t>
            </w:r>
            <w:r>
              <w:rPr>
                <w:sz w:val="20"/>
                <w:szCs w:val="20"/>
              </w:rPr>
              <w:t xml:space="preserve"> </w:t>
            </w:r>
            <w:r w:rsidR="00733A9D" w:rsidRPr="00733A9D">
              <w:rPr>
                <w:sz w:val="20"/>
                <w:szCs w:val="20"/>
              </w:rPr>
              <w:t>Formacje z jałowcem pospolitym (</w:t>
            </w:r>
            <w:proofErr w:type="spellStart"/>
            <w:r w:rsidR="00733A9D" w:rsidRPr="00DA5CD7">
              <w:rPr>
                <w:i/>
                <w:iCs/>
                <w:sz w:val="20"/>
                <w:szCs w:val="20"/>
              </w:rPr>
              <w:t>Juniperus</w:t>
            </w:r>
            <w:proofErr w:type="spellEnd"/>
            <w:r w:rsidR="00733A9D" w:rsidRPr="00DA5CD7">
              <w:rPr>
                <w:i/>
                <w:iCs/>
                <w:sz w:val="20"/>
                <w:szCs w:val="20"/>
              </w:rPr>
              <w:t xml:space="preserve"> </w:t>
            </w:r>
            <w:proofErr w:type="spellStart"/>
            <w:r w:rsidR="00733A9D" w:rsidRPr="00DA5CD7">
              <w:rPr>
                <w:i/>
                <w:iCs/>
                <w:sz w:val="20"/>
                <w:szCs w:val="20"/>
              </w:rPr>
              <w:t>communis</w:t>
            </w:r>
            <w:proofErr w:type="spellEnd"/>
            <w:r w:rsidR="00733A9D" w:rsidRPr="00733A9D">
              <w:rPr>
                <w:sz w:val="20"/>
                <w:szCs w:val="20"/>
              </w:rPr>
              <w:t xml:space="preserve">) na wrzosowiskach lub </w:t>
            </w:r>
            <w:proofErr w:type="spellStart"/>
            <w:r w:rsidR="00733A9D" w:rsidRPr="00733A9D">
              <w:rPr>
                <w:sz w:val="20"/>
                <w:szCs w:val="20"/>
              </w:rPr>
              <w:t>nawapiennych</w:t>
            </w:r>
            <w:proofErr w:type="spellEnd"/>
            <w:r w:rsidR="00733A9D" w:rsidRPr="00733A9D">
              <w:rPr>
                <w:sz w:val="20"/>
                <w:szCs w:val="20"/>
              </w:rPr>
              <w:t xml:space="preserve"> murawach</w:t>
            </w:r>
          </w:p>
          <w:p w14:paraId="35658A77" w14:textId="77777777" w:rsidR="002622DE" w:rsidRPr="00733A9D" w:rsidRDefault="002622DE" w:rsidP="00733A9D">
            <w:pPr>
              <w:spacing w:before="40" w:after="40" w:line="256" w:lineRule="auto"/>
              <w:ind w:right="42"/>
              <w:rPr>
                <w:sz w:val="20"/>
                <w:szCs w:val="20"/>
              </w:rPr>
            </w:pPr>
          </w:p>
          <w:p w14:paraId="0F6901E1" w14:textId="2DDA89D2" w:rsidR="00733A9D" w:rsidRDefault="002622DE" w:rsidP="00733A9D">
            <w:pPr>
              <w:spacing w:before="40" w:after="40" w:line="256" w:lineRule="auto"/>
              <w:ind w:right="42"/>
              <w:rPr>
                <w:sz w:val="20"/>
                <w:szCs w:val="20"/>
              </w:rPr>
            </w:pPr>
            <w:r w:rsidRPr="002622DE">
              <w:rPr>
                <w:sz w:val="20"/>
                <w:szCs w:val="20"/>
              </w:rPr>
              <w:t>9170</w:t>
            </w:r>
            <w:r>
              <w:rPr>
                <w:sz w:val="20"/>
                <w:szCs w:val="20"/>
              </w:rPr>
              <w:t xml:space="preserve"> </w:t>
            </w:r>
            <w:r w:rsidR="00733A9D" w:rsidRPr="00733A9D">
              <w:rPr>
                <w:sz w:val="20"/>
                <w:szCs w:val="20"/>
              </w:rPr>
              <w:t xml:space="preserve">Grąd środkowoeuropejski i </w:t>
            </w:r>
            <w:proofErr w:type="spellStart"/>
            <w:r w:rsidR="00733A9D" w:rsidRPr="00733A9D">
              <w:rPr>
                <w:sz w:val="20"/>
                <w:szCs w:val="20"/>
              </w:rPr>
              <w:t>subkontynentalny</w:t>
            </w:r>
            <w:proofErr w:type="spellEnd"/>
            <w:r w:rsidR="00733A9D" w:rsidRPr="00733A9D">
              <w:rPr>
                <w:sz w:val="20"/>
                <w:szCs w:val="20"/>
              </w:rPr>
              <w:t xml:space="preserve"> (</w:t>
            </w:r>
            <w:r w:rsidR="00733A9D" w:rsidRPr="00DA5CD7">
              <w:rPr>
                <w:i/>
                <w:iCs/>
                <w:sz w:val="20"/>
                <w:szCs w:val="20"/>
              </w:rPr>
              <w:t>Galio-</w:t>
            </w:r>
            <w:proofErr w:type="spellStart"/>
            <w:r w:rsidR="00733A9D" w:rsidRPr="00DA5CD7">
              <w:rPr>
                <w:i/>
                <w:iCs/>
                <w:sz w:val="20"/>
                <w:szCs w:val="20"/>
              </w:rPr>
              <w:t>Carpinetum</w:t>
            </w:r>
            <w:proofErr w:type="spellEnd"/>
            <w:r w:rsidR="00733A9D" w:rsidRPr="00DA5CD7">
              <w:rPr>
                <w:i/>
                <w:iCs/>
                <w:sz w:val="20"/>
                <w:szCs w:val="20"/>
              </w:rPr>
              <w:t xml:space="preserve">, </w:t>
            </w:r>
            <w:proofErr w:type="spellStart"/>
            <w:r w:rsidR="00733A9D" w:rsidRPr="00DA5CD7">
              <w:rPr>
                <w:i/>
                <w:iCs/>
                <w:sz w:val="20"/>
                <w:szCs w:val="20"/>
              </w:rPr>
              <w:t>Tilio-Carpinetum</w:t>
            </w:r>
            <w:proofErr w:type="spellEnd"/>
            <w:r w:rsidR="00733A9D" w:rsidRPr="00733A9D">
              <w:rPr>
                <w:sz w:val="20"/>
                <w:szCs w:val="20"/>
              </w:rPr>
              <w:t>)</w:t>
            </w:r>
          </w:p>
          <w:p w14:paraId="19BC6513" w14:textId="77777777" w:rsidR="002622DE" w:rsidRPr="00733A9D" w:rsidRDefault="002622DE" w:rsidP="00733A9D">
            <w:pPr>
              <w:spacing w:before="40" w:after="40" w:line="256" w:lineRule="auto"/>
              <w:ind w:right="42"/>
              <w:rPr>
                <w:sz w:val="20"/>
                <w:szCs w:val="20"/>
              </w:rPr>
            </w:pPr>
          </w:p>
          <w:p w14:paraId="4A79BE06" w14:textId="391A21E3" w:rsidR="00733A9D" w:rsidRDefault="002622DE" w:rsidP="00733A9D">
            <w:pPr>
              <w:spacing w:before="40" w:after="40" w:line="256" w:lineRule="auto"/>
              <w:ind w:right="42"/>
              <w:rPr>
                <w:sz w:val="20"/>
                <w:szCs w:val="20"/>
              </w:rPr>
            </w:pPr>
            <w:r w:rsidRPr="002622DE">
              <w:rPr>
                <w:sz w:val="20"/>
                <w:szCs w:val="20"/>
              </w:rPr>
              <w:t>91I0</w:t>
            </w:r>
            <w:r>
              <w:rPr>
                <w:sz w:val="20"/>
                <w:szCs w:val="20"/>
              </w:rPr>
              <w:t xml:space="preserve"> </w:t>
            </w:r>
            <w:r w:rsidR="00733A9D" w:rsidRPr="00733A9D">
              <w:rPr>
                <w:sz w:val="20"/>
                <w:szCs w:val="20"/>
              </w:rPr>
              <w:t>Ciepłolubne dąbrowy (</w:t>
            </w:r>
            <w:proofErr w:type="spellStart"/>
            <w:r w:rsidR="00733A9D" w:rsidRPr="00DA5CD7">
              <w:rPr>
                <w:i/>
                <w:iCs/>
                <w:sz w:val="20"/>
                <w:szCs w:val="20"/>
              </w:rPr>
              <w:t>Quercetalia</w:t>
            </w:r>
            <w:proofErr w:type="spellEnd"/>
            <w:r w:rsidR="00733A9D" w:rsidRPr="00DA5CD7">
              <w:rPr>
                <w:i/>
                <w:iCs/>
                <w:sz w:val="20"/>
                <w:szCs w:val="20"/>
              </w:rPr>
              <w:t xml:space="preserve"> </w:t>
            </w:r>
            <w:proofErr w:type="spellStart"/>
            <w:r w:rsidR="00733A9D" w:rsidRPr="00DA5CD7">
              <w:rPr>
                <w:i/>
                <w:iCs/>
                <w:sz w:val="20"/>
                <w:szCs w:val="20"/>
              </w:rPr>
              <w:t>pubescenti</w:t>
            </w:r>
            <w:r>
              <w:rPr>
                <w:i/>
                <w:iCs/>
                <w:sz w:val="20"/>
                <w:szCs w:val="20"/>
              </w:rPr>
              <w:t>-</w:t>
            </w:r>
            <w:r w:rsidR="00733A9D" w:rsidRPr="00DA5CD7">
              <w:rPr>
                <w:i/>
                <w:iCs/>
                <w:sz w:val="20"/>
                <w:szCs w:val="20"/>
              </w:rPr>
              <w:t>petraeae</w:t>
            </w:r>
            <w:proofErr w:type="spellEnd"/>
            <w:r w:rsidR="00733A9D" w:rsidRPr="00733A9D">
              <w:rPr>
                <w:sz w:val="20"/>
                <w:szCs w:val="20"/>
              </w:rPr>
              <w:t>)</w:t>
            </w:r>
          </w:p>
          <w:p w14:paraId="1088484E" w14:textId="77777777" w:rsidR="002622DE" w:rsidRPr="00733A9D" w:rsidRDefault="002622DE" w:rsidP="00733A9D">
            <w:pPr>
              <w:spacing w:before="40" w:after="40" w:line="256" w:lineRule="auto"/>
              <w:ind w:right="42"/>
              <w:rPr>
                <w:sz w:val="20"/>
                <w:szCs w:val="20"/>
              </w:rPr>
            </w:pPr>
          </w:p>
          <w:p w14:paraId="3846B532" w14:textId="15C758B0" w:rsidR="007B3069" w:rsidRDefault="002622DE" w:rsidP="00733A9D">
            <w:pPr>
              <w:spacing w:before="40" w:after="40" w:line="256" w:lineRule="auto"/>
              <w:ind w:right="42"/>
              <w:rPr>
                <w:sz w:val="20"/>
                <w:szCs w:val="20"/>
              </w:rPr>
            </w:pPr>
            <w:r w:rsidRPr="002622DE">
              <w:rPr>
                <w:sz w:val="20"/>
                <w:szCs w:val="20"/>
              </w:rPr>
              <w:t>91T0</w:t>
            </w:r>
            <w:r>
              <w:rPr>
                <w:sz w:val="20"/>
                <w:szCs w:val="20"/>
              </w:rPr>
              <w:t xml:space="preserve"> </w:t>
            </w:r>
            <w:r w:rsidR="00733A9D" w:rsidRPr="00733A9D">
              <w:rPr>
                <w:sz w:val="20"/>
                <w:szCs w:val="20"/>
              </w:rPr>
              <w:t xml:space="preserve">Sosnowy bór </w:t>
            </w:r>
            <w:proofErr w:type="spellStart"/>
            <w:r w:rsidR="00733A9D" w:rsidRPr="00733A9D">
              <w:rPr>
                <w:sz w:val="20"/>
                <w:szCs w:val="20"/>
              </w:rPr>
              <w:t>chrobotkowy</w:t>
            </w:r>
            <w:proofErr w:type="spellEnd"/>
            <w:r w:rsidR="00733A9D" w:rsidRPr="00733A9D">
              <w:rPr>
                <w:sz w:val="20"/>
                <w:szCs w:val="20"/>
              </w:rPr>
              <w:t xml:space="preserve"> (</w:t>
            </w:r>
            <w:proofErr w:type="spellStart"/>
            <w:r w:rsidR="00733A9D" w:rsidRPr="00DA5CD7">
              <w:rPr>
                <w:i/>
                <w:iCs/>
                <w:sz w:val="20"/>
                <w:szCs w:val="20"/>
              </w:rPr>
              <w:t>Cladonio-Pinetum</w:t>
            </w:r>
            <w:proofErr w:type="spellEnd"/>
            <w:r w:rsidR="00733A9D" w:rsidRPr="00733A9D">
              <w:rPr>
                <w:sz w:val="20"/>
                <w:szCs w:val="20"/>
              </w:rPr>
              <w:t xml:space="preserve"> i </w:t>
            </w:r>
            <w:proofErr w:type="spellStart"/>
            <w:r w:rsidR="00733A9D" w:rsidRPr="00733A9D">
              <w:rPr>
                <w:sz w:val="20"/>
                <w:szCs w:val="20"/>
              </w:rPr>
              <w:t>chrobotkowa</w:t>
            </w:r>
            <w:proofErr w:type="spellEnd"/>
            <w:r w:rsidR="00733A9D" w:rsidRPr="00733A9D">
              <w:rPr>
                <w:sz w:val="20"/>
                <w:szCs w:val="20"/>
              </w:rPr>
              <w:t xml:space="preserve"> postać </w:t>
            </w:r>
            <w:proofErr w:type="spellStart"/>
            <w:r w:rsidR="00733A9D" w:rsidRPr="00DA5CD7">
              <w:rPr>
                <w:i/>
                <w:iCs/>
                <w:sz w:val="20"/>
                <w:szCs w:val="20"/>
              </w:rPr>
              <w:t>Peucedano-Pinetum</w:t>
            </w:r>
            <w:proofErr w:type="spellEnd"/>
            <w:r w:rsidR="00733A9D" w:rsidRPr="00733A9D">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14:paraId="44219252" w14:textId="41BE5F88" w:rsidR="00064C4B" w:rsidRPr="00992434" w:rsidRDefault="00C5376B" w:rsidP="00992434">
            <w:pPr>
              <w:spacing w:before="40" w:after="40" w:line="256" w:lineRule="auto"/>
              <w:ind w:right="42"/>
              <w:jc w:val="center"/>
              <w:rPr>
                <w:sz w:val="20"/>
                <w:szCs w:val="20"/>
              </w:rPr>
            </w:pPr>
            <w:r w:rsidRPr="00992434">
              <w:rPr>
                <w:sz w:val="20"/>
                <w:szCs w:val="20"/>
              </w:rPr>
              <w:t>186,53</w:t>
            </w:r>
          </w:p>
          <w:p w14:paraId="0BA2121D" w14:textId="54F17D3D" w:rsidR="00C5376B" w:rsidRPr="00992434" w:rsidRDefault="00C5376B" w:rsidP="00992434">
            <w:pPr>
              <w:jc w:val="center"/>
              <w:rPr>
                <w:sz w:val="20"/>
                <w:szCs w:val="20"/>
              </w:rPr>
            </w:pPr>
          </w:p>
        </w:tc>
      </w:tr>
      <w:tr w:rsidR="00064C4B" w:rsidRPr="00AC5062" w14:paraId="63DAAE28"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3D16491" w14:textId="5B918E76" w:rsidR="00064C4B" w:rsidRDefault="00064C4B" w:rsidP="00064C4B">
            <w:pPr>
              <w:spacing w:before="40" w:after="40" w:line="256" w:lineRule="auto"/>
              <w:rPr>
                <w:sz w:val="20"/>
                <w:szCs w:val="20"/>
              </w:rPr>
            </w:pPr>
            <w:r>
              <w:rPr>
                <w:sz w:val="20"/>
                <w:szCs w:val="20"/>
              </w:rPr>
              <w:t>X</w:t>
            </w:r>
          </w:p>
        </w:tc>
        <w:tc>
          <w:tcPr>
            <w:tcW w:w="2005" w:type="dxa"/>
            <w:tcBorders>
              <w:top w:val="single" w:sz="4" w:space="0" w:color="000000"/>
              <w:left w:val="single" w:sz="4" w:space="0" w:color="000000"/>
              <w:bottom w:val="single" w:sz="4" w:space="0" w:color="000000"/>
              <w:right w:val="single" w:sz="4" w:space="0" w:color="000000"/>
            </w:tcBorders>
          </w:tcPr>
          <w:p w14:paraId="130BC0A8" w14:textId="5BE305A2" w:rsidR="00064C4B" w:rsidRPr="00AC5062" w:rsidRDefault="00064C4B" w:rsidP="00207F33">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CF2BCC" w:rsidRPr="00CF2BCC">
              <w:rPr>
                <w:sz w:val="20"/>
                <w:szCs w:val="20"/>
              </w:rPr>
              <w:t>Kampinoska Dolina Wisły</w:t>
            </w:r>
            <w:r w:rsidR="00BE1FD6">
              <w:rPr>
                <w:sz w:val="20"/>
                <w:szCs w:val="20"/>
              </w:rPr>
              <w:t xml:space="preserve"> </w:t>
            </w:r>
            <w:r w:rsidR="00CF2BCC" w:rsidRPr="00CF2BCC">
              <w:rPr>
                <w:sz w:val="20"/>
                <w:szCs w:val="20"/>
              </w:rPr>
              <w:t>PLH140029</w:t>
            </w:r>
            <w:r>
              <w:rPr>
                <w:sz w:val="20"/>
                <w:szCs w:val="20"/>
              </w:rPr>
              <w:t xml:space="preserve"> – </w:t>
            </w:r>
            <w:r w:rsidR="00CF2BCC">
              <w:rPr>
                <w:sz w:val="20"/>
                <w:szCs w:val="20"/>
              </w:rPr>
              <w:t>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75E9D961" w14:textId="77777777" w:rsidR="00CF2BCC" w:rsidRPr="00CF2BCC" w:rsidRDefault="00CF2BCC" w:rsidP="00A73F4E">
            <w:pPr>
              <w:spacing w:before="40" w:after="40" w:line="256" w:lineRule="auto"/>
              <w:jc w:val="center"/>
              <w:rPr>
                <w:b/>
                <w:bCs/>
                <w:sz w:val="20"/>
                <w:szCs w:val="20"/>
              </w:rPr>
            </w:pPr>
            <w:r w:rsidRPr="00CF2BCC">
              <w:rPr>
                <w:b/>
                <w:bCs/>
                <w:sz w:val="20"/>
                <w:szCs w:val="20"/>
              </w:rPr>
              <w:t>Kampinoska Dolina Wisły</w:t>
            </w:r>
          </w:p>
          <w:p w14:paraId="44EAA66D" w14:textId="27456171" w:rsidR="00064C4B" w:rsidRPr="001B55BF" w:rsidRDefault="00CF2BCC" w:rsidP="00A73F4E">
            <w:pPr>
              <w:spacing w:before="40" w:after="40" w:line="256" w:lineRule="auto"/>
              <w:jc w:val="center"/>
              <w:rPr>
                <w:b/>
                <w:bCs/>
                <w:sz w:val="20"/>
                <w:szCs w:val="20"/>
              </w:rPr>
            </w:pPr>
            <w:r w:rsidRPr="00CF2BCC">
              <w:rPr>
                <w:b/>
                <w:bCs/>
                <w:sz w:val="20"/>
                <w:szCs w:val="20"/>
              </w:rPr>
              <w:t>PLH140029</w:t>
            </w:r>
          </w:p>
        </w:tc>
        <w:tc>
          <w:tcPr>
            <w:tcW w:w="3118" w:type="dxa"/>
            <w:tcBorders>
              <w:top w:val="single" w:sz="4" w:space="0" w:color="000000"/>
              <w:left w:val="single" w:sz="4" w:space="0" w:color="000000"/>
              <w:bottom w:val="single" w:sz="4" w:space="0" w:color="000000"/>
              <w:right w:val="single" w:sz="4" w:space="0" w:color="000000"/>
            </w:tcBorders>
          </w:tcPr>
          <w:p w14:paraId="35628BCA" w14:textId="63C30E39" w:rsidR="00733A9D" w:rsidRDefault="002622DE" w:rsidP="00733A9D">
            <w:pPr>
              <w:spacing w:before="40" w:after="40" w:line="256" w:lineRule="auto"/>
              <w:ind w:right="42"/>
              <w:rPr>
                <w:i/>
                <w:iCs/>
                <w:sz w:val="20"/>
                <w:szCs w:val="20"/>
              </w:rPr>
            </w:pPr>
            <w:r w:rsidRPr="002622DE">
              <w:rPr>
                <w:sz w:val="20"/>
                <w:szCs w:val="20"/>
              </w:rPr>
              <w:t>3150</w:t>
            </w:r>
            <w:r>
              <w:rPr>
                <w:sz w:val="20"/>
                <w:szCs w:val="20"/>
              </w:rPr>
              <w:t xml:space="preserve"> </w:t>
            </w:r>
            <w:r w:rsidR="00733A9D" w:rsidRPr="00733A9D">
              <w:rPr>
                <w:sz w:val="20"/>
                <w:szCs w:val="20"/>
              </w:rPr>
              <w:t xml:space="preserve">Starorzecza i naturalne eutroficzne zbiorniki wodne ze zbiorowiskami z </w:t>
            </w:r>
            <w:proofErr w:type="spellStart"/>
            <w:r w:rsidR="00733A9D" w:rsidRPr="00DA5CD7">
              <w:rPr>
                <w:i/>
                <w:iCs/>
                <w:sz w:val="20"/>
                <w:szCs w:val="20"/>
              </w:rPr>
              <w:t>Nympheion</w:t>
            </w:r>
            <w:proofErr w:type="spellEnd"/>
            <w:r w:rsidR="00733A9D" w:rsidRPr="00DA5CD7">
              <w:rPr>
                <w:i/>
                <w:iCs/>
                <w:sz w:val="20"/>
                <w:szCs w:val="20"/>
              </w:rPr>
              <w:t xml:space="preserve">, </w:t>
            </w:r>
            <w:proofErr w:type="spellStart"/>
            <w:r w:rsidR="00733A9D" w:rsidRPr="00DA5CD7">
              <w:rPr>
                <w:i/>
                <w:iCs/>
                <w:sz w:val="20"/>
                <w:szCs w:val="20"/>
              </w:rPr>
              <w:t>Potamion</w:t>
            </w:r>
            <w:proofErr w:type="spellEnd"/>
          </w:p>
          <w:p w14:paraId="677D100B" w14:textId="77777777" w:rsidR="002622DE" w:rsidRPr="00733A9D" w:rsidRDefault="002622DE" w:rsidP="00733A9D">
            <w:pPr>
              <w:spacing w:before="40" w:after="40" w:line="256" w:lineRule="auto"/>
              <w:ind w:right="42"/>
              <w:rPr>
                <w:sz w:val="20"/>
                <w:szCs w:val="20"/>
              </w:rPr>
            </w:pPr>
          </w:p>
          <w:p w14:paraId="20998293" w14:textId="4760EA60" w:rsidR="00733A9D" w:rsidRDefault="002622DE" w:rsidP="00733A9D">
            <w:pPr>
              <w:spacing w:before="40" w:after="40" w:line="256" w:lineRule="auto"/>
              <w:ind w:right="42"/>
              <w:rPr>
                <w:sz w:val="20"/>
                <w:szCs w:val="20"/>
              </w:rPr>
            </w:pPr>
            <w:r w:rsidRPr="002622DE">
              <w:rPr>
                <w:sz w:val="20"/>
                <w:szCs w:val="20"/>
              </w:rPr>
              <w:t>3270</w:t>
            </w:r>
            <w:r>
              <w:rPr>
                <w:sz w:val="20"/>
                <w:szCs w:val="20"/>
              </w:rPr>
              <w:t xml:space="preserve"> </w:t>
            </w:r>
            <w:r w:rsidR="00733A9D" w:rsidRPr="00733A9D">
              <w:rPr>
                <w:sz w:val="20"/>
                <w:szCs w:val="20"/>
              </w:rPr>
              <w:t xml:space="preserve">Zalewane muliste brzegi rzek z roślinnością </w:t>
            </w:r>
            <w:proofErr w:type="spellStart"/>
            <w:r w:rsidR="00733A9D" w:rsidRPr="00DA5CD7">
              <w:rPr>
                <w:i/>
                <w:iCs/>
                <w:sz w:val="20"/>
                <w:szCs w:val="20"/>
              </w:rPr>
              <w:t>Chenopodion</w:t>
            </w:r>
            <w:proofErr w:type="spellEnd"/>
            <w:r w:rsidR="00733A9D" w:rsidRPr="00DA5CD7">
              <w:rPr>
                <w:i/>
                <w:iCs/>
                <w:sz w:val="20"/>
                <w:szCs w:val="20"/>
              </w:rPr>
              <w:t xml:space="preserve"> </w:t>
            </w:r>
            <w:proofErr w:type="spellStart"/>
            <w:r w:rsidR="00733A9D" w:rsidRPr="00DA5CD7">
              <w:rPr>
                <w:i/>
                <w:iCs/>
                <w:sz w:val="20"/>
                <w:szCs w:val="20"/>
              </w:rPr>
              <w:t>rubri</w:t>
            </w:r>
            <w:proofErr w:type="spellEnd"/>
            <w:r w:rsidR="00733A9D" w:rsidRPr="00DA5CD7">
              <w:rPr>
                <w:i/>
                <w:iCs/>
                <w:sz w:val="20"/>
                <w:szCs w:val="20"/>
              </w:rPr>
              <w:t xml:space="preserve"> </w:t>
            </w:r>
            <w:proofErr w:type="spellStart"/>
            <w:r w:rsidR="00733A9D" w:rsidRPr="00DA5CD7">
              <w:rPr>
                <w:i/>
                <w:iCs/>
                <w:sz w:val="20"/>
                <w:szCs w:val="20"/>
              </w:rPr>
              <w:t>p.p</w:t>
            </w:r>
            <w:proofErr w:type="spellEnd"/>
            <w:r w:rsidR="00733A9D" w:rsidRPr="00DA5CD7">
              <w:rPr>
                <w:i/>
                <w:iCs/>
                <w:sz w:val="20"/>
                <w:szCs w:val="20"/>
              </w:rPr>
              <w:t xml:space="preserve">. i </w:t>
            </w:r>
            <w:proofErr w:type="spellStart"/>
            <w:r w:rsidR="00733A9D" w:rsidRPr="00DA5CD7">
              <w:rPr>
                <w:i/>
                <w:iCs/>
                <w:sz w:val="20"/>
                <w:szCs w:val="20"/>
              </w:rPr>
              <w:t>Bidention</w:t>
            </w:r>
            <w:proofErr w:type="spellEnd"/>
            <w:r w:rsidR="00733A9D" w:rsidRPr="00DA5CD7">
              <w:rPr>
                <w:i/>
                <w:iCs/>
                <w:sz w:val="20"/>
                <w:szCs w:val="20"/>
              </w:rPr>
              <w:t xml:space="preserve"> </w:t>
            </w:r>
            <w:proofErr w:type="spellStart"/>
            <w:r w:rsidR="00733A9D" w:rsidRPr="00DA5CD7">
              <w:rPr>
                <w:i/>
                <w:iCs/>
                <w:sz w:val="20"/>
                <w:szCs w:val="20"/>
              </w:rPr>
              <w:t>p.p</w:t>
            </w:r>
            <w:proofErr w:type="spellEnd"/>
            <w:r w:rsidR="00733A9D" w:rsidRPr="00733A9D">
              <w:rPr>
                <w:sz w:val="20"/>
                <w:szCs w:val="20"/>
              </w:rPr>
              <w:t>.</w:t>
            </w:r>
          </w:p>
          <w:p w14:paraId="2CBD84EE" w14:textId="77777777" w:rsidR="002622DE" w:rsidRPr="00733A9D" w:rsidRDefault="002622DE" w:rsidP="00733A9D">
            <w:pPr>
              <w:spacing w:before="40" w:after="40" w:line="256" w:lineRule="auto"/>
              <w:ind w:right="42"/>
              <w:rPr>
                <w:sz w:val="20"/>
                <w:szCs w:val="20"/>
              </w:rPr>
            </w:pPr>
          </w:p>
          <w:p w14:paraId="78FF82AE" w14:textId="53D33CD9" w:rsidR="00EC6A30" w:rsidRPr="001B55BF" w:rsidRDefault="002622DE" w:rsidP="00733A9D">
            <w:pPr>
              <w:spacing w:before="40" w:after="40" w:line="256" w:lineRule="auto"/>
              <w:ind w:right="42"/>
              <w:rPr>
                <w:sz w:val="20"/>
                <w:szCs w:val="20"/>
              </w:rPr>
            </w:pPr>
            <w:r w:rsidRPr="002622DE">
              <w:rPr>
                <w:sz w:val="20"/>
                <w:szCs w:val="20"/>
              </w:rPr>
              <w:t>6510</w:t>
            </w:r>
            <w:r>
              <w:rPr>
                <w:sz w:val="20"/>
                <w:szCs w:val="20"/>
              </w:rPr>
              <w:t xml:space="preserve"> </w:t>
            </w:r>
            <w:r w:rsidR="00733A9D" w:rsidRPr="00733A9D">
              <w:rPr>
                <w:sz w:val="20"/>
                <w:szCs w:val="20"/>
              </w:rPr>
              <w:t>Niżowe i górskie świeże łąki użytkowane ekstensywnie (</w:t>
            </w:r>
            <w:proofErr w:type="spellStart"/>
            <w:r w:rsidR="00733A9D" w:rsidRPr="00DA5CD7">
              <w:rPr>
                <w:i/>
                <w:iCs/>
                <w:sz w:val="20"/>
                <w:szCs w:val="20"/>
              </w:rPr>
              <w:t>Arrhenatherion</w:t>
            </w:r>
            <w:proofErr w:type="spellEnd"/>
            <w:r w:rsidR="00733A9D" w:rsidRPr="00DA5CD7">
              <w:rPr>
                <w:i/>
                <w:iCs/>
                <w:sz w:val="20"/>
                <w:szCs w:val="20"/>
              </w:rPr>
              <w:t xml:space="preserve"> </w:t>
            </w:r>
            <w:proofErr w:type="spellStart"/>
            <w:r w:rsidR="00733A9D" w:rsidRPr="00DA5CD7">
              <w:rPr>
                <w:i/>
                <w:iCs/>
                <w:sz w:val="20"/>
                <w:szCs w:val="20"/>
              </w:rPr>
              <w:t>elatioris</w:t>
            </w:r>
            <w:proofErr w:type="spellEnd"/>
            <w:r w:rsidR="00733A9D" w:rsidRPr="00733A9D">
              <w:rPr>
                <w:sz w:val="20"/>
                <w:szCs w:val="20"/>
              </w:rPr>
              <w:t>)</w:t>
            </w:r>
          </w:p>
        </w:tc>
        <w:tc>
          <w:tcPr>
            <w:tcW w:w="1715" w:type="dxa"/>
            <w:tcBorders>
              <w:top w:val="single" w:sz="4" w:space="0" w:color="000000"/>
              <w:left w:val="single" w:sz="4" w:space="0" w:color="000000"/>
              <w:bottom w:val="single" w:sz="4" w:space="0" w:color="000000"/>
              <w:right w:val="single" w:sz="4" w:space="0" w:color="000000"/>
            </w:tcBorders>
          </w:tcPr>
          <w:p w14:paraId="7D453A4E" w14:textId="2959F07C" w:rsidR="00064C4B" w:rsidRPr="00992434" w:rsidRDefault="00C5376B" w:rsidP="00992434">
            <w:pPr>
              <w:spacing w:before="40" w:after="40" w:line="256" w:lineRule="auto"/>
              <w:ind w:right="42"/>
              <w:jc w:val="center"/>
              <w:rPr>
                <w:sz w:val="20"/>
                <w:szCs w:val="20"/>
              </w:rPr>
            </w:pPr>
            <w:r w:rsidRPr="00992434">
              <w:rPr>
                <w:sz w:val="20"/>
                <w:szCs w:val="20"/>
              </w:rPr>
              <w:t>20659,11</w:t>
            </w:r>
          </w:p>
        </w:tc>
      </w:tr>
      <w:tr w:rsidR="00064C4B" w:rsidRPr="00AC5062" w14:paraId="3A1D8201" w14:textId="77777777" w:rsidTr="00DD6A98">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64C409E" w14:textId="7A131988" w:rsidR="00064C4B" w:rsidRDefault="00064C4B" w:rsidP="00064C4B">
            <w:pPr>
              <w:spacing w:before="40" w:after="40" w:line="256" w:lineRule="auto"/>
              <w:rPr>
                <w:sz w:val="20"/>
                <w:szCs w:val="20"/>
              </w:rPr>
            </w:pPr>
            <w:r>
              <w:rPr>
                <w:sz w:val="20"/>
                <w:szCs w:val="20"/>
              </w:rPr>
              <w:t>XI</w:t>
            </w:r>
          </w:p>
        </w:tc>
        <w:tc>
          <w:tcPr>
            <w:tcW w:w="2005" w:type="dxa"/>
            <w:tcBorders>
              <w:top w:val="single" w:sz="4" w:space="0" w:color="000000"/>
              <w:left w:val="single" w:sz="4" w:space="0" w:color="000000"/>
              <w:bottom w:val="single" w:sz="4" w:space="0" w:color="000000"/>
              <w:right w:val="single" w:sz="4" w:space="0" w:color="000000"/>
            </w:tcBorders>
          </w:tcPr>
          <w:p w14:paraId="2657BDCC" w14:textId="79E8B034" w:rsidR="00064C4B" w:rsidRPr="00AC5062" w:rsidRDefault="00407FC6" w:rsidP="00207F33">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DD6A98" w:rsidRPr="00DD6A98">
              <w:rPr>
                <w:sz w:val="20"/>
                <w:szCs w:val="20"/>
              </w:rPr>
              <w:t>Olszyny Rumockie</w:t>
            </w:r>
            <w:r w:rsidR="00BE1FD6">
              <w:rPr>
                <w:sz w:val="20"/>
                <w:szCs w:val="20"/>
              </w:rPr>
              <w:t xml:space="preserve"> </w:t>
            </w:r>
            <w:r w:rsidR="00DD6A98" w:rsidRPr="00DD6A98">
              <w:rPr>
                <w:sz w:val="20"/>
                <w:szCs w:val="20"/>
              </w:rPr>
              <w:t>PLH140010</w:t>
            </w:r>
            <w:r w:rsidR="00DD6A98">
              <w:rPr>
                <w:sz w:val="20"/>
                <w:szCs w:val="20"/>
              </w:rPr>
              <w:t xml:space="preserve"> </w:t>
            </w:r>
            <w:r>
              <w:rPr>
                <w:sz w:val="20"/>
                <w:szCs w:val="20"/>
              </w:rPr>
              <w:t xml:space="preserve">– </w:t>
            </w:r>
            <w:r w:rsidR="00DD6A98">
              <w:rPr>
                <w:sz w:val="20"/>
                <w:szCs w:val="20"/>
              </w:rPr>
              <w:t>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198E0499" w14:textId="1FC23D2B" w:rsidR="0099655A" w:rsidRDefault="00DD6A98" w:rsidP="00A73F4E">
            <w:pPr>
              <w:spacing w:before="40" w:after="40" w:line="256" w:lineRule="auto"/>
              <w:jc w:val="center"/>
              <w:rPr>
                <w:b/>
                <w:bCs/>
                <w:sz w:val="20"/>
                <w:szCs w:val="20"/>
              </w:rPr>
            </w:pPr>
            <w:r w:rsidRPr="00DD6A98">
              <w:rPr>
                <w:b/>
                <w:bCs/>
                <w:sz w:val="20"/>
                <w:szCs w:val="20"/>
              </w:rPr>
              <w:t>Olszyny Rumockie</w:t>
            </w:r>
          </w:p>
          <w:p w14:paraId="24E2462A" w14:textId="25934ACF" w:rsidR="00DD6A98" w:rsidRDefault="00DD6A98" w:rsidP="00A73F4E">
            <w:pPr>
              <w:spacing w:before="40" w:after="40" w:line="256" w:lineRule="auto"/>
              <w:jc w:val="center"/>
              <w:rPr>
                <w:b/>
                <w:bCs/>
                <w:sz w:val="20"/>
                <w:szCs w:val="20"/>
              </w:rPr>
            </w:pPr>
            <w:r w:rsidRPr="00DD6A98">
              <w:rPr>
                <w:b/>
                <w:bCs/>
                <w:sz w:val="20"/>
                <w:szCs w:val="20"/>
              </w:rPr>
              <w:t>PLH140010</w:t>
            </w:r>
          </w:p>
          <w:p w14:paraId="0F191121" w14:textId="6D6D95F6" w:rsidR="00064C4B" w:rsidRDefault="00064C4B" w:rsidP="00A73F4E">
            <w:pPr>
              <w:spacing w:before="40" w:after="40" w:line="256" w:lineRule="auto"/>
              <w:jc w:val="center"/>
              <w:rPr>
                <w:b/>
                <w:bCs/>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4FB2E68B" w14:textId="5881D742" w:rsidR="00F72373" w:rsidRDefault="00DE38C5" w:rsidP="00064C4B">
            <w:pPr>
              <w:spacing w:before="40" w:after="40" w:line="256" w:lineRule="auto"/>
              <w:ind w:right="42"/>
              <w:rPr>
                <w:sz w:val="20"/>
                <w:szCs w:val="20"/>
              </w:rPr>
            </w:pPr>
            <w:r w:rsidRPr="00DE38C5">
              <w:rPr>
                <w:sz w:val="20"/>
                <w:szCs w:val="20"/>
              </w:rPr>
              <w:t xml:space="preserve">91E0* </w:t>
            </w:r>
            <w:r w:rsidR="00485C45" w:rsidRPr="00485C45">
              <w:rPr>
                <w:sz w:val="20"/>
                <w:szCs w:val="20"/>
              </w:rPr>
              <w:t>Łęgi wierzbowe, topolowe, olszowe i jesionowe (</w:t>
            </w:r>
            <w:proofErr w:type="spellStart"/>
            <w:r w:rsidR="00485C45" w:rsidRPr="00DA5CD7">
              <w:rPr>
                <w:i/>
                <w:iCs/>
                <w:sz w:val="20"/>
                <w:szCs w:val="20"/>
              </w:rPr>
              <w:t>Salicetum</w:t>
            </w:r>
            <w:proofErr w:type="spellEnd"/>
            <w:r w:rsidR="00485C45" w:rsidRPr="00DA5CD7">
              <w:rPr>
                <w:i/>
                <w:iCs/>
                <w:sz w:val="20"/>
                <w:szCs w:val="20"/>
              </w:rPr>
              <w:t xml:space="preserve"> albo-</w:t>
            </w:r>
            <w:proofErr w:type="spellStart"/>
            <w:r w:rsidR="00485C45" w:rsidRPr="00DA5CD7">
              <w:rPr>
                <w:i/>
                <w:iCs/>
                <w:sz w:val="20"/>
                <w:szCs w:val="20"/>
              </w:rPr>
              <w:t>fragilis</w:t>
            </w:r>
            <w:proofErr w:type="spellEnd"/>
            <w:r w:rsidR="00485C45" w:rsidRPr="00DA5CD7">
              <w:rPr>
                <w:i/>
                <w:iCs/>
                <w:sz w:val="20"/>
                <w:szCs w:val="20"/>
              </w:rPr>
              <w:t xml:space="preserve">, </w:t>
            </w:r>
            <w:proofErr w:type="spellStart"/>
            <w:r w:rsidR="00485C45" w:rsidRPr="00DA5CD7">
              <w:rPr>
                <w:i/>
                <w:iCs/>
                <w:sz w:val="20"/>
                <w:szCs w:val="20"/>
              </w:rPr>
              <w:t>Populetum</w:t>
            </w:r>
            <w:proofErr w:type="spellEnd"/>
            <w:r w:rsidR="00485C45" w:rsidRPr="00DA5CD7">
              <w:rPr>
                <w:i/>
                <w:iCs/>
                <w:sz w:val="20"/>
                <w:szCs w:val="20"/>
              </w:rPr>
              <w:t xml:space="preserve"> </w:t>
            </w:r>
            <w:proofErr w:type="spellStart"/>
            <w:r w:rsidR="00485C45" w:rsidRPr="00DA5CD7">
              <w:rPr>
                <w:i/>
                <w:iCs/>
                <w:sz w:val="20"/>
                <w:szCs w:val="20"/>
              </w:rPr>
              <w:t>albae</w:t>
            </w:r>
            <w:proofErr w:type="spellEnd"/>
            <w:r w:rsidR="00485C45" w:rsidRPr="00DA5CD7">
              <w:rPr>
                <w:i/>
                <w:iCs/>
                <w:sz w:val="20"/>
                <w:szCs w:val="20"/>
              </w:rPr>
              <w:t xml:space="preserve">, </w:t>
            </w:r>
            <w:proofErr w:type="spellStart"/>
            <w:r w:rsidR="00485C45" w:rsidRPr="00DA5CD7">
              <w:rPr>
                <w:i/>
                <w:iCs/>
                <w:sz w:val="20"/>
                <w:szCs w:val="20"/>
              </w:rPr>
              <w:t>Alnenion</w:t>
            </w:r>
            <w:proofErr w:type="spellEnd"/>
            <w:r w:rsidR="00485C45" w:rsidRPr="00DA5CD7">
              <w:rPr>
                <w:i/>
                <w:iCs/>
                <w:sz w:val="20"/>
                <w:szCs w:val="20"/>
              </w:rPr>
              <w:t xml:space="preserve"> </w:t>
            </w:r>
            <w:proofErr w:type="spellStart"/>
            <w:r w:rsidR="00485C45" w:rsidRPr="00DA5CD7">
              <w:rPr>
                <w:i/>
                <w:iCs/>
                <w:sz w:val="20"/>
                <w:szCs w:val="20"/>
              </w:rPr>
              <w:t>glutinoso-incanae</w:t>
            </w:r>
            <w:proofErr w:type="spellEnd"/>
            <w:r w:rsidR="00485C45" w:rsidRPr="00485C45">
              <w:rPr>
                <w:sz w:val="20"/>
                <w:szCs w:val="20"/>
              </w:rPr>
              <w:t>) i olsy źródliskowe</w:t>
            </w:r>
          </w:p>
        </w:tc>
        <w:tc>
          <w:tcPr>
            <w:tcW w:w="1715" w:type="dxa"/>
            <w:tcBorders>
              <w:top w:val="single" w:sz="4" w:space="0" w:color="000000"/>
              <w:left w:val="single" w:sz="4" w:space="0" w:color="000000"/>
              <w:bottom w:val="single" w:sz="4" w:space="0" w:color="000000"/>
              <w:right w:val="single" w:sz="4" w:space="0" w:color="000000"/>
            </w:tcBorders>
          </w:tcPr>
          <w:p w14:paraId="1D434E3F" w14:textId="43A038CA" w:rsidR="00064C4B" w:rsidRPr="00992434" w:rsidRDefault="00C5376B" w:rsidP="00992434">
            <w:pPr>
              <w:spacing w:before="40" w:after="40" w:line="256" w:lineRule="auto"/>
              <w:ind w:right="42"/>
              <w:jc w:val="center"/>
              <w:rPr>
                <w:sz w:val="20"/>
                <w:szCs w:val="20"/>
              </w:rPr>
            </w:pPr>
            <w:r w:rsidRPr="00992434">
              <w:rPr>
                <w:sz w:val="20"/>
                <w:szCs w:val="20"/>
              </w:rPr>
              <w:t>148,82</w:t>
            </w:r>
          </w:p>
        </w:tc>
      </w:tr>
      <w:tr w:rsidR="00064C4B" w:rsidRPr="00AC5062" w14:paraId="67BF5785"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4B51B16" w14:textId="49C78059" w:rsidR="00064C4B" w:rsidRDefault="00064C4B" w:rsidP="00064C4B">
            <w:pPr>
              <w:spacing w:before="40" w:after="40" w:line="256" w:lineRule="auto"/>
              <w:rPr>
                <w:sz w:val="20"/>
                <w:szCs w:val="20"/>
              </w:rPr>
            </w:pPr>
            <w:r>
              <w:rPr>
                <w:sz w:val="20"/>
                <w:szCs w:val="20"/>
              </w:rPr>
              <w:t>XII</w:t>
            </w:r>
          </w:p>
        </w:tc>
        <w:tc>
          <w:tcPr>
            <w:tcW w:w="2005" w:type="dxa"/>
            <w:tcBorders>
              <w:top w:val="single" w:sz="4" w:space="0" w:color="000000"/>
              <w:left w:val="single" w:sz="4" w:space="0" w:color="000000"/>
              <w:bottom w:val="single" w:sz="4" w:space="0" w:color="000000"/>
              <w:right w:val="single" w:sz="4" w:space="0" w:color="000000"/>
            </w:tcBorders>
          </w:tcPr>
          <w:p w14:paraId="32DCD044" w14:textId="5A4E0EDC" w:rsidR="00064C4B" w:rsidRPr="00AC5062" w:rsidRDefault="00407FC6" w:rsidP="00207F33">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w:t>
            </w:r>
            <w:r w:rsidRPr="002D1D16">
              <w:rPr>
                <w:sz w:val="20"/>
                <w:szCs w:val="20"/>
              </w:rPr>
              <w:lastRenderedPageBreak/>
              <w:t>przedmiotów ochrony</w:t>
            </w:r>
            <w:r>
              <w:rPr>
                <w:sz w:val="20"/>
                <w:szCs w:val="20"/>
              </w:rPr>
              <w:t xml:space="preserve"> obszaru Natura 2000 </w:t>
            </w:r>
            <w:r w:rsidR="00DD6A98" w:rsidRPr="00DD6A98">
              <w:rPr>
                <w:sz w:val="20"/>
                <w:szCs w:val="20"/>
              </w:rPr>
              <w:t>Olszyny Rumockie</w:t>
            </w:r>
            <w:r w:rsidR="00BE1FD6">
              <w:rPr>
                <w:sz w:val="20"/>
                <w:szCs w:val="20"/>
              </w:rPr>
              <w:t xml:space="preserve"> </w:t>
            </w:r>
            <w:r w:rsidR="00DD6A98" w:rsidRPr="00DD6A98">
              <w:rPr>
                <w:sz w:val="20"/>
                <w:szCs w:val="20"/>
              </w:rPr>
              <w:t>PLH140010</w:t>
            </w:r>
            <w:r w:rsidR="00DD6A98">
              <w:rPr>
                <w:sz w:val="20"/>
                <w:szCs w:val="20"/>
              </w:rPr>
              <w:t xml:space="preserve"> </w:t>
            </w:r>
            <w:r>
              <w:rPr>
                <w:sz w:val="20"/>
                <w:szCs w:val="20"/>
              </w:rPr>
              <w:t xml:space="preserve">– </w:t>
            </w:r>
            <w:r w:rsidR="00207F33">
              <w:rPr>
                <w:sz w:val="20"/>
                <w:szCs w:val="20"/>
              </w:rPr>
              <w:t>mięczaki</w:t>
            </w:r>
          </w:p>
        </w:tc>
        <w:tc>
          <w:tcPr>
            <w:tcW w:w="1963" w:type="dxa"/>
            <w:tcBorders>
              <w:top w:val="single" w:sz="4" w:space="0" w:color="000000"/>
              <w:left w:val="single" w:sz="4" w:space="0" w:color="000000"/>
              <w:bottom w:val="single" w:sz="4" w:space="0" w:color="000000"/>
              <w:right w:val="single" w:sz="4" w:space="0" w:color="000000"/>
            </w:tcBorders>
          </w:tcPr>
          <w:p w14:paraId="48BAA726" w14:textId="77777777" w:rsidR="00DD6A98" w:rsidRPr="00DD6A98" w:rsidRDefault="00DD6A98" w:rsidP="00A73F4E">
            <w:pPr>
              <w:spacing w:before="40" w:after="40" w:line="256" w:lineRule="auto"/>
              <w:jc w:val="center"/>
              <w:rPr>
                <w:b/>
                <w:bCs/>
                <w:sz w:val="20"/>
                <w:szCs w:val="20"/>
              </w:rPr>
            </w:pPr>
            <w:r w:rsidRPr="00DD6A98">
              <w:rPr>
                <w:b/>
                <w:bCs/>
                <w:sz w:val="20"/>
                <w:szCs w:val="20"/>
              </w:rPr>
              <w:lastRenderedPageBreak/>
              <w:t>Olszyny Rumockie</w:t>
            </w:r>
          </w:p>
          <w:p w14:paraId="5C2EA029" w14:textId="3BAB2855" w:rsidR="00064C4B" w:rsidRDefault="00DD6A98" w:rsidP="00A73F4E">
            <w:pPr>
              <w:spacing w:before="40" w:after="40" w:line="256" w:lineRule="auto"/>
              <w:jc w:val="center"/>
              <w:rPr>
                <w:b/>
                <w:bCs/>
                <w:sz w:val="20"/>
                <w:szCs w:val="20"/>
              </w:rPr>
            </w:pPr>
            <w:r w:rsidRPr="00DD6A98">
              <w:rPr>
                <w:b/>
                <w:bCs/>
                <w:sz w:val="20"/>
                <w:szCs w:val="20"/>
              </w:rPr>
              <w:t>PLH140010</w:t>
            </w:r>
          </w:p>
        </w:tc>
        <w:tc>
          <w:tcPr>
            <w:tcW w:w="3118" w:type="dxa"/>
            <w:tcBorders>
              <w:top w:val="single" w:sz="4" w:space="0" w:color="000000"/>
              <w:left w:val="single" w:sz="4" w:space="0" w:color="000000"/>
              <w:bottom w:val="single" w:sz="4" w:space="0" w:color="000000"/>
              <w:right w:val="single" w:sz="4" w:space="0" w:color="000000"/>
            </w:tcBorders>
          </w:tcPr>
          <w:p w14:paraId="03C32E79" w14:textId="3E63EAB1" w:rsidR="00F72373" w:rsidRDefault="00DE38C5" w:rsidP="00064C4B">
            <w:pPr>
              <w:spacing w:before="40" w:after="40" w:line="256" w:lineRule="auto"/>
              <w:ind w:right="42"/>
              <w:rPr>
                <w:sz w:val="20"/>
                <w:szCs w:val="20"/>
              </w:rPr>
            </w:pPr>
            <w:r>
              <w:rPr>
                <w:sz w:val="20"/>
                <w:szCs w:val="20"/>
              </w:rPr>
              <w:t xml:space="preserve">1014 </w:t>
            </w:r>
            <w:proofErr w:type="spellStart"/>
            <w:r w:rsidR="004A6E6C" w:rsidRPr="004A6E6C">
              <w:rPr>
                <w:sz w:val="20"/>
                <w:szCs w:val="20"/>
              </w:rPr>
              <w:t>poczwarówka</w:t>
            </w:r>
            <w:proofErr w:type="spellEnd"/>
            <w:r w:rsidR="004A6E6C" w:rsidRPr="004A6E6C">
              <w:rPr>
                <w:sz w:val="20"/>
                <w:szCs w:val="20"/>
              </w:rPr>
              <w:t xml:space="preserve"> zwężona</w:t>
            </w:r>
          </w:p>
        </w:tc>
        <w:tc>
          <w:tcPr>
            <w:tcW w:w="1715" w:type="dxa"/>
            <w:tcBorders>
              <w:top w:val="single" w:sz="4" w:space="0" w:color="000000"/>
              <w:left w:val="single" w:sz="4" w:space="0" w:color="000000"/>
              <w:bottom w:val="single" w:sz="4" w:space="0" w:color="000000"/>
              <w:right w:val="single" w:sz="4" w:space="0" w:color="000000"/>
            </w:tcBorders>
          </w:tcPr>
          <w:p w14:paraId="71DA88CF" w14:textId="3854FC93" w:rsidR="00064C4B" w:rsidRPr="00992434" w:rsidRDefault="00C5376B" w:rsidP="00992434">
            <w:pPr>
              <w:spacing w:before="40" w:after="40" w:line="256" w:lineRule="auto"/>
              <w:ind w:right="42"/>
              <w:jc w:val="center"/>
              <w:rPr>
                <w:sz w:val="20"/>
                <w:szCs w:val="20"/>
              </w:rPr>
            </w:pPr>
            <w:r w:rsidRPr="00992434">
              <w:rPr>
                <w:sz w:val="20"/>
                <w:szCs w:val="20"/>
              </w:rPr>
              <w:t>148,82</w:t>
            </w:r>
          </w:p>
        </w:tc>
      </w:tr>
      <w:tr w:rsidR="00064C4B" w:rsidRPr="00AC5062" w14:paraId="16834415"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41BC4433" w14:textId="0593BF9C" w:rsidR="00064C4B" w:rsidRDefault="00064C4B" w:rsidP="00064C4B">
            <w:pPr>
              <w:spacing w:before="40" w:after="40" w:line="256" w:lineRule="auto"/>
              <w:rPr>
                <w:sz w:val="20"/>
                <w:szCs w:val="20"/>
              </w:rPr>
            </w:pPr>
            <w:r>
              <w:rPr>
                <w:sz w:val="20"/>
                <w:szCs w:val="20"/>
              </w:rPr>
              <w:t>XIII</w:t>
            </w:r>
          </w:p>
        </w:tc>
        <w:tc>
          <w:tcPr>
            <w:tcW w:w="2005" w:type="dxa"/>
            <w:tcBorders>
              <w:top w:val="single" w:sz="4" w:space="0" w:color="000000"/>
              <w:left w:val="single" w:sz="4" w:space="0" w:color="000000"/>
              <w:bottom w:val="single" w:sz="4" w:space="0" w:color="000000"/>
              <w:right w:val="single" w:sz="4" w:space="0" w:color="000000"/>
            </w:tcBorders>
          </w:tcPr>
          <w:p w14:paraId="6E91342A" w14:textId="438A9D75" w:rsidR="00064C4B" w:rsidRPr="00AC5062" w:rsidRDefault="00407FC6" w:rsidP="00207F33">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DD6A98" w:rsidRPr="00DD6A98">
              <w:rPr>
                <w:sz w:val="20"/>
                <w:szCs w:val="20"/>
              </w:rPr>
              <w:t>Ostoja Nadbużańska</w:t>
            </w:r>
            <w:r w:rsidR="00BE1FD6">
              <w:rPr>
                <w:sz w:val="20"/>
                <w:szCs w:val="20"/>
              </w:rPr>
              <w:t xml:space="preserve"> </w:t>
            </w:r>
            <w:r w:rsidR="00DD6A98" w:rsidRPr="00DD6A98">
              <w:rPr>
                <w:sz w:val="20"/>
                <w:szCs w:val="20"/>
              </w:rPr>
              <w:t>PLH140011</w:t>
            </w:r>
            <w:r w:rsidR="00207F33">
              <w:rPr>
                <w:sz w:val="20"/>
                <w:szCs w:val="20"/>
              </w:rPr>
              <w:t xml:space="preserve"> </w:t>
            </w:r>
            <w:r>
              <w:rPr>
                <w:sz w:val="20"/>
                <w:szCs w:val="20"/>
              </w:rPr>
              <w:t xml:space="preserve">– </w:t>
            </w:r>
            <w:r w:rsidR="00DD6A98">
              <w:rPr>
                <w:sz w:val="20"/>
                <w:szCs w:val="20"/>
              </w:rPr>
              <w:t>owady</w:t>
            </w:r>
          </w:p>
        </w:tc>
        <w:tc>
          <w:tcPr>
            <w:tcW w:w="1963" w:type="dxa"/>
            <w:tcBorders>
              <w:top w:val="single" w:sz="4" w:space="0" w:color="000000"/>
              <w:left w:val="single" w:sz="4" w:space="0" w:color="000000"/>
              <w:bottom w:val="single" w:sz="4" w:space="0" w:color="000000"/>
              <w:right w:val="single" w:sz="4" w:space="0" w:color="000000"/>
            </w:tcBorders>
          </w:tcPr>
          <w:p w14:paraId="18521AB6" w14:textId="77777777" w:rsidR="00064C4B" w:rsidRDefault="00DD6A98" w:rsidP="00A73F4E">
            <w:pPr>
              <w:spacing w:before="40" w:after="40" w:line="256" w:lineRule="auto"/>
              <w:jc w:val="center"/>
              <w:rPr>
                <w:b/>
                <w:bCs/>
                <w:sz w:val="20"/>
                <w:szCs w:val="20"/>
              </w:rPr>
            </w:pPr>
            <w:r w:rsidRPr="00DD6A98">
              <w:rPr>
                <w:b/>
                <w:bCs/>
                <w:sz w:val="20"/>
                <w:szCs w:val="20"/>
              </w:rPr>
              <w:t>Ostoja Nadbużańska</w:t>
            </w:r>
          </w:p>
          <w:p w14:paraId="538B0EB7" w14:textId="538918C3" w:rsidR="00DD6A98" w:rsidRDefault="00DD6A98" w:rsidP="00A73F4E">
            <w:pPr>
              <w:spacing w:before="40" w:after="40" w:line="256" w:lineRule="auto"/>
              <w:jc w:val="center"/>
              <w:rPr>
                <w:b/>
                <w:bCs/>
                <w:sz w:val="20"/>
                <w:szCs w:val="20"/>
              </w:rPr>
            </w:pPr>
            <w:r w:rsidRPr="00DD6A98">
              <w:rPr>
                <w:b/>
                <w:bCs/>
                <w:sz w:val="20"/>
                <w:szCs w:val="20"/>
              </w:rPr>
              <w:t>PLH140011</w:t>
            </w:r>
          </w:p>
        </w:tc>
        <w:tc>
          <w:tcPr>
            <w:tcW w:w="3118" w:type="dxa"/>
            <w:tcBorders>
              <w:top w:val="single" w:sz="4" w:space="0" w:color="000000"/>
              <w:left w:val="single" w:sz="4" w:space="0" w:color="000000"/>
              <w:bottom w:val="single" w:sz="4" w:space="0" w:color="000000"/>
              <w:right w:val="single" w:sz="4" w:space="0" w:color="000000"/>
            </w:tcBorders>
          </w:tcPr>
          <w:p w14:paraId="5D4566D7" w14:textId="4A872291" w:rsidR="00DE38C5" w:rsidRDefault="00DE38C5" w:rsidP="00382C5C">
            <w:pPr>
              <w:spacing w:before="40" w:after="40" w:line="256" w:lineRule="auto"/>
              <w:ind w:right="42"/>
              <w:rPr>
                <w:sz w:val="20"/>
                <w:szCs w:val="20"/>
              </w:rPr>
            </w:pPr>
            <w:r w:rsidRPr="00DE38C5">
              <w:rPr>
                <w:sz w:val="20"/>
                <w:szCs w:val="20"/>
              </w:rPr>
              <w:t xml:space="preserve">1083 </w:t>
            </w:r>
            <w:r w:rsidR="00382C5C" w:rsidRPr="00382C5C">
              <w:rPr>
                <w:sz w:val="20"/>
                <w:szCs w:val="20"/>
              </w:rPr>
              <w:t>jelonek rogacz</w:t>
            </w:r>
          </w:p>
          <w:p w14:paraId="0A434E03" w14:textId="77777777" w:rsidR="00B107AD" w:rsidRPr="00382C5C" w:rsidRDefault="00B107AD" w:rsidP="00382C5C">
            <w:pPr>
              <w:spacing w:before="40" w:after="40" w:line="256" w:lineRule="auto"/>
              <w:ind w:right="42"/>
              <w:rPr>
                <w:sz w:val="20"/>
                <w:szCs w:val="20"/>
              </w:rPr>
            </w:pPr>
          </w:p>
          <w:p w14:paraId="118FC57E" w14:textId="6AE8F867" w:rsidR="00382C5C" w:rsidRDefault="00DE38C5" w:rsidP="00382C5C">
            <w:pPr>
              <w:spacing w:before="40" w:after="40" w:line="256" w:lineRule="auto"/>
              <w:ind w:right="42"/>
              <w:rPr>
                <w:sz w:val="20"/>
                <w:szCs w:val="20"/>
              </w:rPr>
            </w:pPr>
            <w:r w:rsidRPr="00DE38C5">
              <w:rPr>
                <w:sz w:val="20"/>
                <w:szCs w:val="20"/>
              </w:rPr>
              <w:t xml:space="preserve">1060 </w:t>
            </w:r>
            <w:r w:rsidR="00382C5C" w:rsidRPr="00382C5C">
              <w:rPr>
                <w:sz w:val="20"/>
                <w:szCs w:val="20"/>
              </w:rPr>
              <w:t>czerwończyk nieparek</w:t>
            </w:r>
          </w:p>
          <w:p w14:paraId="57207423" w14:textId="77777777" w:rsidR="00B107AD" w:rsidRPr="00382C5C" w:rsidRDefault="00B107AD" w:rsidP="00382C5C">
            <w:pPr>
              <w:spacing w:before="40" w:after="40" w:line="256" w:lineRule="auto"/>
              <w:ind w:right="42"/>
              <w:rPr>
                <w:sz w:val="20"/>
                <w:szCs w:val="20"/>
              </w:rPr>
            </w:pPr>
          </w:p>
          <w:p w14:paraId="18C06C35" w14:textId="4B3FB780" w:rsidR="00064C4B" w:rsidRDefault="00DE38C5" w:rsidP="00382C5C">
            <w:pPr>
              <w:spacing w:before="40" w:after="40" w:line="256" w:lineRule="auto"/>
              <w:ind w:right="42"/>
              <w:rPr>
                <w:sz w:val="20"/>
                <w:szCs w:val="20"/>
              </w:rPr>
            </w:pPr>
            <w:r w:rsidRPr="00DE38C5">
              <w:rPr>
                <w:sz w:val="20"/>
                <w:szCs w:val="20"/>
              </w:rPr>
              <w:t xml:space="preserve">1084 </w:t>
            </w:r>
            <w:proofErr w:type="spellStart"/>
            <w:r w:rsidR="00382C5C" w:rsidRPr="00382C5C">
              <w:rPr>
                <w:sz w:val="20"/>
                <w:szCs w:val="20"/>
              </w:rPr>
              <w:t>pachnica</w:t>
            </w:r>
            <w:proofErr w:type="spellEnd"/>
            <w:r w:rsidR="00382C5C" w:rsidRPr="00382C5C">
              <w:rPr>
                <w:sz w:val="20"/>
                <w:szCs w:val="20"/>
              </w:rPr>
              <w:t xml:space="preserve"> dębowa</w:t>
            </w:r>
          </w:p>
        </w:tc>
        <w:tc>
          <w:tcPr>
            <w:tcW w:w="1715" w:type="dxa"/>
            <w:tcBorders>
              <w:top w:val="single" w:sz="4" w:space="0" w:color="000000"/>
              <w:left w:val="single" w:sz="4" w:space="0" w:color="000000"/>
              <w:bottom w:val="single" w:sz="4" w:space="0" w:color="000000"/>
              <w:right w:val="single" w:sz="4" w:space="0" w:color="000000"/>
            </w:tcBorders>
          </w:tcPr>
          <w:p w14:paraId="2903EC0C" w14:textId="321FDC11" w:rsidR="00064C4B" w:rsidRPr="00992434" w:rsidRDefault="00C5376B" w:rsidP="00992434">
            <w:pPr>
              <w:spacing w:before="40" w:after="40" w:line="256" w:lineRule="auto"/>
              <w:ind w:right="42"/>
              <w:jc w:val="center"/>
              <w:rPr>
                <w:sz w:val="20"/>
                <w:szCs w:val="20"/>
              </w:rPr>
            </w:pPr>
            <w:r w:rsidRPr="00992434">
              <w:rPr>
                <w:sz w:val="20"/>
                <w:szCs w:val="20"/>
              </w:rPr>
              <w:t>46036,74</w:t>
            </w:r>
          </w:p>
        </w:tc>
      </w:tr>
      <w:tr w:rsidR="00064C4B" w:rsidRPr="00AC5062" w14:paraId="010182FA"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C5A70FB" w14:textId="495790E6" w:rsidR="00064C4B" w:rsidRDefault="00064C4B" w:rsidP="00E91D74">
            <w:pPr>
              <w:spacing w:before="40" w:after="40" w:line="256" w:lineRule="auto"/>
              <w:rPr>
                <w:sz w:val="20"/>
                <w:szCs w:val="20"/>
              </w:rPr>
            </w:pPr>
            <w:r>
              <w:rPr>
                <w:sz w:val="20"/>
                <w:szCs w:val="20"/>
              </w:rPr>
              <w:t>XI</w:t>
            </w:r>
            <w:r w:rsidR="00407FC6">
              <w:rPr>
                <w:sz w:val="20"/>
                <w:szCs w:val="20"/>
              </w:rPr>
              <w:t>V</w:t>
            </w:r>
          </w:p>
        </w:tc>
        <w:tc>
          <w:tcPr>
            <w:tcW w:w="2005" w:type="dxa"/>
            <w:tcBorders>
              <w:top w:val="single" w:sz="4" w:space="0" w:color="000000"/>
              <w:left w:val="single" w:sz="4" w:space="0" w:color="000000"/>
              <w:bottom w:val="single" w:sz="4" w:space="0" w:color="000000"/>
              <w:right w:val="single" w:sz="4" w:space="0" w:color="000000"/>
            </w:tcBorders>
          </w:tcPr>
          <w:p w14:paraId="04ACFE57" w14:textId="7879601F" w:rsidR="00064C4B" w:rsidRPr="00AC5062" w:rsidRDefault="00407FC6" w:rsidP="00A1409D">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A1409D" w:rsidRPr="00A1409D">
              <w:rPr>
                <w:sz w:val="20"/>
                <w:szCs w:val="20"/>
              </w:rPr>
              <w:t>Ostoja Nadbużańska</w:t>
            </w:r>
            <w:r w:rsidR="00BE1FD6">
              <w:rPr>
                <w:sz w:val="20"/>
                <w:szCs w:val="20"/>
              </w:rPr>
              <w:t xml:space="preserve"> </w:t>
            </w:r>
            <w:r w:rsidR="00A1409D" w:rsidRPr="00A1409D">
              <w:rPr>
                <w:sz w:val="20"/>
                <w:szCs w:val="20"/>
              </w:rPr>
              <w:t xml:space="preserve">PLH140011 – </w:t>
            </w:r>
            <w:r w:rsidR="00A1409D">
              <w:rPr>
                <w:sz w:val="20"/>
                <w:szCs w:val="20"/>
              </w:rPr>
              <w:t>ssaki</w:t>
            </w:r>
          </w:p>
        </w:tc>
        <w:tc>
          <w:tcPr>
            <w:tcW w:w="1963" w:type="dxa"/>
            <w:tcBorders>
              <w:top w:val="single" w:sz="4" w:space="0" w:color="000000"/>
              <w:left w:val="single" w:sz="4" w:space="0" w:color="000000"/>
              <w:bottom w:val="single" w:sz="4" w:space="0" w:color="000000"/>
              <w:right w:val="single" w:sz="4" w:space="0" w:color="000000"/>
            </w:tcBorders>
          </w:tcPr>
          <w:p w14:paraId="14971458" w14:textId="77777777" w:rsidR="00DD6A98" w:rsidRPr="00DD6A98" w:rsidRDefault="00DD6A98" w:rsidP="00A73F4E">
            <w:pPr>
              <w:spacing w:before="40" w:after="40" w:line="256" w:lineRule="auto"/>
              <w:jc w:val="center"/>
              <w:rPr>
                <w:b/>
                <w:bCs/>
                <w:sz w:val="20"/>
                <w:szCs w:val="20"/>
              </w:rPr>
            </w:pPr>
            <w:r w:rsidRPr="00DD6A98">
              <w:rPr>
                <w:b/>
                <w:bCs/>
                <w:sz w:val="20"/>
                <w:szCs w:val="20"/>
              </w:rPr>
              <w:t>Ostoja Nadbużańska</w:t>
            </w:r>
          </w:p>
          <w:p w14:paraId="7BA60912" w14:textId="02F43BFB" w:rsidR="00064C4B" w:rsidRDefault="00DD6A98" w:rsidP="00A73F4E">
            <w:pPr>
              <w:spacing w:before="40" w:after="40" w:line="256" w:lineRule="auto"/>
              <w:jc w:val="center"/>
              <w:rPr>
                <w:b/>
                <w:bCs/>
                <w:sz w:val="20"/>
                <w:szCs w:val="20"/>
              </w:rPr>
            </w:pPr>
            <w:r w:rsidRPr="00DD6A98">
              <w:rPr>
                <w:b/>
                <w:bCs/>
                <w:sz w:val="20"/>
                <w:szCs w:val="20"/>
              </w:rPr>
              <w:t>PLH140011</w:t>
            </w:r>
          </w:p>
        </w:tc>
        <w:tc>
          <w:tcPr>
            <w:tcW w:w="3118" w:type="dxa"/>
            <w:tcBorders>
              <w:top w:val="single" w:sz="4" w:space="0" w:color="000000"/>
              <w:left w:val="single" w:sz="4" w:space="0" w:color="000000"/>
              <w:bottom w:val="single" w:sz="4" w:space="0" w:color="000000"/>
              <w:right w:val="single" w:sz="4" w:space="0" w:color="000000"/>
            </w:tcBorders>
          </w:tcPr>
          <w:p w14:paraId="1C5E01A9" w14:textId="54BBE409" w:rsidR="00F72373" w:rsidRDefault="00DE38C5" w:rsidP="00E91D74">
            <w:pPr>
              <w:spacing w:before="40" w:after="40" w:line="256" w:lineRule="auto"/>
              <w:ind w:right="42"/>
              <w:rPr>
                <w:sz w:val="20"/>
                <w:szCs w:val="20"/>
              </w:rPr>
            </w:pPr>
            <w:r w:rsidRPr="00DE38C5">
              <w:rPr>
                <w:sz w:val="20"/>
                <w:szCs w:val="20"/>
              </w:rPr>
              <w:t>1337</w:t>
            </w:r>
            <w:r w:rsidR="00F72373">
              <w:rPr>
                <w:sz w:val="20"/>
                <w:szCs w:val="20"/>
              </w:rPr>
              <w:t xml:space="preserve"> </w:t>
            </w:r>
            <w:r w:rsidR="00382C5C">
              <w:rPr>
                <w:sz w:val="20"/>
                <w:szCs w:val="20"/>
              </w:rPr>
              <w:t>bóbr europejski</w:t>
            </w:r>
            <w:r w:rsidR="00382C5C">
              <w:rPr>
                <w:sz w:val="20"/>
                <w:szCs w:val="20"/>
              </w:rPr>
              <w:br/>
            </w:r>
          </w:p>
          <w:p w14:paraId="2BB703F5" w14:textId="5C218E66" w:rsidR="00382C5C" w:rsidRDefault="00DE38C5" w:rsidP="00E91D74">
            <w:pPr>
              <w:spacing w:before="40" w:after="40" w:line="256" w:lineRule="auto"/>
              <w:ind w:right="42"/>
              <w:rPr>
                <w:sz w:val="20"/>
                <w:szCs w:val="20"/>
              </w:rPr>
            </w:pPr>
            <w:r w:rsidRPr="00DE38C5">
              <w:rPr>
                <w:sz w:val="20"/>
                <w:szCs w:val="20"/>
              </w:rPr>
              <w:t>1355</w:t>
            </w:r>
            <w:r>
              <w:rPr>
                <w:sz w:val="20"/>
                <w:szCs w:val="20"/>
              </w:rPr>
              <w:t xml:space="preserve"> </w:t>
            </w:r>
            <w:r w:rsidR="00382C5C">
              <w:rPr>
                <w:sz w:val="20"/>
                <w:szCs w:val="20"/>
              </w:rPr>
              <w:t xml:space="preserve">wydra </w:t>
            </w:r>
          </w:p>
        </w:tc>
        <w:tc>
          <w:tcPr>
            <w:tcW w:w="1715" w:type="dxa"/>
            <w:tcBorders>
              <w:top w:val="single" w:sz="4" w:space="0" w:color="000000"/>
              <w:left w:val="single" w:sz="4" w:space="0" w:color="000000"/>
              <w:bottom w:val="single" w:sz="4" w:space="0" w:color="000000"/>
              <w:right w:val="single" w:sz="4" w:space="0" w:color="000000"/>
            </w:tcBorders>
          </w:tcPr>
          <w:p w14:paraId="271F90C4" w14:textId="2F16409B" w:rsidR="00064C4B" w:rsidRPr="00992434" w:rsidRDefault="00C5376B" w:rsidP="00992434">
            <w:pPr>
              <w:spacing w:before="40" w:after="40" w:line="256" w:lineRule="auto"/>
              <w:ind w:right="42"/>
              <w:jc w:val="center"/>
              <w:rPr>
                <w:sz w:val="20"/>
                <w:szCs w:val="20"/>
              </w:rPr>
            </w:pPr>
            <w:r w:rsidRPr="00992434">
              <w:rPr>
                <w:sz w:val="20"/>
                <w:szCs w:val="20"/>
              </w:rPr>
              <w:t>46036,74</w:t>
            </w:r>
          </w:p>
        </w:tc>
      </w:tr>
      <w:tr w:rsidR="00064C4B" w:rsidRPr="00AC5062" w14:paraId="7AE3999E"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20A6725" w14:textId="2AB624A2" w:rsidR="00064C4B" w:rsidRDefault="00064C4B" w:rsidP="00E91D74">
            <w:pPr>
              <w:spacing w:before="40" w:after="40" w:line="256" w:lineRule="auto"/>
              <w:rPr>
                <w:sz w:val="20"/>
                <w:szCs w:val="20"/>
              </w:rPr>
            </w:pPr>
            <w:r>
              <w:rPr>
                <w:sz w:val="20"/>
                <w:szCs w:val="20"/>
              </w:rPr>
              <w:t>X</w:t>
            </w:r>
            <w:r w:rsidR="00407FC6">
              <w:rPr>
                <w:sz w:val="20"/>
                <w:szCs w:val="20"/>
              </w:rPr>
              <w:t>V</w:t>
            </w:r>
          </w:p>
        </w:tc>
        <w:tc>
          <w:tcPr>
            <w:tcW w:w="2005" w:type="dxa"/>
            <w:tcBorders>
              <w:top w:val="single" w:sz="4" w:space="0" w:color="000000"/>
              <w:left w:val="single" w:sz="4" w:space="0" w:color="000000"/>
              <w:bottom w:val="single" w:sz="4" w:space="0" w:color="000000"/>
              <w:right w:val="single" w:sz="4" w:space="0" w:color="000000"/>
            </w:tcBorders>
          </w:tcPr>
          <w:p w14:paraId="5423C45E" w14:textId="5FA85534" w:rsidR="00064C4B" w:rsidRPr="00AC5062" w:rsidRDefault="00407FC6" w:rsidP="00A1409D">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A1409D" w:rsidRPr="00A1409D">
              <w:rPr>
                <w:sz w:val="20"/>
                <w:szCs w:val="20"/>
              </w:rPr>
              <w:t>Ostoja Nadbużańska</w:t>
            </w:r>
            <w:r w:rsidR="00BE1FD6">
              <w:rPr>
                <w:sz w:val="20"/>
                <w:szCs w:val="20"/>
              </w:rPr>
              <w:t xml:space="preserve"> </w:t>
            </w:r>
            <w:r w:rsidR="00A1409D" w:rsidRPr="00A1409D">
              <w:rPr>
                <w:sz w:val="20"/>
                <w:szCs w:val="20"/>
              </w:rPr>
              <w:t xml:space="preserve">PLH140011 – </w:t>
            </w:r>
            <w:r w:rsidR="00A1409D">
              <w:rPr>
                <w:sz w:val="20"/>
                <w:szCs w:val="20"/>
              </w:rPr>
              <w:t>mięczaki</w:t>
            </w:r>
          </w:p>
        </w:tc>
        <w:tc>
          <w:tcPr>
            <w:tcW w:w="1963" w:type="dxa"/>
            <w:tcBorders>
              <w:top w:val="single" w:sz="4" w:space="0" w:color="000000"/>
              <w:left w:val="single" w:sz="4" w:space="0" w:color="000000"/>
              <w:bottom w:val="single" w:sz="4" w:space="0" w:color="000000"/>
              <w:right w:val="single" w:sz="4" w:space="0" w:color="000000"/>
            </w:tcBorders>
          </w:tcPr>
          <w:p w14:paraId="34B86262" w14:textId="77777777" w:rsidR="00DD6A98" w:rsidRPr="00DD6A98" w:rsidRDefault="00DD6A98" w:rsidP="00A73F4E">
            <w:pPr>
              <w:spacing w:before="40" w:after="40" w:line="256" w:lineRule="auto"/>
              <w:jc w:val="center"/>
              <w:rPr>
                <w:b/>
                <w:bCs/>
                <w:sz w:val="20"/>
                <w:szCs w:val="20"/>
              </w:rPr>
            </w:pPr>
            <w:r w:rsidRPr="00DD6A98">
              <w:rPr>
                <w:b/>
                <w:bCs/>
                <w:sz w:val="20"/>
                <w:szCs w:val="20"/>
              </w:rPr>
              <w:t>Ostoja Nadbużańska</w:t>
            </w:r>
          </w:p>
          <w:p w14:paraId="7B312BE4" w14:textId="20A319DA" w:rsidR="00064C4B" w:rsidRDefault="00DD6A98" w:rsidP="00A73F4E">
            <w:pPr>
              <w:spacing w:before="40" w:after="40" w:line="256" w:lineRule="auto"/>
              <w:jc w:val="center"/>
              <w:rPr>
                <w:b/>
                <w:bCs/>
                <w:sz w:val="20"/>
                <w:szCs w:val="20"/>
              </w:rPr>
            </w:pPr>
            <w:r w:rsidRPr="00DD6A98">
              <w:rPr>
                <w:b/>
                <w:bCs/>
                <w:sz w:val="20"/>
                <w:szCs w:val="20"/>
              </w:rPr>
              <w:t>PLH140011</w:t>
            </w:r>
          </w:p>
        </w:tc>
        <w:tc>
          <w:tcPr>
            <w:tcW w:w="3118" w:type="dxa"/>
            <w:tcBorders>
              <w:top w:val="single" w:sz="4" w:space="0" w:color="000000"/>
              <w:left w:val="single" w:sz="4" w:space="0" w:color="000000"/>
              <w:bottom w:val="single" w:sz="4" w:space="0" w:color="000000"/>
              <w:right w:val="single" w:sz="4" w:space="0" w:color="000000"/>
            </w:tcBorders>
          </w:tcPr>
          <w:p w14:paraId="286DB4FA" w14:textId="4E9C48D6" w:rsidR="00F72373" w:rsidRDefault="00DE38C5" w:rsidP="00AE77A0">
            <w:pPr>
              <w:spacing w:before="40" w:after="40" w:line="256" w:lineRule="auto"/>
              <w:ind w:right="42"/>
              <w:rPr>
                <w:sz w:val="20"/>
                <w:szCs w:val="20"/>
              </w:rPr>
            </w:pPr>
            <w:r w:rsidRPr="00DE38C5">
              <w:rPr>
                <w:sz w:val="20"/>
                <w:szCs w:val="20"/>
              </w:rPr>
              <w:t>1032</w:t>
            </w:r>
            <w:r>
              <w:rPr>
                <w:sz w:val="20"/>
                <w:szCs w:val="20"/>
              </w:rPr>
              <w:t xml:space="preserve"> </w:t>
            </w:r>
            <w:r w:rsidR="00382C5C" w:rsidRPr="00382C5C">
              <w:rPr>
                <w:sz w:val="20"/>
                <w:szCs w:val="20"/>
              </w:rPr>
              <w:t xml:space="preserve">skójka </w:t>
            </w:r>
            <w:proofErr w:type="spellStart"/>
            <w:r w:rsidR="00382C5C" w:rsidRPr="00382C5C">
              <w:rPr>
                <w:sz w:val="20"/>
                <w:szCs w:val="20"/>
              </w:rPr>
              <w:t>gruboskorupowa</w:t>
            </w:r>
            <w:proofErr w:type="spellEnd"/>
          </w:p>
        </w:tc>
        <w:tc>
          <w:tcPr>
            <w:tcW w:w="1715" w:type="dxa"/>
            <w:tcBorders>
              <w:top w:val="single" w:sz="4" w:space="0" w:color="000000"/>
              <w:left w:val="single" w:sz="4" w:space="0" w:color="000000"/>
              <w:bottom w:val="single" w:sz="4" w:space="0" w:color="000000"/>
              <w:right w:val="single" w:sz="4" w:space="0" w:color="000000"/>
            </w:tcBorders>
          </w:tcPr>
          <w:p w14:paraId="13C4AB12" w14:textId="2DB1FB7C" w:rsidR="00064C4B" w:rsidRPr="00992434" w:rsidRDefault="00C5376B" w:rsidP="00992434">
            <w:pPr>
              <w:spacing w:before="40" w:after="40" w:line="256" w:lineRule="auto"/>
              <w:ind w:right="42"/>
              <w:jc w:val="center"/>
              <w:rPr>
                <w:sz w:val="20"/>
                <w:szCs w:val="20"/>
              </w:rPr>
            </w:pPr>
            <w:r w:rsidRPr="00992434">
              <w:rPr>
                <w:sz w:val="20"/>
                <w:szCs w:val="20"/>
              </w:rPr>
              <w:t>46036,74</w:t>
            </w:r>
          </w:p>
        </w:tc>
      </w:tr>
      <w:tr w:rsidR="00064C4B" w:rsidRPr="00AC5062" w14:paraId="111D877C"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8893890" w14:textId="57F19C5C" w:rsidR="00064C4B" w:rsidRDefault="00064C4B" w:rsidP="00E91D74">
            <w:pPr>
              <w:spacing w:before="40" w:after="40" w:line="256" w:lineRule="auto"/>
              <w:rPr>
                <w:sz w:val="20"/>
                <w:szCs w:val="20"/>
              </w:rPr>
            </w:pPr>
            <w:r>
              <w:rPr>
                <w:sz w:val="20"/>
                <w:szCs w:val="20"/>
              </w:rPr>
              <w:t>X</w:t>
            </w:r>
            <w:r w:rsidR="00407FC6">
              <w:rPr>
                <w:sz w:val="20"/>
                <w:szCs w:val="20"/>
              </w:rPr>
              <w:t>V</w:t>
            </w:r>
            <w:r>
              <w:rPr>
                <w:sz w:val="20"/>
                <w:szCs w:val="20"/>
              </w:rPr>
              <w:t>I</w:t>
            </w:r>
          </w:p>
        </w:tc>
        <w:tc>
          <w:tcPr>
            <w:tcW w:w="2005" w:type="dxa"/>
            <w:tcBorders>
              <w:top w:val="single" w:sz="4" w:space="0" w:color="000000"/>
              <w:left w:val="single" w:sz="4" w:space="0" w:color="000000"/>
              <w:bottom w:val="single" w:sz="4" w:space="0" w:color="000000"/>
              <w:right w:val="single" w:sz="4" w:space="0" w:color="000000"/>
            </w:tcBorders>
          </w:tcPr>
          <w:p w14:paraId="134BB106" w14:textId="517E6AFD" w:rsidR="00064C4B" w:rsidRPr="00AC5062" w:rsidRDefault="00407FC6" w:rsidP="00A1409D">
            <w:pPr>
              <w:spacing w:before="40" w:after="40" w:line="256" w:lineRule="auto"/>
              <w:rPr>
                <w:sz w:val="20"/>
                <w:szCs w:val="20"/>
              </w:rPr>
            </w:pPr>
            <w:r w:rsidRPr="00AC5062">
              <w:rPr>
                <w:sz w:val="20"/>
                <w:szCs w:val="20"/>
              </w:rPr>
              <w:t xml:space="preserve">Monitoring przyrodniczy </w:t>
            </w:r>
            <w:r w:rsidR="00207F33" w:rsidRPr="00AC5062">
              <w:rPr>
                <w:sz w:val="20"/>
                <w:szCs w:val="20"/>
              </w:rPr>
              <w:t xml:space="preserve">przedstawiający </w:t>
            </w:r>
            <w:r w:rsidR="00207F33" w:rsidRPr="002D1D16">
              <w:rPr>
                <w:sz w:val="20"/>
                <w:szCs w:val="20"/>
              </w:rPr>
              <w:t>ocenę</w:t>
            </w:r>
            <w:r w:rsidRPr="002D1D16">
              <w:rPr>
                <w:sz w:val="20"/>
                <w:szCs w:val="20"/>
              </w:rPr>
              <w:t xml:space="preserve"> stanu zachowania poszczególnych przedmiotów ochrony</w:t>
            </w:r>
            <w:r>
              <w:rPr>
                <w:sz w:val="20"/>
                <w:szCs w:val="20"/>
              </w:rPr>
              <w:t xml:space="preserve"> obszaru Natura 2000 </w:t>
            </w:r>
            <w:r w:rsidR="00A1409D" w:rsidRPr="00A1409D">
              <w:rPr>
                <w:sz w:val="20"/>
                <w:szCs w:val="20"/>
              </w:rPr>
              <w:t xml:space="preserve">Ostoja </w:t>
            </w:r>
            <w:proofErr w:type="spellStart"/>
            <w:r w:rsidR="00A1409D" w:rsidRPr="00A1409D">
              <w:rPr>
                <w:sz w:val="20"/>
                <w:szCs w:val="20"/>
              </w:rPr>
              <w:t>Nadliwiecka</w:t>
            </w:r>
            <w:proofErr w:type="spellEnd"/>
            <w:r w:rsidR="00BE1FD6">
              <w:rPr>
                <w:sz w:val="20"/>
                <w:szCs w:val="20"/>
              </w:rPr>
              <w:t xml:space="preserve"> </w:t>
            </w:r>
            <w:r w:rsidR="00A1409D" w:rsidRPr="00A1409D">
              <w:rPr>
                <w:sz w:val="20"/>
                <w:szCs w:val="20"/>
              </w:rPr>
              <w:t>PLH140032</w:t>
            </w:r>
            <w:r>
              <w:rPr>
                <w:sz w:val="20"/>
                <w:szCs w:val="20"/>
              </w:rPr>
              <w:t xml:space="preserve"> – </w:t>
            </w:r>
            <w:r w:rsidR="00A1409D">
              <w:rPr>
                <w:sz w:val="20"/>
                <w:szCs w:val="20"/>
              </w:rPr>
              <w:t>rośliny</w:t>
            </w:r>
          </w:p>
        </w:tc>
        <w:tc>
          <w:tcPr>
            <w:tcW w:w="1963" w:type="dxa"/>
            <w:tcBorders>
              <w:top w:val="single" w:sz="4" w:space="0" w:color="000000"/>
              <w:left w:val="single" w:sz="4" w:space="0" w:color="000000"/>
              <w:bottom w:val="single" w:sz="4" w:space="0" w:color="000000"/>
              <w:right w:val="single" w:sz="4" w:space="0" w:color="000000"/>
            </w:tcBorders>
          </w:tcPr>
          <w:p w14:paraId="3F02DB05" w14:textId="77777777" w:rsidR="00064C4B" w:rsidRDefault="00A1409D" w:rsidP="00A73F4E">
            <w:pPr>
              <w:spacing w:before="40" w:after="40" w:line="256" w:lineRule="auto"/>
              <w:jc w:val="center"/>
              <w:rPr>
                <w:b/>
                <w:bCs/>
                <w:sz w:val="20"/>
                <w:szCs w:val="20"/>
              </w:rPr>
            </w:pPr>
            <w:r w:rsidRPr="00A1409D">
              <w:rPr>
                <w:b/>
                <w:bCs/>
                <w:sz w:val="20"/>
                <w:szCs w:val="20"/>
              </w:rPr>
              <w:t xml:space="preserve">Ostoja </w:t>
            </w:r>
            <w:proofErr w:type="spellStart"/>
            <w:r w:rsidRPr="00A1409D">
              <w:rPr>
                <w:b/>
                <w:bCs/>
                <w:sz w:val="20"/>
                <w:szCs w:val="20"/>
              </w:rPr>
              <w:t>Nadliwiecka</w:t>
            </w:r>
            <w:proofErr w:type="spellEnd"/>
          </w:p>
          <w:p w14:paraId="59D2FC4F" w14:textId="29489421" w:rsidR="00A1409D" w:rsidRDefault="00A1409D" w:rsidP="00A73F4E">
            <w:pPr>
              <w:spacing w:before="40" w:after="40" w:line="256" w:lineRule="auto"/>
              <w:jc w:val="center"/>
              <w:rPr>
                <w:b/>
                <w:bCs/>
                <w:sz w:val="20"/>
                <w:szCs w:val="20"/>
              </w:rPr>
            </w:pPr>
            <w:r w:rsidRPr="00A1409D">
              <w:rPr>
                <w:b/>
                <w:bCs/>
                <w:sz w:val="20"/>
                <w:szCs w:val="20"/>
              </w:rPr>
              <w:t>PLH140032</w:t>
            </w:r>
          </w:p>
        </w:tc>
        <w:tc>
          <w:tcPr>
            <w:tcW w:w="3118" w:type="dxa"/>
            <w:tcBorders>
              <w:top w:val="single" w:sz="4" w:space="0" w:color="000000"/>
              <w:left w:val="single" w:sz="4" w:space="0" w:color="000000"/>
              <w:bottom w:val="single" w:sz="4" w:space="0" w:color="000000"/>
              <w:right w:val="single" w:sz="4" w:space="0" w:color="000000"/>
            </w:tcBorders>
          </w:tcPr>
          <w:p w14:paraId="1871C92A" w14:textId="320CB39E" w:rsidR="00382C5C" w:rsidRPr="00382C5C" w:rsidRDefault="00DE38C5" w:rsidP="00382C5C">
            <w:pPr>
              <w:spacing w:before="40" w:after="40" w:line="256" w:lineRule="auto"/>
              <w:ind w:right="42"/>
              <w:rPr>
                <w:sz w:val="20"/>
                <w:szCs w:val="20"/>
              </w:rPr>
            </w:pPr>
            <w:r w:rsidRPr="00DE38C5">
              <w:rPr>
                <w:sz w:val="20"/>
                <w:szCs w:val="20"/>
              </w:rPr>
              <w:t>1617</w:t>
            </w:r>
            <w:r>
              <w:rPr>
                <w:sz w:val="20"/>
                <w:szCs w:val="20"/>
              </w:rPr>
              <w:t xml:space="preserve"> </w:t>
            </w:r>
            <w:proofErr w:type="spellStart"/>
            <w:r w:rsidR="00382C5C" w:rsidRPr="00382C5C">
              <w:rPr>
                <w:sz w:val="20"/>
                <w:szCs w:val="20"/>
              </w:rPr>
              <w:t>starodub</w:t>
            </w:r>
            <w:proofErr w:type="spellEnd"/>
            <w:r w:rsidR="00382C5C" w:rsidRPr="00382C5C">
              <w:rPr>
                <w:sz w:val="20"/>
                <w:szCs w:val="20"/>
              </w:rPr>
              <w:t xml:space="preserve"> łąkowy</w:t>
            </w:r>
          </w:p>
          <w:p w14:paraId="0E264755" w14:textId="11355A2C" w:rsidR="00567B1E" w:rsidRDefault="00567B1E" w:rsidP="00382C5C">
            <w:pPr>
              <w:spacing w:before="40" w:after="40" w:line="256" w:lineRule="auto"/>
              <w:ind w:right="42"/>
              <w:rPr>
                <w:sz w:val="20"/>
                <w:szCs w:val="20"/>
              </w:rPr>
            </w:pPr>
          </w:p>
        </w:tc>
        <w:tc>
          <w:tcPr>
            <w:tcW w:w="1715" w:type="dxa"/>
            <w:tcBorders>
              <w:top w:val="single" w:sz="4" w:space="0" w:color="000000"/>
              <w:left w:val="single" w:sz="4" w:space="0" w:color="000000"/>
              <w:bottom w:val="single" w:sz="4" w:space="0" w:color="000000"/>
              <w:right w:val="single" w:sz="4" w:space="0" w:color="000000"/>
            </w:tcBorders>
          </w:tcPr>
          <w:p w14:paraId="6D8B392E" w14:textId="52CF9A62" w:rsidR="00064C4B" w:rsidRPr="00992434" w:rsidRDefault="00C5376B" w:rsidP="00992434">
            <w:pPr>
              <w:spacing w:before="40" w:after="40" w:line="256" w:lineRule="auto"/>
              <w:ind w:right="42"/>
              <w:jc w:val="center"/>
              <w:rPr>
                <w:sz w:val="20"/>
                <w:szCs w:val="20"/>
              </w:rPr>
            </w:pPr>
            <w:r w:rsidRPr="00992434">
              <w:rPr>
                <w:sz w:val="20"/>
                <w:szCs w:val="20"/>
              </w:rPr>
              <w:t>13622,72</w:t>
            </w:r>
          </w:p>
        </w:tc>
      </w:tr>
      <w:tr w:rsidR="00064C4B" w:rsidRPr="00AC5062" w14:paraId="55CCCD02"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4E35792" w14:textId="3A9E9A73" w:rsidR="00064C4B" w:rsidRDefault="00064C4B" w:rsidP="00E91D74">
            <w:pPr>
              <w:spacing w:before="40" w:after="40" w:line="256" w:lineRule="auto"/>
              <w:rPr>
                <w:sz w:val="20"/>
                <w:szCs w:val="20"/>
              </w:rPr>
            </w:pPr>
            <w:r>
              <w:rPr>
                <w:sz w:val="20"/>
                <w:szCs w:val="20"/>
              </w:rPr>
              <w:t>X</w:t>
            </w:r>
            <w:r w:rsidR="00407FC6">
              <w:rPr>
                <w:sz w:val="20"/>
                <w:szCs w:val="20"/>
              </w:rPr>
              <w:t>V</w:t>
            </w:r>
            <w:r>
              <w:rPr>
                <w:sz w:val="20"/>
                <w:szCs w:val="20"/>
              </w:rPr>
              <w:t>II</w:t>
            </w:r>
          </w:p>
        </w:tc>
        <w:tc>
          <w:tcPr>
            <w:tcW w:w="2005" w:type="dxa"/>
            <w:tcBorders>
              <w:top w:val="single" w:sz="4" w:space="0" w:color="000000"/>
              <w:left w:val="single" w:sz="4" w:space="0" w:color="000000"/>
              <w:bottom w:val="single" w:sz="4" w:space="0" w:color="000000"/>
              <w:right w:val="single" w:sz="4" w:space="0" w:color="000000"/>
            </w:tcBorders>
          </w:tcPr>
          <w:p w14:paraId="10A3465F" w14:textId="6E4BAEAF" w:rsidR="00064C4B" w:rsidRPr="00AC5062" w:rsidRDefault="00A1409D" w:rsidP="00A1409D">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Ostoja </w:t>
            </w:r>
            <w:proofErr w:type="spellStart"/>
            <w:r w:rsidRPr="00A1409D">
              <w:rPr>
                <w:sz w:val="20"/>
                <w:szCs w:val="20"/>
              </w:rPr>
              <w:t>Nadliwiecka</w:t>
            </w:r>
            <w:proofErr w:type="spellEnd"/>
            <w:r w:rsidR="00BE1FD6">
              <w:rPr>
                <w:sz w:val="20"/>
                <w:szCs w:val="20"/>
              </w:rPr>
              <w:t xml:space="preserve"> </w:t>
            </w:r>
            <w:r w:rsidRPr="00A1409D">
              <w:rPr>
                <w:sz w:val="20"/>
                <w:szCs w:val="20"/>
              </w:rPr>
              <w:t xml:space="preserve">PLH140032 – </w:t>
            </w:r>
            <w:r>
              <w:rPr>
                <w:sz w:val="20"/>
                <w:szCs w:val="20"/>
              </w:rPr>
              <w:t>mięczaki</w:t>
            </w:r>
          </w:p>
        </w:tc>
        <w:tc>
          <w:tcPr>
            <w:tcW w:w="1963" w:type="dxa"/>
            <w:tcBorders>
              <w:top w:val="single" w:sz="4" w:space="0" w:color="000000"/>
              <w:left w:val="single" w:sz="4" w:space="0" w:color="000000"/>
              <w:bottom w:val="single" w:sz="4" w:space="0" w:color="000000"/>
              <w:right w:val="single" w:sz="4" w:space="0" w:color="000000"/>
            </w:tcBorders>
          </w:tcPr>
          <w:p w14:paraId="3EC5F44F" w14:textId="77777777" w:rsidR="00A1409D" w:rsidRPr="00A1409D" w:rsidRDefault="00A1409D" w:rsidP="00A73F4E">
            <w:pPr>
              <w:spacing w:before="40" w:after="40" w:line="256" w:lineRule="auto"/>
              <w:jc w:val="center"/>
              <w:rPr>
                <w:b/>
                <w:bCs/>
                <w:sz w:val="20"/>
                <w:szCs w:val="20"/>
              </w:rPr>
            </w:pPr>
            <w:r w:rsidRPr="00A1409D">
              <w:rPr>
                <w:b/>
                <w:bCs/>
                <w:sz w:val="20"/>
                <w:szCs w:val="20"/>
              </w:rPr>
              <w:t xml:space="preserve">Ostoja </w:t>
            </w:r>
            <w:proofErr w:type="spellStart"/>
            <w:r w:rsidRPr="00A1409D">
              <w:rPr>
                <w:b/>
                <w:bCs/>
                <w:sz w:val="20"/>
                <w:szCs w:val="20"/>
              </w:rPr>
              <w:t>Nadliwiecka</w:t>
            </w:r>
            <w:proofErr w:type="spellEnd"/>
          </w:p>
          <w:p w14:paraId="62CF652E" w14:textId="4B3A5297" w:rsidR="00064C4B" w:rsidRDefault="00A1409D" w:rsidP="00A73F4E">
            <w:pPr>
              <w:spacing w:before="40" w:after="40" w:line="256" w:lineRule="auto"/>
              <w:jc w:val="center"/>
              <w:rPr>
                <w:b/>
                <w:bCs/>
                <w:sz w:val="20"/>
                <w:szCs w:val="20"/>
              </w:rPr>
            </w:pPr>
            <w:r w:rsidRPr="00A1409D">
              <w:rPr>
                <w:b/>
                <w:bCs/>
                <w:sz w:val="20"/>
                <w:szCs w:val="20"/>
              </w:rPr>
              <w:t>PLH140032</w:t>
            </w:r>
          </w:p>
        </w:tc>
        <w:tc>
          <w:tcPr>
            <w:tcW w:w="3118" w:type="dxa"/>
            <w:tcBorders>
              <w:top w:val="single" w:sz="4" w:space="0" w:color="000000"/>
              <w:left w:val="single" w:sz="4" w:space="0" w:color="000000"/>
              <w:bottom w:val="single" w:sz="4" w:space="0" w:color="000000"/>
              <w:right w:val="single" w:sz="4" w:space="0" w:color="000000"/>
            </w:tcBorders>
          </w:tcPr>
          <w:p w14:paraId="2EA52E6B" w14:textId="21EB2E24" w:rsidR="00567B1E" w:rsidRDefault="00DE38C5" w:rsidP="00AE77A0">
            <w:pPr>
              <w:spacing w:before="40" w:after="40" w:line="256" w:lineRule="auto"/>
              <w:ind w:right="42"/>
              <w:rPr>
                <w:sz w:val="20"/>
                <w:szCs w:val="20"/>
              </w:rPr>
            </w:pPr>
            <w:r w:rsidRPr="00DE38C5">
              <w:rPr>
                <w:sz w:val="20"/>
                <w:szCs w:val="20"/>
              </w:rPr>
              <w:t>4056</w:t>
            </w:r>
            <w:r>
              <w:rPr>
                <w:sz w:val="20"/>
                <w:szCs w:val="20"/>
              </w:rPr>
              <w:t xml:space="preserve"> </w:t>
            </w:r>
            <w:r w:rsidR="006563FC" w:rsidRPr="006563FC">
              <w:rPr>
                <w:sz w:val="20"/>
                <w:szCs w:val="20"/>
              </w:rPr>
              <w:t>zatoczek łamliwy</w:t>
            </w:r>
          </w:p>
          <w:p w14:paraId="09DFAB36" w14:textId="77777777" w:rsidR="00B107AD" w:rsidRDefault="00B107AD" w:rsidP="00AE77A0">
            <w:pPr>
              <w:spacing w:before="40" w:after="40" w:line="256" w:lineRule="auto"/>
              <w:ind w:right="42"/>
              <w:rPr>
                <w:sz w:val="20"/>
                <w:szCs w:val="20"/>
              </w:rPr>
            </w:pPr>
          </w:p>
          <w:p w14:paraId="4969782B" w14:textId="65F76498" w:rsidR="00F71D72" w:rsidRPr="00F71D72" w:rsidRDefault="00DE38C5" w:rsidP="00AE77A0">
            <w:pPr>
              <w:spacing w:before="40" w:after="40" w:line="256" w:lineRule="auto"/>
              <w:ind w:right="42"/>
              <w:rPr>
                <w:b/>
                <w:bCs/>
                <w:sz w:val="20"/>
                <w:szCs w:val="20"/>
              </w:rPr>
            </w:pPr>
            <w:r w:rsidRPr="00DE38C5">
              <w:rPr>
                <w:sz w:val="20"/>
                <w:szCs w:val="20"/>
              </w:rPr>
              <w:t>1032</w:t>
            </w:r>
            <w:r>
              <w:rPr>
                <w:sz w:val="20"/>
                <w:szCs w:val="20"/>
              </w:rPr>
              <w:t xml:space="preserve"> </w:t>
            </w:r>
            <w:r w:rsidR="00F71D72" w:rsidRPr="00F71D72">
              <w:rPr>
                <w:sz w:val="20"/>
                <w:szCs w:val="20"/>
              </w:rPr>
              <w:t xml:space="preserve">skójka </w:t>
            </w:r>
            <w:proofErr w:type="spellStart"/>
            <w:r w:rsidR="00F71D72" w:rsidRPr="00F71D72">
              <w:rPr>
                <w:sz w:val="20"/>
                <w:szCs w:val="20"/>
              </w:rPr>
              <w:t>gruboskorupowa</w:t>
            </w:r>
            <w:proofErr w:type="spellEnd"/>
          </w:p>
        </w:tc>
        <w:tc>
          <w:tcPr>
            <w:tcW w:w="1715" w:type="dxa"/>
            <w:tcBorders>
              <w:top w:val="single" w:sz="4" w:space="0" w:color="000000"/>
              <w:left w:val="single" w:sz="4" w:space="0" w:color="000000"/>
              <w:bottom w:val="single" w:sz="4" w:space="0" w:color="000000"/>
              <w:right w:val="single" w:sz="4" w:space="0" w:color="000000"/>
            </w:tcBorders>
          </w:tcPr>
          <w:p w14:paraId="6E33D705" w14:textId="74D8E1C6" w:rsidR="00064C4B" w:rsidRPr="00992434" w:rsidRDefault="00C5376B" w:rsidP="00992434">
            <w:pPr>
              <w:spacing w:before="40" w:after="40" w:line="256" w:lineRule="auto"/>
              <w:ind w:right="42"/>
              <w:jc w:val="center"/>
              <w:rPr>
                <w:sz w:val="20"/>
                <w:szCs w:val="20"/>
              </w:rPr>
            </w:pPr>
            <w:r w:rsidRPr="00992434">
              <w:rPr>
                <w:sz w:val="20"/>
                <w:szCs w:val="20"/>
              </w:rPr>
              <w:t>13622,72</w:t>
            </w:r>
          </w:p>
        </w:tc>
      </w:tr>
      <w:tr w:rsidR="00064C4B" w:rsidRPr="00AC5062" w14:paraId="5C391ED9"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2CE198AC" w14:textId="6FE4D004" w:rsidR="00064C4B" w:rsidRDefault="00064C4B" w:rsidP="00E91D74">
            <w:pPr>
              <w:spacing w:before="40" w:after="40" w:line="256" w:lineRule="auto"/>
              <w:rPr>
                <w:sz w:val="20"/>
                <w:szCs w:val="20"/>
              </w:rPr>
            </w:pPr>
            <w:r>
              <w:rPr>
                <w:sz w:val="20"/>
                <w:szCs w:val="20"/>
              </w:rPr>
              <w:t>X</w:t>
            </w:r>
            <w:r w:rsidR="00407FC6">
              <w:rPr>
                <w:sz w:val="20"/>
                <w:szCs w:val="20"/>
              </w:rPr>
              <w:t>V</w:t>
            </w:r>
            <w:r>
              <w:rPr>
                <w:sz w:val="20"/>
                <w:szCs w:val="20"/>
              </w:rPr>
              <w:t>III</w:t>
            </w:r>
          </w:p>
        </w:tc>
        <w:tc>
          <w:tcPr>
            <w:tcW w:w="2005" w:type="dxa"/>
            <w:tcBorders>
              <w:top w:val="single" w:sz="4" w:space="0" w:color="000000"/>
              <w:left w:val="single" w:sz="4" w:space="0" w:color="000000"/>
              <w:bottom w:val="single" w:sz="4" w:space="0" w:color="000000"/>
              <w:right w:val="single" w:sz="4" w:space="0" w:color="000000"/>
            </w:tcBorders>
          </w:tcPr>
          <w:p w14:paraId="65AADB3E" w14:textId="1388D0A6" w:rsidR="00064C4B" w:rsidRPr="00AC5062" w:rsidRDefault="00A1409D" w:rsidP="00A1409D">
            <w:pPr>
              <w:spacing w:before="40" w:after="40" w:line="256" w:lineRule="auto"/>
              <w:rPr>
                <w:sz w:val="20"/>
                <w:szCs w:val="20"/>
              </w:rPr>
            </w:pPr>
            <w:r w:rsidRPr="00A1409D">
              <w:rPr>
                <w:sz w:val="20"/>
                <w:szCs w:val="20"/>
              </w:rPr>
              <w:t xml:space="preserve">Monitoring przyrodniczy </w:t>
            </w:r>
            <w:r w:rsidRPr="00A1409D">
              <w:rPr>
                <w:sz w:val="20"/>
                <w:szCs w:val="20"/>
              </w:rPr>
              <w:lastRenderedPageBreak/>
              <w:t xml:space="preserve">przedstawiający ocenę stanu zachowania poszczególnych przedmiotów ochrony obszaru Natura 2000 Ostoja </w:t>
            </w:r>
            <w:proofErr w:type="spellStart"/>
            <w:r w:rsidRPr="00A1409D">
              <w:rPr>
                <w:sz w:val="20"/>
                <w:szCs w:val="20"/>
              </w:rPr>
              <w:t>Nadliwiecka</w:t>
            </w:r>
            <w:proofErr w:type="spellEnd"/>
            <w:r w:rsidR="00BE1FD6">
              <w:rPr>
                <w:sz w:val="20"/>
                <w:szCs w:val="20"/>
              </w:rPr>
              <w:t xml:space="preserve"> </w:t>
            </w:r>
            <w:r w:rsidRPr="00A1409D">
              <w:rPr>
                <w:sz w:val="20"/>
                <w:szCs w:val="20"/>
              </w:rPr>
              <w:t xml:space="preserve">PLH140032 – </w:t>
            </w:r>
            <w:r>
              <w:rPr>
                <w:sz w:val="20"/>
                <w:szCs w:val="20"/>
              </w:rPr>
              <w:t>płazy</w:t>
            </w:r>
          </w:p>
        </w:tc>
        <w:tc>
          <w:tcPr>
            <w:tcW w:w="1963" w:type="dxa"/>
            <w:tcBorders>
              <w:top w:val="single" w:sz="4" w:space="0" w:color="000000"/>
              <w:left w:val="single" w:sz="4" w:space="0" w:color="000000"/>
              <w:bottom w:val="single" w:sz="4" w:space="0" w:color="000000"/>
              <w:right w:val="single" w:sz="4" w:space="0" w:color="000000"/>
            </w:tcBorders>
          </w:tcPr>
          <w:p w14:paraId="22AE88A3" w14:textId="77777777" w:rsidR="00A1409D" w:rsidRPr="00A1409D" w:rsidRDefault="00A1409D" w:rsidP="00A73F4E">
            <w:pPr>
              <w:spacing w:before="40" w:after="40" w:line="256" w:lineRule="auto"/>
              <w:jc w:val="center"/>
              <w:rPr>
                <w:b/>
                <w:bCs/>
                <w:sz w:val="20"/>
                <w:szCs w:val="20"/>
              </w:rPr>
            </w:pPr>
            <w:r w:rsidRPr="00A1409D">
              <w:rPr>
                <w:b/>
                <w:bCs/>
                <w:sz w:val="20"/>
                <w:szCs w:val="20"/>
              </w:rPr>
              <w:lastRenderedPageBreak/>
              <w:t xml:space="preserve">Ostoja </w:t>
            </w:r>
            <w:proofErr w:type="spellStart"/>
            <w:r w:rsidRPr="00A1409D">
              <w:rPr>
                <w:b/>
                <w:bCs/>
                <w:sz w:val="20"/>
                <w:szCs w:val="20"/>
              </w:rPr>
              <w:t>Nadliwiecka</w:t>
            </w:r>
            <w:proofErr w:type="spellEnd"/>
          </w:p>
          <w:p w14:paraId="66A9D4C7" w14:textId="1CBC889E" w:rsidR="00064C4B" w:rsidRPr="002E6182" w:rsidRDefault="00A1409D" w:rsidP="00A73F4E">
            <w:pPr>
              <w:spacing w:before="40" w:after="40" w:line="256" w:lineRule="auto"/>
              <w:jc w:val="center"/>
              <w:rPr>
                <w:b/>
                <w:bCs/>
                <w:sz w:val="20"/>
                <w:szCs w:val="20"/>
              </w:rPr>
            </w:pPr>
            <w:r w:rsidRPr="00A1409D">
              <w:rPr>
                <w:b/>
                <w:bCs/>
                <w:sz w:val="20"/>
                <w:szCs w:val="20"/>
              </w:rPr>
              <w:lastRenderedPageBreak/>
              <w:t>PLH140032</w:t>
            </w:r>
          </w:p>
        </w:tc>
        <w:tc>
          <w:tcPr>
            <w:tcW w:w="3118" w:type="dxa"/>
            <w:tcBorders>
              <w:top w:val="single" w:sz="4" w:space="0" w:color="000000"/>
              <w:left w:val="single" w:sz="4" w:space="0" w:color="000000"/>
              <w:bottom w:val="single" w:sz="4" w:space="0" w:color="000000"/>
              <w:right w:val="single" w:sz="4" w:space="0" w:color="000000"/>
            </w:tcBorders>
          </w:tcPr>
          <w:p w14:paraId="7E34F10B" w14:textId="77777777" w:rsidR="00B107AD" w:rsidRDefault="00DE38C5" w:rsidP="00E91D74">
            <w:pPr>
              <w:spacing w:before="40" w:after="40" w:line="256" w:lineRule="auto"/>
              <w:ind w:right="42"/>
              <w:rPr>
                <w:sz w:val="20"/>
                <w:szCs w:val="20"/>
              </w:rPr>
            </w:pPr>
            <w:r w:rsidRPr="00DE38C5">
              <w:rPr>
                <w:sz w:val="20"/>
                <w:szCs w:val="20"/>
              </w:rPr>
              <w:lastRenderedPageBreak/>
              <w:t>1188</w:t>
            </w:r>
            <w:r>
              <w:rPr>
                <w:sz w:val="20"/>
                <w:szCs w:val="20"/>
              </w:rPr>
              <w:t xml:space="preserve"> </w:t>
            </w:r>
            <w:r w:rsidR="00F71D72" w:rsidRPr="00F71D72">
              <w:rPr>
                <w:sz w:val="20"/>
                <w:szCs w:val="20"/>
              </w:rPr>
              <w:t>kumak nizinny</w:t>
            </w:r>
          </w:p>
          <w:p w14:paraId="1C54CEC8" w14:textId="64B7E765" w:rsidR="00567B1E" w:rsidRDefault="00F71D72" w:rsidP="00E91D74">
            <w:pPr>
              <w:spacing w:before="40" w:after="40" w:line="256" w:lineRule="auto"/>
              <w:ind w:right="42"/>
              <w:rPr>
                <w:sz w:val="20"/>
                <w:szCs w:val="20"/>
              </w:rPr>
            </w:pPr>
            <w:r>
              <w:rPr>
                <w:sz w:val="20"/>
                <w:szCs w:val="20"/>
              </w:rPr>
              <w:lastRenderedPageBreak/>
              <w:br/>
            </w:r>
            <w:r w:rsidR="00DE38C5" w:rsidRPr="00DE38C5">
              <w:rPr>
                <w:sz w:val="20"/>
                <w:szCs w:val="20"/>
              </w:rPr>
              <w:t>1166</w:t>
            </w:r>
            <w:r w:rsidR="00DE38C5">
              <w:rPr>
                <w:sz w:val="20"/>
                <w:szCs w:val="20"/>
              </w:rPr>
              <w:t xml:space="preserve"> </w:t>
            </w:r>
            <w:r w:rsidRPr="00F71D72">
              <w:rPr>
                <w:sz w:val="20"/>
                <w:szCs w:val="20"/>
              </w:rPr>
              <w:t>traszka grzebieniasta</w:t>
            </w:r>
          </w:p>
        </w:tc>
        <w:tc>
          <w:tcPr>
            <w:tcW w:w="1715" w:type="dxa"/>
            <w:tcBorders>
              <w:top w:val="single" w:sz="4" w:space="0" w:color="000000"/>
              <w:left w:val="single" w:sz="4" w:space="0" w:color="000000"/>
              <w:bottom w:val="single" w:sz="4" w:space="0" w:color="000000"/>
              <w:right w:val="single" w:sz="4" w:space="0" w:color="000000"/>
            </w:tcBorders>
          </w:tcPr>
          <w:p w14:paraId="7C8D8520" w14:textId="3C57704E" w:rsidR="00064C4B" w:rsidRPr="00992434" w:rsidRDefault="00C5376B" w:rsidP="00992434">
            <w:pPr>
              <w:spacing w:before="40" w:after="40" w:line="256" w:lineRule="auto"/>
              <w:ind w:right="42"/>
              <w:jc w:val="center"/>
              <w:rPr>
                <w:sz w:val="20"/>
                <w:szCs w:val="20"/>
              </w:rPr>
            </w:pPr>
            <w:r w:rsidRPr="00992434">
              <w:rPr>
                <w:sz w:val="20"/>
                <w:szCs w:val="20"/>
              </w:rPr>
              <w:lastRenderedPageBreak/>
              <w:t>13622,72</w:t>
            </w:r>
          </w:p>
        </w:tc>
      </w:tr>
      <w:tr w:rsidR="00E462C4" w:rsidRPr="00AC5062" w14:paraId="737DB1BC"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436096A9" w14:textId="30880D24" w:rsidR="00E462C4" w:rsidRDefault="00E462C4" w:rsidP="00E91D74">
            <w:pPr>
              <w:spacing w:before="40" w:after="40" w:line="256" w:lineRule="auto"/>
              <w:rPr>
                <w:sz w:val="20"/>
                <w:szCs w:val="20"/>
              </w:rPr>
            </w:pPr>
            <w:r>
              <w:rPr>
                <w:sz w:val="20"/>
                <w:szCs w:val="20"/>
              </w:rPr>
              <w:t>XIX</w:t>
            </w:r>
          </w:p>
        </w:tc>
        <w:tc>
          <w:tcPr>
            <w:tcW w:w="2005" w:type="dxa"/>
            <w:tcBorders>
              <w:top w:val="single" w:sz="4" w:space="0" w:color="000000"/>
              <w:left w:val="single" w:sz="4" w:space="0" w:color="000000"/>
              <w:bottom w:val="single" w:sz="4" w:space="0" w:color="000000"/>
              <w:right w:val="single" w:sz="4" w:space="0" w:color="000000"/>
            </w:tcBorders>
          </w:tcPr>
          <w:p w14:paraId="6B80BA84" w14:textId="1625443C" w:rsidR="00E462C4" w:rsidRPr="00AC5062" w:rsidRDefault="00A1409D" w:rsidP="00A1409D">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Ostoja </w:t>
            </w:r>
            <w:proofErr w:type="spellStart"/>
            <w:r w:rsidRPr="00A1409D">
              <w:rPr>
                <w:sz w:val="20"/>
                <w:szCs w:val="20"/>
              </w:rPr>
              <w:t>Nadliwiecka</w:t>
            </w:r>
            <w:proofErr w:type="spellEnd"/>
            <w:r w:rsidR="00BE1FD6">
              <w:rPr>
                <w:sz w:val="20"/>
                <w:szCs w:val="20"/>
              </w:rPr>
              <w:t xml:space="preserve"> </w:t>
            </w:r>
            <w:r w:rsidRPr="00A1409D">
              <w:rPr>
                <w:sz w:val="20"/>
                <w:szCs w:val="20"/>
              </w:rPr>
              <w:t xml:space="preserve">PLH140032 – </w:t>
            </w:r>
            <w:r>
              <w:rPr>
                <w:sz w:val="20"/>
                <w:szCs w:val="20"/>
              </w:rPr>
              <w:t>ssaki</w:t>
            </w:r>
          </w:p>
        </w:tc>
        <w:tc>
          <w:tcPr>
            <w:tcW w:w="1963" w:type="dxa"/>
            <w:tcBorders>
              <w:top w:val="single" w:sz="4" w:space="0" w:color="000000"/>
              <w:left w:val="single" w:sz="4" w:space="0" w:color="000000"/>
              <w:bottom w:val="single" w:sz="4" w:space="0" w:color="000000"/>
              <w:right w:val="single" w:sz="4" w:space="0" w:color="000000"/>
            </w:tcBorders>
          </w:tcPr>
          <w:p w14:paraId="453DE6CB" w14:textId="77777777" w:rsidR="00A1409D" w:rsidRPr="00A1409D" w:rsidRDefault="00A1409D" w:rsidP="00A73F4E">
            <w:pPr>
              <w:spacing w:before="40" w:after="40" w:line="256" w:lineRule="auto"/>
              <w:jc w:val="center"/>
              <w:rPr>
                <w:b/>
                <w:bCs/>
                <w:sz w:val="20"/>
                <w:szCs w:val="20"/>
              </w:rPr>
            </w:pPr>
            <w:r w:rsidRPr="00A1409D">
              <w:rPr>
                <w:b/>
                <w:bCs/>
                <w:sz w:val="20"/>
                <w:szCs w:val="20"/>
              </w:rPr>
              <w:t xml:space="preserve">Ostoja </w:t>
            </w:r>
            <w:proofErr w:type="spellStart"/>
            <w:r w:rsidRPr="00A1409D">
              <w:rPr>
                <w:b/>
                <w:bCs/>
                <w:sz w:val="20"/>
                <w:szCs w:val="20"/>
              </w:rPr>
              <w:t>Nadliwiecka</w:t>
            </w:r>
            <w:proofErr w:type="spellEnd"/>
          </w:p>
          <w:p w14:paraId="44805416" w14:textId="72CBD29C" w:rsidR="00E462C4" w:rsidRPr="002E6182" w:rsidRDefault="00A1409D" w:rsidP="00A73F4E">
            <w:pPr>
              <w:spacing w:before="40" w:after="40" w:line="256" w:lineRule="auto"/>
              <w:jc w:val="center"/>
              <w:rPr>
                <w:b/>
                <w:bCs/>
                <w:sz w:val="20"/>
                <w:szCs w:val="20"/>
              </w:rPr>
            </w:pPr>
            <w:r w:rsidRPr="00A1409D">
              <w:rPr>
                <w:b/>
                <w:bCs/>
                <w:sz w:val="20"/>
                <w:szCs w:val="20"/>
              </w:rPr>
              <w:t>PLH140032</w:t>
            </w:r>
          </w:p>
        </w:tc>
        <w:tc>
          <w:tcPr>
            <w:tcW w:w="3118" w:type="dxa"/>
            <w:tcBorders>
              <w:top w:val="single" w:sz="4" w:space="0" w:color="000000"/>
              <w:left w:val="single" w:sz="4" w:space="0" w:color="000000"/>
              <w:bottom w:val="single" w:sz="4" w:space="0" w:color="000000"/>
              <w:right w:val="single" w:sz="4" w:space="0" w:color="000000"/>
            </w:tcBorders>
          </w:tcPr>
          <w:p w14:paraId="32E43AAF" w14:textId="5DDDBCEB" w:rsidR="00E22BB5" w:rsidRDefault="00DE38C5" w:rsidP="00E91D74">
            <w:pPr>
              <w:spacing w:before="40" w:after="40" w:line="256" w:lineRule="auto"/>
              <w:ind w:right="42"/>
              <w:rPr>
                <w:sz w:val="20"/>
                <w:szCs w:val="20"/>
              </w:rPr>
            </w:pPr>
            <w:r w:rsidRPr="00DE38C5">
              <w:rPr>
                <w:sz w:val="20"/>
                <w:szCs w:val="20"/>
              </w:rPr>
              <w:t>1337</w:t>
            </w:r>
            <w:r>
              <w:rPr>
                <w:sz w:val="20"/>
                <w:szCs w:val="20"/>
              </w:rPr>
              <w:t xml:space="preserve"> </w:t>
            </w:r>
            <w:r w:rsidR="00E22BB5">
              <w:rPr>
                <w:sz w:val="20"/>
                <w:szCs w:val="20"/>
              </w:rPr>
              <w:t>bóbr europejski</w:t>
            </w:r>
          </w:p>
          <w:p w14:paraId="17B446D9" w14:textId="77777777" w:rsidR="00B107AD" w:rsidRDefault="00B107AD" w:rsidP="00E91D74">
            <w:pPr>
              <w:spacing w:before="40" w:after="40" w:line="256" w:lineRule="auto"/>
              <w:ind w:right="42"/>
              <w:rPr>
                <w:sz w:val="20"/>
                <w:szCs w:val="20"/>
              </w:rPr>
            </w:pPr>
          </w:p>
          <w:p w14:paraId="0A26ACD5" w14:textId="699100F0" w:rsidR="00E462C4" w:rsidRPr="00567B1E" w:rsidRDefault="00DE38C5" w:rsidP="00E91D74">
            <w:pPr>
              <w:spacing w:before="40" w:after="40" w:line="256" w:lineRule="auto"/>
              <w:ind w:right="42"/>
              <w:rPr>
                <w:sz w:val="20"/>
                <w:szCs w:val="20"/>
              </w:rPr>
            </w:pPr>
            <w:r w:rsidRPr="00DE38C5">
              <w:rPr>
                <w:sz w:val="20"/>
                <w:szCs w:val="20"/>
              </w:rPr>
              <w:t>1355</w:t>
            </w:r>
            <w:r>
              <w:rPr>
                <w:sz w:val="20"/>
                <w:szCs w:val="20"/>
              </w:rPr>
              <w:t xml:space="preserve"> </w:t>
            </w:r>
            <w:r w:rsidR="00E22BB5">
              <w:rPr>
                <w:sz w:val="20"/>
                <w:szCs w:val="20"/>
              </w:rPr>
              <w:t>wydra</w:t>
            </w:r>
          </w:p>
        </w:tc>
        <w:tc>
          <w:tcPr>
            <w:tcW w:w="1715" w:type="dxa"/>
            <w:tcBorders>
              <w:top w:val="single" w:sz="4" w:space="0" w:color="000000"/>
              <w:left w:val="single" w:sz="4" w:space="0" w:color="000000"/>
              <w:bottom w:val="single" w:sz="4" w:space="0" w:color="000000"/>
              <w:right w:val="single" w:sz="4" w:space="0" w:color="000000"/>
            </w:tcBorders>
          </w:tcPr>
          <w:p w14:paraId="08C11CE2" w14:textId="3B5AD677" w:rsidR="00E462C4" w:rsidRPr="00992434" w:rsidRDefault="00C5376B" w:rsidP="00992434">
            <w:pPr>
              <w:spacing w:before="40" w:after="40" w:line="256" w:lineRule="auto"/>
              <w:ind w:right="42"/>
              <w:jc w:val="center"/>
              <w:rPr>
                <w:sz w:val="20"/>
                <w:szCs w:val="20"/>
              </w:rPr>
            </w:pPr>
            <w:r w:rsidRPr="00992434">
              <w:rPr>
                <w:sz w:val="20"/>
                <w:szCs w:val="20"/>
              </w:rPr>
              <w:t>13622,72</w:t>
            </w:r>
          </w:p>
        </w:tc>
      </w:tr>
      <w:tr w:rsidR="00E462C4" w:rsidRPr="00AC5062" w14:paraId="1D1FE5A4"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143B132B" w14:textId="65DCFF20" w:rsidR="00E462C4" w:rsidRDefault="00E462C4" w:rsidP="00E91D74">
            <w:pPr>
              <w:spacing w:before="40" w:after="40" w:line="256" w:lineRule="auto"/>
              <w:rPr>
                <w:sz w:val="20"/>
                <w:szCs w:val="20"/>
              </w:rPr>
            </w:pPr>
            <w:r>
              <w:rPr>
                <w:sz w:val="20"/>
                <w:szCs w:val="20"/>
              </w:rPr>
              <w:t>XX</w:t>
            </w:r>
          </w:p>
        </w:tc>
        <w:tc>
          <w:tcPr>
            <w:tcW w:w="2005" w:type="dxa"/>
            <w:tcBorders>
              <w:top w:val="single" w:sz="4" w:space="0" w:color="000000"/>
              <w:left w:val="single" w:sz="4" w:space="0" w:color="000000"/>
              <w:bottom w:val="single" w:sz="4" w:space="0" w:color="000000"/>
              <w:right w:val="single" w:sz="4" w:space="0" w:color="000000"/>
            </w:tcBorders>
          </w:tcPr>
          <w:p w14:paraId="395B1696" w14:textId="4BA9C322" w:rsidR="00E462C4" w:rsidRPr="00AC5062" w:rsidRDefault="00A1409D" w:rsidP="00A1409D">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Ostoja </w:t>
            </w:r>
            <w:proofErr w:type="spellStart"/>
            <w:r w:rsidRPr="00A1409D">
              <w:rPr>
                <w:sz w:val="20"/>
                <w:szCs w:val="20"/>
              </w:rPr>
              <w:t>Nadliwiecka</w:t>
            </w:r>
            <w:proofErr w:type="spellEnd"/>
            <w:r w:rsidR="00BE1FD6">
              <w:rPr>
                <w:sz w:val="20"/>
                <w:szCs w:val="20"/>
              </w:rPr>
              <w:t xml:space="preserve"> </w:t>
            </w:r>
            <w:r w:rsidRPr="00A1409D">
              <w:rPr>
                <w:sz w:val="20"/>
                <w:szCs w:val="20"/>
              </w:rPr>
              <w:t>PLH140032 – r</w:t>
            </w:r>
            <w:r w:rsidR="003D767A">
              <w:rPr>
                <w:sz w:val="20"/>
                <w:szCs w:val="20"/>
              </w:rPr>
              <w:t>yby</w:t>
            </w:r>
          </w:p>
        </w:tc>
        <w:tc>
          <w:tcPr>
            <w:tcW w:w="1963" w:type="dxa"/>
            <w:tcBorders>
              <w:top w:val="single" w:sz="4" w:space="0" w:color="000000"/>
              <w:left w:val="single" w:sz="4" w:space="0" w:color="000000"/>
              <w:bottom w:val="single" w:sz="4" w:space="0" w:color="000000"/>
              <w:right w:val="single" w:sz="4" w:space="0" w:color="000000"/>
            </w:tcBorders>
          </w:tcPr>
          <w:p w14:paraId="3FE8265F" w14:textId="77777777" w:rsidR="00A1409D" w:rsidRPr="00A1409D" w:rsidRDefault="00A1409D" w:rsidP="00A73F4E">
            <w:pPr>
              <w:spacing w:before="40" w:after="40" w:line="256" w:lineRule="auto"/>
              <w:jc w:val="center"/>
              <w:rPr>
                <w:b/>
                <w:bCs/>
                <w:sz w:val="20"/>
                <w:szCs w:val="20"/>
              </w:rPr>
            </w:pPr>
            <w:r w:rsidRPr="00A1409D">
              <w:rPr>
                <w:b/>
                <w:bCs/>
                <w:sz w:val="20"/>
                <w:szCs w:val="20"/>
              </w:rPr>
              <w:t xml:space="preserve">Ostoja </w:t>
            </w:r>
            <w:proofErr w:type="spellStart"/>
            <w:r w:rsidRPr="00A1409D">
              <w:rPr>
                <w:b/>
                <w:bCs/>
                <w:sz w:val="20"/>
                <w:szCs w:val="20"/>
              </w:rPr>
              <w:t>Nadliwiecka</w:t>
            </w:r>
            <w:proofErr w:type="spellEnd"/>
          </w:p>
          <w:p w14:paraId="767E5AA5" w14:textId="4814D6F0" w:rsidR="00E462C4" w:rsidRPr="002E6182" w:rsidRDefault="00A1409D" w:rsidP="00A73F4E">
            <w:pPr>
              <w:spacing w:before="40" w:after="40" w:line="256" w:lineRule="auto"/>
              <w:jc w:val="center"/>
              <w:rPr>
                <w:b/>
                <w:bCs/>
                <w:sz w:val="20"/>
                <w:szCs w:val="20"/>
              </w:rPr>
            </w:pPr>
            <w:r w:rsidRPr="00A1409D">
              <w:rPr>
                <w:b/>
                <w:bCs/>
                <w:sz w:val="20"/>
                <w:szCs w:val="20"/>
              </w:rPr>
              <w:t>PLH140032</w:t>
            </w:r>
          </w:p>
        </w:tc>
        <w:tc>
          <w:tcPr>
            <w:tcW w:w="3118" w:type="dxa"/>
            <w:tcBorders>
              <w:top w:val="single" w:sz="4" w:space="0" w:color="000000"/>
              <w:left w:val="single" w:sz="4" w:space="0" w:color="000000"/>
              <w:bottom w:val="single" w:sz="4" w:space="0" w:color="000000"/>
              <w:right w:val="single" w:sz="4" w:space="0" w:color="000000"/>
            </w:tcBorders>
          </w:tcPr>
          <w:p w14:paraId="153BD187" w14:textId="195D7210" w:rsidR="00E462C4" w:rsidRDefault="00DE38C5" w:rsidP="00E91D74">
            <w:pPr>
              <w:spacing w:before="40" w:after="40" w:line="256" w:lineRule="auto"/>
              <w:ind w:right="42"/>
              <w:rPr>
                <w:sz w:val="20"/>
                <w:szCs w:val="20"/>
              </w:rPr>
            </w:pPr>
            <w:r w:rsidRPr="00DE38C5">
              <w:rPr>
                <w:sz w:val="20"/>
                <w:szCs w:val="20"/>
              </w:rPr>
              <w:t>1149</w:t>
            </w:r>
            <w:r>
              <w:rPr>
                <w:sz w:val="20"/>
                <w:szCs w:val="20"/>
              </w:rPr>
              <w:t xml:space="preserve"> </w:t>
            </w:r>
            <w:r w:rsidR="00E22BB5">
              <w:rPr>
                <w:sz w:val="20"/>
                <w:szCs w:val="20"/>
              </w:rPr>
              <w:t>koza</w:t>
            </w:r>
          </w:p>
          <w:p w14:paraId="1FBE4E7C" w14:textId="77777777" w:rsidR="00B107AD" w:rsidRDefault="00B107AD" w:rsidP="00E91D74">
            <w:pPr>
              <w:spacing w:before="40" w:after="40" w:line="256" w:lineRule="auto"/>
              <w:ind w:right="42"/>
              <w:rPr>
                <w:sz w:val="20"/>
                <w:szCs w:val="20"/>
              </w:rPr>
            </w:pPr>
          </w:p>
          <w:p w14:paraId="2C98682D" w14:textId="3F2D259A" w:rsidR="00E22BB5" w:rsidRDefault="00DE38C5" w:rsidP="00E91D74">
            <w:pPr>
              <w:spacing w:before="40" w:after="40" w:line="256" w:lineRule="auto"/>
              <w:ind w:right="42"/>
              <w:rPr>
                <w:sz w:val="20"/>
                <w:szCs w:val="20"/>
              </w:rPr>
            </w:pPr>
            <w:r w:rsidRPr="00DE38C5">
              <w:rPr>
                <w:sz w:val="20"/>
                <w:szCs w:val="20"/>
              </w:rPr>
              <w:t>1145</w:t>
            </w:r>
            <w:r>
              <w:rPr>
                <w:sz w:val="20"/>
                <w:szCs w:val="20"/>
              </w:rPr>
              <w:t xml:space="preserve"> </w:t>
            </w:r>
            <w:r w:rsidR="00E22BB5">
              <w:rPr>
                <w:sz w:val="20"/>
                <w:szCs w:val="20"/>
              </w:rPr>
              <w:t>piskorz</w:t>
            </w:r>
          </w:p>
          <w:p w14:paraId="3AB32F62" w14:textId="77777777" w:rsidR="00B107AD" w:rsidRDefault="00B107AD" w:rsidP="00E91D74">
            <w:pPr>
              <w:spacing w:before="40" w:after="40" w:line="256" w:lineRule="auto"/>
              <w:ind w:right="42"/>
              <w:rPr>
                <w:sz w:val="20"/>
                <w:szCs w:val="20"/>
              </w:rPr>
            </w:pPr>
          </w:p>
          <w:p w14:paraId="56017E63" w14:textId="3D5D5651" w:rsidR="00E22BB5" w:rsidRDefault="00DE38C5" w:rsidP="00E91D74">
            <w:pPr>
              <w:spacing w:before="40" w:after="40" w:line="256" w:lineRule="auto"/>
              <w:ind w:right="42"/>
              <w:rPr>
                <w:sz w:val="20"/>
                <w:szCs w:val="20"/>
              </w:rPr>
            </w:pPr>
            <w:r w:rsidRPr="00DE38C5">
              <w:rPr>
                <w:sz w:val="20"/>
                <w:szCs w:val="20"/>
              </w:rPr>
              <w:t>1134</w:t>
            </w:r>
            <w:r>
              <w:rPr>
                <w:sz w:val="20"/>
                <w:szCs w:val="20"/>
              </w:rPr>
              <w:t xml:space="preserve"> </w:t>
            </w:r>
            <w:r w:rsidR="00E22BB5">
              <w:rPr>
                <w:sz w:val="20"/>
                <w:szCs w:val="20"/>
              </w:rPr>
              <w:t>różanka</w:t>
            </w:r>
          </w:p>
          <w:p w14:paraId="68686A32" w14:textId="66BEF7B4" w:rsidR="00E22BB5" w:rsidRPr="00567B1E" w:rsidRDefault="00E22BB5" w:rsidP="00E91D74">
            <w:pPr>
              <w:spacing w:before="40" w:after="40" w:line="256" w:lineRule="auto"/>
              <w:ind w:right="42"/>
              <w:rPr>
                <w:sz w:val="20"/>
                <w:szCs w:val="20"/>
              </w:rPr>
            </w:pPr>
          </w:p>
        </w:tc>
        <w:tc>
          <w:tcPr>
            <w:tcW w:w="1715" w:type="dxa"/>
            <w:tcBorders>
              <w:top w:val="single" w:sz="4" w:space="0" w:color="000000"/>
              <w:left w:val="single" w:sz="4" w:space="0" w:color="000000"/>
              <w:bottom w:val="single" w:sz="4" w:space="0" w:color="000000"/>
              <w:right w:val="single" w:sz="4" w:space="0" w:color="000000"/>
            </w:tcBorders>
          </w:tcPr>
          <w:p w14:paraId="08BEDC8E" w14:textId="761792C8" w:rsidR="00E462C4" w:rsidRPr="00992434" w:rsidRDefault="00C5376B" w:rsidP="00992434">
            <w:pPr>
              <w:spacing w:before="40" w:after="40" w:line="256" w:lineRule="auto"/>
              <w:ind w:right="42"/>
              <w:jc w:val="center"/>
              <w:rPr>
                <w:sz w:val="20"/>
                <w:szCs w:val="20"/>
              </w:rPr>
            </w:pPr>
            <w:r w:rsidRPr="00992434">
              <w:rPr>
                <w:sz w:val="20"/>
                <w:szCs w:val="20"/>
              </w:rPr>
              <w:t>13622,72</w:t>
            </w:r>
          </w:p>
        </w:tc>
      </w:tr>
      <w:tr w:rsidR="00A1409D" w:rsidRPr="00AC5062" w14:paraId="2365DB7E"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4C27FB7E" w14:textId="2022B12E" w:rsidR="00A1409D" w:rsidRDefault="00A1409D" w:rsidP="00E91D74">
            <w:pPr>
              <w:spacing w:before="40" w:after="40" w:line="256" w:lineRule="auto"/>
              <w:rPr>
                <w:sz w:val="20"/>
                <w:szCs w:val="20"/>
              </w:rPr>
            </w:pPr>
            <w:r>
              <w:rPr>
                <w:sz w:val="20"/>
                <w:szCs w:val="20"/>
              </w:rPr>
              <w:t>XXI</w:t>
            </w:r>
          </w:p>
        </w:tc>
        <w:tc>
          <w:tcPr>
            <w:tcW w:w="2005" w:type="dxa"/>
            <w:tcBorders>
              <w:top w:val="single" w:sz="4" w:space="0" w:color="000000"/>
              <w:left w:val="single" w:sz="4" w:space="0" w:color="000000"/>
              <w:bottom w:val="single" w:sz="4" w:space="0" w:color="000000"/>
              <w:right w:val="single" w:sz="4" w:space="0" w:color="000000"/>
            </w:tcBorders>
          </w:tcPr>
          <w:p w14:paraId="34E7EF69" w14:textId="534ABF8B" w:rsidR="00A1409D" w:rsidRPr="00AC5062" w:rsidRDefault="00A1409D" w:rsidP="003D767A">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w:t>
            </w:r>
            <w:r w:rsidR="003D767A" w:rsidRPr="003D767A">
              <w:rPr>
                <w:sz w:val="20"/>
                <w:szCs w:val="20"/>
              </w:rPr>
              <w:t>Pakosław</w:t>
            </w:r>
            <w:r w:rsidR="00BE1FD6">
              <w:rPr>
                <w:sz w:val="20"/>
                <w:szCs w:val="20"/>
              </w:rPr>
              <w:t xml:space="preserve"> </w:t>
            </w:r>
            <w:r w:rsidR="003D767A" w:rsidRPr="003D767A">
              <w:rPr>
                <w:sz w:val="20"/>
                <w:szCs w:val="20"/>
              </w:rPr>
              <w:t>PLH140015</w:t>
            </w:r>
            <w:r w:rsidRPr="00A1409D">
              <w:rPr>
                <w:sz w:val="20"/>
                <w:szCs w:val="20"/>
              </w:rPr>
              <w:t xml:space="preserve">– </w:t>
            </w:r>
            <w:r w:rsidR="003D767A">
              <w:rPr>
                <w:sz w:val="20"/>
                <w:szCs w:val="20"/>
              </w:rPr>
              <w:t>siedliska przyrodnicze i rośliny</w:t>
            </w:r>
          </w:p>
        </w:tc>
        <w:tc>
          <w:tcPr>
            <w:tcW w:w="1963" w:type="dxa"/>
            <w:tcBorders>
              <w:top w:val="single" w:sz="4" w:space="0" w:color="000000"/>
              <w:left w:val="single" w:sz="4" w:space="0" w:color="000000"/>
              <w:bottom w:val="single" w:sz="4" w:space="0" w:color="000000"/>
              <w:right w:val="single" w:sz="4" w:space="0" w:color="000000"/>
            </w:tcBorders>
          </w:tcPr>
          <w:p w14:paraId="40D8526E" w14:textId="2EAE628C" w:rsidR="00A1409D" w:rsidRPr="00A1409D" w:rsidRDefault="003D767A" w:rsidP="00A73F4E">
            <w:pPr>
              <w:spacing w:before="40" w:after="40" w:line="256" w:lineRule="auto"/>
              <w:jc w:val="center"/>
              <w:rPr>
                <w:b/>
                <w:bCs/>
                <w:sz w:val="20"/>
                <w:szCs w:val="20"/>
              </w:rPr>
            </w:pPr>
            <w:r>
              <w:rPr>
                <w:b/>
                <w:bCs/>
                <w:sz w:val="20"/>
                <w:szCs w:val="20"/>
              </w:rPr>
              <w:t>Pakosław</w:t>
            </w:r>
            <w:r>
              <w:rPr>
                <w:b/>
                <w:bCs/>
                <w:sz w:val="20"/>
                <w:szCs w:val="20"/>
              </w:rPr>
              <w:br/>
              <w:t>PLH140015</w:t>
            </w:r>
          </w:p>
        </w:tc>
        <w:tc>
          <w:tcPr>
            <w:tcW w:w="3118" w:type="dxa"/>
            <w:tcBorders>
              <w:top w:val="single" w:sz="4" w:space="0" w:color="000000"/>
              <w:left w:val="single" w:sz="4" w:space="0" w:color="000000"/>
              <w:bottom w:val="single" w:sz="4" w:space="0" w:color="000000"/>
              <w:right w:val="single" w:sz="4" w:space="0" w:color="000000"/>
            </w:tcBorders>
          </w:tcPr>
          <w:p w14:paraId="4F2A8D93" w14:textId="3339993C" w:rsidR="00A1409D" w:rsidRDefault="00DE38C5" w:rsidP="00E91D74">
            <w:pPr>
              <w:spacing w:before="40" w:after="40" w:line="256" w:lineRule="auto"/>
              <w:ind w:right="42"/>
              <w:rPr>
                <w:sz w:val="20"/>
                <w:szCs w:val="20"/>
              </w:rPr>
            </w:pPr>
            <w:r w:rsidRPr="00DE38C5">
              <w:rPr>
                <w:sz w:val="20"/>
                <w:szCs w:val="20"/>
              </w:rPr>
              <w:t>6510</w:t>
            </w:r>
            <w:r>
              <w:rPr>
                <w:sz w:val="20"/>
                <w:szCs w:val="20"/>
              </w:rPr>
              <w:t xml:space="preserve"> </w:t>
            </w:r>
            <w:r w:rsidR="00482CA4" w:rsidRPr="00482CA4">
              <w:rPr>
                <w:sz w:val="20"/>
                <w:szCs w:val="20"/>
              </w:rPr>
              <w:t>Niżowe i górskie świeże łąki użytkowane ekstensywnie (</w:t>
            </w:r>
            <w:proofErr w:type="spellStart"/>
            <w:r w:rsidR="00482CA4" w:rsidRPr="00DA5CD7">
              <w:rPr>
                <w:i/>
                <w:iCs/>
                <w:sz w:val="20"/>
                <w:szCs w:val="20"/>
              </w:rPr>
              <w:t>Arrhenatherion</w:t>
            </w:r>
            <w:proofErr w:type="spellEnd"/>
            <w:r w:rsidR="00482CA4" w:rsidRPr="00DA5CD7">
              <w:rPr>
                <w:i/>
                <w:iCs/>
                <w:sz w:val="20"/>
                <w:szCs w:val="20"/>
              </w:rPr>
              <w:t xml:space="preserve"> </w:t>
            </w:r>
            <w:proofErr w:type="spellStart"/>
            <w:r w:rsidR="00482CA4" w:rsidRPr="00DA5CD7">
              <w:rPr>
                <w:i/>
                <w:iCs/>
                <w:sz w:val="20"/>
                <w:szCs w:val="20"/>
              </w:rPr>
              <w:t>elatioris</w:t>
            </w:r>
            <w:proofErr w:type="spellEnd"/>
            <w:r w:rsidR="00482CA4" w:rsidRPr="00482CA4">
              <w:rPr>
                <w:sz w:val="20"/>
                <w:szCs w:val="20"/>
              </w:rPr>
              <w:t>)</w:t>
            </w:r>
          </w:p>
          <w:p w14:paraId="16600D0D" w14:textId="77777777" w:rsidR="00DE38C5" w:rsidRDefault="00DE38C5" w:rsidP="00E91D74">
            <w:pPr>
              <w:spacing w:before="40" w:after="40" w:line="256" w:lineRule="auto"/>
              <w:ind w:right="42"/>
              <w:rPr>
                <w:sz w:val="20"/>
                <w:szCs w:val="20"/>
              </w:rPr>
            </w:pPr>
          </w:p>
          <w:p w14:paraId="4D49C86A" w14:textId="79277E1C" w:rsidR="00482CA4" w:rsidRDefault="00DE38C5" w:rsidP="00E91D74">
            <w:pPr>
              <w:spacing w:before="40" w:after="40" w:line="256" w:lineRule="auto"/>
              <w:ind w:right="42"/>
              <w:rPr>
                <w:sz w:val="20"/>
                <w:szCs w:val="20"/>
              </w:rPr>
            </w:pPr>
            <w:r w:rsidRPr="00DE38C5">
              <w:rPr>
                <w:sz w:val="20"/>
                <w:szCs w:val="20"/>
              </w:rPr>
              <w:t>1617</w:t>
            </w:r>
            <w:r>
              <w:rPr>
                <w:sz w:val="20"/>
                <w:szCs w:val="20"/>
              </w:rPr>
              <w:t xml:space="preserve"> </w:t>
            </w:r>
            <w:proofErr w:type="spellStart"/>
            <w:r w:rsidR="00482CA4" w:rsidRPr="00482CA4">
              <w:rPr>
                <w:sz w:val="20"/>
                <w:szCs w:val="20"/>
              </w:rPr>
              <w:t>starodub</w:t>
            </w:r>
            <w:proofErr w:type="spellEnd"/>
            <w:r w:rsidR="00482CA4" w:rsidRPr="00482CA4">
              <w:rPr>
                <w:sz w:val="20"/>
                <w:szCs w:val="20"/>
              </w:rPr>
              <w:t xml:space="preserve"> łąkowy</w:t>
            </w:r>
          </w:p>
          <w:p w14:paraId="7B6A31A2" w14:textId="77777777" w:rsidR="00B107AD" w:rsidRDefault="00B107AD" w:rsidP="00E91D74">
            <w:pPr>
              <w:spacing w:before="40" w:after="40" w:line="256" w:lineRule="auto"/>
              <w:ind w:right="42"/>
              <w:rPr>
                <w:sz w:val="20"/>
                <w:szCs w:val="20"/>
              </w:rPr>
            </w:pPr>
          </w:p>
          <w:p w14:paraId="52C2FBFD" w14:textId="08CE78EE" w:rsidR="00482CA4" w:rsidRDefault="00DE38C5" w:rsidP="00E91D74">
            <w:pPr>
              <w:spacing w:before="40" w:after="40" w:line="256" w:lineRule="auto"/>
              <w:ind w:right="42"/>
              <w:rPr>
                <w:sz w:val="20"/>
                <w:szCs w:val="20"/>
              </w:rPr>
            </w:pPr>
            <w:r w:rsidRPr="00DE38C5">
              <w:rPr>
                <w:sz w:val="20"/>
                <w:szCs w:val="20"/>
              </w:rPr>
              <w:t>1758</w:t>
            </w:r>
            <w:r>
              <w:rPr>
                <w:sz w:val="20"/>
                <w:szCs w:val="20"/>
              </w:rPr>
              <w:t xml:space="preserve"> </w:t>
            </w:r>
            <w:r w:rsidR="00482CA4" w:rsidRPr="00482CA4">
              <w:rPr>
                <w:sz w:val="20"/>
                <w:szCs w:val="20"/>
              </w:rPr>
              <w:t>języczka syberyj</w:t>
            </w:r>
            <w:r w:rsidR="00923C62">
              <w:rPr>
                <w:sz w:val="20"/>
                <w:szCs w:val="20"/>
              </w:rPr>
              <w:t>ska</w:t>
            </w:r>
          </w:p>
          <w:p w14:paraId="5C18AA2D" w14:textId="77777777" w:rsidR="00B107AD" w:rsidRDefault="00B107AD" w:rsidP="00E91D74">
            <w:pPr>
              <w:spacing w:before="40" w:after="40" w:line="256" w:lineRule="auto"/>
              <w:ind w:right="42"/>
              <w:rPr>
                <w:sz w:val="20"/>
                <w:szCs w:val="20"/>
              </w:rPr>
            </w:pPr>
          </w:p>
          <w:p w14:paraId="45DF2425" w14:textId="2B94EF8F" w:rsidR="00482CA4" w:rsidRPr="00567B1E" w:rsidRDefault="00DE38C5" w:rsidP="00E91D74">
            <w:pPr>
              <w:spacing w:before="40" w:after="40" w:line="256" w:lineRule="auto"/>
              <w:ind w:right="42"/>
              <w:rPr>
                <w:sz w:val="20"/>
                <w:szCs w:val="20"/>
              </w:rPr>
            </w:pPr>
            <w:r w:rsidRPr="00DE38C5">
              <w:rPr>
                <w:sz w:val="20"/>
                <w:szCs w:val="20"/>
              </w:rPr>
              <w:t>1903</w:t>
            </w:r>
            <w:r>
              <w:rPr>
                <w:sz w:val="20"/>
                <w:szCs w:val="20"/>
              </w:rPr>
              <w:t xml:space="preserve"> </w:t>
            </w:r>
            <w:r w:rsidR="00482CA4" w:rsidRPr="00482CA4">
              <w:rPr>
                <w:sz w:val="20"/>
                <w:szCs w:val="20"/>
              </w:rPr>
              <w:t xml:space="preserve">lipiennik </w:t>
            </w:r>
            <w:proofErr w:type="spellStart"/>
            <w:r w:rsidR="00482CA4" w:rsidRPr="00482CA4">
              <w:rPr>
                <w:sz w:val="20"/>
                <w:szCs w:val="20"/>
              </w:rPr>
              <w:t>Loesela</w:t>
            </w:r>
            <w:proofErr w:type="spellEnd"/>
          </w:p>
        </w:tc>
        <w:tc>
          <w:tcPr>
            <w:tcW w:w="1715" w:type="dxa"/>
            <w:tcBorders>
              <w:top w:val="single" w:sz="4" w:space="0" w:color="000000"/>
              <w:left w:val="single" w:sz="4" w:space="0" w:color="000000"/>
              <w:bottom w:val="single" w:sz="4" w:space="0" w:color="000000"/>
              <w:right w:val="single" w:sz="4" w:space="0" w:color="000000"/>
            </w:tcBorders>
          </w:tcPr>
          <w:p w14:paraId="1C7A85A5" w14:textId="3906083C" w:rsidR="00A1409D" w:rsidRPr="00992434" w:rsidRDefault="00C5376B" w:rsidP="00992434">
            <w:pPr>
              <w:spacing w:before="40" w:after="40" w:line="256" w:lineRule="auto"/>
              <w:ind w:right="42"/>
              <w:jc w:val="center"/>
              <w:rPr>
                <w:sz w:val="20"/>
                <w:szCs w:val="20"/>
              </w:rPr>
            </w:pPr>
            <w:r w:rsidRPr="00992434">
              <w:rPr>
                <w:sz w:val="20"/>
                <w:szCs w:val="20"/>
              </w:rPr>
              <w:t>668,63</w:t>
            </w:r>
          </w:p>
        </w:tc>
      </w:tr>
      <w:tr w:rsidR="003D767A" w:rsidRPr="00AC5062" w14:paraId="6A0B9F91"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4BC1D28" w14:textId="152BCF7E" w:rsidR="003D767A" w:rsidRDefault="003D767A" w:rsidP="003D767A">
            <w:pPr>
              <w:spacing w:before="40" w:after="40" w:line="256" w:lineRule="auto"/>
              <w:rPr>
                <w:sz w:val="20"/>
                <w:szCs w:val="20"/>
              </w:rPr>
            </w:pPr>
            <w:r>
              <w:rPr>
                <w:sz w:val="20"/>
                <w:szCs w:val="20"/>
              </w:rPr>
              <w:t>XXII</w:t>
            </w:r>
          </w:p>
        </w:tc>
        <w:tc>
          <w:tcPr>
            <w:tcW w:w="2005" w:type="dxa"/>
            <w:tcBorders>
              <w:top w:val="single" w:sz="4" w:space="0" w:color="000000"/>
              <w:left w:val="single" w:sz="4" w:space="0" w:color="000000"/>
              <w:bottom w:val="single" w:sz="4" w:space="0" w:color="000000"/>
              <w:right w:val="single" w:sz="4" w:space="0" w:color="000000"/>
            </w:tcBorders>
          </w:tcPr>
          <w:p w14:paraId="3FB74C51" w14:textId="0CD416CC" w:rsidR="003D767A" w:rsidRPr="00A1409D" w:rsidRDefault="003D767A" w:rsidP="003D767A">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w:t>
            </w:r>
            <w:r w:rsidRPr="003D767A">
              <w:rPr>
                <w:sz w:val="20"/>
                <w:szCs w:val="20"/>
              </w:rPr>
              <w:t>Puszcza Kozienicka</w:t>
            </w:r>
            <w:r w:rsidR="00BE1FD6">
              <w:rPr>
                <w:sz w:val="20"/>
                <w:szCs w:val="20"/>
              </w:rPr>
              <w:t xml:space="preserve"> </w:t>
            </w:r>
            <w:r w:rsidRPr="003D767A">
              <w:rPr>
                <w:sz w:val="20"/>
                <w:szCs w:val="20"/>
              </w:rPr>
              <w:t>PLH140035</w:t>
            </w:r>
            <w:r w:rsidRPr="00A1409D">
              <w:rPr>
                <w:sz w:val="20"/>
                <w:szCs w:val="20"/>
              </w:rPr>
              <w:t xml:space="preserve"> – </w:t>
            </w:r>
            <w:r>
              <w:rPr>
                <w:sz w:val="20"/>
                <w:szCs w:val="20"/>
              </w:rPr>
              <w:t>nietoperze</w:t>
            </w:r>
          </w:p>
        </w:tc>
        <w:tc>
          <w:tcPr>
            <w:tcW w:w="1963" w:type="dxa"/>
            <w:tcBorders>
              <w:top w:val="single" w:sz="4" w:space="0" w:color="000000"/>
              <w:left w:val="single" w:sz="4" w:space="0" w:color="000000"/>
              <w:bottom w:val="single" w:sz="4" w:space="0" w:color="000000"/>
              <w:right w:val="single" w:sz="4" w:space="0" w:color="000000"/>
            </w:tcBorders>
          </w:tcPr>
          <w:p w14:paraId="75F78F85" w14:textId="0B062B3F" w:rsidR="003D767A" w:rsidRPr="00A1409D" w:rsidRDefault="003D767A" w:rsidP="00A73F4E">
            <w:pPr>
              <w:spacing w:before="40" w:after="40" w:line="256" w:lineRule="auto"/>
              <w:jc w:val="center"/>
              <w:rPr>
                <w:b/>
                <w:bCs/>
                <w:sz w:val="20"/>
                <w:szCs w:val="20"/>
              </w:rPr>
            </w:pPr>
            <w:r>
              <w:rPr>
                <w:b/>
                <w:bCs/>
                <w:sz w:val="20"/>
                <w:szCs w:val="20"/>
              </w:rPr>
              <w:t>Puszcza Kozienicka</w:t>
            </w:r>
            <w:r>
              <w:rPr>
                <w:b/>
                <w:bCs/>
                <w:sz w:val="20"/>
                <w:szCs w:val="20"/>
              </w:rPr>
              <w:br/>
              <w:t>PLH140035</w:t>
            </w:r>
          </w:p>
        </w:tc>
        <w:tc>
          <w:tcPr>
            <w:tcW w:w="3118" w:type="dxa"/>
            <w:tcBorders>
              <w:top w:val="single" w:sz="4" w:space="0" w:color="000000"/>
              <w:left w:val="single" w:sz="4" w:space="0" w:color="000000"/>
              <w:bottom w:val="single" w:sz="4" w:space="0" w:color="000000"/>
              <w:right w:val="single" w:sz="4" w:space="0" w:color="000000"/>
            </w:tcBorders>
          </w:tcPr>
          <w:p w14:paraId="39ADC926" w14:textId="497BB6DC" w:rsidR="003D767A" w:rsidRDefault="00DE38C5" w:rsidP="003D767A">
            <w:pPr>
              <w:spacing w:before="40" w:after="40" w:line="256" w:lineRule="auto"/>
              <w:ind w:right="42"/>
              <w:rPr>
                <w:sz w:val="20"/>
                <w:szCs w:val="20"/>
              </w:rPr>
            </w:pPr>
            <w:r w:rsidRPr="00DE38C5">
              <w:rPr>
                <w:sz w:val="20"/>
                <w:szCs w:val="20"/>
              </w:rPr>
              <w:t>1308</w:t>
            </w:r>
            <w:r>
              <w:rPr>
                <w:sz w:val="20"/>
                <w:szCs w:val="20"/>
              </w:rPr>
              <w:t xml:space="preserve"> </w:t>
            </w:r>
            <w:r w:rsidR="00482CA4" w:rsidRPr="00482CA4">
              <w:rPr>
                <w:sz w:val="20"/>
                <w:szCs w:val="20"/>
              </w:rPr>
              <w:t>mopek</w:t>
            </w:r>
          </w:p>
          <w:p w14:paraId="365F4111" w14:textId="77777777" w:rsidR="00B107AD" w:rsidRDefault="00B107AD" w:rsidP="003D767A">
            <w:pPr>
              <w:spacing w:before="40" w:after="40" w:line="256" w:lineRule="auto"/>
              <w:ind w:right="42"/>
              <w:rPr>
                <w:sz w:val="20"/>
                <w:szCs w:val="20"/>
              </w:rPr>
            </w:pPr>
          </w:p>
          <w:p w14:paraId="30A2B221" w14:textId="3560CBF6" w:rsidR="00482CA4" w:rsidRDefault="00DE38C5" w:rsidP="00482CA4">
            <w:pPr>
              <w:spacing w:before="40" w:after="40" w:line="256" w:lineRule="auto"/>
              <w:ind w:right="42"/>
              <w:rPr>
                <w:sz w:val="20"/>
                <w:szCs w:val="20"/>
              </w:rPr>
            </w:pPr>
            <w:r w:rsidRPr="00DE38C5">
              <w:rPr>
                <w:sz w:val="20"/>
                <w:szCs w:val="20"/>
              </w:rPr>
              <w:t>1323</w:t>
            </w:r>
            <w:r>
              <w:rPr>
                <w:sz w:val="20"/>
                <w:szCs w:val="20"/>
              </w:rPr>
              <w:t xml:space="preserve"> </w:t>
            </w:r>
            <w:r w:rsidR="00482CA4" w:rsidRPr="00482CA4">
              <w:rPr>
                <w:sz w:val="20"/>
                <w:szCs w:val="20"/>
              </w:rPr>
              <w:t>nocek Bechsteina</w:t>
            </w:r>
          </w:p>
          <w:p w14:paraId="37C20DF8" w14:textId="77777777" w:rsidR="00B107AD" w:rsidRPr="00482CA4" w:rsidRDefault="00B107AD" w:rsidP="00482CA4">
            <w:pPr>
              <w:spacing w:before="40" w:after="40" w:line="256" w:lineRule="auto"/>
              <w:ind w:right="42"/>
              <w:rPr>
                <w:sz w:val="20"/>
                <w:szCs w:val="20"/>
              </w:rPr>
            </w:pPr>
          </w:p>
          <w:p w14:paraId="3549E830" w14:textId="3BC5B22E" w:rsidR="00482CA4" w:rsidRPr="00567B1E" w:rsidRDefault="00DE38C5" w:rsidP="00482CA4">
            <w:pPr>
              <w:spacing w:before="40" w:after="40" w:line="256" w:lineRule="auto"/>
              <w:ind w:right="42"/>
              <w:rPr>
                <w:sz w:val="20"/>
                <w:szCs w:val="20"/>
              </w:rPr>
            </w:pPr>
            <w:r w:rsidRPr="00DE38C5">
              <w:rPr>
                <w:sz w:val="20"/>
                <w:szCs w:val="20"/>
              </w:rPr>
              <w:t>1324</w:t>
            </w:r>
            <w:r>
              <w:rPr>
                <w:sz w:val="20"/>
                <w:szCs w:val="20"/>
              </w:rPr>
              <w:t xml:space="preserve"> </w:t>
            </w:r>
            <w:r w:rsidR="00482CA4" w:rsidRPr="00482CA4">
              <w:rPr>
                <w:sz w:val="20"/>
                <w:szCs w:val="20"/>
              </w:rPr>
              <w:t>nocek duży</w:t>
            </w:r>
          </w:p>
        </w:tc>
        <w:tc>
          <w:tcPr>
            <w:tcW w:w="1715" w:type="dxa"/>
            <w:tcBorders>
              <w:top w:val="single" w:sz="4" w:space="0" w:color="000000"/>
              <w:left w:val="single" w:sz="4" w:space="0" w:color="000000"/>
              <w:bottom w:val="single" w:sz="4" w:space="0" w:color="000000"/>
              <w:right w:val="single" w:sz="4" w:space="0" w:color="000000"/>
            </w:tcBorders>
          </w:tcPr>
          <w:p w14:paraId="6F5D517A" w14:textId="3439AA4A" w:rsidR="003D767A" w:rsidRPr="00992434" w:rsidRDefault="00C5376B" w:rsidP="00992434">
            <w:pPr>
              <w:spacing w:before="40" w:after="40" w:line="256" w:lineRule="auto"/>
              <w:ind w:right="42"/>
              <w:jc w:val="center"/>
              <w:rPr>
                <w:sz w:val="20"/>
                <w:szCs w:val="20"/>
              </w:rPr>
            </w:pPr>
            <w:r w:rsidRPr="00992434">
              <w:rPr>
                <w:sz w:val="20"/>
                <w:szCs w:val="20"/>
              </w:rPr>
              <w:t>28230,37</w:t>
            </w:r>
          </w:p>
        </w:tc>
      </w:tr>
      <w:tr w:rsidR="003D767A" w:rsidRPr="00AC5062" w14:paraId="28BEA03A"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0CA42004" w14:textId="6950DBB7" w:rsidR="003D767A" w:rsidRDefault="003D767A" w:rsidP="003D767A">
            <w:pPr>
              <w:spacing w:before="40" w:after="40" w:line="256" w:lineRule="auto"/>
              <w:rPr>
                <w:sz w:val="20"/>
                <w:szCs w:val="20"/>
              </w:rPr>
            </w:pPr>
            <w:r>
              <w:rPr>
                <w:sz w:val="20"/>
                <w:szCs w:val="20"/>
              </w:rPr>
              <w:t>XXIII</w:t>
            </w:r>
          </w:p>
        </w:tc>
        <w:tc>
          <w:tcPr>
            <w:tcW w:w="2005" w:type="dxa"/>
            <w:tcBorders>
              <w:top w:val="single" w:sz="4" w:space="0" w:color="000000"/>
              <w:left w:val="single" w:sz="4" w:space="0" w:color="000000"/>
              <w:bottom w:val="single" w:sz="4" w:space="0" w:color="000000"/>
              <w:right w:val="single" w:sz="4" w:space="0" w:color="000000"/>
            </w:tcBorders>
          </w:tcPr>
          <w:p w14:paraId="0F6CF925" w14:textId="756CB3B7" w:rsidR="003D767A" w:rsidRPr="00A1409D" w:rsidRDefault="003D767A" w:rsidP="003D767A">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w:t>
            </w:r>
            <w:r w:rsidRPr="003D767A">
              <w:rPr>
                <w:sz w:val="20"/>
                <w:szCs w:val="20"/>
              </w:rPr>
              <w:lastRenderedPageBreak/>
              <w:t>Puszcza Kozienicka</w:t>
            </w:r>
            <w:r w:rsidR="00BE1FD6">
              <w:rPr>
                <w:sz w:val="20"/>
                <w:szCs w:val="20"/>
              </w:rPr>
              <w:t xml:space="preserve"> </w:t>
            </w:r>
            <w:r w:rsidRPr="003D767A">
              <w:rPr>
                <w:sz w:val="20"/>
                <w:szCs w:val="20"/>
              </w:rPr>
              <w:t>PLH140035</w:t>
            </w:r>
            <w:r w:rsidRPr="00A1409D">
              <w:rPr>
                <w:sz w:val="20"/>
                <w:szCs w:val="20"/>
              </w:rPr>
              <w:t xml:space="preserve">– </w:t>
            </w:r>
            <w:r>
              <w:rPr>
                <w:sz w:val="20"/>
                <w:szCs w:val="20"/>
              </w:rPr>
              <w:t>gady</w:t>
            </w:r>
          </w:p>
        </w:tc>
        <w:tc>
          <w:tcPr>
            <w:tcW w:w="1963" w:type="dxa"/>
            <w:tcBorders>
              <w:top w:val="single" w:sz="4" w:space="0" w:color="000000"/>
              <w:left w:val="single" w:sz="4" w:space="0" w:color="000000"/>
              <w:bottom w:val="single" w:sz="4" w:space="0" w:color="000000"/>
              <w:right w:val="single" w:sz="4" w:space="0" w:color="000000"/>
            </w:tcBorders>
          </w:tcPr>
          <w:p w14:paraId="629EC30D" w14:textId="328B84A5" w:rsidR="003D767A" w:rsidRPr="00A1409D" w:rsidRDefault="003D767A" w:rsidP="00A73F4E">
            <w:pPr>
              <w:spacing w:before="40" w:after="40" w:line="256" w:lineRule="auto"/>
              <w:jc w:val="center"/>
              <w:rPr>
                <w:b/>
                <w:bCs/>
                <w:sz w:val="20"/>
                <w:szCs w:val="20"/>
              </w:rPr>
            </w:pPr>
            <w:r>
              <w:rPr>
                <w:b/>
                <w:bCs/>
                <w:sz w:val="20"/>
                <w:szCs w:val="20"/>
              </w:rPr>
              <w:lastRenderedPageBreak/>
              <w:t>Puszcza Kozienicka</w:t>
            </w:r>
            <w:r>
              <w:rPr>
                <w:b/>
                <w:bCs/>
                <w:sz w:val="20"/>
                <w:szCs w:val="20"/>
              </w:rPr>
              <w:br/>
              <w:t>PLH140035</w:t>
            </w:r>
          </w:p>
        </w:tc>
        <w:tc>
          <w:tcPr>
            <w:tcW w:w="3118" w:type="dxa"/>
            <w:tcBorders>
              <w:top w:val="single" w:sz="4" w:space="0" w:color="000000"/>
              <w:left w:val="single" w:sz="4" w:space="0" w:color="000000"/>
              <w:bottom w:val="single" w:sz="4" w:space="0" w:color="000000"/>
              <w:right w:val="single" w:sz="4" w:space="0" w:color="000000"/>
            </w:tcBorders>
          </w:tcPr>
          <w:p w14:paraId="7FADB5EA" w14:textId="720B0BB9" w:rsidR="003D767A" w:rsidRPr="00567B1E" w:rsidRDefault="00DE38C5" w:rsidP="003D767A">
            <w:pPr>
              <w:spacing w:before="40" w:after="40" w:line="256" w:lineRule="auto"/>
              <w:ind w:right="42"/>
              <w:rPr>
                <w:sz w:val="20"/>
                <w:szCs w:val="20"/>
              </w:rPr>
            </w:pPr>
            <w:r w:rsidRPr="00DE38C5">
              <w:rPr>
                <w:sz w:val="20"/>
                <w:szCs w:val="20"/>
              </w:rPr>
              <w:t>1220</w:t>
            </w:r>
            <w:r>
              <w:rPr>
                <w:sz w:val="20"/>
                <w:szCs w:val="20"/>
              </w:rPr>
              <w:t xml:space="preserve"> </w:t>
            </w:r>
            <w:r w:rsidR="00A93409" w:rsidRPr="00A93409">
              <w:rPr>
                <w:sz w:val="20"/>
                <w:szCs w:val="20"/>
              </w:rPr>
              <w:t>żółw błotny</w:t>
            </w:r>
          </w:p>
        </w:tc>
        <w:tc>
          <w:tcPr>
            <w:tcW w:w="1715" w:type="dxa"/>
            <w:tcBorders>
              <w:top w:val="single" w:sz="4" w:space="0" w:color="000000"/>
              <w:left w:val="single" w:sz="4" w:space="0" w:color="000000"/>
              <w:bottom w:val="single" w:sz="4" w:space="0" w:color="000000"/>
              <w:right w:val="single" w:sz="4" w:space="0" w:color="000000"/>
            </w:tcBorders>
          </w:tcPr>
          <w:p w14:paraId="4628DD4D" w14:textId="0DB7D47F" w:rsidR="003D767A" w:rsidRPr="00992434" w:rsidRDefault="00C5376B" w:rsidP="00992434">
            <w:pPr>
              <w:spacing w:before="40" w:after="40" w:line="256" w:lineRule="auto"/>
              <w:ind w:right="42"/>
              <w:jc w:val="center"/>
              <w:rPr>
                <w:sz w:val="20"/>
                <w:szCs w:val="20"/>
              </w:rPr>
            </w:pPr>
            <w:r w:rsidRPr="00992434">
              <w:rPr>
                <w:sz w:val="20"/>
                <w:szCs w:val="20"/>
              </w:rPr>
              <w:t>28230,37</w:t>
            </w:r>
          </w:p>
        </w:tc>
      </w:tr>
      <w:tr w:rsidR="003D767A" w:rsidRPr="00AC5062" w14:paraId="0F36A503"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7884A4A" w14:textId="15EECE8E" w:rsidR="003D767A" w:rsidRDefault="003D767A" w:rsidP="003D767A">
            <w:pPr>
              <w:spacing w:before="40" w:after="40" w:line="256" w:lineRule="auto"/>
              <w:rPr>
                <w:sz w:val="20"/>
                <w:szCs w:val="20"/>
              </w:rPr>
            </w:pPr>
            <w:r>
              <w:rPr>
                <w:sz w:val="20"/>
                <w:szCs w:val="20"/>
              </w:rPr>
              <w:t>XXIV</w:t>
            </w:r>
          </w:p>
        </w:tc>
        <w:tc>
          <w:tcPr>
            <w:tcW w:w="2005" w:type="dxa"/>
            <w:tcBorders>
              <w:top w:val="single" w:sz="4" w:space="0" w:color="000000"/>
              <w:left w:val="single" w:sz="4" w:space="0" w:color="000000"/>
              <w:bottom w:val="single" w:sz="4" w:space="0" w:color="000000"/>
              <w:right w:val="single" w:sz="4" w:space="0" w:color="000000"/>
            </w:tcBorders>
          </w:tcPr>
          <w:p w14:paraId="0296D2F3" w14:textId="76DCA3A6" w:rsidR="003D767A" w:rsidRPr="00A1409D" w:rsidRDefault="003D767A" w:rsidP="00AA5821">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w:t>
            </w:r>
            <w:r w:rsidR="00AA5821" w:rsidRPr="00AA5821">
              <w:rPr>
                <w:sz w:val="20"/>
                <w:szCs w:val="20"/>
              </w:rPr>
              <w:t>Rogoźnica</w:t>
            </w:r>
            <w:r w:rsidR="00BE1FD6">
              <w:rPr>
                <w:sz w:val="20"/>
                <w:szCs w:val="20"/>
              </w:rPr>
              <w:t xml:space="preserve"> </w:t>
            </w:r>
            <w:r w:rsidR="00AA5821" w:rsidRPr="00AA5821">
              <w:rPr>
                <w:sz w:val="20"/>
                <w:szCs w:val="20"/>
              </w:rPr>
              <w:t>PLH1400</w:t>
            </w:r>
            <w:r w:rsidR="00AA5821">
              <w:rPr>
                <w:sz w:val="20"/>
                <w:szCs w:val="20"/>
              </w:rPr>
              <w:t xml:space="preserve">36 </w:t>
            </w:r>
            <w:r w:rsidRPr="00A1409D">
              <w:rPr>
                <w:sz w:val="20"/>
                <w:szCs w:val="20"/>
              </w:rPr>
              <w:t xml:space="preserve">– </w:t>
            </w:r>
            <w:r w:rsidR="00AA5821">
              <w:rPr>
                <w:sz w:val="20"/>
                <w:szCs w:val="20"/>
              </w:rPr>
              <w:t>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6F27747D" w14:textId="35360C4A" w:rsidR="003D767A" w:rsidRPr="00A1409D" w:rsidRDefault="00AA5821" w:rsidP="00A73F4E">
            <w:pPr>
              <w:spacing w:before="40" w:after="40" w:line="256" w:lineRule="auto"/>
              <w:jc w:val="center"/>
              <w:rPr>
                <w:b/>
                <w:bCs/>
                <w:sz w:val="20"/>
                <w:szCs w:val="20"/>
              </w:rPr>
            </w:pPr>
            <w:r>
              <w:rPr>
                <w:b/>
                <w:bCs/>
                <w:sz w:val="20"/>
                <w:szCs w:val="20"/>
              </w:rPr>
              <w:t>Rogoźnica</w:t>
            </w:r>
            <w:r>
              <w:rPr>
                <w:b/>
                <w:bCs/>
                <w:sz w:val="20"/>
                <w:szCs w:val="20"/>
              </w:rPr>
              <w:br/>
              <w:t>PLH140036</w:t>
            </w:r>
          </w:p>
        </w:tc>
        <w:tc>
          <w:tcPr>
            <w:tcW w:w="3118" w:type="dxa"/>
            <w:tcBorders>
              <w:top w:val="single" w:sz="4" w:space="0" w:color="000000"/>
              <w:left w:val="single" w:sz="4" w:space="0" w:color="000000"/>
              <w:bottom w:val="single" w:sz="4" w:space="0" w:color="000000"/>
              <w:right w:val="single" w:sz="4" w:space="0" w:color="000000"/>
            </w:tcBorders>
          </w:tcPr>
          <w:p w14:paraId="65DAAC49" w14:textId="2004024E" w:rsidR="003D767A" w:rsidRDefault="00DE38C5" w:rsidP="003D767A">
            <w:pPr>
              <w:spacing w:before="40" w:after="40" w:line="256" w:lineRule="auto"/>
              <w:ind w:right="42"/>
              <w:rPr>
                <w:sz w:val="20"/>
                <w:szCs w:val="20"/>
              </w:rPr>
            </w:pPr>
            <w:r w:rsidRPr="00DE38C5">
              <w:rPr>
                <w:sz w:val="20"/>
                <w:szCs w:val="20"/>
              </w:rPr>
              <w:t>7140</w:t>
            </w:r>
            <w:r>
              <w:rPr>
                <w:sz w:val="20"/>
                <w:szCs w:val="20"/>
              </w:rPr>
              <w:t xml:space="preserve"> </w:t>
            </w:r>
            <w:r w:rsidR="00A93409" w:rsidRPr="00A93409">
              <w:rPr>
                <w:sz w:val="20"/>
                <w:szCs w:val="20"/>
              </w:rPr>
              <w:t xml:space="preserve">Torfowiska przejściowe i trzęsawiska (przeważnie z roślinnością z </w:t>
            </w:r>
            <w:proofErr w:type="spellStart"/>
            <w:r w:rsidR="00A93409" w:rsidRPr="00DA5CD7">
              <w:rPr>
                <w:i/>
                <w:iCs/>
                <w:sz w:val="20"/>
                <w:szCs w:val="20"/>
              </w:rPr>
              <w:t>Scheuchzerio-Caricetea</w:t>
            </w:r>
            <w:proofErr w:type="spellEnd"/>
            <w:r w:rsidR="00A93409" w:rsidRPr="00A93409">
              <w:rPr>
                <w:sz w:val="20"/>
                <w:szCs w:val="20"/>
              </w:rPr>
              <w:t>)</w:t>
            </w:r>
          </w:p>
          <w:p w14:paraId="40932A40" w14:textId="77777777" w:rsidR="00DE38C5" w:rsidRDefault="00DE38C5" w:rsidP="003D767A">
            <w:pPr>
              <w:spacing w:before="40" w:after="40" w:line="256" w:lineRule="auto"/>
              <w:ind w:right="42"/>
              <w:rPr>
                <w:sz w:val="20"/>
                <w:szCs w:val="20"/>
              </w:rPr>
            </w:pPr>
          </w:p>
          <w:p w14:paraId="3235F417" w14:textId="2D2DB474" w:rsidR="00A93409" w:rsidRDefault="00DE38C5" w:rsidP="003D767A">
            <w:pPr>
              <w:spacing w:before="40" w:after="40" w:line="256" w:lineRule="auto"/>
              <w:ind w:right="42"/>
              <w:rPr>
                <w:sz w:val="20"/>
                <w:szCs w:val="20"/>
              </w:rPr>
            </w:pPr>
            <w:r w:rsidRPr="00DE38C5">
              <w:rPr>
                <w:sz w:val="20"/>
                <w:szCs w:val="20"/>
              </w:rPr>
              <w:t>91D0*</w:t>
            </w:r>
            <w:r>
              <w:rPr>
                <w:sz w:val="20"/>
                <w:szCs w:val="20"/>
              </w:rPr>
              <w:t xml:space="preserve"> </w:t>
            </w:r>
            <w:r w:rsidR="00A93409" w:rsidRPr="00A93409">
              <w:rPr>
                <w:sz w:val="20"/>
                <w:szCs w:val="20"/>
              </w:rPr>
              <w:t xml:space="preserve">Bory i lasy bagienne </w:t>
            </w:r>
            <w:r w:rsidR="00A93409" w:rsidRPr="00DA5CD7">
              <w:rPr>
                <w:i/>
                <w:iCs/>
                <w:sz w:val="20"/>
                <w:szCs w:val="20"/>
              </w:rPr>
              <w:t>(</w:t>
            </w:r>
            <w:proofErr w:type="spellStart"/>
            <w:r w:rsidR="00A93409" w:rsidRPr="00DA5CD7">
              <w:rPr>
                <w:i/>
                <w:iCs/>
                <w:sz w:val="20"/>
                <w:szCs w:val="20"/>
              </w:rPr>
              <w:t>Vaccinio</w:t>
            </w:r>
            <w:proofErr w:type="spellEnd"/>
            <w:r w:rsidR="00A93409" w:rsidRPr="00DA5CD7">
              <w:rPr>
                <w:i/>
                <w:iCs/>
                <w:sz w:val="20"/>
                <w:szCs w:val="20"/>
              </w:rPr>
              <w:t xml:space="preserve"> </w:t>
            </w:r>
            <w:proofErr w:type="spellStart"/>
            <w:r w:rsidR="00A93409" w:rsidRPr="00DA5CD7">
              <w:rPr>
                <w:i/>
                <w:iCs/>
                <w:sz w:val="20"/>
                <w:szCs w:val="20"/>
              </w:rPr>
              <w:t>uliginosi</w:t>
            </w:r>
            <w:proofErr w:type="spellEnd"/>
            <w:r w:rsidR="00A93409" w:rsidRPr="00DA5CD7">
              <w:rPr>
                <w:i/>
                <w:iCs/>
                <w:sz w:val="20"/>
                <w:szCs w:val="20"/>
              </w:rPr>
              <w:t xml:space="preserve"> </w:t>
            </w:r>
            <w:proofErr w:type="spellStart"/>
            <w:r w:rsidR="00A93409" w:rsidRPr="00DA5CD7">
              <w:rPr>
                <w:i/>
                <w:iCs/>
                <w:sz w:val="20"/>
                <w:szCs w:val="20"/>
              </w:rPr>
              <w:t>Betuletum</w:t>
            </w:r>
            <w:proofErr w:type="spellEnd"/>
            <w:r w:rsidR="00A93409" w:rsidRPr="00DA5CD7">
              <w:rPr>
                <w:i/>
                <w:iCs/>
                <w:sz w:val="20"/>
                <w:szCs w:val="20"/>
              </w:rPr>
              <w:t xml:space="preserve"> </w:t>
            </w:r>
            <w:proofErr w:type="spellStart"/>
            <w:r w:rsidR="00A93409" w:rsidRPr="00DA5CD7">
              <w:rPr>
                <w:i/>
                <w:iCs/>
                <w:sz w:val="20"/>
                <w:szCs w:val="20"/>
              </w:rPr>
              <w:t>pubescentis</w:t>
            </w:r>
            <w:proofErr w:type="spellEnd"/>
            <w:r w:rsidR="00A93409" w:rsidRPr="00DA5CD7">
              <w:rPr>
                <w:i/>
                <w:iCs/>
                <w:sz w:val="20"/>
                <w:szCs w:val="20"/>
              </w:rPr>
              <w:t xml:space="preserve">, </w:t>
            </w:r>
            <w:proofErr w:type="spellStart"/>
            <w:r w:rsidR="00A93409" w:rsidRPr="00DA5CD7">
              <w:rPr>
                <w:i/>
                <w:iCs/>
                <w:sz w:val="20"/>
                <w:szCs w:val="20"/>
              </w:rPr>
              <w:t>Vaccinio</w:t>
            </w:r>
            <w:proofErr w:type="spellEnd"/>
            <w:r w:rsidR="00A93409" w:rsidRPr="00DA5CD7">
              <w:rPr>
                <w:i/>
                <w:iCs/>
                <w:sz w:val="20"/>
                <w:szCs w:val="20"/>
              </w:rPr>
              <w:t xml:space="preserve"> </w:t>
            </w:r>
            <w:proofErr w:type="spellStart"/>
            <w:r w:rsidR="00A93409" w:rsidRPr="00DA5CD7">
              <w:rPr>
                <w:i/>
                <w:iCs/>
                <w:sz w:val="20"/>
                <w:szCs w:val="20"/>
              </w:rPr>
              <w:t>uliginosi</w:t>
            </w:r>
            <w:proofErr w:type="spellEnd"/>
            <w:r w:rsidR="00A93409" w:rsidRPr="00DA5CD7">
              <w:rPr>
                <w:i/>
                <w:iCs/>
                <w:sz w:val="20"/>
                <w:szCs w:val="20"/>
              </w:rPr>
              <w:t xml:space="preserve"> </w:t>
            </w:r>
            <w:proofErr w:type="spellStart"/>
            <w:r w:rsidR="00A93409" w:rsidRPr="00DA5CD7">
              <w:rPr>
                <w:i/>
                <w:iCs/>
                <w:sz w:val="20"/>
                <w:szCs w:val="20"/>
              </w:rPr>
              <w:t>Pinetum</w:t>
            </w:r>
            <w:proofErr w:type="spellEnd"/>
            <w:r w:rsidR="00A93409" w:rsidRPr="00DA5CD7">
              <w:rPr>
                <w:i/>
                <w:iCs/>
                <w:sz w:val="20"/>
                <w:szCs w:val="20"/>
              </w:rPr>
              <w:t xml:space="preserve">, </w:t>
            </w:r>
            <w:proofErr w:type="spellStart"/>
            <w:r w:rsidR="00A93409" w:rsidRPr="00DA5CD7">
              <w:rPr>
                <w:i/>
                <w:iCs/>
                <w:sz w:val="20"/>
                <w:szCs w:val="20"/>
              </w:rPr>
              <w:t>Pino</w:t>
            </w:r>
            <w:proofErr w:type="spellEnd"/>
            <w:r w:rsidR="00A93409" w:rsidRPr="00DA5CD7">
              <w:rPr>
                <w:i/>
                <w:iCs/>
                <w:sz w:val="20"/>
                <w:szCs w:val="20"/>
              </w:rPr>
              <w:t xml:space="preserve"> </w:t>
            </w:r>
            <w:proofErr w:type="spellStart"/>
            <w:r w:rsidR="00A93409" w:rsidRPr="00DA5CD7">
              <w:rPr>
                <w:i/>
                <w:iCs/>
                <w:sz w:val="20"/>
                <w:szCs w:val="20"/>
              </w:rPr>
              <w:t>mugo-Sphagnetum</w:t>
            </w:r>
            <w:proofErr w:type="spellEnd"/>
            <w:r w:rsidR="00A93409" w:rsidRPr="00DA5CD7">
              <w:rPr>
                <w:i/>
                <w:iCs/>
                <w:sz w:val="20"/>
                <w:szCs w:val="20"/>
              </w:rPr>
              <w:t xml:space="preserve">, </w:t>
            </w:r>
            <w:proofErr w:type="spellStart"/>
            <w:r w:rsidR="00A93409" w:rsidRPr="00DA5CD7">
              <w:rPr>
                <w:i/>
                <w:iCs/>
                <w:sz w:val="20"/>
                <w:szCs w:val="20"/>
              </w:rPr>
              <w:t>Sphagno</w:t>
            </w:r>
            <w:proofErr w:type="spellEnd"/>
            <w:r w:rsidR="00A93409" w:rsidRPr="00DA5CD7">
              <w:rPr>
                <w:i/>
                <w:iCs/>
                <w:sz w:val="20"/>
                <w:szCs w:val="20"/>
              </w:rPr>
              <w:t xml:space="preserve"> </w:t>
            </w:r>
            <w:proofErr w:type="spellStart"/>
            <w:r w:rsidR="00A93409" w:rsidRPr="00DA5CD7">
              <w:rPr>
                <w:i/>
                <w:iCs/>
                <w:sz w:val="20"/>
                <w:szCs w:val="20"/>
              </w:rPr>
              <w:t>girgensohnii-Piceetum</w:t>
            </w:r>
            <w:proofErr w:type="spellEnd"/>
            <w:r w:rsidR="00A93409" w:rsidRPr="00A93409">
              <w:rPr>
                <w:sz w:val="20"/>
                <w:szCs w:val="20"/>
              </w:rPr>
              <w:t>) i brzozowo-sosnowe bagienne lasy borealne</w:t>
            </w:r>
          </w:p>
          <w:p w14:paraId="726BCC3C" w14:textId="77777777" w:rsidR="00DE38C5" w:rsidRDefault="00DE38C5" w:rsidP="003D767A">
            <w:pPr>
              <w:spacing w:before="40" w:after="40" w:line="256" w:lineRule="auto"/>
              <w:ind w:right="42"/>
              <w:rPr>
                <w:sz w:val="20"/>
                <w:szCs w:val="20"/>
              </w:rPr>
            </w:pPr>
          </w:p>
          <w:p w14:paraId="57ACD2CD" w14:textId="34DB5625" w:rsidR="00A93409" w:rsidRPr="00567B1E" w:rsidRDefault="00DE38C5" w:rsidP="003D767A">
            <w:pPr>
              <w:spacing w:before="40" w:after="40" w:line="256" w:lineRule="auto"/>
              <w:ind w:right="42"/>
              <w:rPr>
                <w:sz w:val="20"/>
                <w:szCs w:val="20"/>
              </w:rPr>
            </w:pPr>
            <w:r w:rsidRPr="00DE38C5">
              <w:rPr>
                <w:sz w:val="20"/>
                <w:szCs w:val="20"/>
              </w:rPr>
              <w:t>91E0*</w:t>
            </w:r>
            <w:r>
              <w:rPr>
                <w:sz w:val="20"/>
                <w:szCs w:val="20"/>
              </w:rPr>
              <w:t xml:space="preserve"> </w:t>
            </w:r>
            <w:r w:rsidR="00A93409" w:rsidRPr="00A93409">
              <w:rPr>
                <w:sz w:val="20"/>
                <w:szCs w:val="20"/>
              </w:rPr>
              <w:t>Łęgi wierzbowe, topolowe, olszowe i jesionowe (</w:t>
            </w:r>
            <w:proofErr w:type="spellStart"/>
            <w:r w:rsidR="00A93409" w:rsidRPr="00DA5CD7">
              <w:rPr>
                <w:i/>
                <w:iCs/>
                <w:sz w:val="20"/>
                <w:szCs w:val="20"/>
              </w:rPr>
              <w:t>Salicetum</w:t>
            </w:r>
            <w:proofErr w:type="spellEnd"/>
            <w:r w:rsidR="00A93409" w:rsidRPr="00DA5CD7">
              <w:rPr>
                <w:i/>
                <w:iCs/>
                <w:sz w:val="20"/>
                <w:szCs w:val="20"/>
              </w:rPr>
              <w:t xml:space="preserve"> albo-</w:t>
            </w:r>
            <w:proofErr w:type="spellStart"/>
            <w:r w:rsidR="00A93409" w:rsidRPr="00DA5CD7">
              <w:rPr>
                <w:i/>
                <w:iCs/>
                <w:sz w:val="20"/>
                <w:szCs w:val="20"/>
              </w:rPr>
              <w:t>fragilis</w:t>
            </w:r>
            <w:proofErr w:type="spellEnd"/>
            <w:r w:rsidR="00A93409" w:rsidRPr="00DA5CD7">
              <w:rPr>
                <w:i/>
                <w:iCs/>
                <w:sz w:val="20"/>
                <w:szCs w:val="20"/>
              </w:rPr>
              <w:t xml:space="preserve">, </w:t>
            </w:r>
            <w:proofErr w:type="spellStart"/>
            <w:r w:rsidR="00A93409" w:rsidRPr="00DA5CD7">
              <w:rPr>
                <w:i/>
                <w:iCs/>
                <w:sz w:val="20"/>
                <w:szCs w:val="20"/>
              </w:rPr>
              <w:t>Populetum</w:t>
            </w:r>
            <w:proofErr w:type="spellEnd"/>
            <w:r w:rsidR="00A93409" w:rsidRPr="00DA5CD7">
              <w:rPr>
                <w:i/>
                <w:iCs/>
                <w:sz w:val="20"/>
                <w:szCs w:val="20"/>
              </w:rPr>
              <w:t xml:space="preserve"> </w:t>
            </w:r>
            <w:proofErr w:type="spellStart"/>
            <w:r w:rsidR="00A93409" w:rsidRPr="00DA5CD7">
              <w:rPr>
                <w:i/>
                <w:iCs/>
                <w:sz w:val="20"/>
                <w:szCs w:val="20"/>
              </w:rPr>
              <w:t>albae</w:t>
            </w:r>
            <w:proofErr w:type="spellEnd"/>
            <w:r w:rsidR="00A93409" w:rsidRPr="00DA5CD7">
              <w:rPr>
                <w:i/>
                <w:iCs/>
                <w:sz w:val="20"/>
                <w:szCs w:val="20"/>
              </w:rPr>
              <w:t xml:space="preserve">, </w:t>
            </w:r>
            <w:proofErr w:type="spellStart"/>
            <w:r w:rsidR="00A93409" w:rsidRPr="00DA5CD7">
              <w:rPr>
                <w:i/>
                <w:iCs/>
                <w:sz w:val="20"/>
                <w:szCs w:val="20"/>
              </w:rPr>
              <w:t>Alnenion</w:t>
            </w:r>
            <w:proofErr w:type="spellEnd"/>
            <w:r w:rsidR="00A93409" w:rsidRPr="00DA5CD7">
              <w:rPr>
                <w:i/>
                <w:iCs/>
                <w:sz w:val="20"/>
                <w:szCs w:val="20"/>
              </w:rPr>
              <w:t xml:space="preserve"> </w:t>
            </w:r>
            <w:proofErr w:type="spellStart"/>
            <w:r w:rsidR="00A93409" w:rsidRPr="00DA5CD7">
              <w:rPr>
                <w:i/>
                <w:iCs/>
                <w:sz w:val="20"/>
                <w:szCs w:val="20"/>
              </w:rPr>
              <w:t>glutinoso-incanae</w:t>
            </w:r>
            <w:proofErr w:type="spellEnd"/>
            <w:r w:rsidR="00A93409" w:rsidRPr="00A93409">
              <w:rPr>
                <w:sz w:val="20"/>
                <w:szCs w:val="20"/>
              </w:rPr>
              <w:t>) i olsy źródliskowe</w:t>
            </w:r>
          </w:p>
        </w:tc>
        <w:tc>
          <w:tcPr>
            <w:tcW w:w="1715" w:type="dxa"/>
            <w:tcBorders>
              <w:top w:val="single" w:sz="4" w:space="0" w:color="000000"/>
              <w:left w:val="single" w:sz="4" w:space="0" w:color="000000"/>
              <w:bottom w:val="single" w:sz="4" w:space="0" w:color="000000"/>
              <w:right w:val="single" w:sz="4" w:space="0" w:color="000000"/>
            </w:tcBorders>
          </w:tcPr>
          <w:p w14:paraId="1C1FE8E7" w14:textId="4C1C2E7B" w:rsidR="003D767A" w:rsidRPr="00992434" w:rsidRDefault="00C5376B" w:rsidP="00992434">
            <w:pPr>
              <w:spacing w:before="40" w:after="40" w:line="256" w:lineRule="auto"/>
              <w:ind w:right="42"/>
              <w:jc w:val="center"/>
              <w:rPr>
                <w:sz w:val="20"/>
                <w:szCs w:val="20"/>
              </w:rPr>
            </w:pPr>
            <w:r w:rsidRPr="00992434">
              <w:rPr>
                <w:sz w:val="20"/>
                <w:szCs w:val="20"/>
              </w:rPr>
              <w:t>153,23</w:t>
            </w:r>
          </w:p>
        </w:tc>
      </w:tr>
      <w:tr w:rsidR="003D767A" w:rsidRPr="00AC5062" w14:paraId="16D33E8D" w14:textId="77777777" w:rsidTr="00A1409D">
        <w:trPr>
          <w:trHeight w:val="567"/>
          <w:jc w:val="center"/>
        </w:trPr>
        <w:tc>
          <w:tcPr>
            <w:tcW w:w="1129" w:type="dxa"/>
            <w:tcBorders>
              <w:top w:val="single" w:sz="4" w:space="0" w:color="000000"/>
              <w:left w:val="single" w:sz="4" w:space="0" w:color="000000"/>
              <w:bottom w:val="single" w:sz="4" w:space="0" w:color="000000"/>
              <w:right w:val="single" w:sz="4" w:space="0" w:color="000000"/>
            </w:tcBorders>
          </w:tcPr>
          <w:p w14:paraId="39762053" w14:textId="04A9E7FA" w:rsidR="003D767A" w:rsidRDefault="003D767A" w:rsidP="003D767A">
            <w:pPr>
              <w:spacing w:before="40" w:after="40" w:line="256" w:lineRule="auto"/>
              <w:rPr>
                <w:sz w:val="20"/>
                <w:szCs w:val="20"/>
              </w:rPr>
            </w:pPr>
            <w:r>
              <w:rPr>
                <w:sz w:val="20"/>
                <w:szCs w:val="20"/>
              </w:rPr>
              <w:t>XXV</w:t>
            </w:r>
          </w:p>
        </w:tc>
        <w:tc>
          <w:tcPr>
            <w:tcW w:w="2005" w:type="dxa"/>
            <w:tcBorders>
              <w:top w:val="single" w:sz="4" w:space="0" w:color="000000"/>
              <w:left w:val="single" w:sz="4" w:space="0" w:color="000000"/>
              <w:bottom w:val="single" w:sz="4" w:space="0" w:color="000000"/>
              <w:right w:val="single" w:sz="4" w:space="0" w:color="000000"/>
            </w:tcBorders>
          </w:tcPr>
          <w:p w14:paraId="03C2CFB2" w14:textId="6934A4BC" w:rsidR="003D767A" w:rsidRPr="00A1409D" w:rsidRDefault="003D767A" w:rsidP="003D767A">
            <w:pPr>
              <w:spacing w:before="40" w:after="40" w:line="256" w:lineRule="auto"/>
              <w:rPr>
                <w:sz w:val="20"/>
                <w:szCs w:val="20"/>
              </w:rPr>
            </w:pPr>
            <w:r w:rsidRPr="00A1409D">
              <w:rPr>
                <w:sz w:val="20"/>
                <w:szCs w:val="20"/>
              </w:rPr>
              <w:t xml:space="preserve">Monitoring przyrodniczy przedstawiający ocenę stanu zachowania poszczególnych przedmiotów ochrony obszaru Natura 2000 </w:t>
            </w:r>
            <w:r w:rsidR="00AA5821">
              <w:rPr>
                <w:sz w:val="20"/>
                <w:szCs w:val="20"/>
              </w:rPr>
              <w:t>Sikórz</w:t>
            </w:r>
            <w:r w:rsidR="00BE1FD6">
              <w:rPr>
                <w:sz w:val="20"/>
                <w:szCs w:val="20"/>
              </w:rPr>
              <w:t xml:space="preserve"> </w:t>
            </w:r>
            <w:r w:rsidRPr="00A1409D">
              <w:rPr>
                <w:sz w:val="20"/>
                <w:szCs w:val="20"/>
              </w:rPr>
              <w:t>PLH1400</w:t>
            </w:r>
            <w:r w:rsidR="00AA5821">
              <w:rPr>
                <w:sz w:val="20"/>
                <w:szCs w:val="20"/>
              </w:rPr>
              <w:t>12</w:t>
            </w:r>
            <w:r w:rsidRPr="00A1409D">
              <w:rPr>
                <w:sz w:val="20"/>
                <w:szCs w:val="20"/>
              </w:rPr>
              <w:t xml:space="preserve"> – </w:t>
            </w:r>
            <w:r w:rsidR="00AA5821">
              <w:rPr>
                <w:sz w:val="20"/>
                <w:szCs w:val="20"/>
              </w:rPr>
              <w:t>siedliska przyrodnicze</w:t>
            </w:r>
          </w:p>
        </w:tc>
        <w:tc>
          <w:tcPr>
            <w:tcW w:w="1963" w:type="dxa"/>
            <w:tcBorders>
              <w:top w:val="single" w:sz="4" w:space="0" w:color="000000"/>
              <w:left w:val="single" w:sz="4" w:space="0" w:color="000000"/>
              <w:bottom w:val="single" w:sz="4" w:space="0" w:color="000000"/>
              <w:right w:val="single" w:sz="4" w:space="0" w:color="000000"/>
            </w:tcBorders>
          </w:tcPr>
          <w:p w14:paraId="2DA49C5D" w14:textId="77777777" w:rsidR="003D767A" w:rsidRDefault="00AA5821" w:rsidP="00A73F4E">
            <w:pPr>
              <w:spacing w:before="40" w:after="40" w:line="256" w:lineRule="auto"/>
              <w:jc w:val="center"/>
              <w:rPr>
                <w:b/>
                <w:bCs/>
                <w:sz w:val="20"/>
                <w:szCs w:val="20"/>
              </w:rPr>
            </w:pPr>
            <w:r>
              <w:rPr>
                <w:b/>
                <w:bCs/>
                <w:sz w:val="20"/>
                <w:szCs w:val="20"/>
              </w:rPr>
              <w:t>Sikórz</w:t>
            </w:r>
          </w:p>
          <w:p w14:paraId="63A69456" w14:textId="23CF63E9" w:rsidR="00AA5821" w:rsidRPr="00A1409D" w:rsidRDefault="00AA5821" w:rsidP="00A73F4E">
            <w:pPr>
              <w:spacing w:before="40" w:after="40" w:line="256" w:lineRule="auto"/>
              <w:jc w:val="center"/>
              <w:rPr>
                <w:b/>
                <w:bCs/>
                <w:sz w:val="20"/>
                <w:szCs w:val="20"/>
              </w:rPr>
            </w:pPr>
            <w:r>
              <w:rPr>
                <w:b/>
                <w:bCs/>
                <w:sz w:val="20"/>
                <w:szCs w:val="20"/>
              </w:rPr>
              <w:t>PLH140012</w:t>
            </w:r>
          </w:p>
        </w:tc>
        <w:tc>
          <w:tcPr>
            <w:tcW w:w="3118" w:type="dxa"/>
            <w:tcBorders>
              <w:top w:val="single" w:sz="4" w:space="0" w:color="000000"/>
              <w:left w:val="single" w:sz="4" w:space="0" w:color="000000"/>
              <w:bottom w:val="single" w:sz="4" w:space="0" w:color="000000"/>
              <w:right w:val="single" w:sz="4" w:space="0" w:color="000000"/>
            </w:tcBorders>
          </w:tcPr>
          <w:p w14:paraId="1EB35304" w14:textId="2793B82C" w:rsidR="003D767A" w:rsidRDefault="00DE38C5" w:rsidP="003D767A">
            <w:pPr>
              <w:spacing w:before="40" w:after="40" w:line="256" w:lineRule="auto"/>
              <w:ind w:right="42"/>
              <w:rPr>
                <w:sz w:val="20"/>
                <w:szCs w:val="20"/>
              </w:rPr>
            </w:pPr>
            <w:r w:rsidRPr="00DE38C5">
              <w:rPr>
                <w:sz w:val="20"/>
                <w:szCs w:val="20"/>
              </w:rPr>
              <w:t>9170</w:t>
            </w:r>
            <w:r>
              <w:rPr>
                <w:sz w:val="20"/>
                <w:szCs w:val="20"/>
              </w:rPr>
              <w:t xml:space="preserve"> </w:t>
            </w:r>
            <w:r w:rsidR="00A93409" w:rsidRPr="00A93409">
              <w:rPr>
                <w:sz w:val="20"/>
                <w:szCs w:val="20"/>
              </w:rPr>
              <w:t xml:space="preserve">Grąd środkowoeuropejski i </w:t>
            </w:r>
            <w:proofErr w:type="spellStart"/>
            <w:r w:rsidR="00A93409" w:rsidRPr="00A93409">
              <w:rPr>
                <w:sz w:val="20"/>
                <w:szCs w:val="20"/>
              </w:rPr>
              <w:t>subkontynentalny</w:t>
            </w:r>
            <w:proofErr w:type="spellEnd"/>
            <w:r w:rsidR="00A93409" w:rsidRPr="00A93409">
              <w:rPr>
                <w:sz w:val="20"/>
                <w:szCs w:val="20"/>
              </w:rPr>
              <w:t xml:space="preserve"> (</w:t>
            </w:r>
            <w:r w:rsidR="00A93409" w:rsidRPr="00DA5CD7">
              <w:rPr>
                <w:i/>
                <w:iCs/>
                <w:sz w:val="20"/>
                <w:szCs w:val="20"/>
              </w:rPr>
              <w:t>Galio-</w:t>
            </w:r>
            <w:proofErr w:type="spellStart"/>
            <w:r w:rsidR="00A93409" w:rsidRPr="00DA5CD7">
              <w:rPr>
                <w:i/>
                <w:iCs/>
                <w:sz w:val="20"/>
                <w:szCs w:val="20"/>
              </w:rPr>
              <w:t>Carpinetum</w:t>
            </w:r>
            <w:proofErr w:type="spellEnd"/>
            <w:r w:rsidR="00A93409" w:rsidRPr="00DA5CD7">
              <w:rPr>
                <w:i/>
                <w:iCs/>
                <w:sz w:val="20"/>
                <w:szCs w:val="20"/>
              </w:rPr>
              <w:t xml:space="preserve">, </w:t>
            </w:r>
            <w:proofErr w:type="spellStart"/>
            <w:r w:rsidR="00A93409" w:rsidRPr="00DA5CD7">
              <w:rPr>
                <w:i/>
                <w:iCs/>
                <w:sz w:val="20"/>
                <w:szCs w:val="20"/>
              </w:rPr>
              <w:t>Tilio-Carpinetum</w:t>
            </w:r>
            <w:proofErr w:type="spellEnd"/>
            <w:r w:rsidR="00A93409" w:rsidRPr="00A93409">
              <w:rPr>
                <w:sz w:val="20"/>
                <w:szCs w:val="20"/>
              </w:rPr>
              <w:t>)</w:t>
            </w:r>
          </w:p>
          <w:p w14:paraId="3CD620D6" w14:textId="77777777" w:rsidR="00DE38C5" w:rsidRDefault="00DE38C5" w:rsidP="003D767A">
            <w:pPr>
              <w:spacing w:before="40" w:after="40" w:line="256" w:lineRule="auto"/>
              <w:ind w:right="42"/>
              <w:rPr>
                <w:sz w:val="20"/>
                <w:szCs w:val="20"/>
              </w:rPr>
            </w:pPr>
          </w:p>
          <w:p w14:paraId="08959BAF" w14:textId="5DCE47A4" w:rsidR="00A93409" w:rsidRPr="00567B1E" w:rsidRDefault="00923C62" w:rsidP="003D767A">
            <w:pPr>
              <w:spacing w:before="40" w:after="40" w:line="256" w:lineRule="auto"/>
              <w:ind w:right="42"/>
              <w:rPr>
                <w:sz w:val="20"/>
                <w:szCs w:val="20"/>
              </w:rPr>
            </w:pPr>
            <w:r w:rsidRPr="00923C62">
              <w:rPr>
                <w:sz w:val="20"/>
                <w:szCs w:val="20"/>
              </w:rPr>
              <w:t>91E0*</w:t>
            </w:r>
            <w:r>
              <w:rPr>
                <w:sz w:val="20"/>
                <w:szCs w:val="20"/>
              </w:rPr>
              <w:t xml:space="preserve"> </w:t>
            </w:r>
            <w:r w:rsidR="00A93409" w:rsidRPr="00A93409">
              <w:rPr>
                <w:sz w:val="20"/>
                <w:szCs w:val="20"/>
              </w:rPr>
              <w:t>Łęgi wierzbowe, topolowe, olszowe i jesionowe (</w:t>
            </w:r>
            <w:proofErr w:type="spellStart"/>
            <w:r w:rsidR="00A93409" w:rsidRPr="00DA5CD7">
              <w:rPr>
                <w:i/>
                <w:iCs/>
                <w:sz w:val="20"/>
                <w:szCs w:val="20"/>
              </w:rPr>
              <w:t>Salicetum</w:t>
            </w:r>
            <w:proofErr w:type="spellEnd"/>
            <w:r w:rsidR="00A93409" w:rsidRPr="00DA5CD7">
              <w:rPr>
                <w:i/>
                <w:iCs/>
                <w:sz w:val="20"/>
                <w:szCs w:val="20"/>
              </w:rPr>
              <w:t xml:space="preserve"> albo-</w:t>
            </w:r>
            <w:proofErr w:type="spellStart"/>
            <w:r w:rsidR="00A93409" w:rsidRPr="00DA5CD7">
              <w:rPr>
                <w:i/>
                <w:iCs/>
                <w:sz w:val="20"/>
                <w:szCs w:val="20"/>
              </w:rPr>
              <w:t>fragilis</w:t>
            </w:r>
            <w:proofErr w:type="spellEnd"/>
            <w:r w:rsidR="00A93409" w:rsidRPr="00DA5CD7">
              <w:rPr>
                <w:i/>
                <w:iCs/>
                <w:sz w:val="20"/>
                <w:szCs w:val="20"/>
              </w:rPr>
              <w:t xml:space="preserve">, </w:t>
            </w:r>
            <w:proofErr w:type="spellStart"/>
            <w:r w:rsidR="00A93409" w:rsidRPr="00DA5CD7">
              <w:rPr>
                <w:i/>
                <w:iCs/>
                <w:sz w:val="20"/>
                <w:szCs w:val="20"/>
              </w:rPr>
              <w:t>Populetum</w:t>
            </w:r>
            <w:proofErr w:type="spellEnd"/>
            <w:r w:rsidR="00A93409" w:rsidRPr="00DA5CD7">
              <w:rPr>
                <w:i/>
                <w:iCs/>
                <w:sz w:val="20"/>
                <w:szCs w:val="20"/>
              </w:rPr>
              <w:t xml:space="preserve"> </w:t>
            </w:r>
            <w:proofErr w:type="spellStart"/>
            <w:r w:rsidR="00A93409" w:rsidRPr="00DA5CD7">
              <w:rPr>
                <w:i/>
                <w:iCs/>
                <w:sz w:val="20"/>
                <w:szCs w:val="20"/>
              </w:rPr>
              <w:t>albae</w:t>
            </w:r>
            <w:proofErr w:type="spellEnd"/>
            <w:r w:rsidR="00A93409" w:rsidRPr="00DA5CD7">
              <w:rPr>
                <w:i/>
                <w:iCs/>
                <w:sz w:val="20"/>
                <w:szCs w:val="20"/>
              </w:rPr>
              <w:t xml:space="preserve">, </w:t>
            </w:r>
            <w:proofErr w:type="spellStart"/>
            <w:r w:rsidR="00A93409" w:rsidRPr="00DA5CD7">
              <w:rPr>
                <w:i/>
                <w:iCs/>
                <w:sz w:val="20"/>
                <w:szCs w:val="20"/>
              </w:rPr>
              <w:t>Alnenion</w:t>
            </w:r>
            <w:proofErr w:type="spellEnd"/>
            <w:r w:rsidR="00A93409" w:rsidRPr="00DA5CD7">
              <w:rPr>
                <w:i/>
                <w:iCs/>
                <w:sz w:val="20"/>
                <w:szCs w:val="20"/>
              </w:rPr>
              <w:t xml:space="preserve"> </w:t>
            </w:r>
            <w:proofErr w:type="spellStart"/>
            <w:r w:rsidR="00A93409" w:rsidRPr="00DA5CD7">
              <w:rPr>
                <w:i/>
                <w:iCs/>
                <w:sz w:val="20"/>
                <w:szCs w:val="20"/>
              </w:rPr>
              <w:t>glutinoso-incanae</w:t>
            </w:r>
            <w:proofErr w:type="spellEnd"/>
            <w:r w:rsidR="00A93409" w:rsidRPr="00A93409">
              <w:rPr>
                <w:sz w:val="20"/>
                <w:szCs w:val="20"/>
              </w:rPr>
              <w:t>) i olsy źródliskowe</w:t>
            </w:r>
          </w:p>
        </w:tc>
        <w:tc>
          <w:tcPr>
            <w:tcW w:w="1715" w:type="dxa"/>
            <w:tcBorders>
              <w:top w:val="single" w:sz="4" w:space="0" w:color="000000"/>
              <w:left w:val="single" w:sz="4" w:space="0" w:color="000000"/>
              <w:bottom w:val="single" w:sz="4" w:space="0" w:color="000000"/>
              <w:right w:val="single" w:sz="4" w:space="0" w:color="000000"/>
            </w:tcBorders>
          </w:tcPr>
          <w:p w14:paraId="6E824663" w14:textId="009C5F3B" w:rsidR="003D767A" w:rsidRPr="00992434" w:rsidRDefault="00C5376B" w:rsidP="00992434">
            <w:pPr>
              <w:spacing w:before="40" w:after="40" w:line="256" w:lineRule="auto"/>
              <w:ind w:right="42"/>
              <w:jc w:val="center"/>
              <w:rPr>
                <w:sz w:val="20"/>
                <w:szCs w:val="20"/>
              </w:rPr>
            </w:pPr>
            <w:r w:rsidRPr="00992434">
              <w:rPr>
                <w:sz w:val="20"/>
                <w:szCs w:val="20"/>
              </w:rPr>
              <w:t>204,54</w:t>
            </w:r>
          </w:p>
        </w:tc>
      </w:tr>
    </w:tbl>
    <w:p w14:paraId="3FBB6CD9" w14:textId="021C0C8D" w:rsidR="00A93409" w:rsidRDefault="00A93409" w:rsidP="00AE1DED">
      <w:pPr>
        <w:widowControl w:val="0"/>
        <w:autoSpaceDE w:val="0"/>
        <w:autoSpaceDN w:val="0"/>
        <w:adjustRightInd w:val="0"/>
        <w:spacing w:after="120"/>
        <w:ind w:left="720"/>
        <w:rPr>
          <w:iCs/>
        </w:rPr>
      </w:pPr>
    </w:p>
    <w:p w14:paraId="33348D43" w14:textId="49B49844" w:rsidR="00A93409" w:rsidRPr="00AC5062" w:rsidRDefault="00A93409" w:rsidP="00A93409">
      <w:pPr>
        <w:suppressAutoHyphens w:val="0"/>
        <w:rPr>
          <w:iCs/>
        </w:rPr>
      </w:pPr>
      <w:r>
        <w:rPr>
          <w:iCs/>
        </w:rPr>
        <w:br w:type="page"/>
      </w:r>
    </w:p>
    <w:p w14:paraId="1777B97E" w14:textId="77777777" w:rsidR="00AE1DED" w:rsidRDefault="00AE1DED" w:rsidP="001B55BF">
      <w:pPr>
        <w:widowControl w:val="0"/>
        <w:numPr>
          <w:ilvl w:val="0"/>
          <w:numId w:val="42"/>
        </w:numPr>
        <w:suppressAutoHyphens w:val="0"/>
        <w:autoSpaceDE w:val="0"/>
        <w:autoSpaceDN w:val="0"/>
        <w:adjustRightInd w:val="0"/>
        <w:spacing w:after="120"/>
        <w:ind w:left="284" w:hanging="284"/>
        <w:jc w:val="both"/>
        <w:rPr>
          <w:iCs/>
          <w:sz w:val="22"/>
          <w:szCs w:val="22"/>
        </w:rPr>
      </w:pPr>
      <w:r w:rsidRPr="002C5C6A">
        <w:rPr>
          <w:b/>
          <w:bCs/>
          <w:sz w:val="22"/>
          <w:szCs w:val="22"/>
        </w:rPr>
        <w:lastRenderedPageBreak/>
        <w:t>Termin realizacji przedmiotu umowy:</w:t>
      </w:r>
      <w:r w:rsidRPr="002C5C6A">
        <w:rPr>
          <w:iCs/>
          <w:sz w:val="22"/>
          <w:szCs w:val="22"/>
        </w:rPr>
        <w:t xml:space="preserve"> </w:t>
      </w:r>
    </w:p>
    <w:p w14:paraId="50F1362C" w14:textId="1DB1CB80"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w:t>
      </w:r>
      <w:r w:rsidRPr="00077285">
        <w:rPr>
          <w:iCs/>
          <w:sz w:val="22"/>
          <w:szCs w:val="22"/>
        </w:rPr>
        <w:tab/>
        <w:t xml:space="preserve">dla części I od dnia zawarcia umowy do dnia </w:t>
      </w:r>
      <w:r w:rsidR="009F5400" w:rsidRPr="009F5400">
        <w:rPr>
          <w:iCs/>
          <w:sz w:val="22"/>
          <w:szCs w:val="22"/>
        </w:rPr>
        <w:t xml:space="preserve">20 sierpnia </w:t>
      </w:r>
      <w:r w:rsidR="00DF5D73" w:rsidRPr="00DF5D73">
        <w:rPr>
          <w:iCs/>
          <w:sz w:val="22"/>
          <w:szCs w:val="22"/>
        </w:rPr>
        <w:t xml:space="preserve">2027 </w:t>
      </w:r>
      <w:r w:rsidR="007A56B8" w:rsidRPr="00DF5D73">
        <w:rPr>
          <w:iCs/>
          <w:sz w:val="22"/>
          <w:szCs w:val="22"/>
        </w:rPr>
        <w:t>r.</w:t>
      </w:r>
      <w:r w:rsidRPr="00077285">
        <w:rPr>
          <w:iCs/>
          <w:sz w:val="22"/>
          <w:szCs w:val="22"/>
        </w:rPr>
        <w:t>;</w:t>
      </w:r>
    </w:p>
    <w:p w14:paraId="50B811EC" w14:textId="3C9F8939"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2)</w:t>
      </w:r>
      <w:r w:rsidRPr="00077285">
        <w:rPr>
          <w:iCs/>
          <w:sz w:val="22"/>
          <w:szCs w:val="22"/>
        </w:rPr>
        <w:tab/>
        <w:t xml:space="preserve">dla części II od dnia zawarcia umowy do dnia </w:t>
      </w:r>
      <w:r w:rsidR="009F5400" w:rsidRPr="009F5400">
        <w:rPr>
          <w:iCs/>
          <w:sz w:val="22"/>
          <w:szCs w:val="22"/>
        </w:rPr>
        <w:t>10 września</w:t>
      </w:r>
      <w:r w:rsidR="00DF5D73" w:rsidRPr="00DF5D73">
        <w:rPr>
          <w:iCs/>
          <w:sz w:val="22"/>
          <w:szCs w:val="22"/>
        </w:rPr>
        <w:t xml:space="preserve"> 2027 r</w:t>
      </w:r>
      <w:r w:rsidRPr="00077285">
        <w:rPr>
          <w:iCs/>
          <w:sz w:val="22"/>
          <w:szCs w:val="22"/>
        </w:rPr>
        <w:t>.;</w:t>
      </w:r>
    </w:p>
    <w:p w14:paraId="40945FB4" w14:textId="7C4CA789"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3)</w:t>
      </w:r>
      <w:r w:rsidRPr="00077285">
        <w:rPr>
          <w:iCs/>
          <w:sz w:val="22"/>
          <w:szCs w:val="22"/>
        </w:rPr>
        <w:tab/>
        <w:t xml:space="preserve">dla części III od dnia zawarcia umowy do dnia </w:t>
      </w:r>
      <w:r w:rsidR="00DF5D73" w:rsidRPr="00DF5D73">
        <w:rPr>
          <w:iCs/>
          <w:sz w:val="22"/>
          <w:szCs w:val="22"/>
        </w:rPr>
        <w:t>27 sierpnia 2027 r.</w:t>
      </w:r>
      <w:r w:rsidRPr="00077285">
        <w:rPr>
          <w:iCs/>
          <w:sz w:val="22"/>
          <w:szCs w:val="22"/>
        </w:rPr>
        <w:t>;</w:t>
      </w:r>
    </w:p>
    <w:p w14:paraId="1728557C" w14:textId="69CAB0D8" w:rsidR="00077285" w:rsidRPr="007C3535" w:rsidRDefault="00077285" w:rsidP="00077285">
      <w:pPr>
        <w:widowControl w:val="0"/>
        <w:suppressAutoHyphens w:val="0"/>
        <w:autoSpaceDE w:val="0"/>
        <w:autoSpaceDN w:val="0"/>
        <w:adjustRightInd w:val="0"/>
        <w:spacing w:after="120"/>
        <w:ind w:left="284"/>
        <w:jc w:val="both"/>
        <w:rPr>
          <w:iCs/>
          <w:sz w:val="22"/>
          <w:szCs w:val="22"/>
        </w:rPr>
      </w:pPr>
      <w:r w:rsidRPr="007C3535">
        <w:rPr>
          <w:iCs/>
          <w:sz w:val="22"/>
          <w:szCs w:val="22"/>
        </w:rPr>
        <w:t>4)</w:t>
      </w:r>
      <w:r w:rsidRPr="007C3535">
        <w:rPr>
          <w:iCs/>
          <w:sz w:val="22"/>
          <w:szCs w:val="22"/>
        </w:rPr>
        <w:tab/>
      </w:r>
      <w:r w:rsidR="007C3535" w:rsidRPr="007C3535">
        <w:rPr>
          <w:iCs/>
          <w:sz w:val="22"/>
          <w:szCs w:val="22"/>
        </w:rPr>
        <w:t xml:space="preserve">dla części </w:t>
      </w:r>
      <w:r w:rsidR="007F30CF">
        <w:rPr>
          <w:iCs/>
          <w:sz w:val="22"/>
          <w:szCs w:val="22"/>
        </w:rPr>
        <w:t>IV</w:t>
      </w:r>
      <w:r w:rsidR="007C3535" w:rsidRPr="007C3535">
        <w:rPr>
          <w:iCs/>
          <w:sz w:val="22"/>
          <w:szCs w:val="22"/>
        </w:rPr>
        <w:t xml:space="preserve"> od dnia zawarcia umowy do dnia 9 września 2027 r.;</w:t>
      </w:r>
    </w:p>
    <w:p w14:paraId="01642867" w14:textId="311802FD"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5)</w:t>
      </w:r>
      <w:r w:rsidRPr="00077285">
        <w:rPr>
          <w:iCs/>
          <w:sz w:val="22"/>
          <w:szCs w:val="22"/>
        </w:rPr>
        <w:tab/>
        <w:t xml:space="preserve">dla części V od dnia zawarcia umowy do dnia </w:t>
      </w:r>
      <w:r w:rsidR="00982F81">
        <w:rPr>
          <w:iCs/>
          <w:sz w:val="22"/>
          <w:szCs w:val="22"/>
        </w:rPr>
        <w:t>6</w:t>
      </w:r>
      <w:r w:rsidR="00DF5D73" w:rsidRPr="00DF5D73">
        <w:rPr>
          <w:iCs/>
          <w:sz w:val="22"/>
          <w:szCs w:val="22"/>
        </w:rPr>
        <w:t xml:space="preserve"> października 2027 r.</w:t>
      </w:r>
      <w:r w:rsidRPr="00077285">
        <w:rPr>
          <w:iCs/>
          <w:sz w:val="22"/>
          <w:szCs w:val="22"/>
        </w:rPr>
        <w:t>;</w:t>
      </w:r>
    </w:p>
    <w:p w14:paraId="7A6EAD4A" w14:textId="65D21EAB"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6)</w:t>
      </w:r>
      <w:r w:rsidRPr="00077285">
        <w:rPr>
          <w:iCs/>
          <w:sz w:val="22"/>
          <w:szCs w:val="22"/>
        </w:rPr>
        <w:tab/>
        <w:t xml:space="preserve">dla części VI od dnia zawarcia umowy do dnia </w:t>
      </w:r>
      <w:r w:rsidR="007A56B8">
        <w:rPr>
          <w:iCs/>
          <w:sz w:val="22"/>
          <w:szCs w:val="22"/>
        </w:rPr>
        <w:t>28</w:t>
      </w:r>
      <w:r w:rsidRPr="00077285">
        <w:rPr>
          <w:iCs/>
          <w:sz w:val="22"/>
          <w:szCs w:val="22"/>
        </w:rPr>
        <w:t xml:space="preserve"> września 202</w:t>
      </w:r>
      <w:r w:rsidR="00DF5D73">
        <w:rPr>
          <w:iCs/>
          <w:sz w:val="22"/>
          <w:szCs w:val="22"/>
        </w:rPr>
        <w:t>7</w:t>
      </w:r>
      <w:r w:rsidRPr="00077285">
        <w:rPr>
          <w:iCs/>
          <w:sz w:val="22"/>
          <w:szCs w:val="22"/>
        </w:rPr>
        <w:t xml:space="preserve"> r.;</w:t>
      </w:r>
    </w:p>
    <w:p w14:paraId="02FAE0BB" w14:textId="4EA93F53"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7)</w:t>
      </w:r>
      <w:r w:rsidRPr="00077285">
        <w:rPr>
          <w:iCs/>
          <w:sz w:val="22"/>
          <w:szCs w:val="22"/>
        </w:rPr>
        <w:tab/>
        <w:t xml:space="preserve">dla części VII od dnia zawarcia umowy do dnia </w:t>
      </w:r>
      <w:r w:rsidR="00982F81">
        <w:rPr>
          <w:iCs/>
          <w:sz w:val="22"/>
          <w:szCs w:val="22"/>
        </w:rPr>
        <w:t>18</w:t>
      </w:r>
      <w:r w:rsidR="00DF5D73" w:rsidRPr="00DF5D73">
        <w:rPr>
          <w:iCs/>
          <w:sz w:val="22"/>
          <w:szCs w:val="22"/>
        </w:rPr>
        <w:t xml:space="preserve"> października 2027 r</w:t>
      </w:r>
      <w:r w:rsidRPr="00077285">
        <w:rPr>
          <w:iCs/>
          <w:sz w:val="22"/>
          <w:szCs w:val="22"/>
        </w:rPr>
        <w:t>.;</w:t>
      </w:r>
    </w:p>
    <w:p w14:paraId="6D8C13B6" w14:textId="6EEDD7CB"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8)</w:t>
      </w:r>
      <w:r w:rsidRPr="00077285">
        <w:rPr>
          <w:iCs/>
          <w:sz w:val="22"/>
          <w:szCs w:val="22"/>
        </w:rPr>
        <w:tab/>
        <w:t xml:space="preserve">dla części VIII od dnia zawarcia umowy do dnia </w:t>
      </w:r>
      <w:r w:rsidR="00DF5D73" w:rsidRPr="00DF5D73">
        <w:rPr>
          <w:iCs/>
          <w:sz w:val="22"/>
          <w:szCs w:val="22"/>
        </w:rPr>
        <w:t>2</w:t>
      </w:r>
      <w:r w:rsidR="00982F81">
        <w:rPr>
          <w:iCs/>
          <w:sz w:val="22"/>
          <w:szCs w:val="22"/>
        </w:rPr>
        <w:t>5</w:t>
      </w:r>
      <w:r w:rsidR="00DF5D73" w:rsidRPr="00DF5D73">
        <w:rPr>
          <w:iCs/>
          <w:sz w:val="22"/>
          <w:szCs w:val="22"/>
        </w:rPr>
        <w:t xml:space="preserve"> października 2027 r.</w:t>
      </w:r>
      <w:r w:rsidR="00DF5D73">
        <w:rPr>
          <w:iCs/>
          <w:sz w:val="22"/>
          <w:szCs w:val="22"/>
        </w:rPr>
        <w:t>;</w:t>
      </w:r>
    </w:p>
    <w:p w14:paraId="31DD2CA6" w14:textId="02328136"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9)</w:t>
      </w:r>
      <w:r w:rsidRPr="00077285">
        <w:rPr>
          <w:iCs/>
          <w:sz w:val="22"/>
          <w:szCs w:val="22"/>
        </w:rPr>
        <w:tab/>
        <w:t xml:space="preserve">dla części IX od dnia zawarcia umowy do dnia </w:t>
      </w:r>
      <w:r w:rsidR="00DF5D73" w:rsidRPr="00DF5D73">
        <w:rPr>
          <w:iCs/>
          <w:sz w:val="22"/>
          <w:szCs w:val="22"/>
        </w:rPr>
        <w:t>24 września 2027 r.</w:t>
      </w:r>
      <w:r w:rsidR="00DF5D73">
        <w:rPr>
          <w:iCs/>
          <w:sz w:val="22"/>
          <w:szCs w:val="22"/>
        </w:rPr>
        <w:t>;</w:t>
      </w:r>
    </w:p>
    <w:p w14:paraId="0D06ACB5" w14:textId="672B4E4F"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10)</w:t>
      </w:r>
      <w:r w:rsidRPr="00077285">
        <w:rPr>
          <w:iCs/>
          <w:sz w:val="22"/>
          <w:szCs w:val="22"/>
        </w:rPr>
        <w:tab/>
        <w:t xml:space="preserve">dla części X od dnia zawarcia umowy do dnia </w:t>
      </w:r>
      <w:r w:rsidR="00DF5D73" w:rsidRPr="00DF5D73">
        <w:rPr>
          <w:iCs/>
          <w:sz w:val="22"/>
          <w:szCs w:val="22"/>
        </w:rPr>
        <w:t>28 września 2027 r.</w:t>
      </w:r>
      <w:r w:rsidR="00DF5D73">
        <w:rPr>
          <w:iCs/>
          <w:sz w:val="22"/>
          <w:szCs w:val="22"/>
        </w:rPr>
        <w:t>;</w:t>
      </w:r>
    </w:p>
    <w:p w14:paraId="541C4B68" w14:textId="44FBD968"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11)</w:t>
      </w:r>
      <w:r w:rsidRPr="00077285">
        <w:rPr>
          <w:iCs/>
          <w:sz w:val="22"/>
          <w:szCs w:val="22"/>
        </w:rPr>
        <w:tab/>
        <w:t xml:space="preserve">dla części XI od dnia zawarcia umowy do dnia </w:t>
      </w:r>
      <w:r w:rsidR="007A56B8">
        <w:rPr>
          <w:iCs/>
          <w:sz w:val="22"/>
          <w:szCs w:val="22"/>
        </w:rPr>
        <w:t>17 września</w:t>
      </w:r>
      <w:r w:rsidR="00DF5D73" w:rsidRPr="00DF5D73">
        <w:rPr>
          <w:iCs/>
          <w:sz w:val="22"/>
          <w:szCs w:val="22"/>
        </w:rPr>
        <w:t xml:space="preserve"> 2027 r</w:t>
      </w:r>
      <w:r w:rsidRPr="00077285">
        <w:rPr>
          <w:iCs/>
          <w:sz w:val="22"/>
          <w:szCs w:val="22"/>
        </w:rPr>
        <w:t>.;</w:t>
      </w:r>
    </w:p>
    <w:p w14:paraId="5C85C2B3" w14:textId="0149F862"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12)</w:t>
      </w:r>
      <w:r w:rsidRPr="00077285">
        <w:rPr>
          <w:iCs/>
          <w:sz w:val="22"/>
          <w:szCs w:val="22"/>
        </w:rPr>
        <w:tab/>
        <w:t xml:space="preserve">dla części XII od dnia zawarcia umowy do dnia </w:t>
      </w:r>
      <w:r w:rsidR="00751F58" w:rsidRPr="00751F58">
        <w:rPr>
          <w:iCs/>
          <w:sz w:val="22"/>
          <w:szCs w:val="22"/>
        </w:rPr>
        <w:t>1</w:t>
      </w:r>
      <w:r w:rsidR="00982F81">
        <w:rPr>
          <w:iCs/>
          <w:sz w:val="22"/>
          <w:szCs w:val="22"/>
        </w:rPr>
        <w:t>3</w:t>
      </w:r>
      <w:r w:rsidR="00751F58" w:rsidRPr="00751F58">
        <w:rPr>
          <w:iCs/>
          <w:sz w:val="22"/>
          <w:szCs w:val="22"/>
        </w:rPr>
        <w:t xml:space="preserve"> października 2027 r</w:t>
      </w:r>
      <w:r w:rsidRPr="00077285">
        <w:rPr>
          <w:iCs/>
          <w:sz w:val="22"/>
          <w:szCs w:val="22"/>
        </w:rPr>
        <w:t>.;</w:t>
      </w:r>
    </w:p>
    <w:p w14:paraId="128B38C7" w14:textId="64CD164C"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13)</w:t>
      </w:r>
      <w:r w:rsidRPr="00077285">
        <w:rPr>
          <w:iCs/>
          <w:sz w:val="22"/>
          <w:szCs w:val="22"/>
        </w:rPr>
        <w:tab/>
        <w:t xml:space="preserve">dla części XIII od dnia zawarcia umowy do dnia </w:t>
      </w:r>
      <w:r w:rsidR="00751F58" w:rsidRPr="00751F58">
        <w:rPr>
          <w:iCs/>
          <w:sz w:val="22"/>
          <w:szCs w:val="22"/>
        </w:rPr>
        <w:t>1</w:t>
      </w:r>
      <w:r w:rsidR="00982F81">
        <w:rPr>
          <w:iCs/>
          <w:sz w:val="22"/>
          <w:szCs w:val="22"/>
        </w:rPr>
        <w:t xml:space="preserve">4 września </w:t>
      </w:r>
      <w:r w:rsidR="00751F58" w:rsidRPr="00751F58">
        <w:rPr>
          <w:iCs/>
          <w:sz w:val="22"/>
          <w:szCs w:val="22"/>
        </w:rPr>
        <w:t>2027 r</w:t>
      </w:r>
      <w:r w:rsidRPr="00077285">
        <w:rPr>
          <w:iCs/>
          <w:sz w:val="22"/>
          <w:szCs w:val="22"/>
        </w:rPr>
        <w:t>.;</w:t>
      </w:r>
    </w:p>
    <w:p w14:paraId="020DE56A" w14:textId="66BA8AD4"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14)</w:t>
      </w:r>
      <w:r w:rsidRPr="00077285">
        <w:rPr>
          <w:iCs/>
          <w:sz w:val="22"/>
          <w:szCs w:val="22"/>
        </w:rPr>
        <w:tab/>
        <w:t xml:space="preserve">dla części XIV od dnia zawarcia umowy do dnia </w:t>
      </w:r>
      <w:r w:rsidR="00982F81">
        <w:rPr>
          <w:iCs/>
          <w:sz w:val="22"/>
          <w:szCs w:val="22"/>
        </w:rPr>
        <w:t>23 września</w:t>
      </w:r>
      <w:r w:rsidR="00751F58" w:rsidRPr="00751F58">
        <w:rPr>
          <w:iCs/>
          <w:sz w:val="22"/>
          <w:szCs w:val="22"/>
        </w:rPr>
        <w:t xml:space="preserve"> 2027 r.</w:t>
      </w:r>
      <w:r w:rsidRPr="00077285">
        <w:rPr>
          <w:iCs/>
          <w:sz w:val="22"/>
          <w:szCs w:val="22"/>
        </w:rPr>
        <w:t>;</w:t>
      </w:r>
    </w:p>
    <w:p w14:paraId="6A26D30B" w14:textId="7293A7AE"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15)</w:t>
      </w:r>
      <w:r w:rsidRPr="00077285">
        <w:rPr>
          <w:iCs/>
          <w:sz w:val="22"/>
          <w:szCs w:val="22"/>
        </w:rPr>
        <w:tab/>
        <w:t xml:space="preserve">dla części XV od dnia zawarcia umowy do dnia </w:t>
      </w:r>
      <w:r w:rsidR="00751F58" w:rsidRPr="00751F58">
        <w:rPr>
          <w:iCs/>
          <w:sz w:val="22"/>
          <w:szCs w:val="22"/>
        </w:rPr>
        <w:t>2</w:t>
      </w:r>
      <w:r w:rsidR="00982F81">
        <w:rPr>
          <w:iCs/>
          <w:sz w:val="22"/>
          <w:szCs w:val="22"/>
        </w:rPr>
        <w:t>0</w:t>
      </w:r>
      <w:r w:rsidR="00751F58" w:rsidRPr="00751F58">
        <w:rPr>
          <w:iCs/>
          <w:sz w:val="22"/>
          <w:szCs w:val="22"/>
        </w:rPr>
        <w:t xml:space="preserve"> października 2027 r</w:t>
      </w:r>
      <w:r w:rsidRPr="00077285">
        <w:rPr>
          <w:iCs/>
          <w:sz w:val="22"/>
          <w:szCs w:val="22"/>
        </w:rPr>
        <w:t>.;</w:t>
      </w:r>
    </w:p>
    <w:p w14:paraId="6E7B4E66" w14:textId="23F4961B"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16)</w:t>
      </w:r>
      <w:r w:rsidRPr="00077285">
        <w:rPr>
          <w:iCs/>
          <w:sz w:val="22"/>
          <w:szCs w:val="22"/>
        </w:rPr>
        <w:tab/>
        <w:t xml:space="preserve">dla części XVI od dnia zawarcia umowy do dnia </w:t>
      </w:r>
      <w:r w:rsidR="00751F58" w:rsidRPr="00751F58">
        <w:rPr>
          <w:iCs/>
          <w:sz w:val="22"/>
          <w:szCs w:val="22"/>
        </w:rPr>
        <w:t>3 września 2027 r.</w:t>
      </w:r>
      <w:r w:rsidRPr="00077285">
        <w:rPr>
          <w:iCs/>
          <w:sz w:val="22"/>
          <w:szCs w:val="22"/>
        </w:rPr>
        <w:t>;</w:t>
      </w:r>
    </w:p>
    <w:p w14:paraId="0B7B8423" w14:textId="5AFA2E0E" w:rsidR="00077285" w:rsidRP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17)</w:t>
      </w:r>
      <w:r w:rsidRPr="00077285">
        <w:rPr>
          <w:iCs/>
          <w:sz w:val="22"/>
          <w:szCs w:val="22"/>
        </w:rPr>
        <w:tab/>
        <w:t xml:space="preserve">dla części XVII od dnia zawarcia umowy do dnia </w:t>
      </w:r>
      <w:r w:rsidR="00982F81">
        <w:rPr>
          <w:iCs/>
          <w:sz w:val="22"/>
          <w:szCs w:val="22"/>
        </w:rPr>
        <w:t>30 września</w:t>
      </w:r>
      <w:r w:rsidR="00751F58" w:rsidRPr="00751F58">
        <w:rPr>
          <w:iCs/>
          <w:sz w:val="22"/>
          <w:szCs w:val="22"/>
        </w:rPr>
        <w:t xml:space="preserve"> 2027 r.</w:t>
      </w:r>
      <w:r w:rsidRPr="00077285">
        <w:rPr>
          <w:iCs/>
          <w:sz w:val="22"/>
          <w:szCs w:val="22"/>
        </w:rPr>
        <w:t>;</w:t>
      </w:r>
    </w:p>
    <w:p w14:paraId="250E0BD6" w14:textId="3257FAA9" w:rsidR="00077285" w:rsidRDefault="00077285" w:rsidP="00077285">
      <w:pPr>
        <w:widowControl w:val="0"/>
        <w:suppressAutoHyphens w:val="0"/>
        <w:autoSpaceDE w:val="0"/>
        <w:autoSpaceDN w:val="0"/>
        <w:adjustRightInd w:val="0"/>
        <w:spacing w:after="120"/>
        <w:ind w:left="284"/>
        <w:jc w:val="both"/>
        <w:rPr>
          <w:iCs/>
          <w:sz w:val="22"/>
          <w:szCs w:val="22"/>
        </w:rPr>
      </w:pPr>
      <w:r w:rsidRPr="00077285">
        <w:rPr>
          <w:iCs/>
          <w:sz w:val="22"/>
          <w:szCs w:val="22"/>
        </w:rPr>
        <w:t>18)</w:t>
      </w:r>
      <w:r w:rsidRPr="00077285">
        <w:rPr>
          <w:iCs/>
          <w:sz w:val="22"/>
          <w:szCs w:val="22"/>
        </w:rPr>
        <w:tab/>
        <w:t xml:space="preserve">dla części XVIII od dnia zawarcia umowy do dnia </w:t>
      </w:r>
      <w:r w:rsidR="007A56B8">
        <w:rPr>
          <w:iCs/>
          <w:sz w:val="22"/>
          <w:szCs w:val="22"/>
        </w:rPr>
        <w:t>24</w:t>
      </w:r>
      <w:r w:rsidR="00751F58" w:rsidRPr="00751F58">
        <w:rPr>
          <w:iCs/>
          <w:sz w:val="22"/>
          <w:szCs w:val="22"/>
        </w:rPr>
        <w:t xml:space="preserve"> września 2027 r.</w:t>
      </w:r>
      <w:r w:rsidR="00751F58">
        <w:rPr>
          <w:iCs/>
          <w:sz w:val="22"/>
          <w:szCs w:val="22"/>
        </w:rPr>
        <w:t>;</w:t>
      </w:r>
    </w:p>
    <w:p w14:paraId="695583EF" w14:textId="1E1644F1" w:rsidR="00751F58" w:rsidRDefault="00DE4E14" w:rsidP="00DE4E14">
      <w:pPr>
        <w:widowControl w:val="0"/>
        <w:suppressAutoHyphens w:val="0"/>
        <w:autoSpaceDE w:val="0"/>
        <w:autoSpaceDN w:val="0"/>
        <w:adjustRightInd w:val="0"/>
        <w:spacing w:after="120"/>
        <w:ind w:left="284"/>
        <w:jc w:val="both"/>
        <w:rPr>
          <w:iCs/>
          <w:sz w:val="22"/>
          <w:szCs w:val="22"/>
        </w:rPr>
      </w:pPr>
      <w:r w:rsidRPr="00077285">
        <w:rPr>
          <w:iCs/>
          <w:sz w:val="22"/>
          <w:szCs w:val="22"/>
        </w:rPr>
        <w:t>1</w:t>
      </w:r>
      <w:r>
        <w:rPr>
          <w:iCs/>
          <w:sz w:val="22"/>
          <w:szCs w:val="22"/>
        </w:rPr>
        <w:t>9</w:t>
      </w:r>
      <w:r w:rsidRPr="00077285">
        <w:rPr>
          <w:iCs/>
          <w:sz w:val="22"/>
          <w:szCs w:val="22"/>
        </w:rPr>
        <w:t>)</w:t>
      </w:r>
      <w:r w:rsidRPr="00077285">
        <w:rPr>
          <w:iCs/>
          <w:sz w:val="22"/>
          <w:szCs w:val="22"/>
        </w:rPr>
        <w:tab/>
        <w:t>dla części X</w:t>
      </w:r>
      <w:r>
        <w:rPr>
          <w:iCs/>
          <w:sz w:val="22"/>
          <w:szCs w:val="22"/>
        </w:rPr>
        <w:t>IX</w:t>
      </w:r>
      <w:r w:rsidRPr="00077285">
        <w:rPr>
          <w:iCs/>
          <w:sz w:val="22"/>
          <w:szCs w:val="22"/>
        </w:rPr>
        <w:t xml:space="preserve"> od dnia zawarcia umowy do dnia </w:t>
      </w:r>
      <w:r w:rsidR="007A56B8">
        <w:rPr>
          <w:iCs/>
          <w:sz w:val="22"/>
          <w:szCs w:val="22"/>
        </w:rPr>
        <w:t>1</w:t>
      </w:r>
      <w:r w:rsidR="00982F81">
        <w:rPr>
          <w:iCs/>
          <w:sz w:val="22"/>
          <w:szCs w:val="22"/>
        </w:rPr>
        <w:t>1</w:t>
      </w:r>
      <w:r w:rsidR="007A56B8">
        <w:rPr>
          <w:iCs/>
          <w:sz w:val="22"/>
          <w:szCs w:val="22"/>
        </w:rPr>
        <w:t xml:space="preserve"> października</w:t>
      </w:r>
      <w:r w:rsidR="00751F58" w:rsidRPr="00751F58">
        <w:rPr>
          <w:iCs/>
          <w:sz w:val="22"/>
          <w:szCs w:val="22"/>
        </w:rPr>
        <w:t xml:space="preserve"> 2027 r.</w:t>
      </w:r>
      <w:r w:rsidR="00751F58">
        <w:rPr>
          <w:iCs/>
          <w:sz w:val="22"/>
          <w:szCs w:val="22"/>
        </w:rPr>
        <w:t>;</w:t>
      </w:r>
    </w:p>
    <w:p w14:paraId="65F8939A" w14:textId="3D9E76E7" w:rsidR="003811CB" w:rsidRDefault="003811CB" w:rsidP="00DE4E14">
      <w:pPr>
        <w:widowControl w:val="0"/>
        <w:suppressAutoHyphens w:val="0"/>
        <w:autoSpaceDE w:val="0"/>
        <w:autoSpaceDN w:val="0"/>
        <w:adjustRightInd w:val="0"/>
        <w:spacing w:after="120"/>
        <w:ind w:left="284"/>
        <w:jc w:val="both"/>
        <w:rPr>
          <w:iCs/>
          <w:sz w:val="22"/>
          <w:szCs w:val="22"/>
        </w:rPr>
      </w:pPr>
      <w:r w:rsidRPr="003811CB">
        <w:rPr>
          <w:iCs/>
          <w:sz w:val="22"/>
          <w:szCs w:val="22"/>
        </w:rPr>
        <w:t>2</w:t>
      </w:r>
      <w:r>
        <w:rPr>
          <w:iCs/>
          <w:sz w:val="22"/>
          <w:szCs w:val="22"/>
        </w:rPr>
        <w:t>0</w:t>
      </w:r>
      <w:r w:rsidRPr="003811CB">
        <w:rPr>
          <w:iCs/>
          <w:sz w:val="22"/>
          <w:szCs w:val="22"/>
        </w:rPr>
        <w:t>)</w:t>
      </w:r>
      <w:r w:rsidRPr="003811CB">
        <w:rPr>
          <w:iCs/>
          <w:sz w:val="22"/>
          <w:szCs w:val="22"/>
        </w:rPr>
        <w:tab/>
        <w:t xml:space="preserve">dla części XX od dnia zawarcia umowy do dnia </w:t>
      </w:r>
      <w:r w:rsidR="00751F58" w:rsidRPr="00751F58">
        <w:rPr>
          <w:iCs/>
          <w:sz w:val="22"/>
          <w:szCs w:val="22"/>
        </w:rPr>
        <w:t>2</w:t>
      </w:r>
      <w:r w:rsidR="007A56B8">
        <w:rPr>
          <w:iCs/>
          <w:sz w:val="22"/>
          <w:szCs w:val="22"/>
        </w:rPr>
        <w:t>7</w:t>
      </w:r>
      <w:r w:rsidR="00751F58" w:rsidRPr="00751F58">
        <w:rPr>
          <w:iCs/>
          <w:sz w:val="22"/>
          <w:szCs w:val="22"/>
        </w:rPr>
        <w:t xml:space="preserve"> października 2027 r.</w:t>
      </w:r>
      <w:r w:rsidR="00751F58">
        <w:rPr>
          <w:iCs/>
          <w:sz w:val="22"/>
          <w:szCs w:val="22"/>
        </w:rPr>
        <w:t>;</w:t>
      </w:r>
    </w:p>
    <w:p w14:paraId="7B2F7834" w14:textId="56272B95" w:rsidR="00DE4E14" w:rsidRDefault="00DE4E14" w:rsidP="00DE4E14">
      <w:pPr>
        <w:widowControl w:val="0"/>
        <w:suppressAutoHyphens w:val="0"/>
        <w:autoSpaceDE w:val="0"/>
        <w:autoSpaceDN w:val="0"/>
        <w:adjustRightInd w:val="0"/>
        <w:spacing w:after="120"/>
        <w:ind w:left="284"/>
        <w:jc w:val="both"/>
        <w:rPr>
          <w:iCs/>
          <w:sz w:val="22"/>
          <w:szCs w:val="22"/>
        </w:rPr>
      </w:pPr>
      <w:r>
        <w:rPr>
          <w:iCs/>
          <w:sz w:val="22"/>
          <w:szCs w:val="22"/>
        </w:rPr>
        <w:t>2</w:t>
      </w:r>
      <w:r w:rsidR="003811CB">
        <w:rPr>
          <w:iCs/>
          <w:sz w:val="22"/>
          <w:szCs w:val="22"/>
        </w:rPr>
        <w:t>1</w:t>
      </w:r>
      <w:r w:rsidRPr="00077285">
        <w:rPr>
          <w:iCs/>
          <w:sz w:val="22"/>
          <w:szCs w:val="22"/>
        </w:rPr>
        <w:t>)</w:t>
      </w:r>
      <w:r w:rsidRPr="00077285">
        <w:rPr>
          <w:iCs/>
          <w:sz w:val="22"/>
          <w:szCs w:val="22"/>
        </w:rPr>
        <w:tab/>
        <w:t>dla części X</w:t>
      </w:r>
      <w:r>
        <w:rPr>
          <w:iCs/>
          <w:sz w:val="22"/>
          <w:szCs w:val="22"/>
        </w:rPr>
        <w:t>X</w:t>
      </w:r>
      <w:r w:rsidR="003811CB">
        <w:rPr>
          <w:iCs/>
          <w:sz w:val="22"/>
          <w:szCs w:val="22"/>
        </w:rPr>
        <w:t>I</w:t>
      </w:r>
      <w:r w:rsidRPr="00077285">
        <w:rPr>
          <w:iCs/>
          <w:sz w:val="22"/>
          <w:szCs w:val="22"/>
        </w:rPr>
        <w:t xml:space="preserve"> od dnia zawarcia umowy do dnia </w:t>
      </w:r>
      <w:r w:rsidR="00751F58" w:rsidRPr="00751F58">
        <w:rPr>
          <w:iCs/>
          <w:sz w:val="22"/>
          <w:szCs w:val="22"/>
        </w:rPr>
        <w:t>7 września 2027 r.</w:t>
      </w:r>
      <w:r w:rsidR="00751F58">
        <w:rPr>
          <w:iCs/>
          <w:sz w:val="22"/>
          <w:szCs w:val="22"/>
        </w:rPr>
        <w:t>;</w:t>
      </w:r>
    </w:p>
    <w:p w14:paraId="3848B824" w14:textId="0895D72A" w:rsidR="003811CB" w:rsidRDefault="003811CB" w:rsidP="00DE4E14">
      <w:pPr>
        <w:widowControl w:val="0"/>
        <w:suppressAutoHyphens w:val="0"/>
        <w:autoSpaceDE w:val="0"/>
        <w:autoSpaceDN w:val="0"/>
        <w:adjustRightInd w:val="0"/>
        <w:spacing w:after="120"/>
        <w:ind w:left="284"/>
        <w:jc w:val="both"/>
        <w:rPr>
          <w:iCs/>
          <w:sz w:val="22"/>
          <w:szCs w:val="22"/>
        </w:rPr>
      </w:pPr>
      <w:r w:rsidRPr="003811CB">
        <w:rPr>
          <w:iCs/>
          <w:sz w:val="22"/>
          <w:szCs w:val="22"/>
        </w:rPr>
        <w:t>2</w:t>
      </w:r>
      <w:r>
        <w:rPr>
          <w:iCs/>
          <w:sz w:val="22"/>
          <w:szCs w:val="22"/>
        </w:rPr>
        <w:t>2</w:t>
      </w:r>
      <w:r w:rsidRPr="003811CB">
        <w:rPr>
          <w:iCs/>
          <w:sz w:val="22"/>
          <w:szCs w:val="22"/>
        </w:rPr>
        <w:t>)</w:t>
      </w:r>
      <w:r w:rsidRPr="003811CB">
        <w:rPr>
          <w:iCs/>
          <w:sz w:val="22"/>
          <w:szCs w:val="22"/>
        </w:rPr>
        <w:tab/>
        <w:t>dla części XX</w:t>
      </w:r>
      <w:r>
        <w:rPr>
          <w:iCs/>
          <w:sz w:val="22"/>
          <w:szCs w:val="22"/>
        </w:rPr>
        <w:t xml:space="preserve">II </w:t>
      </w:r>
      <w:r w:rsidRPr="003811CB">
        <w:rPr>
          <w:iCs/>
          <w:sz w:val="22"/>
          <w:szCs w:val="22"/>
        </w:rPr>
        <w:t xml:space="preserve">od dnia zawarcia umowy do dnia </w:t>
      </w:r>
      <w:r w:rsidR="00982F81">
        <w:rPr>
          <w:iCs/>
          <w:sz w:val="22"/>
          <w:szCs w:val="22"/>
        </w:rPr>
        <w:t>4</w:t>
      </w:r>
      <w:r w:rsidR="00751F58" w:rsidRPr="00751F58">
        <w:rPr>
          <w:iCs/>
          <w:sz w:val="22"/>
          <w:szCs w:val="22"/>
        </w:rPr>
        <w:t xml:space="preserve"> października 2027 r.</w:t>
      </w:r>
      <w:r w:rsidR="00751F58">
        <w:rPr>
          <w:iCs/>
          <w:sz w:val="22"/>
          <w:szCs w:val="22"/>
        </w:rPr>
        <w:t>;</w:t>
      </w:r>
    </w:p>
    <w:p w14:paraId="1058A595" w14:textId="092F9275" w:rsidR="003811CB" w:rsidRDefault="003811CB" w:rsidP="00DE4E14">
      <w:pPr>
        <w:widowControl w:val="0"/>
        <w:suppressAutoHyphens w:val="0"/>
        <w:autoSpaceDE w:val="0"/>
        <w:autoSpaceDN w:val="0"/>
        <w:adjustRightInd w:val="0"/>
        <w:spacing w:after="120"/>
        <w:ind w:left="284"/>
        <w:jc w:val="both"/>
        <w:rPr>
          <w:iCs/>
          <w:sz w:val="22"/>
          <w:szCs w:val="22"/>
        </w:rPr>
      </w:pPr>
      <w:r w:rsidRPr="003811CB">
        <w:rPr>
          <w:iCs/>
          <w:sz w:val="22"/>
          <w:szCs w:val="22"/>
        </w:rPr>
        <w:t>2</w:t>
      </w:r>
      <w:r>
        <w:rPr>
          <w:iCs/>
          <w:sz w:val="22"/>
          <w:szCs w:val="22"/>
        </w:rPr>
        <w:t>3</w:t>
      </w:r>
      <w:r w:rsidRPr="003811CB">
        <w:rPr>
          <w:iCs/>
          <w:sz w:val="22"/>
          <w:szCs w:val="22"/>
        </w:rPr>
        <w:t>)</w:t>
      </w:r>
      <w:r w:rsidRPr="003811CB">
        <w:rPr>
          <w:iCs/>
          <w:sz w:val="22"/>
          <w:szCs w:val="22"/>
        </w:rPr>
        <w:tab/>
        <w:t>dla części XX</w:t>
      </w:r>
      <w:r>
        <w:rPr>
          <w:iCs/>
          <w:sz w:val="22"/>
          <w:szCs w:val="22"/>
        </w:rPr>
        <w:t>III</w:t>
      </w:r>
      <w:r w:rsidRPr="003811CB">
        <w:rPr>
          <w:iCs/>
          <w:sz w:val="22"/>
          <w:szCs w:val="22"/>
        </w:rPr>
        <w:t xml:space="preserve"> od dnia zawarcia umowy do dnia </w:t>
      </w:r>
      <w:r w:rsidR="00982F81">
        <w:rPr>
          <w:iCs/>
          <w:sz w:val="22"/>
          <w:szCs w:val="22"/>
        </w:rPr>
        <w:t>1</w:t>
      </w:r>
      <w:r w:rsidR="00751F58" w:rsidRPr="00751F58">
        <w:rPr>
          <w:iCs/>
          <w:sz w:val="22"/>
          <w:szCs w:val="22"/>
        </w:rPr>
        <w:t xml:space="preserve"> października 2027 r.</w:t>
      </w:r>
      <w:r w:rsidR="00751F58">
        <w:rPr>
          <w:iCs/>
          <w:sz w:val="22"/>
          <w:szCs w:val="22"/>
        </w:rPr>
        <w:t>;</w:t>
      </w:r>
    </w:p>
    <w:p w14:paraId="77EB92E2" w14:textId="7CC3AE10" w:rsidR="003811CB" w:rsidRDefault="003811CB" w:rsidP="00DE4E14">
      <w:pPr>
        <w:widowControl w:val="0"/>
        <w:suppressAutoHyphens w:val="0"/>
        <w:autoSpaceDE w:val="0"/>
        <w:autoSpaceDN w:val="0"/>
        <w:adjustRightInd w:val="0"/>
        <w:spacing w:after="120"/>
        <w:ind w:left="284"/>
        <w:jc w:val="both"/>
        <w:rPr>
          <w:iCs/>
          <w:sz w:val="22"/>
          <w:szCs w:val="22"/>
        </w:rPr>
      </w:pPr>
      <w:r w:rsidRPr="003811CB">
        <w:rPr>
          <w:iCs/>
          <w:sz w:val="22"/>
          <w:szCs w:val="22"/>
        </w:rPr>
        <w:t>2</w:t>
      </w:r>
      <w:r>
        <w:rPr>
          <w:iCs/>
          <w:sz w:val="22"/>
          <w:szCs w:val="22"/>
        </w:rPr>
        <w:t>4</w:t>
      </w:r>
      <w:r w:rsidRPr="003811CB">
        <w:rPr>
          <w:iCs/>
          <w:sz w:val="22"/>
          <w:szCs w:val="22"/>
        </w:rPr>
        <w:t>)</w:t>
      </w:r>
      <w:r w:rsidRPr="003811CB">
        <w:rPr>
          <w:iCs/>
          <w:sz w:val="22"/>
          <w:szCs w:val="22"/>
        </w:rPr>
        <w:tab/>
        <w:t>dla części XX</w:t>
      </w:r>
      <w:r>
        <w:rPr>
          <w:iCs/>
          <w:sz w:val="22"/>
          <w:szCs w:val="22"/>
        </w:rPr>
        <w:t>IV</w:t>
      </w:r>
      <w:r w:rsidRPr="003811CB">
        <w:rPr>
          <w:iCs/>
          <w:sz w:val="22"/>
          <w:szCs w:val="22"/>
        </w:rPr>
        <w:t xml:space="preserve"> od dnia zawarcia umowy do dnia </w:t>
      </w:r>
      <w:r w:rsidR="00982F81">
        <w:rPr>
          <w:iCs/>
          <w:sz w:val="22"/>
          <w:szCs w:val="22"/>
        </w:rPr>
        <w:t>16</w:t>
      </w:r>
      <w:r w:rsidR="00751F58" w:rsidRPr="00751F58">
        <w:rPr>
          <w:iCs/>
          <w:sz w:val="22"/>
          <w:szCs w:val="22"/>
        </w:rPr>
        <w:t xml:space="preserve"> </w:t>
      </w:r>
      <w:r w:rsidR="00982F81">
        <w:rPr>
          <w:iCs/>
          <w:sz w:val="22"/>
          <w:szCs w:val="22"/>
        </w:rPr>
        <w:t>września</w:t>
      </w:r>
      <w:r w:rsidR="00751F58" w:rsidRPr="00751F58">
        <w:rPr>
          <w:iCs/>
          <w:sz w:val="22"/>
          <w:szCs w:val="22"/>
        </w:rPr>
        <w:t xml:space="preserve"> 2027 r.</w:t>
      </w:r>
      <w:r w:rsidR="00751F58">
        <w:rPr>
          <w:iCs/>
          <w:sz w:val="22"/>
          <w:szCs w:val="22"/>
        </w:rPr>
        <w:t>;</w:t>
      </w:r>
    </w:p>
    <w:p w14:paraId="47B0A64E" w14:textId="04D6F3B2" w:rsidR="003811CB" w:rsidRDefault="003811CB" w:rsidP="007C3535">
      <w:pPr>
        <w:widowControl w:val="0"/>
        <w:suppressAutoHyphens w:val="0"/>
        <w:autoSpaceDE w:val="0"/>
        <w:autoSpaceDN w:val="0"/>
        <w:adjustRightInd w:val="0"/>
        <w:spacing w:after="120"/>
        <w:ind w:left="284"/>
        <w:jc w:val="both"/>
        <w:rPr>
          <w:iCs/>
          <w:sz w:val="22"/>
          <w:szCs w:val="22"/>
        </w:rPr>
      </w:pPr>
      <w:r w:rsidRPr="003811CB">
        <w:rPr>
          <w:iCs/>
          <w:sz w:val="22"/>
          <w:szCs w:val="22"/>
        </w:rPr>
        <w:t>2</w:t>
      </w:r>
      <w:r>
        <w:rPr>
          <w:iCs/>
          <w:sz w:val="22"/>
          <w:szCs w:val="22"/>
        </w:rPr>
        <w:t>5</w:t>
      </w:r>
      <w:r w:rsidRPr="003811CB">
        <w:rPr>
          <w:iCs/>
          <w:sz w:val="22"/>
          <w:szCs w:val="22"/>
        </w:rPr>
        <w:t>)</w:t>
      </w:r>
      <w:r w:rsidRPr="003811CB">
        <w:rPr>
          <w:iCs/>
          <w:sz w:val="22"/>
          <w:szCs w:val="22"/>
        </w:rPr>
        <w:tab/>
        <w:t>dla części XX</w:t>
      </w:r>
      <w:r>
        <w:rPr>
          <w:iCs/>
          <w:sz w:val="22"/>
          <w:szCs w:val="22"/>
        </w:rPr>
        <w:t>V</w:t>
      </w:r>
      <w:r w:rsidRPr="003811CB">
        <w:rPr>
          <w:iCs/>
          <w:sz w:val="22"/>
          <w:szCs w:val="22"/>
        </w:rPr>
        <w:t xml:space="preserve"> od dnia zawarcia umowy do dnia </w:t>
      </w:r>
      <w:r w:rsidR="00982F81">
        <w:rPr>
          <w:iCs/>
          <w:sz w:val="22"/>
          <w:szCs w:val="22"/>
        </w:rPr>
        <w:t>31 sierpnia</w:t>
      </w:r>
      <w:r w:rsidR="00751F58" w:rsidRPr="00751F58">
        <w:rPr>
          <w:iCs/>
          <w:sz w:val="22"/>
          <w:szCs w:val="22"/>
        </w:rPr>
        <w:t xml:space="preserve"> 2027 r.</w:t>
      </w:r>
    </w:p>
    <w:p w14:paraId="073DAA65" w14:textId="77777777" w:rsidR="00DE4E14" w:rsidRPr="002C5C6A" w:rsidRDefault="00DE4E14" w:rsidP="00DE4E14">
      <w:pPr>
        <w:widowControl w:val="0"/>
        <w:suppressAutoHyphens w:val="0"/>
        <w:autoSpaceDE w:val="0"/>
        <w:autoSpaceDN w:val="0"/>
        <w:adjustRightInd w:val="0"/>
        <w:spacing w:after="120"/>
        <w:ind w:left="284"/>
        <w:jc w:val="both"/>
        <w:rPr>
          <w:iCs/>
          <w:sz w:val="22"/>
          <w:szCs w:val="22"/>
        </w:rPr>
      </w:pPr>
    </w:p>
    <w:p w14:paraId="7641ED81" w14:textId="77777777" w:rsidR="00AE1DED" w:rsidRPr="00AC5062" w:rsidRDefault="00AE1DED" w:rsidP="001B55BF">
      <w:pPr>
        <w:pStyle w:val="Akapitzlist"/>
        <w:numPr>
          <w:ilvl w:val="0"/>
          <w:numId w:val="42"/>
        </w:numPr>
        <w:ind w:left="284"/>
        <w:rPr>
          <w:rFonts w:ascii="Times New Roman" w:hAnsi="Times New Roman"/>
          <w:b/>
          <w:bCs/>
        </w:rPr>
      </w:pPr>
      <w:r w:rsidRPr="00AC5062">
        <w:rPr>
          <w:rFonts w:ascii="Times New Roman" w:hAnsi="Times New Roman"/>
          <w:b/>
          <w:bCs/>
        </w:rPr>
        <w:t>Obszar i zakres prac dla poszczególnych części przetargu dotyczy:</w:t>
      </w:r>
    </w:p>
    <w:p w14:paraId="5A416DFD" w14:textId="4FB8FA6A" w:rsidR="00AE1DED" w:rsidRPr="005716D5" w:rsidRDefault="00AE1DED" w:rsidP="005716D5">
      <w:pPr>
        <w:pStyle w:val="Akapitzlist"/>
        <w:numPr>
          <w:ilvl w:val="0"/>
          <w:numId w:val="43"/>
        </w:numPr>
        <w:spacing w:after="120"/>
        <w:jc w:val="both"/>
        <w:rPr>
          <w:rFonts w:ascii="Times New Roman" w:hAnsi="Times New Roman"/>
          <w:iCs/>
        </w:rPr>
      </w:pPr>
      <w:r w:rsidRPr="00AC5062">
        <w:rPr>
          <w:rFonts w:ascii="Times New Roman" w:hAnsi="Times New Roman"/>
        </w:rPr>
        <w:t xml:space="preserve">Dla części </w:t>
      </w:r>
      <w:r w:rsidRPr="00AC5062">
        <w:rPr>
          <w:rFonts w:ascii="Times New Roman" w:hAnsi="Times New Roman"/>
          <w:b/>
        </w:rPr>
        <w:t xml:space="preserve">I </w:t>
      </w:r>
      <w:r w:rsidRPr="00AC5062">
        <w:rPr>
          <w:rFonts w:ascii="Times New Roman" w:hAnsi="Times New Roman"/>
          <w:b/>
          <w:iCs/>
        </w:rPr>
        <w:t xml:space="preserve">– </w:t>
      </w:r>
      <w:r w:rsidRPr="00AC5062">
        <w:rPr>
          <w:rFonts w:ascii="Times New Roman" w:hAnsi="Times New Roman"/>
          <w:bCs/>
          <w:iCs/>
        </w:rPr>
        <w:t>monitoring występowania</w:t>
      </w:r>
      <w:r>
        <w:rPr>
          <w:rFonts w:ascii="Times New Roman" w:hAnsi="Times New Roman"/>
          <w:bCs/>
          <w:iCs/>
        </w:rPr>
        <w:t xml:space="preserve"> </w:t>
      </w:r>
      <w:r w:rsidRPr="00271AED">
        <w:rPr>
          <w:rFonts w:ascii="Times New Roman" w:hAnsi="Times New Roman"/>
          <w:bCs/>
          <w:iCs/>
        </w:rPr>
        <w:t xml:space="preserve">i zakresu przestrzennego oraz stanu zachowania </w:t>
      </w:r>
      <w:r w:rsidRPr="005716D5">
        <w:rPr>
          <w:rFonts w:ascii="Times New Roman" w:hAnsi="Times New Roman"/>
          <w:bCs/>
          <w:iCs/>
        </w:rPr>
        <w:t>siedlisk przyrodniczych na</w:t>
      </w:r>
      <w:r w:rsidRPr="005716D5">
        <w:rPr>
          <w:rFonts w:ascii="Times New Roman" w:hAnsi="Times New Roman"/>
          <w:b/>
          <w:iCs/>
        </w:rPr>
        <w:t xml:space="preserve"> </w:t>
      </w:r>
      <w:r w:rsidRPr="005716D5">
        <w:rPr>
          <w:rFonts w:ascii="Times New Roman" w:hAnsi="Times New Roman"/>
          <w:iCs/>
        </w:rPr>
        <w:t>terenie obszaru Natura 2000</w:t>
      </w:r>
      <w:r w:rsidRPr="005716D5">
        <w:rPr>
          <w:rFonts w:ascii="Times New Roman" w:hAnsi="Times New Roman"/>
        </w:rPr>
        <w:t xml:space="preserve"> </w:t>
      </w:r>
      <w:r w:rsidR="005716D5" w:rsidRPr="005716D5">
        <w:rPr>
          <w:rFonts w:ascii="Times New Roman" w:hAnsi="Times New Roman"/>
          <w:iCs/>
        </w:rPr>
        <w:t>Dąbrowy Ceranowskie PLH140024</w:t>
      </w:r>
      <w:r w:rsidRPr="005716D5">
        <w:rPr>
          <w:rFonts w:ascii="Times New Roman" w:hAnsi="Times New Roman"/>
          <w:iCs/>
        </w:rPr>
        <w:t xml:space="preserve">. </w:t>
      </w:r>
      <w:r w:rsidRPr="005716D5">
        <w:rPr>
          <w:rFonts w:ascii="Times New Roman" w:hAnsi="Times New Roman"/>
        </w:rPr>
        <w:t>Na etapie prac studyjnych ekspert przyrodniczy powinien określić zakres przestrzenny monitoringu, obejmujący jednak w szczególności:</w:t>
      </w:r>
    </w:p>
    <w:p w14:paraId="1B257421" w14:textId="5DDCF4F2" w:rsidR="00AE1DED" w:rsidRPr="00AC5062" w:rsidRDefault="00AE1DED" w:rsidP="001B55BF">
      <w:pPr>
        <w:pStyle w:val="Akapitzlist"/>
        <w:numPr>
          <w:ilvl w:val="0"/>
          <w:numId w:val="44"/>
        </w:numPr>
        <w:spacing w:after="120"/>
        <w:jc w:val="both"/>
        <w:rPr>
          <w:rFonts w:ascii="Times New Roman" w:hAnsi="Times New Roman"/>
          <w:iCs/>
        </w:rPr>
      </w:pPr>
      <w:r w:rsidRPr="00271AED">
        <w:rPr>
          <w:rFonts w:ascii="Times New Roman" w:hAnsi="Times New Roman"/>
        </w:rPr>
        <w:t xml:space="preserve">weryfikację </w:t>
      </w:r>
      <w:r w:rsidRPr="00271AED">
        <w:rPr>
          <w:rFonts w:ascii="Times New Roman" w:hAnsi="Times New Roman"/>
          <w:bCs/>
          <w:iCs/>
        </w:rPr>
        <w:t xml:space="preserve">występowania i zasięgu przestrzennego siedlisk przyrodniczych objętych daną częścią przetargu na </w:t>
      </w:r>
      <w:r w:rsidRPr="00271AED">
        <w:rPr>
          <w:rFonts w:ascii="Times New Roman" w:hAnsi="Times New Roman"/>
        </w:rPr>
        <w:t>wszystkich potencjalnych obszarach</w:t>
      </w:r>
      <w:r w:rsidRPr="00AC5062">
        <w:rPr>
          <w:rFonts w:ascii="Times New Roman" w:hAnsi="Times New Roman"/>
        </w:rPr>
        <w:t xml:space="preserve"> występowania tych </w:t>
      </w:r>
      <w:r>
        <w:rPr>
          <w:rFonts w:ascii="Times New Roman" w:hAnsi="Times New Roman"/>
        </w:rPr>
        <w:t>przedmiotów ochrony</w:t>
      </w:r>
      <w:r w:rsidRPr="00AC5062">
        <w:rPr>
          <w:rFonts w:ascii="Times New Roman" w:hAnsi="Times New Roman"/>
        </w:rPr>
        <w:t xml:space="preserve"> (potencjalne stanowiska opisane w </w:t>
      </w:r>
      <w:r w:rsidR="00E52AA6">
        <w:rPr>
          <w:rFonts w:ascii="Times New Roman" w:hAnsi="Times New Roman"/>
        </w:rPr>
        <w:t>ust. 3 pkt 3</w:t>
      </w:r>
      <w:r w:rsidR="00E52AA6" w:rsidRPr="007862D6">
        <w:rPr>
          <w:rFonts w:ascii="Times New Roman" w:hAnsi="Times New Roman"/>
        </w:rPr>
        <w:t xml:space="preserve"> OPZ</w:t>
      </w:r>
      <w:r w:rsidR="00BF5B04" w:rsidRPr="00AC5062">
        <w:rPr>
          <w:rFonts w:ascii="Times New Roman" w:hAnsi="Times New Roman"/>
        </w:rPr>
        <w:t>)</w:t>
      </w:r>
      <w:r w:rsidR="00BF5B04">
        <w:rPr>
          <w:rFonts w:ascii="Times New Roman" w:hAnsi="Times New Roman"/>
        </w:rPr>
        <w:t>,</w:t>
      </w:r>
      <w:r w:rsidR="00BF5B04" w:rsidRPr="00AC5062">
        <w:rPr>
          <w:rFonts w:ascii="Times New Roman" w:hAnsi="Times New Roman"/>
        </w:rPr>
        <w:t xml:space="preserve"> </w:t>
      </w:r>
    </w:p>
    <w:p w14:paraId="06E4DB13" w14:textId="094F096E" w:rsidR="00AE1DED" w:rsidRPr="008D3631" w:rsidRDefault="00AE1DED" w:rsidP="001B55BF">
      <w:pPr>
        <w:pStyle w:val="Akapitzlist"/>
        <w:numPr>
          <w:ilvl w:val="0"/>
          <w:numId w:val="44"/>
        </w:numPr>
        <w:spacing w:after="120"/>
        <w:jc w:val="both"/>
        <w:rPr>
          <w:rFonts w:ascii="Times New Roman" w:hAnsi="Times New Roman"/>
          <w:iCs/>
        </w:rPr>
      </w:pPr>
      <w:r w:rsidRPr="008D3631">
        <w:rPr>
          <w:rFonts w:ascii="Times New Roman" w:hAnsi="Times New Roman"/>
        </w:rPr>
        <w:t xml:space="preserve">dla siedliska przyrodniczego </w:t>
      </w:r>
      <w:r w:rsidR="00271AED" w:rsidRPr="00271AED">
        <w:rPr>
          <w:rFonts w:ascii="Times New Roman" w:hAnsi="Times New Roman"/>
        </w:rPr>
        <w:t>9170</w:t>
      </w:r>
      <w:r w:rsidRPr="008D3631">
        <w:rPr>
          <w:rFonts w:ascii="Times New Roman" w:hAnsi="Times New Roman"/>
        </w:rPr>
        <w:t xml:space="preserve"> ocenę stanu zachowania siedliska przyrodniczego wykonaną na </w:t>
      </w:r>
      <w:r w:rsidR="00055462">
        <w:rPr>
          <w:rFonts w:ascii="Times New Roman" w:hAnsi="Times New Roman"/>
        </w:rPr>
        <w:t xml:space="preserve">minimum 2 </w:t>
      </w:r>
      <w:r w:rsidR="00992434">
        <w:rPr>
          <w:rFonts w:ascii="Times New Roman" w:hAnsi="Times New Roman"/>
        </w:rPr>
        <w:t>reprezentatywnych</w:t>
      </w:r>
      <w:r w:rsidRPr="008D3631">
        <w:rPr>
          <w:rFonts w:ascii="Times New Roman" w:hAnsi="Times New Roman"/>
        </w:rPr>
        <w:t xml:space="preserve"> stanowiskach siedliska przyrodniczego</w:t>
      </w:r>
      <w:r w:rsidR="00AF0113">
        <w:rPr>
          <w:rFonts w:ascii="Times New Roman" w:hAnsi="Times New Roman"/>
        </w:rPr>
        <w:t>,</w:t>
      </w:r>
    </w:p>
    <w:p w14:paraId="14B52D84" w14:textId="7D1A7880" w:rsidR="00AE1DED" w:rsidRPr="008D3631" w:rsidRDefault="00AE1DED" w:rsidP="001B55BF">
      <w:pPr>
        <w:pStyle w:val="Akapitzlist"/>
        <w:numPr>
          <w:ilvl w:val="0"/>
          <w:numId w:val="44"/>
        </w:numPr>
        <w:spacing w:after="120"/>
        <w:jc w:val="both"/>
        <w:rPr>
          <w:rFonts w:ascii="Times New Roman" w:hAnsi="Times New Roman"/>
          <w:iCs/>
        </w:rPr>
      </w:pPr>
      <w:r w:rsidRPr="008D3631">
        <w:rPr>
          <w:rFonts w:ascii="Times New Roman" w:hAnsi="Times New Roman"/>
        </w:rPr>
        <w:t xml:space="preserve">dla siedliska przyrodniczego </w:t>
      </w:r>
      <w:r w:rsidR="006510A0" w:rsidRPr="006510A0">
        <w:rPr>
          <w:rFonts w:ascii="Times New Roman" w:hAnsi="Times New Roman"/>
        </w:rPr>
        <w:t>91I0</w:t>
      </w:r>
      <w:r w:rsidRPr="008D3631">
        <w:rPr>
          <w:rFonts w:ascii="Times New Roman" w:hAnsi="Times New Roman"/>
        </w:rPr>
        <w:t xml:space="preserve"> ocenę stanu zachowania siedliska przyrodniczego wykonaną na </w:t>
      </w:r>
      <w:r w:rsidR="00055462">
        <w:rPr>
          <w:rFonts w:ascii="Times New Roman" w:hAnsi="Times New Roman"/>
        </w:rPr>
        <w:t>minimum 3 reprezentatywnych</w:t>
      </w:r>
      <w:r w:rsidRPr="008D3631">
        <w:rPr>
          <w:rFonts w:ascii="Times New Roman" w:hAnsi="Times New Roman"/>
        </w:rPr>
        <w:t xml:space="preserve"> stanowiskach siedliska przyrodniczego</w:t>
      </w:r>
      <w:r w:rsidR="00992434">
        <w:rPr>
          <w:rFonts w:ascii="Times New Roman" w:hAnsi="Times New Roman"/>
        </w:rPr>
        <w:t>.</w:t>
      </w:r>
    </w:p>
    <w:p w14:paraId="50FFF790" w14:textId="30F0594C" w:rsidR="00DE4E14" w:rsidRPr="004770B9" w:rsidRDefault="00DE4E14" w:rsidP="00DE4E14">
      <w:pPr>
        <w:pStyle w:val="Akapitzlist"/>
        <w:numPr>
          <w:ilvl w:val="0"/>
          <w:numId w:val="43"/>
        </w:numPr>
        <w:spacing w:after="120"/>
        <w:jc w:val="both"/>
        <w:rPr>
          <w:rFonts w:ascii="Times New Roman" w:hAnsi="Times New Roman"/>
          <w:iCs/>
        </w:rPr>
      </w:pPr>
      <w:bookmarkStart w:id="4" w:name="_Hlk184715507"/>
      <w:r w:rsidRPr="004770B9">
        <w:rPr>
          <w:rFonts w:ascii="Times New Roman" w:hAnsi="Times New Roman"/>
        </w:rPr>
        <w:t xml:space="preserve">Dla części </w:t>
      </w:r>
      <w:r w:rsidRPr="004770B9">
        <w:rPr>
          <w:rFonts w:ascii="Times New Roman" w:hAnsi="Times New Roman"/>
          <w:b/>
        </w:rPr>
        <w:t xml:space="preserve">II </w:t>
      </w:r>
      <w:r w:rsidRPr="004770B9">
        <w:rPr>
          <w:rFonts w:ascii="Times New Roman" w:hAnsi="Times New Roman"/>
          <w:b/>
          <w:iCs/>
        </w:rPr>
        <w:t xml:space="preserve">– </w:t>
      </w:r>
      <w:r w:rsidRPr="004770B9">
        <w:rPr>
          <w:rFonts w:ascii="Times New Roman" w:hAnsi="Times New Roman"/>
          <w:bCs/>
          <w:iCs/>
        </w:rPr>
        <w:t xml:space="preserve">monitoring występowania i zakresu przestrzennego oraz stanu zachowania </w:t>
      </w:r>
      <w:r w:rsidR="00467F00" w:rsidRPr="004770B9">
        <w:rPr>
          <w:rFonts w:ascii="Times New Roman" w:hAnsi="Times New Roman"/>
          <w:bCs/>
          <w:iCs/>
        </w:rPr>
        <w:t>gatunków ptaków</w:t>
      </w:r>
      <w:r w:rsidRPr="004770B9">
        <w:rPr>
          <w:rFonts w:ascii="Times New Roman" w:hAnsi="Times New Roman"/>
          <w:bCs/>
          <w:iCs/>
        </w:rPr>
        <w:t xml:space="preserve"> na</w:t>
      </w:r>
      <w:r w:rsidRPr="004770B9">
        <w:rPr>
          <w:rFonts w:ascii="Times New Roman" w:hAnsi="Times New Roman"/>
          <w:b/>
          <w:iCs/>
        </w:rPr>
        <w:t xml:space="preserve"> </w:t>
      </w:r>
      <w:r w:rsidRPr="004770B9">
        <w:rPr>
          <w:rFonts w:ascii="Times New Roman" w:hAnsi="Times New Roman"/>
          <w:iCs/>
        </w:rPr>
        <w:t>terenie obszaru Natura 2000</w:t>
      </w:r>
      <w:r w:rsidRPr="004770B9">
        <w:rPr>
          <w:rFonts w:ascii="Times New Roman" w:hAnsi="Times New Roman"/>
        </w:rPr>
        <w:t xml:space="preserve"> </w:t>
      </w:r>
      <w:r w:rsidR="006510A0" w:rsidRPr="004770B9">
        <w:rPr>
          <w:rFonts w:ascii="Times New Roman" w:hAnsi="Times New Roman"/>
          <w:iCs/>
        </w:rPr>
        <w:t xml:space="preserve">Dolina </w:t>
      </w:r>
      <w:proofErr w:type="spellStart"/>
      <w:r w:rsidR="006510A0" w:rsidRPr="004770B9">
        <w:rPr>
          <w:rFonts w:ascii="Times New Roman" w:hAnsi="Times New Roman"/>
          <w:iCs/>
        </w:rPr>
        <w:t>Kostrzynia</w:t>
      </w:r>
      <w:proofErr w:type="spellEnd"/>
      <w:r w:rsidR="006510A0" w:rsidRPr="004770B9">
        <w:rPr>
          <w:rFonts w:ascii="Times New Roman" w:hAnsi="Times New Roman"/>
          <w:iCs/>
        </w:rPr>
        <w:t xml:space="preserve"> PLB140009</w:t>
      </w:r>
      <w:r w:rsidRPr="004770B9">
        <w:rPr>
          <w:rFonts w:ascii="Times New Roman" w:hAnsi="Times New Roman"/>
          <w:iCs/>
        </w:rPr>
        <w:t xml:space="preserve">. </w:t>
      </w:r>
      <w:r w:rsidRPr="004770B9">
        <w:rPr>
          <w:rFonts w:ascii="Times New Roman" w:hAnsi="Times New Roman"/>
        </w:rPr>
        <w:t xml:space="preserve">Na etapie </w:t>
      </w:r>
      <w:r w:rsidRPr="004770B9">
        <w:rPr>
          <w:rFonts w:ascii="Times New Roman" w:hAnsi="Times New Roman"/>
        </w:rPr>
        <w:lastRenderedPageBreak/>
        <w:t>prac studyjnych ekspert przyrodniczy powinien określić zakres przestrzenny monitoringu, obejmujący jednak w szczególności:</w:t>
      </w:r>
    </w:p>
    <w:p w14:paraId="50F97FE9" w14:textId="77777777" w:rsidR="006510A0" w:rsidRPr="004770B9" w:rsidRDefault="006510A0">
      <w:pPr>
        <w:pStyle w:val="Akapitzlist"/>
        <w:numPr>
          <w:ilvl w:val="0"/>
          <w:numId w:val="69"/>
        </w:numPr>
        <w:spacing w:after="120"/>
        <w:ind w:left="1134"/>
        <w:jc w:val="both"/>
        <w:rPr>
          <w:rFonts w:ascii="Times New Roman" w:hAnsi="Times New Roman"/>
          <w:iCs/>
        </w:rPr>
      </w:pPr>
      <w:r w:rsidRPr="004770B9">
        <w:rPr>
          <w:rFonts w:ascii="Times New Roman" w:hAnsi="Times New Roman"/>
        </w:rPr>
        <w:t xml:space="preserve">weryfikację </w:t>
      </w:r>
      <w:r w:rsidRPr="004770B9">
        <w:rPr>
          <w:rFonts w:ascii="Times New Roman" w:hAnsi="Times New Roman"/>
          <w:bCs/>
          <w:iCs/>
        </w:rPr>
        <w:t xml:space="preserve">występowania i zasięgu przestrzennego siedlisk gatunków objętych daną częścią przetargu na </w:t>
      </w:r>
      <w:r w:rsidRPr="004770B9">
        <w:rPr>
          <w:rFonts w:ascii="Times New Roman" w:hAnsi="Times New Roman"/>
        </w:rPr>
        <w:t xml:space="preserve">wszystkich potencjalnych obszarach występowania tych przedmiotów ochrony (potencjalne stanowiska opisane w ust. 3 pkt 3 OPZ), </w:t>
      </w:r>
    </w:p>
    <w:p w14:paraId="55BD0F1C" w14:textId="77E92F2A" w:rsidR="006510A0" w:rsidRPr="004770B9" w:rsidRDefault="006510A0">
      <w:pPr>
        <w:pStyle w:val="Akapitzlist"/>
        <w:numPr>
          <w:ilvl w:val="0"/>
          <w:numId w:val="69"/>
        </w:numPr>
        <w:spacing w:after="120"/>
        <w:ind w:left="1134"/>
        <w:jc w:val="both"/>
        <w:rPr>
          <w:rFonts w:ascii="Times New Roman" w:hAnsi="Times New Roman"/>
          <w:iCs/>
        </w:rPr>
      </w:pPr>
      <w:r w:rsidRPr="004770B9">
        <w:rPr>
          <w:rFonts w:ascii="Times New Roman" w:hAnsi="Times New Roman"/>
          <w:iCs/>
        </w:rPr>
        <w:t>ocenę stanu zachowania gatunków wykonaną na próbie minimum 30 % reprezentatywnych stanowisk dla każdego przedmiotu ochrony, lecz nie mniej niż 10 stanowisk dla każdego gatunku</w:t>
      </w:r>
      <w:r w:rsidR="004770B9" w:rsidRPr="004770B9">
        <w:rPr>
          <w:rFonts w:ascii="Times New Roman" w:hAnsi="Times New Roman"/>
          <w:iCs/>
        </w:rPr>
        <w:t xml:space="preserve"> (o ile ma zastosowanie)</w:t>
      </w:r>
      <w:r w:rsidR="002E464B">
        <w:rPr>
          <w:rFonts w:ascii="Times New Roman" w:hAnsi="Times New Roman"/>
          <w:iCs/>
        </w:rPr>
        <w:t>.</w:t>
      </w:r>
    </w:p>
    <w:p w14:paraId="3569B6A7" w14:textId="1BE53BCF" w:rsidR="009720FD" w:rsidRPr="006C4ED1" w:rsidRDefault="009720FD" w:rsidP="001B55BF">
      <w:pPr>
        <w:pStyle w:val="Akapitzlist"/>
        <w:numPr>
          <w:ilvl w:val="0"/>
          <w:numId w:val="43"/>
        </w:numPr>
        <w:spacing w:after="120"/>
        <w:jc w:val="both"/>
        <w:rPr>
          <w:rFonts w:ascii="Times New Roman" w:hAnsi="Times New Roman"/>
          <w:iCs/>
        </w:rPr>
      </w:pPr>
      <w:r w:rsidRPr="006C4ED1">
        <w:rPr>
          <w:rFonts w:ascii="Times New Roman" w:hAnsi="Times New Roman"/>
        </w:rPr>
        <w:t xml:space="preserve">Dla części </w:t>
      </w:r>
      <w:r w:rsidRPr="006C4ED1">
        <w:rPr>
          <w:rFonts w:ascii="Times New Roman" w:hAnsi="Times New Roman"/>
          <w:b/>
        </w:rPr>
        <w:t xml:space="preserve">III </w:t>
      </w:r>
      <w:r w:rsidRPr="006C4ED1">
        <w:rPr>
          <w:rFonts w:ascii="Times New Roman" w:hAnsi="Times New Roman"/>
          <w:b/>
          <w:iCs/>
        </w:rPr>
        <w:t xml:space="preserve">– </w:t>
      </w:r>
      <w:r w:rsidRPr="006C4ED1">
        <w:rPr>
          <w:rFonts w:ascii="Times New Roman" w:hAnsi="Times New Roman"/>
          <w:bCs/>
          <w:iCs/>
        </w:rPr>
        <w:t xml:space="preserve">monitoring występowania i zakresu przestrzennego oraz stanu zachowania </w:t>
      </w:r>
      <w:r w:rsidR="00467F00" w:rsidRPr="006C4ED1">
        <w:rPr>
          <w:rFonts w:ascii="Times New Roman" w:hAnsi="Times New Roman"/>
          <w:bCs/>
          <w:iCs/>
        </w:rPr>
        <w:t>gatunków ptaków</w:t>
      </w:r>
      <w:r w:rsidRPr="006C4ED1">
        <w:rPr>
          <w:rFonts w:ascii="Times New Roman" w:hAnsi="Times New Roman"/>
          <w:bCs/>
          <w:iCs/>
        </w:rPr>
        <w:t xml:space="preserve"> na</w:t>
      </w:r>
      <w:r w:rsidRPr="006C4ED1">
        <w:rPr>
          <w:rFonts w:ascii="Times New Roman" w:hAnsi="Times New Roman"/>
          <w:b/>
          <w:iCs/>
        </w:rPr>
        <w:t xml:space="preserve"> </w:t>
      </w:r>
      <w:r w:rsidRPr="006C4ED1">
        <w:rPr>
          <w:rFonts w:ascii="Times New Roman" w:hAnsi="Times New Roman"/>
          <w:iCs/>
        </w:rPr>
        <w:t>terenie obszaru Natura 2000</w:t>
      </w:r>
      <w:r w:rsidRPr="006C4ED1">
        <w:rPr>
          <w:rFonts w:ascii="Times New Roman" w:hAnsi="Times New Roman"/>
        </w:rPr>
        <w:t xml:space="preserve"> </w:t>
      </w:r>
      <w:r w:rsidR="006510A0" w:rsidRPr="006C4ED1">
        <w:rPr>
          <w:rFonts w:ascii="Times New Roman" w:hAnsi="Times New Roman"/>
          <w:iCs/>
        </w:rPr>
        <w:t>Dolina Liwca PLB140002</w:t>
      </w:r>
      <w:r w:rsidRPr="006C4ED1">
        <w:rPr>
          <w:rFonts w:ascii="Times New Roman" w:hAnsi="Times New Roman"/>
          <w:iCs/>
        </w:rPr>
        <w:t xml:space="preserve">. </w:t>
      </w:r>
      <w:r w:rsidRPr="006C4ED1">
        <w:rPr>
          <w:rFonts w:ascii="Times New Roman" w:hAnsi="Times New Roman"/>
        </w:rPr>
        <w:t>Na etapie prac studyjnych ekspert przyrodniczy powinien określić zakres przestrzenny monitoringu, obejmujący jednak w szczególności:</w:t>
      </w:r>
    </w:p>
    <w:p w14:paraId="654B5FC6" w14:textId="77777777" w:rsidR="006510A0" w:rsidRPr="006C4ED1" w:rsidRDefault="006510A0" w:rsidP="006510A0">
      <w:pPr>
        <w:pStyle w:val="Akapitzlist"/>
        <w:numPr>
          <w:ilvl w:val="0"/>
          <w:numId w:val="55"/>
        </w:numPr>
        <w:spacing w:after="120"/>
        <w:ind w:left="1134"/>
        <w:jc w:val="both"/>
        <w:rPr>
          <w:rFonts w:ascii="Times New Roman" w:hAnsi="Times New Roman"/>
          <w:iCs/>
        </w:rPr>
      </w:pPr>
      <w:r w:rsidRPr="006C4ED1">
        <w:rPr>
          <w:rFonts w:ascii="Times New Roman" w:hAnsi="Times New Roman"/>
        </w:rPr>
        <w:t xml:space="preserve">weryfikację </w:t>
      </w:r>
      <w:r w:rsidRPr="006C4ED1">
        <w:rPr>
          <w:rFonts w:ascii="Times New Roman" w:hAnsi="Times New Roman"/>
          <w:bCs/>
          <w:iCs/>
        </w:rPr>
        <w:t xml:space="preserve">występowania i zasięgu przestrzennego siedlisk gatunków objętych daną częścią przetargu na </w:t>
      </w:r>
      <w:r w:rsidRPr="006C4ED1">
        <w:rPr>
          <w:rFonts w:ascii="Times New Roman" w:hAnsi="Times New Roman"/>
        </w:rPr>
        <w:t xml:space="preserve">wszystkich potencjalnych obszarach występowania tych przedmiotów ochrony (potencjalne stanowiska opisane w ust. 3 pkt 3 OPZ), </w:t>
      </w:r>
    </w:p>
    <w:p w14:paraId="17A62C10" w14:textId="29F24A4F" w:rsidR="006510A0" w:rsidRPr="006C4ED1" w:rsidRDefault="006510A0" w:rsidP="006510A0">
      <w:pPr>
        <w:pStyle w:val="Akapitzlist"/>
        <w:numPr>
          <w:ilvl w:val="0"/>
          <w:numId w:val="55"/>
        </w:numPr>
        <w:spacing w:after="120"/>
        <w:ind w:left="1134"/>
        <w:jc w:val="both"/>
        <w:rPr>
          <w:rFonts w:ascii="Times New Roman" w:hAnsi="Times New Roman"/>
          <w:iCs/>
        </w:rPr>
      </w:pPr>
      <w:r w:rsidRPr="006C4ED1">
        <w:rPr>
          <w:rFonts w:ascii="Times New Roman" w:hAnsi="Times New Roman"/>
          <w:iCs/>
        </w:rPr>
        <w:t>ocenę stanu zachowania gatunków wykonaną na próbie minimum 30 % reprezentatywnych stanowisk dla każdego przedmiotu ochrony, lecz nie mniej niż 10 stanowisk (o ile ma zastosowanie) dla każdego gatunku</w:t>
      </w:r>
      <w:r w:rsidR="002E464B">
        <w:rPr>
          <w:rFonts w:ascii="Times New Roman" w:hAnsi="Times New Roman"/>
          <w:iCs/>
        </w:rPr>
        <w:t>.</w:t>
      </w:r>
    </w:p>
    <w:p w14:paraId="0C333EF5" w14:textId="35328139" w:rsidR="007C3535" w:rsidRPr="00941A13" w:rsidRDefault="007C3535" w:rsidP="007C3535">
      <w:pPr>
        <w:pStyle w:val="Akapitzlist"/>
        <w:numPr>
          <w:ilvl w:val="0"/>
          <w:numId w:val="43"/>
        </w:numPr>
        <w:spacing w:after="120"/>
        <w:jc w:val="both"/>
        <w:rPr>
          <w:rFonts w:ascii="Times New Roman" w:hAnsi="Times New Roman"/>
          <w:iCs/>
        </w:rPr>
      </w:pPr>
      <w:r>
        <w:rPr>
          <w:rFonts w:ascii="Times New Roman" w:hAnsi="Times New Roman"/>
        </w:rPr>
        <w:t xml:space="preserve">Dla części </w:t>
      </w:r>
      <w:r>
        <w:rPr>
          <w:rFonts w:ascii="Times New Roman" w:hAnsi="Times New Roman"/>
          <w:b/>
        </w:rPr>
        <w:t xml:space="preserve">IV </w:t>
      </w:r>
      <w:r>
        <w:rPr>
          <w:rFonts w:ascii="Times New Roman" w:hAnsi="Times New Roman"/>
          <w:b/>
          <w:iCs/>
        </w:rPr>
        <w:t xml:space="preserve">– </w:t>
      </w:r>
      <w:r>
        <w:rPr>
          <w:rFonts w:ascii="Times New Roman" w:hAnsi="Times New Roman"/>
          <w:bCs/>
          <w:iCs/>
        </w:rPr>
        <w:t xml:space="preserve">monitoring występowania i zakresu przestrzennego oraz stanu zachowania siedlisk </w:t>
      </w:r>
      <w:r w:rsidRPr="00941A13">
        <w:rPr>
          <w:rFonts w:ascii="Times New Roman" w:hAnsi="Times New Roman"/>
          <w:bCs/>
          <w:iCs/>
        </w:rPr>
        <w:t>przyrodniczych na</w:t>
      </w:r>
      <w:r w:rsidRPr="00941A13">
        <w:rPr>
          <w:rFonts w:ascii="Times New Roman" w:hAnsi="Times New Roman"/>
          <w:b/>
          <w:iCs/>
        </w:rPr>
        <w:t xml:space="preserve"> </w:t>
      </w:r>
      <w:r w:rsidRPr="00941A13">
        <w:rPr>
          <w:rFonts w:ascii="Times New Roman" w:hAnsi="Times New Roman"/>
          <w:iCs/>
        </w:rPr>
        <w:t>terenie obszaru Natura 2000</w:t>
      </w:r>
      <w:r w:rsidRPr="00941A13">
        <w:rPr>
          <w:rFonts w:ascii="Times New Roman" w:hAnsi="Times New Roman"/>
        </w:rPr>
        <w:t xml:space="preserve"> </w:t>
      </w:r>
      <w:r w:rsidRPr="00941A13">
        <w:rPr>
          <w:rFonts w:ascii="Times New Roman" w:hAnsi="Times New Roman"/>
          <w:iCs/>
        </w:rPr>
        <w:t xml:space="preserve">Uroczyska Łąckie PLH140021. </w:t>
      </w:r>
      <w:r w:rsidRPr="00941A13">
        <w:rPr>
          <w:rFonts w:ascii="Times New Roman" w:hAnsi="Times New Roman"/>
        </w:rPr>
        <w:t>Na etapie prac studyjnych ekspert przyrodniczy powinien określić zakres przestrzenny monitoringu, obejmujący jednak w szczególności:</w:t>
      </w:r>
    </w:p>
    <w:p w14:paraId="2502E3BE" w14:textId="77777777" w:rsidR="007C3535" w:rsidRDefault="007C3535" w:rsidP="007C3535">
      <w:pPr>
        <w:pStyle w:val="Akapitzlist"/>
        <w:numPr>
          <w:ilvl w:val="0"/>
          <w:numId w:val="76"/>
        </w:numPr>
        <w:spacing w:after="120"/>
        <w:ind w:left="1134"/>
        <w:jc w:val="both"/>
        <w:rPr>
          <w:rFonts w:ascii="Times New Roman" w:hAnsi="Times New Roman"/>
          <w:iCs/>
        </w:rPr>
      </w:pPr>
      <w:r>
        <w:rPr>
          <w:rFonts w:ascii="Times New Roman" w:hAnsi="Times New Roman"/>
        </w:rPr>
        <w:t xml:space="preserve">weryfikację </w:t>
      </w:r>
      <w:r>
        <w:rPr>
          <w:rFonts w:ascii="Times New Roman" w:hAnsi="Times New Roman"/>
          <w:bCs/>
          <w:iCs/>
        </w:rPr>
        <w:t xml:space="preserve">występowania i zasięgu przestrzennego siedlisk przyrodniczych objętych daną częścią przetargu na </w:t>
      </w:r>
      <w:r>
        <w:rPr>
          <w:rFonts w:ascii="Times New Roman" w:hAnsi="Times New Roman"/>
        </w:rPr>
        <w:t xml:space="preserve">wszystkich potencjalnych obszarach występowania tych przedmiotów ochrony (potencjalne stanowiska opisane w ust. 3 pkt 3 OPZ), </w:t>
      </w:r>
    </w:p>
    <w:p w14:paraId="7AE7C656" w14:textId="77777777" w:rsidR="007C3535" w:rsidRPr="009554DF" w:rsidRDefault="007C3535" w:rsidP="007C3535">
      <w:pPr>
        <w:pStyle w:val="Akapitzlist"/>
        <w:numPr>
          <w:ilvl w:val="0"/>
          <w:numId w:val="76"/>
        </w:numPr>
        <w:spacing w:after="120"/>
        <w:ind w:left="1134"/>
        <w:jc w:val="both"/>
        <w:rPr>
          <w:rFonts w:ascii="Times New Roman" w:hAnsi="Times New Roman"/>
          <w:iCs/>
        </w:rPr>
      </w:pPr>
      <w:r w:rsidRPr="009554DF">
        <w:rPr>
          <w:rFonts w:ascii="Times New Roman" w:hAnsi="Times New Roman"/>
        </w:rPr>
        <w:t>dla siedliska przyrodniczego 3150 ocenę stanu zachowania siedliska przyrodniczego wykonaną na minimum 1 reprezentatywnym stanowisku siedliska przyrodniczego</w:t>
      </w:r>
      <w:r>
        <w:rPr>
          <w:rFonts w:ascii="Times New Roman" w:hAnsi="Times New Roman"/>
        </w:rPr>
        <w:t>,</w:t>
      </w:r>
    </w:p>
    <w:p w14:paraId="28B0DB09" w14:textId="77777777" w:rsidR="007C3535" w:rsidRPr="009554DF" w:rsidRDefault="007C3535" w:rsidP="007C3535">
      <w:pPr>
        <w:pStyle w:val="Akapitzlist"/>
        <w:numPr>
          <w:ilvl w:val="0"/>
          <w:numId w:val="76"/>
        </w:numPr>
        <w:spacing w:after="120"/>
        <w:ind w:left="1134"/>
        <w:jc w:val="both"/>
        <w:rPr>
          <w:rFonts w:ascii="Times New Roman" w:hAnsi="Times New Roman"/>
          <w:iCs/>
        </w:rPr>
      </w:pPr>
      <w:r w:rsidRPr="009554DF">
        <w:rPr>
          <w:rFonts w:ascii="Times New Roman" w:hAnsi="Times New Roman"/>
        </w:rPr>
        <w:t>dla siedliska przyrodniczego 7140 ocenę stanu zachowania siedliska przyrodniczego wykonaną na minimum 3 reprezentatywnych stanowiskach siedliska przyrodniczego</w:t>
      </w:r>
      <w:r>
        <w:rPr>
          <w:rFonts w:ascii="Times New Roman" w:hAnsi="Times New Roman"/>
        </w:rPr>
        <w:t>,</w:t>
      </w:r>
    </w:p>
    <w:p w14:paraId="23CFC39C" w14:textId="77777777" w:rsidR="007C3535" w:rsidRPr="00941A13" w:rsidRDefault="007C3535" w:rsidP="007C3535">
      <w:pPr>
        <w:pStyle w:val="Akapitzlist"/>
        <w:numPr>
          <w:ilvl w:val="0"/>
          <w:numId w:val="76"/>
        </w:numPr>
        <w:spacing w:after="120"/>
        <w:ind w:left="1134"/>
        <w:jc w:val="both"/>
        <w:rPr>
          <w:rFonts w:ascii="Times New Roman" w:hAnsi="Times New Roman"/>
          <w:iCs/>
        </w:rPr>
      </w:pPr>
      <w:r w:rsidRPr="009554DF">
        <w:rPr>
          <w:rFonts w:ascii="Times New Roman" w:hAnsi="Times New Roman"/>
        </w:rPr>
        <w:t>dla siedliska przyrodniczego 9170 ocenę stanu zachowania siedliska przyrodniczego wykonaną na minimum 9 reprezentatywnych stanowiskach siedliska przyrodniczego</w:t>
      </w:r>
      <w:r>
        <w:rPr>
          <w:rFonts w:ascii="Times New Roman" w:hAnsi="Times New Roman"/>
        </w:rPr>
        <w:t>,</w:t>
      </w:r>
    </w:p>
    <w:p w14:paraId="748FFB41" w14:textId="3173E76E" w:rsidR="007C3535" w:rsidRPr="00941A13" w:rsidRDefault="007C3535" w:rsidP="007C3535">
      <w:pPr>
        <w:pStyle w:val="Akapitzlist"/>
        <w:numPr>
          <w:ilvl w:val="0"/>
          <w:numId w:val="76"/>
        </w:numPr>
        <w:spacing w:after="120"/>
        <w:ind w:left="1134"/>
        <w:jc w:val="both"/>
        <w:rPr>
          <w:rFonts w:ascii="Times New Roman" w:hAnsi="Times New Roman"/>
          <w:iCs/>
        </w:rPr>
      </w:pPr>
      <w:r w:rsidRPr="009554DF">
        <w:rPr>
          <w:rFonts w:ascii="Times New Roman" w:hAnsi="Times New Roman"/>
        </w:rPr>
        <w:t>dla siedliska przyrodniczego 91E0 ocenę stanu zachowania siedliska przyrodniczego wykonaną na minimum 1</w:t>
      </w:r>
      <w:r w:rsidR="000A3E70">
        <w:rPr>
          <w:rFonts w:ascii="Times New Roman" w:hAnsi="Times New Roman"/>
        </w:rPr>
        <w:t>0</w:t>
      </w:r>
      <w:r w:rsidRPr="009554DF">
        <w:rPr>
          <w:rFonts w:ascii="Times New Roman" w:hAnsi="Times New Roman"/>
        </w:rPr>
        <w:t xml:space="preserve"> reprezentatywnych stanowiskach siedliska przyrodniczego</w:t>
      </w:r>
      <w:r w:rsidR="005E0B30">
        <w:rPr>
          <w:rFonts w:ascii="Times New Roman" w:hAnsi="Times New Roman"/>
        </w:rPr>
        <w:t>.</w:t>
      </w:r>
    </w:p>
    <w:p w14:paraId="3813223C" w14:textId="569D9AD8" w:rsidR="007845CD" w:rsidRPr="00AC5062" w:rsidRDefault="007845CD" w:rsidP="001B55BF">
      <w:pPr>
        <w:pStyle w:val="Akapitzlist"/>
        <w:numPr>
          <w:ilvl w:val="0"/>
          <w:numId w:val="43"/>
        </w:numPr>
        <w:spacing w:after="120"/>
        <w:jc w:val="both"/>
        <w:rPr>
          <w:rFonts w:ascii="Times New Roman" w:hAnsi="Times New Roman"/>
        </w:rPr>
      </w:pPr>
      <w:r w:rsidRPr="00AC5062">
        <w:rPr>
          <w:rFonts w:ascii="Times New Roman" w:hAnsi="Times New Roman"/>
        </w:rPr>
        <w:t xml:space="preserve">Dla części </w:t>
      </w:r>
      <w:r>
        <w:rPr>
          <w:rFonts w:ascii="Times New Roman" w:hAnsi="Times New Roman"/>
          <w:b/>
        </w:rPr>
        <w:t>V</w:t>
      </w:r>
      <w:r w:rsidRPr="00AC5062">
        <w:rPr>
          <w:rFonts w:ascii="Times New Roman" w:hAnsi="Times New Roman"/>
          <w:b/>
        </w:rPr>
        <w:t xml:space="preserve"> </w:t>
      </w:r>
      <w:r w:rsidRPr="00AC5062">
        <w:rPr>
          <w:rFonts w:ascii="Times New Roman" w:hAnsi="Times New Roman"/>
          <w:b/>
          <w:iCs/>
        </w:rPr>
        <w:t xml:space="preserve">- </w:t>
      </w:r>
      <w:r w:rsidRPr="00AC5062">
        <w:rPr>
          <w:rFonts w:ascii="Times New Roman" w:hAnsi="Times New Roman"/>
          <w:bCs/>
          <w:iCs/>
        </w:rPr>
        <w:t>monitoring występowania</w:t>
      </w:r>
      <w:r>
        <w:rPr>
          <w:rFonts w:ascii="Times New Roman" w:hAnsi="Times New Roman"/>
          <w:bCs/>
          <w:iCs/>
        </w:rPr>
        <w:t xml:space="preserve"> i zakresu przestrzennego oraz</w:t>
      </w:r>
      <w:r w:rsidRPr="00AC5062">
        <w:rPr>
          <w:rFonts w:ascii="Times New Roman" w:hAnsi="Times New Roman"/>
          <w:bCs/>
          <w:iCs/>
        </w:rPr>
        <w:t xml:space="preserve"> stanu </w:t>
      </w:r>
      <w:r w:rsidR="007925E4" w:rsidRPr="00AC5062">
        <w:rPr>
          <w:rFonts w:ascii="Times New Roman" w:hAnsi="Times New Roman"/>
          <w:bCs/>
          <w:iCs/>
        </w:rPr>
        <w:t>zachowania</w:t>
      </w:r>
      <w:r w:rsidR="007925E4">
        <w:rPr>
          <w:rFonts w:ascii="Times New Roman" w:hAnsi="Times New Roman"/>
          <w:bCs/>
          <w:iCs/>
        </w:rPr>
        <w:t xml:space="preserve"> </w:t>
      </w:r>
      <w:r w:rsidR="007925E4" w:rsidRPr="00AC5062">
        <w:rPr>
          <w:rFonts w:ascii="Times New Roman" w:hAnsi="Times New Roman"/>
          <w:bCs/>
          <w:iCs/>
        </w:rPr>
        <w:t>gatunków</w:t>
      </w:r>
      <w:r w:rsidRPr="00AC5062">
        <w:rPr>
          <w:rFonts w:ascii="Times New Roman" w:hAnsi="Times New Roman"/>
          <w:bCs/>
          <w:iCs/>
        </w:rPr>
        <w:t xml:space="preserve"> </w:t>
      </w:r>
      <w:r w:rsidR="00467F00">
        <w:rPr>
          <w:rFonts w:ascii="Times New Roman" w:hAnsi="Times New Roman"/>
          <w:bCs/>
          <w:iCs/>
        </w:rPr>
        <w:t>owadów</w:t>
      </w:r>
      <w:r>
        <w:rPr>
          <w:rFonts w:ascii="Times New Roman" w:hAnsi="Times New Roman"/>
          <w:bCs/>
          <w:iCs/>
        </w:rPr>
        <w:t xml:space="preserve"> </w:t>
      </w:r>
      <w:r w:rsidRPr="00AC5062">
        <w:rPr>
          <w:rFonts w:ascii="Times New Roman" w:hAnsi="Times New Roman"/>
          <w:bCs/>
          <w:iCs/>
        </w:rPr>
        <w:t>na</w:t>
      </w:r>
      <w:r w:rsidRPr="00AC5062">
        <w:rPr>
          <w:rFonts w:ascii="Times New Roman" w:hAnsi="Times New Roman"/>
          <w:b/>
          <w:iCs/>
        </w:rPr>
        <w:t xml:space="preserve"> </w:t>
      </w:r>
      <w:r w:rsidRPr="00AC5062">
        <w:rPr>
          <w:rFonts w:ascii="Times New Roman" w:hAnsi="Times New Roman"/>
          <w:iCs/>
        </w:rPr>
        <w:t>terenie obszaru Natura 2000</w:t>
      </w:r>
      <w:r>
        <w:rPr>
          <w:rFonts w:ascii="Times New Roman" w:hAnsi="Times New Roman"/>
          <w:iCs/>
        </w:rPr>
        <w:t xml:space="preserve"> </w:t>
      </w:r>
      <w:r w:rsidR="00E61581" w:rsidRPr="00E61581">
        <w:rPr>
          <w:rFonts w:ascii="Times New Roman" w:hAnsi="Times New Roman"/>
          <w:iCs/>
        </w:rPr>
        <w:t>Dolina Środkowego Świdra PLH140025</w:t>
      </w:r>
      <w:r w:rsidRPr="00AC5062">
        <w:rPr>
          <w:rFonts w:ascii="Times New Roman" w:hAnsi="Times New Roman"/>
          <w:iCs/>
        </w:rPr>
        <w:t xml:space="preserve">. </w:t>
      </w:r>
      <w:r w:rsidRPr="00AC5062">
        <w:rPr>
          <w:rFonts w:ascii="Times New Roman" w:hAnsi="Times New Roman"/>
        </w:rPr>
        <w:t>Na etapie prac studyjnych ekspert przyrodniczy powinien określić zakres przestrzenny monitoringu, obejmujący jednak w szczególności:</w:t>
      </w:r>
    </w:p>
    <w:p w14:paraId="5DB8AF39" w14:textId="77777777" w:rsidR="004B0D6B" w:rsidRPr="00055462" w:rsidRDefault="007845CD" w:rsidP="004B515D">
      <w:pPr>
        <w:pStyle w:val="Akapitzlist"/>
        <w:numPr>
          <w:ilvl w:val="0"/>
          <w:numId w:val="57"/>
        </w:numPr>
        <w:spacing w:after="120"/>
        <w:ind w:left="1134"/>
        <w:jc w:val="both"/>
        <w:rPr>
          <w:rFonts w:ascii="Times New Roman" w:hAnsi="Times New Roman"/>
          <w:iCs/>
        </w:rPr>
      </w:pPr>
      <w:r w:rsidRPr="004B0D6B">
        <w:rPr>
          <w:rFonts w:ascii="Times New Roman" w:hAnsi="Times New Roman"/>
        </w:rPr>
        <w:t xml:space="preserve">weryfikację </w:t>
      </w:r>
      <w:r w:rsidRPr="004B0D6B">
        <w:rPr>
          <w:rFonts w:ascii="Times New Roman" w:hAnsi="Times New Roman"/>
          <w:bCs/>
          <w:iCs/>
        </w:rPr>
        <w:t xml:space="preserve">występowania i zasięgu przestrzennego siedlisk gatunków objętych daną częścią przetargu na </w:t>
      </w:r>
      <w:r w:rsidRPr="004B0D6B">
        <w:rPr>
          <w:rFonts w:ascii="Times New Roman" w:hAnsi="Times New Roman"/>
        </w:rPr>
        <w:t xml:space="preserve">wszystkich potencjalnych obszarach występowania tych przedmiotów </w:t>
      </w:r>
      <w:r w:rsidRPr="00055462">
        <w:rPr>
          <w:rFonts w:ascii="Times New Roman" w:hAnsi="Times New Roman"/>
        </w:rPr>
        <w:t xml:space="preserve">ochrony (potencjalne stanowiska opisane w ust. 3 pkt 3 OPZ), </w:t>
      </w:r>
    </w:p>
    <w:p w14:paraId="07931F05" w14:textId="3847D521" w:rsidR="00E61581" w:rsidRPr="00055462" w:rsidRDefault="00E61581" w:rsidP="00E61581">
      <w:pPr>
        <w:pStyle w:val="Akapitzlist"/>
        <w:numPr>
          <w:ilvl w:val="0"/>
          <w:numId w:val="57"/>
        </w:numPr>
        <w:spacing w:after="120"/>
        <w:ind w:left="1134"/>
        <w:jc w:val="both"/>
        <w:rPr>
          <w:rFonts w:ascii="Times New Roman" w:hAnsi="Times New Roman"/>
        </w:rPr>
      </w:pPr>
      <w:r w:rsidRPr="00055462">
        <w:rPr>
          <w:rFonts w:ascii="Times New Roman" w:hAnsi="Times New Roman"/>
        </w:rPr>
        <w:t xml:space="preserve">dla gatunku 1060 ocenę stanu zachowania gatunku wykonaną na próbie minimum </w:t>
      </w:r>
      <w:r w:rsidR="00C828AB">
        <w:rPr>
          <w:rFonts w:ascii="Times New Roman" w:hAnsi="Times New Roman"/>
        </w:rPr>
        <w:t>10</w:t>
      </w:r>
      <w:r w:rsidRPr="00055462">
        <w:rPr>
          <w:rFonts w:ascii="Times New Roman" w:hAnsi="Times New Roman"/>
        </w:rPr>
        <w:t xml:space="preserve"> reprezentatywnych stanowiskach gatunku,</w:t>
      </w:r>
    </w:p>
    <w:p w14:paraId="4B6C4464" w14:textId="131ED323" w:rsidR="007845CD" w:rsidRPr="00055462" w:rsidRDefault="00E61581" w:rsidP="00E61581">
      <w:pPr>
        <w:pStyle w:val="Akapitzlist"/>
        <w:numPr>
          <w:ilvl w:val="0"/>
          <w:numId w:val="57"/>
        </w:numPr>
        <w:spacing w:after="120"/>
        <w:ind w:left="1134"/>
        <w:jc w:val="both"/>
        <w:rPr>
          <w:rFonts w:ascii="Times New Roman" w:hAnsi="Times New Roman"/>
        </w:rPr>
      </w:pPr>
      <w:r w:rsidRPr="00055462">
        <w:rPr>
          <w:rFonts w:ascii="Times New Roman" w:hAnsi="Times New Roman"/>
        </w:rPr>
        <w:t xml:space="preserve">dla gatunku 1037 ocenę stanu zachowania gatunku wykonaną na próbie minimum </w:t>
      </w:r>
      <w:r w:rsidR="00C828AB">
        <w:rPr>
          <w:rFonts w:ascii="Times New Roman" w:hAnsi="Times New Roman"/>
        </w:rPr>
        <w:t>7</w:t>
      </w:r>
      <w:r w:rsidRPr="00055462">
        <w:rPr>
          <w:rFonts w:ascii="Times New Roman" w:hAnsi="Times New Roman"/>
        </w:rPr>
        <w:t xml:space="preserve"> reprezentatywnych stanowiskach gatunku</w:t>
      </w:r>
      <w:r w:rsidR="002E464B">
        <w:rPr>
          <w:rFonts w:ascii="Times New Roman" w:hAnsi="Times New Roman"/>
        </w:rPr>
        <w:t>.</w:t>
      </w:r>
    </w:p>
    <w:p w14:paraId="337AD995" w14:textId="11DA034A" w:rsidR="004B0D6B" w:rsidRPr="004B0D6B" w:rsidRDefault="004B0D6B" w:rsidP="001B55BF">
      <w:pPr>
        <w:pStyle w:val="Akapitzlist"/>
        <w:numPr>
          <w:ilvl w:val="0"/>
          <w:numId w:val="43"/>
        </w:numPr>
        <w:spacing w:after="120"/>
        <w:jc w:val="both"/>
        <w:rPr>
          <w:rFonts w:ascii="Times New Roman" w:hAnsi="Times New Roman"/>
        </w:rPr>
      </w:pPr>
      <w:r w:rsidRPr="004B0D6B">
        <w:rPr>
          <w:rFonts w:ascii="Times New Roman" w:hAnsi="Times New Roman"/>
        </w:rPr>
        <w:lastRenderedPageBreak/>
        <w:t xml:space="preserve">Dla części </w:t>
      </w:r>
      <w:r w:rsidRPr="004B0D6B">
        <w:rPr>
          <w:rFonts w:ascii="Times New Roman" w:hAnsi="Times New Roman"/>
          <w:b/>
        </w:rPr>
        <w:t xml:space="preserve">VI </w:t>
      </w:r>
      <w:r w:rsidRPr="004B0D6B">
        <w:rPr>
          <w:rFonts w:ascii="Times New Roman" w:hAnsi="Times New Roman"/>
          <w:b/>
          <w:iCs/>
        </w:rPr>
        <w:t xml:space="preserve">- </w:t>
      </w:r>
      <w:r w:rsidRPr="004B0D6B">
        <w:rPr>
          <w:rFonts w:ascii="Times New Roman" w:hAnsi="Times New Roman"/>
          <w:bCs/>
          <w:iCs/>
        </w:rPr>
        <w:t xml:space="preserve">monitoring występowania i zakresu przestrzennego oraz stanu </w:t>
      </w:r>
      <w:r w:rsidR="003352D1" w:rsidRPr="004B0D6B">
        <w:rPr>
          <w:rFonts w:ascii="Times New Roman" w:hAnsi="Times New Roman"/>
          <w:bCs/>
          <w:iCs/>
        </w:rPr>
        <w:t>zachowania gatunków</w:t>
      </w:r>
      <w:r w:rsidRPr="004B0D6B">
        <w:rPr>
          <w:rFonts w:ascii="Times New Roman" w:hAnsi="Times New Roman"/>
          <w:bCs/>
          <w:iCs/>
        </w:rPr>
        <w:t xml:space="preserve"> </w:t>
      </w:r>
      <w:r w:rsidR="00467F00">
        <w:rPr>
          <w:rFonts w:ascii="Times New Roman" w:hAnsi="Times New Roman"/>
          <w:bCs/>
          <w:iCs/>
        </w:rPr>
        <w:t>płazów</w:t>
      </w:r>
      <w:r w:rsidRPr="004B0D6B">
        <w:rPr>
          <w:rFonts w:ascii="Times New Roman" w:hAnsi="Times New Roman"/>
          <w:bCs/>
          <w:iCs/>
        </w:rPr>
        <w:t xml:space="preserve"> na</w:t>
      </w:r>
      <w:r w:rsidRPr="004B0D6B">
        <w:rPr>
          <w:rFonts w:ascii="Times New Roman" w:hAnsi="Times New Roman"/>
          <w:b/>
          <w:iCs/>
        </w:rPr>
        <w:t xml:space="preserve"> </w:t>
      </w:r>
      <w:r w:rsidRPr="004B0D6B">
        <w:rPr>
          <w:rFonts w:ascii="Times New Roman" w:hAnsi="Times New Roman"/>
          <w:iCs/>
        </w:rPr>
        <w:t xml:space="preserve">terenie obszaru Natura 2000 </w:t>
      </w:r>
      <w:r w:rsidR="00E61581" w:rsidRPr="00E61581">
        <w:rPr>
          <w:rFonts w:ascii="Times New Roman" w:hAnsi="Times New Roman"/>
          <w:iCs/>
        </w:rPr>
        <w:t>Dolina Środkowego Świdra PLH140025</w:t>
      </w:r>
      <w:r w:rsidRPr="004B0D6B">
        <w:rPr>
          <w:rFonts w:ascii="Times New Roman" w:hAnsi="Times New Roman"/>
          <w:iCs/>
        </w:rPr>
        <w:t xml:space="preserve">. </w:t>
      </w:r>
      <w:r w:rsidRPr="004B0D6B">
        <w:rPr>
          <w:rFonts w:ascii="Times New Roman" w:hAnsi="Times New Roman"/>
        </w:rPr>
        <w:t>Na etapie prac studyjnych ekspert przyrodniczy powinien określić zakres przestrzenny monitoringu, obejmujący jednak w szczególności:</w:t>
      </w:r>
    </w:p>
    <w:p w14:paraId="50A0EB77" w14:textId="77777777" w:rsidR="00541E5E" w:rsidRPr="00631C0C" w:rsidRDefault="004B0D6B" w:rsidP="004B515D">
      <w:pPr>
        <w:pStyle w:val="Akapitzlist"/>
        <w:numPr>
          <w:ilvl w:val="0"/>
          <w:numId w:val="58"/>
        </w:numPr>
        <w:spacing w:after="120"/>
        <w:ind w:left="993"/>
        <w:jc w:val="both"/>
        <w:rPr>
          <w:rFonts w:ascii="Times New Roman" w:hAnsi="Times New Roman"/>
          <w:iCs/>
        </w:rPr>
      </w:pPr>
      <w:r w:rsidRPr="00631C0C">
        <w:rPr>
          <w:rFonts w:ascii="Times New Roman" w:hAnsi="Times New Roman"/>
        </w:rPr>
        <w:t xml:space="preserve">weryfikację </w:t>
      </w:r>
      <w:r w:rsidRPr="00631C0C">
        <w:rPr>
          <w:rFonts w:ascii="Times New Roman" w:hAnsi="Times New Roman"/>
          <w:bCs/>
          <w:iCs/>
        </w:rPr>
        <w:t xml:space="preserve">występowania i zasięgu przestrzennego siedlisk gatunków objętych daną częścią przetargu na </w:t>
      </w:r>
      <w:r w:rsidRPr="00631C0C">
        <w:rPr>
          <w:rFonts w:ascii="Times New Roman" w:hAnsi="Times New Roman"/>
        </w:rPr>
        <w:t xml:space="preserve">wszystkich potencjalnych obszarach występowania tych przedmiotów ochrony (potencjalne stanowiska opisane w ust. 3 pkt 3 OPZ), </w:t>
      </w:r>
    </w:p>
    <w:p w14:paraId="018DFC4B" w14:textId="715C5B01" w:rsidR="00385FC7" w:rsidRPr="00631C0C" w:rsidRDefault="00385FC7" w:rsidP="004B515D">
      <w:pPr>
        <w:pStyle w:val="Akapitzlist"/>
        <w:numPr>
          <w:ilvl w:val="0"/>
          <w:numId w:val="58"/>
        </w:numPr>
        <w:spacing w:after="120"/>
        <w:ind w:left="993"/>
        <w:jc w:val="both"/>
        <w:rPr>
          <w:rFonts w:ascii="Times New Roman" w:hAnsi="Times New Roman"/>
        </w:rPr>
      </w:pPr>
      <w:r w:rsidRPr="00631C0C">
        <w:rPr>
          <w:rFonts w:ascii="Times New Roman" w:hAnsi="Times New Roman"/>
        </w:rPr>
        <w:t>dla gatunku 1</w:t>
      </w:r>
      <w:r w:rsidR="00E61581" w:rsidRPr="00631C0C">
        <w:rPr>
          <w:rFonts w:ascii="Times New Roman" w:hAnsi="Times New Roman"/>
        </w:rPr>
        <w:t>1</w:t>
      </w:r>
      <w:r w:rsidRPr="00631C0C">
        <w:rPr>
          <w:rFonts w:ascii="Times New Roman" w:hAnsi="Times New Roman"/>
        </w:rPr>
        <w:t>8</w:t>
      </w:r>
      <w:r w:rsidR="00E61581" w:rsidRPr="00631C0C">
        <w:rPr>
          <w:rFonts w:ascii="Times New Roman" w:hAnsi="Times New Roman"/>
        </w:rPr>
        <w:t>8</w:t>
      </w:r>
      <w:r w:rsidRPr="00631C0C">
        <w:rPr>
          <w:rFonts w:ascii="Times New Roman" w:hAnsi="Times New Roman"/>
        </w:rPr>
        <w:t xml:space="preserve"> ocenę stanu zachowania gatunku wykonaną na </w:t>
      </w:r>
      <w:r w:rsidR="000F6500" w:rsidRPr="00631C0C">
        <w:rPr>
          <w:rFonts w:ascii="Times New Roman" w:hAnsi="Times New Roman"/>
        </w:rPr>
        <w:t>próbie minimum</w:t>
      </w:r>
      <w:r w:rsidRPr="00631C0C">
        <w:rPr>
          <w:rFonts w:ascii="Times New Roman" w:hAnsi="Times New Roman"/>
        </w:rPr>
        <w:t xml:space="preserve"> </w:t>
      </w:r>
      <w:r w:rsidR="00631C0C" w:rsidRPr="00631C0C">
        <w:rPr>
          <w:rFonts w:ascii="Times New Roman" w:hAnsi="Times New Roman"/>
        </w:rPr>
        <w:t>1</w:t>
      </w:r>
      <w:r w:rsidR="008C5FB4">
        <w:rPr>
          <w:rFonts w:ascii="Times New Roman" w:hAnsi="Times New Roman"/>
        </w:rPr>
        <w:t>0</w:t>
      </w:r>
      <w:r w:rsidRPr="00631C0C">
        <w:rPr>
          <w:rFonts w:ascii="Times New Roman" w:hAnsi="Times New Roman"/>
        </w:rPr>
        <w:t xml:space="preserve"> </w:t>
      </w:r>
      <w:r w:rsidR="000F6500" w:rsidRPr="00631C0C">
        <w:rPr>
          <w:rFonts w:ascii="Times New Roman" w:hAnsi="Times New Roman"/>
        </w:rPr>
        <w:t xml:space="preserve">reprezentatywnych </w:t>
      </w:r>
      <w:r w:rsidRPr="00631C0C">
        <w:rPr>
          <w:rFonts w:ascii="Times New Roman" w:hAnsi="Times New Roman"/>
        </w:rPr>
        <w:t>stanowiskach gatunku</w:t>
      </w:r>
      <w:r w:rsidR="00E61581" w:rsidRPr="00631C0C">
        <w:rPr>
          <w:rFonts w:ascii="Times New Roman" w:hAnsi="Times New Roman"/>
        </w:rPr>
        <w:t>.</w:t>
      </w:r>
    </w:p>
    <w:p w14:paraId="06703075" w14:textId="2BDAD8A4" w:rsidR="00385FC7" w:rsidRPr="00631C0C" w:rsidRDefault="00385FC7" w:rsidP="001B55BF">
      <w:pPr>
        <w:pStyle w:val="Akapitzlist"/>
        <w:numPr>
          <w:ilvl w:val="0"/>
          <w:numId w:val="43"/>
        </w:numPr>
        <w:spacing w:after="120"/>
        <w:jc w:val="both"/>
        <w:rPr>
          <w:rFonts w:ascii="Times New Roman" w:hAnsi="Times New Roman"/>
        </w:rPr>
      </w:pPr>
      <w:r w:rsidRPr="004B0D6B">
        <w:rPr>
          <w:rFonts w:ascii="Times New Roman" w:hAnsi="Times New Roman"/>
        </w:rPr>
        <w:t xml:space="preserve">Dla części </w:t>
      </w:r>
      <w:r w:rsidRPr="004B0D6B">
        <w:rPr>
          <w:rFonts w:ascii="Times New Roman" w:hAnsi="Times New Roman"/>
          <w:b/>
        </w:rPr>
        <w:t>VI</w:t>
      </w:r>
      <w:r>
        <w:rPr>
          <w:rFonts w:ascii="Times New Roman" w:hAnsi="Times New Roman"/>
          <w:b/>
        </w:rPr>
        <w:t>I</w:t>
      </w:r>
      <w:r w:rsidRPr="004B0D6B">
        <w:rPr>
          <w:rFonts w:ascii="Times New Roman" w:hAnsi="Times New Roman"/>
          <w:b/>
        </w:rPr>
        <w:t xml:space="preserve"> </w:t>
      </w:r>
      <w:r w:rsidRPr="004B0D6B">
        <w:rPr>
          <w:rFonts w:ascii="Times New Roman" w:hAnsi="Times New Roman"/>
          <w:b/>
          <w:iCs/>
        </w:rPr>
        <w:t xml:space="preserve">- </w:t>
      </w:r>
      <w:r w:rsidRPr="004B0D6B">
        <w:rPr>
          <w:rFonts w:ascii="Times New Roman" w:hAnsi="Times New Roman"/>
          <w:bCs/>
          <w:iCs/>
        </w:rPr>
        <w:t xml:space="preserve">monitoring występowania i zakresu przestrzennego oraz stanu </w:t>
      </w:r>
      <w:r w:rsidR="003352D1" w:rsidRPr="004B0D6B">
        <w:rPr>
          <w:rFonts w:ascii="Times New Roman" w:hAnsi="Times New Roman"/>
          <w:bCs/>
          <w:iCs/>
        </w:rPr>
        <w:t>zachowania gatunków</w:t>
      </w:r>
      <w:r w:rsidRPr="004B0D6B">
        <w:rPr>
          <w:rFonts w:ascii="Times New Roman" w:hAnsi="Times New Roman"/>
          <w:bCs/>
          <w:iCs/>
        </w:rPr>
        <w:t xml:space="preserve"> </w:t>
      </w:r>
      <w:r w:rsidR="00467F00">
        <w:rPr>
          <w:rFonts w:ascii="Times New Roman" w:hAnsi="Times New Roman"/>
          <w:bCs/>
          <w:iCs/>
        </w:rPr>
        <w:t>mięczaków</w:t>
      </w:r>
      <w:r w:rsidRPr="004B0D6B">
        <w:rPr>
          <w:rFonts w:ascii="Times New Roman" w:hAnsi="Times New Roman"/>
          <w:bCs/>
          <w:iCs/>
        </w:rPr>
        <w:t xml:space="preserve"> na</w:t>
      </w:r>
      <w:r w:rsidRPr="004B0D6B">
        <w:rPr>
          <w:rFonts w:ascii="Times New Roman" w:hAnsi="Times New Roman"/>
          <w:b/>
          <w:iCs/>
        </w:rPr>
        <w:t xml:space="preserve"> </w:t>
      </w:r>
      <w:r w:rsidRPr="004B0D6B">
        <w:rPr>
          <w:rFonts w:ascii="Times New Roman" w:hAnsi="Times New Roman"/>
          <w:iCs/>
        </w:rPr>
        <w:t xml:space="preserve">terenie obszaru Natura 2000 </w:t>
      </w:r>
      <w:r w:rsidR="00E61581" w:rsidRPr="00E61581">
        <w:rPr>
          <w:rFonts w:ascii="Times New Roman" w:hAnsi="Times New Roman"/>
          <w:iCs/>
        </w:rPr>
        <w:t>Dolina Środkowego Świdra PLH140025</w:t>
      </w:r>
      <w:r w:rsidRPr="004B0D6B">
        <w:rPr>
          <w:rFonts w:ascii="Times New Roman" w:hAnsi="Times New Roman"/>
          <w:iCs/>
        </w:rPr>
        <w:t xml:space="preserve">. </w:t>
      </w:r>
      <w:r w:rsidRPr="004B0D6B">
        <w:rPr>
          <w:rFonts w:ascii="Times New Roman" w:hAnsi="Times New Roman"/>
        </w:rPr>
        <w:t xml:space="preserve">Na etapie prac studyjnych ekspert przyrodniczy powinien określić zakres przestrzenny </w:t>
      </w:r>
      <w:r w:rsidRPr="00631C0C">
        <w:rPr>
          <w:rFonts w:ascii="Times New Roman" w:hAnsi="Times New Roman"/>
        </w:rPr>
        <w:t>monitoringu, obejmujący jednak w szczególności:</w:t>
      </w:r>
    </w:p>
    <w:p w14:paraId="18FFB80C" w14:textId="77777777" w:rsidR="00385FC7" w:rsidRPr="00631C0C" w:rsidRDefault="00385FC7" w:rsidP="004B515D">
      <w:pPr>
        <w:pStyle w:val="Akapitzlist"/>
        <w:numPr>
          <w:ilvl w:val="0"/>
          <w:numId w:val="59"/>
        </w:numPr>
        <w:spacing w:after="120"/>
        <w:ind w:left="993"/>
        <w:jc w:val="both"/>
        <w:rPr>
          <w:rFonts w:ascii="Times New Roman" w:hAnsi="Times New Roman"/>
          <w:iCs/>
        </w:rPr>
      </w:pPr>
      <w:r w:rsidRPr="00631C0C">
        <w:rPr>
          <w:rFonts w:ascii="Times New Roman" w:hAnsi="Times New Roman"/>
        </w:rPr>
        <w:t xml:space="preserve">weryfikację </w:t>
      </w:r>
      <w:r w:rsidRPr="00631C0C">
        <w:rPr>
          <w:rFonts w:ascii="Times New Roman" w:hAnsi="Times New Roman"/>
          <w:bCs/>
          <w:iCs/>
        </w:rPr>
        <w:t xml:space="preserve">występowania i zasięgu przestrzennego siedlisk gatunków objętych daną częścią przetargu na </w:t>
      </w:r>
      <w:r w:rsidRPr="00631C0C">
        <w:rPr>
          <w:rFonts w:ascii="Times New Roman" w:hAnsi="Times New Roman"/>
        </w:rPr>
        <w:t xml:space="preserve">wszystkich potencjalnych obszarach występowania tych przedmiotów ochrony (potencjalne stanowiska opisane w ust. 3 pkt 3 OPZ), </w:t>
      </w:r>
    </w:p>
    <w:p w14:paraId="18D583F8" w14:textId="167988B1" w:rsidR="00112645" w:rsidRPr="00CA070C" w:rsidRDefault="00E61581" w:rsidP="00E61581">
      <w:pPr>
        <w:pStyle w:val="Akapitzlist"/>
        <w:numPr>
          <w:ilvl w:val="0"/>
          <w:numId w:val="59"/>
        </w:numPr>
        <w:spacing w:after="120"/>
        <w:ind w:left="993"/>
        <w:jc w:val="both"/>
        <w:rPr>
          <w:rFonts w:ascii="Times New Roman" w:hAnsi="Times New Roman"/>
          <w:iCs/>
        </w:rPr>
      </w:pPr>
      <w:r w:rsidRPr="00631C0C">
        <w:rPr>
          <w:rFonts w:ascii="Times New Roman" w:hAnsi="Times New Roman"/>
        </w:rPr>
        <w:t xml:space="preserve">dla gatunku 1014 ocenę stanu zachowania gatunku wykonaną na próbie minimum </w:t>
      </w:r>
      <w:r w:rsidR="00631C0C" w:rsidRPr="00631C0C">
        <w:rPr>
          <w:rFonts w:ascii="Times New Roman" w:hAnsi="Times New Roman"/>
        </w:rPr>
        <w:t>1</w:t>
      </w:r>
      <w:r w:rsidRPr="00631C0C">
        <w:rPr>
          <w:rFonts w:ascii="Times New Roman" w:hAnsi="Times New Roman"/>
        </w:rPr>
        <w:t xml:space="preserve"> </w:t>
      </w:r>
      <w:r w:rsidRPr="00CA070C">
        <w:rPr>
          <w:rFonts w:ascii="Times New Roman" w:hAnsi="Times New Roman"/>
        </w:rPr>
        <w:t>reprezentatywny</w:t>
      </w:r>
      <w:r w:rsidR="00631C0C" w:rsidRPr="00CA070C">
        <w:rPr>
          <w:rFonts w:ascii="Times New Roman" w:hAnsi="Times New Roman"/>
        </w:rPr>
        <w:t>m</w:t>
      </w:r>
      <w:r w:rsidRPr="00CA070C">
        <w:rPr>
          <w:rFonts w:ascii="Times New Roman" w:hAnsi="Times New Roman"/>
        </w:rPr>
        <w:t xml:space="preserve"> stanowisk</w:t>
      </w:r>
      <w:r w:rsidR="00631C0C" w:rsidRPr="00CA070C">
        <w:rPr>
          <w:rFonts w:ascii="Times New Roman" w:hAnsi="Times New Roman"/>
        </w:rPr>
        <w:t>u.</w:t>
      </w:r>
    </w:p>
    <w:p w14:paraId="58FA4186" w14:textId="04C364B2" w:rsidR="0089337B" w:rsidRPr="00CA070C" w:rsidRDefault="0089337B" w:rsidP="001B55BF">
      <w:pPr>
        <w:pStyle w:val="Akapitzlist"/>
        <w:numPr>
          <w:ilvl w:val="0"/>
          <w:numId w:val="43"/>
        </w:numPr>
        <w:spacing w:after="120"/>
        <w:jc w:val="both"/>
        <w:rPr>
          <w:rFonts w:ascii="Times New Roman" w:hAnsi="Times New Roman"/>
        </w:rPr>
      </w:pPr>
      <w:r w:rsidRPr="00CA070C">
        <w:rPr>
          <w:rFonts w:ascii="Times New Roman" w:hAnsi="Times New Roman"/>
        </w:rPr>
        <w:t xml:space="preserve">Dla części </w:t>
      </w:r>
      <w:r w:rsidRPr="00CA070C">
        <w:rPr>
          <w:rFonts w:ascii="Times New Roman" w:hAnsi="Times New Roman"/>
          <w:b/>
        </w:rPr>
        <w:t xml:space="preserve">VIII </w:t>
      </w:r>
      <w:r w:rsidRPr="00CA070C">
        <w:rPr>
          <w:rFonts w:ascii="Times New Roman" w:hAnsi="Times New Roman"/>
          <w:b/>
          <w:iCs/>
        </w:rPr>
        <w:t xml:space="preserve">- </w:t>
      </w:r>
      <w:r w:rsidRPr="00CA070C">
        <w:rPr>
          <w:rFonts w:ascii="Times New Roman" w:hAnsi="Times New Roman"/>
          <w:bCs/>
          <w:iCs/>
        </w:rPr>
        <w:t xml:space="preserve">monitoring występowania i zakresu przestrzennego oraz stanu </w:t>
      </w:r>
      <w:r w:rsidR="003352D1" w:rsidRPr="00CA070C">
        <w:rPr>
          <w:rFonts w:ascii="Times New Roman" w:hAnsi="Times New Roman"/>
          <w:bCs/>
          <w:iCs/>
        </w:rPr>
        <w:t>zachowania gatunków</w:t>
      </w:r>
      <w:r w:rsidRPr="00CA070C">
        <w:rPr>
          <w:rFonts w:ascii="Times New Roman" w:hAnsi="Times New Roman"/>
          <w:bCs/>
          <w:iCs/>
        </w:rPr>
        <w:t xml:space="preserve"> </w:t>
      </w:r>
      <w:r w:rsidR="00467F00" w:rsidRPr="00CA070C">
        <w:rPr>
          <w:rFonts w:ascii="Times New Roman" w:hAnsi="Times New Roman"/>
          <w:bCs/>
          <w:iCs/>
        </w:rPr>
        <w:t>nietoperzy</w:t>
      </w:r>
      <w:r w:rsidRPr="00CA070C">
        <w:rPr>
          <w:rFonts w:ascii="Times New Roman" w:hAnsi="Times New Roman"/>
          <w:bCs/>
          <w:iCs/>
        </w:rPr>
        <w:t xml:space="preserve"> na</w:t>
      </w:r>
      <w:r w:rsidRPr="00CA070C">
        <w:rPr>
          <w:rFonts w:ascii="Times New Roman" w:hAnsi="Times New Roman"/>
          <w:b/>
          <w:iCs/>
        </w:rPr>
        <w:t xml:space="preserve"> </w:t>
      </w:r>
      <w:r w:rsidRPr="00CA070C">
        <w:rPr>
          <w:rFonts w:ascii="Times New Roman" w:hAnsi="Times New Roman"/>
          <w:iCs/>
        </w:rPr>
        <w:t xml:space="preserve">terenie obszaru Natura 2000 </w:t>
      </w:r>
      <w:r w:rsidR="00E61581" w:rsidRPr="00CA070C">
        <w:rPr>
          <w:rFonts w:ascii="Times New Roman" w:hAnsi="Times New Roman"/>
          <w:iCs/>
        </w:rPr>
        <w:t>Forty Modlińskie PLH140020</w:t>
      </w:r>
      <w:r w:rsidRPr="00CA070C">
        <w:rPr>
          <w:rFonts w:ascii="Times New Roman" w:hAnsi="Times New Roman"/>
          <w:iCs/>
        </w:rPr>
        <w:t xml:space="preserve">. </w:t>
      </w:r>
      <w:r w:rsidRPr="00CA070C">
        <w:rPr>
          <w:rFonts w:ascii="Times New Roman" w:hAnsi="Times New Roman"/>
        </w:rPr>
        <w:t>Na etapie prac studyjnych ekspert przyrodniczy powinien określić zakres przestrzenny monitoringu, obejmujący jednak w szczególności:</w:t>
      </w:r>
    </w:p>
    <w:p w14:paraId="29F08A17" w14:textId="77777777" w:rsidR="000F6500" w:rsidRPr="00CA070C" w:rsidRDefault="0089337B" w:rsidP="004B515D">
      <w:pPr>
        <w:pStyle w:val="Akapitzlist"/>
        <w:numPr>
          <w:ilvl w:val="0"/>
          <w:numId w:val="60"/>
        </w:numPr>
        <w:spacing w:after="120"/>
        <w:ind w:left="993"/>
        <w:jc w:val="both"/>
        <w:rPr>
          <w:rFonts w:ascii="Times New Roman" w:hAnsi="Times New Roman"/>
          <w:iCs/>
        </w:rPr>
      </w:pPr>
      <w:r w:rsidRPr="00CA070C">
        <w:rPr>
          <w:rFonts w:ascii="Times New Roman" w:hAnsi="Times New Roman"/>
        </w:rPr>
        <w:t xml:space="preserve">weryfikację </w:t>
      </w:r>
      <w:r w:rsidRPr="00CA070C">
        <w:rPr>
          <w:rFonts w:ascii="Times New Roman" w:hAnsi="Times New Roman"/>
          <w:bCs/>
          <w:iCs/>
        </w:rPr>
        <w:t xml:space="preserve">występowania i zasięgu przestrzennego siedlisk gatunków objętych daną częścią przetargu na </w:t>
      </w:r>
      <w:r w:rsidRPr="00CA070C">
        <w:rPr>
          <w:rFonts w:ascii="Times New Roman" w:hAnsi="Times New Roman"/>
        </w:rPr>
        <w:t xml:space="preserve">wszystkich potencjalnych obszarach występowania tych przedmiotów ochrony (potencjalne stanowiska opisane w ust. 3 pkt 3 OPZ), </w:t>
      </w:r>
    </w:p>
    <w:p w14:paraId="3FDEA927" w14:textId="12B78073" w:rsidR="004D67B1" w:rsidRPr="00CA070C" w:rsidRDefault="004D67B1" w:rsidP="004D67B1">
      <w:pPr>
        <w:pStyle w:val="Akapitzlist"/>
        <w:numPr>
          <w:ilvl w:val="0"/>
          <w:numId w:val="60"/>
        </w:numPr>
        <w:spacing w:after="120"/>
        <w:ind w:left="993"/>
        <w:jc w:val="both"/>
        <w:rPr>
          <w:rFonts w:ascii="Times New Roman" w:hAnsi="Times New Roman"/>
          <w:iCs/>
        </w:rPr>
      </w:pPr>
      <w:r w:rsidRPr="00CA070C">
        <w:rPr>
          <w:rFonts w:ascii="Times New Roman" w:hAnsi="Times New Roman"/>
        </w:rPr>
        <w:t xml:space="preserve">dla gatunku 1308 </w:t>
      </w:r>
      <w:r w:rsidR="00FD6816">
        <w:rPr>
          <w:rFonts w:ascii="Times New Roman" w:hAnsi="Times New Roman"/>
        </w:rPr>
        <w:t xml:space="preserve">(w) </w:t>
      </w:r>
      <w:r w:rsidRPr="00CA070C">
        <w:rPr>
          <w:rFonts w:ascii="Times New Roman" w:hAnsi="Times New Roman"/>
        </w:rPr>
        <w:t xml:space="preserve">ocenę stanu zachowania gatunku wykonaną na próbie minimum </w:t>
      </w:r>
      <w:r w:rsidR="00A60B8D">
        <w:rPr>
          <w:rFonts w:ascii="Times New Roman" w:hAnsi="Times New Roman"/>
        </w:rPr>
        <w:t>9</w:t>
      </w:r>
      <w:r w:rsidRPr="00CA070C">
        <w:rPr>
          <w:rFonts w:ascii="Times New Roman" w:hAnsi="Times New Roman"/>
        </w:rPr>
        <w:t xml:space="preserve"> reprezentatywnych stanowiskach gatunku,</w:t>
      </w:r>
    </w:p>
    <w:p w14:paraId="5C0C07F2" w14:textId="125E46E9" w:rsidR="004D67B1" w:rsidRPr="00A60B8D" w:rsidRDefault="004D67B1" w:rsidP="004D67B1">
      <w:pPr>
        <w:pStyle w:val="Akapitzlist"/>
        <w:numPr>
          <w:ilvl w:val="0"/>
          <w:numId w:val="60"/>
        </w:numPr>
        <w:spacing w:after="120"/>
        <w:ind w:left="993"/>
        <w:jc w:val="both"/>
        <w:rPr>
          <w:rFonts w:ascii="Times New Roman" w:hAnsi="Times New Roman"/>
          <w:iCs/>
        </w:rPr>
      </w:pPr>
      <w:r w:rsidRPr="00CA070C">
        <w:rPr>
          <w:rFonts w:ascii="Times New Roman" w:hAnsi="Times New Roman"/>
        </w:rPr>
        <w:t>dla gatunku 1318</w:t>
      </w:r>
      <w:r w:rsidR="00FD6816">
        <w:rPr>
          <w:rFonts w:ascii="Times New Roman" w:hAnsi="Times New Roman"/>
        </w:rPr>
        <w:t xml:space="preserve"> (w)</w:t>
      </w:r>
      <w:r w:rsidRPr="00CA070C">
        <w:rPr>
          <w:rFonts w:ascii="Times New Roman" w:hAnsi="Times New Roman"/>
        </w:rPr>
        <w:t xml:space="preserve"> ocenę stanu zachowania gatunku wykonaną na próbie minimum </w:t>
      </w:r>
      <w:r w:rsidR="00A60B8D">
        <w:rPr>
          <w:rFonts w:ascii="Times New Roman" w:hAnsi="Times New Roman"/>
        </w:rPr>
        <w:t>7</w:t>
      </w:r>
      <w:r w:rsidRPr="00CA070C">
        <w:rPr>
          <w:rFonts w:ascii="Times New Roman" w:hAnsi="Times New Roman"/>
        </w:rPr>
        <w:t xml:space="preserve"> reprezentatywnych stanowiskach gatunku,</w:t>
      </w:r>
    </w:p>
    <w:p w14:paraId="45480A0E" w14:textId="3D85AD84" w:rsidR="00A60B8D" w:rsidRPr="00A60B8D" w:rsidRDefault="00A60B8D" w:rsidP="00A60B8D">
      <w:pPr>
        <w:pStyle w:val="Akapitzlist"/>
        <w:numPr>
          <w:ilvl w:val="0"/>
          <w:numId w:val="60"/>
        </w:numPr>
        <w:spacing w:after="120"/>
        <w:ind w:left="993"/>
        <w:jc w:val="both"/>
        <w:rPr>
          <w:rFonts w:ascii="Times New Roman" w:hAnsi="Times New Roman"/>
          <w:iCs/>
        </w:rPr>
      </w:pPr>
      <w:r w:rsidRPr="00CA070C">
        <w:rPr>
          <w:rFonts w:ascii="Times New Roman" w:hAnsi="Times New Roman"/>
        </w:rPr>
        <w:t>dla gatunku 1324</w:t>
      </w:r>
      <w:r w:rsidR="00FD6816">
        <w:rPr>
          <w:rFonts w:ascii="Times New Roman" w:hAnsi="Times New Roman"/>
        </w:rPr>
        <w:t xml:space="preserve"> (w)</w:t>
      </w:r>
      <w:r w:rsidRPr="00CA070C">
        <w:rPr>
          <w:rFonts w:ascii="Times New Roman" w:hAnsi="Times New Roman"/>
        </w:rPr>
        <w:t xml:space="preserve"> ocenę stanu zachowania gatunku wykonaną na próbie minimum </w:t>
      </w:r>
      <w:r>
        <w:rPr>
          <w:rFonts w:ascii="Times New Roman" w:hAnsi="Times New Roman"/>
        </w:rPr>
        <w:t>8</w:t>
      </w:r>
      <w:r w:rsidRPr="00CA070C">
        <w:rPr>
          <w:rFonts w:ascii="Times New Roman" w:hAnsi="Times New Roman"/>
        </w:rPr>
        <w:t xml:space="preserve"> reprezentatywnych stanowiskach gatunku</w:t>
      </w:r>
      <w:r>
        <w:rPr>
          <w:rFonts w:ascii="Times New Roman" w:hAnsi="Times New Roman"/>
        </w:rPr>
        <w:t>.</w:t>
      </w:r>
    </w:p>
    <w:p w14:paraId="5498E749" w14:textId="5B324A5A" w:rsidR="004D67B1" w:rsidRPr="00CA070C" w:rsidRDefault="004D67B1" w:rsidP="00467F00">
      <w:pPr>
        <w:pStyle w:val="Akapitzlist"/>
        <w:numPr>
          <w:ilvl w:val="0"/>
          <w:numId w:val="60"/>
        </w:numPr>
        <w:spacing w:after="120"/>
        <w:ind w:left="993"/>
        <w:jc w:val="both"/>
        <w:rPr>
          <w:rFonts w:ascii="Times New Roman" w:hAnsi="Times New Roman"/>
          <w:iCs/>
        </w:rPr>
      </w:pPr>
      <w:r w:rsidRPr="00CA070C">
        <w:rPr>
          <w:rFonts w:ascii="Times New Roman" w:hAnsi="Times New Roman"/>
        </w:rPr>
        <w:t>dla gatunku 1324 (</w:t>
      </w:r>
      <w:r w:rsidR="00A60B8D">
        <w:rPr>
          <w:rFonts w:ascii="Times New Roman" w:hAnsi="Times New Roman"/>
        </w:rPr>
        <w:t>r</w:t>
      </w:r>
      <w:r w:rsidRPr="00CA070C">
        <w:rPr>
          <w:rFonts w:ascii="Times New Roman" w:hAnsi="Times New Roman"/>
        </w:rPr>
        <w:t xml:space="preserve">) ocenę stanu zachowania gatunku wykonaną na próbie minimum </w:t>
      </w:r>
      <w:r w:rsidR="00A60B8D">
        <w:rPr>
          <w:rFonts w:ascii="Times New Roman" w:hAnsi="Times New Roman"/>
        </w:rPr>
        <w:t>2</w:t>
      </w:r>
      <w:r w:rsidRPr="00CA070C">
        <w:rPr>
          <w:rFonts w:ascii="Times New Roman" w:hAnsi="Times New Roman"/>
        </w:rPr>
        <w:t xml:space="preserve"> reprezentatywnych stanowiskach gatunku</w:t>
      </w:r>
      <w:r w:rsidR="002E464B">
        <w:rPr>
          <w:rFonts w:ascii="Times New Roman" w:hAnsi="Times New Roman"/>
        </w:rPr>
        <w:t>.</w:t>
      </w:r>
    </w:p>
    <w:p w14:paraId="6EC9DE1E" w14:textId="5073B2CE" w:rsidR="00E53A47" w:rsidRPr="001B55BF" w:rsidRDefault="00E53A47" w:rsidP="001B55BF">
      <w:pPr>
        <w:pStyle w:val="Akapitzlist"/>
        <w:numPr>
          <w:ilvl w:val="0"/>
          <w:numId w:val="43"/>
        </w:numPr>
        <w:spacing w:after="120"/>
        <w:jc w:val="both"/>
        <w:rPr>
          <w:rFonts w:ascii="Times New Roman" w:hAnsi="Times New Roman"/>
        </w:rPr>
      </w:pPr>
      <w:r w:rsidRPr="004B0D6B">
        <w:rPr>
          <w:rFonts w:ascii="Times New Roman" w:hAnsi="Times New Roman"/>
        </w:rPr>
        <w:t xml:space="preserve">Dla części </w:t>
      </w:r>
      <w:r>
        <w:rPr>
          <w:rFonts w:ascii="Times New Roman" w:hAnsi="Times New Roman"/>
          <w:b/>
        </w:rPr>
        <w:t>IX</w:t>
      </w:r>
      <w:r w:rsidRPr="004B0D6B">
        <w:rPr>
          <w:rFonts w:ascii="Times New Roman" w:hAnsi="Times New Roman"/>
          <w:b/>
        </w:rPr>
        <w:t xml:space="preserve"> </w:t>
      </w:r>
      <w:r w:rsidRPr="004B0D6B">
        <w:rPr>
          <w:rFonts w:ascii="Times New Roman" w:hAnsi="Times New Roman"/>
          <w:b/>
          <w:iCs/>
        </w:rPr>
        <w:t xml:space="preserve">- </w:t>
      </w:r>
      <w:r w:rsidRPr="004B0D6B">
        <w:rPr>
          <w:rFonts w:ascii="Times New Roman" w:hAnsi="Times New Roman"/>
          <w:bCs/>
          <w:iCs/>
        </w:rPr>
        <w:t xml:space="preserve">monitoring występowania i zakresu przestrzennego oraz stanu </w:t>
      </w:r>
      <w:r w:rsidR="003352D1" w:rsidRPr="004B0D6B">
        <w:rPr>
          <w:rFonts w:ascii="Times New Roman" w:hAnsi="Times New Roman"/>
          <w:bCs/>
          <w:iCs/>
        </w:rPr>
        <w:t xml:space="preserve">zachowania </w:t>
      </w:r>
      <w:r w:rsidR="00467F00">
        <w:rPr>
          <w:rFonts w:ascii="Times New Roman" w:hAnsi="Times New Roman"/>
          <w:bCs/>
          <w:iCs/>
        </w:rPr>
        <w:t>siedlisk przyrodniczych</w:t>
      </w:r>
      <w:r w:rsidRPr="001B55BF">
        <w:rPr>
          <w:rFonts w:ascii="Times New Roman" w:hAnsi="Times New Roman"/>
          <w:bCs/>
          <w:iCs/>
        </w:rPr>
        <w:t xml:space="preserve"> na</w:t>
      </w:r>
      <w:r w:rsidRPr="001B55BF">
        <w:rPr>
          <w:rFonts w:ascii="Times New Roman" w:hAnsi="Times New Roman"/>
          <w:b/>
          <w:iCs/>
        </w:rPr>
        <w:t xml:space="preserve"> </w:t>
      </w:r>
      <w:r w:rsidRPr="001B55BF">
        <w:rPr>
          <w:rFonts w:ascii="Times New Roman" w:hAnsi="Times New Roman"/>
          <w:iCs/>
        </w:rPr>
        <w:t xml:space="preserve">terenie obszaru Natura 2000 </w:t>
      </w:r>
      <w:proofErr w:type="spellStart"/>
      <w:r w:rsidR="004D67B1" w:rsidRPr="004D67B1">
        <w:rPr>
          <w:rFonts w:ascii="Times New Roman" w:hAnsi="Times New Roman"/>
          <w:iCs/>
        </w:rPr>
        <w:t>Gołobórz</w:t>
      </w:r>
      <w:proofErr w:type="spellEnd"/>
      <w:r w:rsidR="004D67B1" w:rsidRPr="004D67B1">
        <w:rPr>
          <w:rFonts w:ascii="Times New Roman" w:hAnsi="Times New Roman"/>
          <w:iCs/>
        </w:rPr>
        <w:t xml:space="preserve"> PLH140028</w:t>
      </w:r>
      <w:r w:rsidRPr="001B55BF">
        <w:rPr>
          <w:rFonts w:ascii="Times New Roman" w:hAnsi="Times New Roman"/>
          <w:iCs/>
        </w:rPr>
        <w:t xml:space="preserve">. </w:t>
      </w:r>
      <w:r w:rsidRPr="001B55BF">
        <w:rPr>
          <w:rFonts w:ascii="Times New Roman" w:hAnsi="Times New Roman"/>
        </w:rPr>
        <w:t>Na etapie prac studyjnych ekspert przyrodniczy powinien określić zakres przestrzenny monitoringu, obejmujący jednak w szczególności:</w:t>
      </w:r>
    </w:p>
    <w:p w14:paraId="40CDD238" w14:textId="0F064521" w:rsidR="001B55BF" w:rsidRPr="004D67B1" w:rsidRDefault="004D67B1" w:rsidP="004B515D">
      <w:pPr>
        <w:pStyle w:val="Akapitzlist"/>
        <w:numPr>
          <w:ilvl w:val="0"/>
          <w:numId w:val="61"/>
        </w:numPr>
        <w:spacing w:after="120"/>
        <w:jc w:val="both"/>
        <w:rPr>
          <w:rFonts w:ascii="Times New Roman" w:hAnsi="Times New Roman"/>
          <w:iCs/>
        </w:rPr>
      </w:pPr>
      <w:r w:rsidRPr="004D67B1">
        <w:rPr>
          <w:rFonts w:ascii="Times New Roman" w:hAnsi="Times New Roman"/>
        </w:rPr>
        <w:t>weryfikację występowania i zasięgu przestrzennego siedlisk przyrodniczych objętych daną częścią przetargu na wszystkich potencjalnych obszarach występowania tych przedmiotów ochrony (potencjalne stanowiska opisane w ust. 3 pkt 3 OPZ</w:t>
      </w:r>
      <w:r w:rsidR="00E53A47" w:rsidRPr="001B55BF">
        <w:rPr>
          <w:rFonts w:ascii="Times New Roman" w:hAnsi="Times New Roman"/>
        </w:rPr>
        <w:t xml:space="preserve">), </w:t>
      </w:r>
    </w:p>
    <w:p w14:paraId="07489653" w14:textId="54C2BE9C" w:rsidR="004D67B1" w:rsidRPr="0066568F" w:rsidRDefault="004D67B1" w:rsidP="004D67B1">
      <w:pPr>
        <w:pStyle w:val="Akapitzlist"/>
        <w:numPr>
          <w:ilvl w:val="0"/>
          <w:numId w:val="61"/>
        </w:numPr>
        <w:spacing w:after="120"/>
        <w:jc w:val="both"/>
        <w:rPr>
          <w:rFonts w:ascii="Times New Roman" w:hAnsi="Times New Roman"/>
          <w:iCs/>
        </w:rPr>
      </w:pPr>
      <w:r w:rsidRPr="0066568F">
        <w:rPr>
          <w:rFonts w:ascii="Times New Roman" w:hAnsi="Times New Roman"/>
        </w:rPr>
        <w:t xml:space="preserve">dla siedliska przyrodniczego 2330 ocenę stanu zachowania siedliska przyrodniczego wykonaną na minimum </w:t>
      </w:r>
      <w:r w:rsidR="0066568F" w:rsidRPr="0066568F">
        <w:rPr>
          <w:rFonts w:ascii="Times New Roman" w:hAnsi="Times New Roman"/>
        </w:rPr>
        <w:t>3</w:t>
      </w:r>
      <w:r w:rsidRPr="0066568F">
        <w:rPr>
          <w:rFonts w:ascii="Times New Roman" w:hAnsi="Times New Roman"/>
        </w:rPr>
        <w:t xml:space="preserve"> reprezentatywnych stanowiskach siedliska przyrodniczego,</w:t>
      </w:r>
    </w:p>
    <w:p w14:paraId="06BBAC0C" w14:textId="5E02FF5D" w:rsidR="004D67B1" w:rsidRPr="0066568F" w:rsidRDefault="004D67B1" w:rsidP="004D67B1">
      <w:pPr>
        <w:pStyle w:val="Akapitzlist"/>
        <w:numPr>
          <w:ilvl w:val="0"/>
          <w:numId w:val="61"/>
        </w:numPr>
        <w:spacing w:after="120"/>
        <w:jc w:val="both"/>
        <w:rPr>
          <w:rFonts w:ascii="Times New Roman" w:hAnsi="Times New Roman"/>
          <w:iCs/>
        </w:rPr>
      </w:pPr>
      <w:r w:rsidRPr="0066568F">
        <w:rPr>
          <w:rFonts w:ascii="Times New Roman" w:hAnsi="Times New Roman"/>
        </w:rPr>
        <w:t xml:space="preserve">dla siedliska przyrodniczego 4030 ocenę stanu zachowania siedliska przyrodniczego wykonaną na minimum </w:t>
      </w:r>
      <w:r w:rsidR="0066568F" w:rsidRPr="0066568F">
        <w:rPr>
          <w:rFonts w:ascii="Times New Roman" w:hAnsi="Times New Roman"/>
        </w:rPr>
        <w:t>1</w:t>
      </w:r>
      <w:r w:rsidRPr="0066568F">
        <w:rPr>
          <w:rFonts w:ascii="Times New Roman" w:hAnsi="Times New Roman"/>
        </w:rPr>
        <w:t xml:space="preserve"> reprezentatywny</w:t>
      </w:r>
      <w:r w:rsidR="0066568F" w:rsidRPr="0066568F">
        <w:rPr>
          <w:rFonts w:ascii="Times New Roman" w:hAnsi="Times New Roman"/>
        </w:rPr>
        <w:t>m</w:t>
      </w:r>
      <w:r w:rsidRPr="0066568F">
        <w:rPr>
          <w:rFonts w:ascii="Times New Roman" w:hAnsi="Times New Roman"/>
        </w:rPr>
        <w:t xml:space="preserve"> stanowisk</w:t>
      </w:r>
      <w:r w:rsidR="0066568F" w:rsidRPr="0066568F">
        <w:rPr>
          <w:rFonts w:ascii="Times New Roman" w:hAnsi="Times New Roman"/>
        </w:rPr>
        <w:t>u</w:t>
      </w:r>
      <w:r w:rsidRPr="0066568F">
        <w:rPr>
          <w:rFonts w:ascii="Times New Roman" w:hAnsi="Times New Roman"/>
        </w:rPr>
        <w:t xml:space="preserve"> siedliska przyrodniczego,</w:t>
      </w:r>
    </w:p>
    <w:p w14:paraId="68C3FD2F" w14:textId="319E02D4" w:rsidR="004D67B1" w:rsidRPr="0066568F" w:rsidRDefault="004D67B1" w:rsidP="004D67B1">
      <w:pPr>
        <w:pStyle w:val="Akapitzlist"/>
        <w:numPr>
          <w:ilvl w:val="0"/>
          <w:numId w:val="61"/>
        </w:numPr>
        <w:spacing w:after="120"/>
        <w:jc w:val="both"/>
        <w:rPr>
          <w:rFonts w:ascii="Times New Roman" w:hAnsi="Times New Roman"/>
          <w:iCs/>
        </w:rPr>
      </w:pPr>
      <w:r w:rsidRPr="0066568F">
        <w:rPr>
          <w:rFonts w:ascii="Times New Roman" w:hAnsi="Times New Roman"/>
        </w:rPr>
        <w:lastRenderedPageBreak/>
        <w:t xml:space="preserve">dla siedliska przyrodniczego 5130 ocenę stanu zachowania siedliska przyrodniczego wykonaną na minimum </w:t>
      </w:r>
      <w:r w:rsidR="0066568F" w:rsidRPr="0066568F">
        <w:rPr>
          <w:rFonts w:ascii="Times New Roman" w:hAnsi="Times New Roman"/>
        </w:rPr>
        <w:t>2</w:t>
      </w:r>
      <w:r w:rsidRPr="0066568F">
        <w:rPr>
          <w:rFonts w:ascii="Times New Roman" w:hAnsi="Times New Roman"/>
        </w:rPr>
        <w:t xml:space="preserve"> reprezentatywnych stanowiskach siedliska przyrodniczego</w:t>
      </w:r>
      <w:r w:rsidR="002E464B">
        <w:rPr>
          <w:rFonts w:ascii="Times New Roman" w:hAnsi="Times New Roman"/>
        </w:rPr>
        <w:t>,</w:t>
      </w:r>
    </w:p>
    <w:p w14:paraId="41D4D016" w14:textId="2FFF8DAB" w:rsidR="004D67B1" w:rsidRPr="0066568F" w:rsidRDefault="004D67B1" w:rsidP="004D67B1">
      <w:pPr>
        <w:pStyle w:val="Akapitzlist"/>
        <w:numPr>
          <w:ilvl w:val="0"/>
          <w:numId w:val="61"/>
        </w:numPr>
        <w:spacing w:after="120"/>
        <w:jc w:val="both"/>
        <w:rPr>
          <w:rFonts w:ascii="Times New Roman" w:hAnsi="Times New Roman"/>
          <w:iCs/>
        </w:rPr>
      </w:pPr>
      <w:r w:rsidRPr="0066568F">
        <w:rPr>
          <w:rFonts w:ascii="Times New Roman" w:hAnsi="Times New Roman"/>
        </w:rPr>
        <w:t xml:space="preserve">dla siedliska przyrodniczego 9170 ocenę stanu zachowania siedliska przyrodniczego wykonaną na minimum </w:t>
      </w:r>
      <w:r w:rsidR="0066568F" w:rsidRPr="0066568F">
        <w:rPr>
          <w:rFonts w:ascii="Times New Roman" w:hAnsi="Times New Roman"/>
        </w:rPr>
        <w:t>1</w:t>
      </w:r>
      <w:r w:rsidRPr="0066568F">
        <w:rPr>
          <w:rFonts w:ascii="Times New Roman" w:hAnsi="Times New Roman"/>
        </w:rPr>
        <w:t xml:space="preserve"> reprezentatywny</w:t>
      </w:r>
      <w:r w:rsidR="0066568F" w:rsidRPr="0066568F">
        <w:rPr>
          <w:rFonts w:ascii="Times New Roman" w:hAnsi="Times New Roman"/>
        </w:rPr>
        <w:t>m</w:t>
      </w:r>
      <w:r w:rsidRPr="0066568F">
        <w:rPr>
          <w:rFonts w:ascii="Times New Roman" w:hAnsi="Times New Roman"/>
        </w:rPr>
        <w:t xml:space="preserve"> stanowisk</w:t>
      </w:r>
      <w:r w:rsidR="0066568F" w:rsidRPr="0066568F">
        <w:rPr>
          <w:rFonts w:ascii="Times New Roman" w:hAnsi="Times New Roman"/>
        </w:rPr>
        <w:t>u</w:t>
      </w:r>
      <w:r w:rsidRPr="0066568F">
        <w:rPr>
          <w:rFonts w:ascii="Times New Roman" w:hAnsi="Times New Roman"/>
        </w:rPr>
        <w:t xml:space="preserve"> siedliska przyrodniczego</w:t>
      </w:r>
      <w:r w:rsidR="002E464B">
        <w:rPr>
          <w:rFonts w:ascii="Times New Roman" w:hAnsi="Times New Roman"/>
        </w:rPr>
        <w:t>,</w:t>
      </w:r>
    </w:p>
    <w:p w14:paraId="1C3FB7EF" w14:textId="3B33E0CD" w:rsidR="004D67B1" w:rsidRPr="0066568F" w:rsidRDefault="004D67B1" w:rsidP="004D67B1">
      <w:pPr>
        <w:pStyle w:val="Akapitzlist"/>
        <w:numPr>
          <w:ilvl w:val="0"/>
          <w:numId w:val="61"/>
        </w:numPr>
        <w:spacing w:after="120"/>
        <w:jc w:val="both"/>
        <w:rPr>
          <w:rFonts w:ascii="Times New Roman" w:hAnsi="Times New Roman"/>
          <w:iCs/>
        </w:rPr>
      </w:pPr>
      <w:r w:rsidRPr="0066568F">
        <w:rPr>
          <w:rFonts w:ascii="Times New Roman" w:hAnsi="Times New Roman"/>
        </w:rPr>
        <w:t xml:space="preserve">dla siedliska przyrodniczego 91I0 ocenę stanu zachowania siedliska przyrodniczego wykonaną na minimum </w:t>
      </w:r>
      <w:r w:rsidR="0066568F" w:rsidRPr="0066568F">
        <w:rPr>
          <w:rFonts w:ascii="Times New Roman" w:hAnsi="Times New Roman"/>
        </w:rPr>
        <w:t>1</w:t>
      </w:r>
      <w:r w:rsidRPr="0066568F">
        <w:rPr>
          <w:rFonts w:ascii="Times New Roman" w:hAnsi="Times New Roman"/>
        </w:rPr>
        <w:t xml:space="preserve"> reprezentatywny</w:t>
      </w:r>
      <w:r w:rsidR="0066568F" w:rsidRPr="0066568F">
        <w:rPr>
          <w:rFonts w:ascii="Times New Roman" w:hAnsi="Times New Roman"/>
        </w:rPr>
        <w:t>m</w:t>
      </w:r>
      <w:r w:rsidRPr="0066568F">
        <w:rPr>
          <w:rFonts w:ascii="Times New Roman" w:hAnsi="Times New Roman"/>
        </w:rPr>
        <w:t xml:space="preserve"> stanowisk</w:t>
      </w:r>
      <w:r w:rsidR="0066568F" w:rsidRPr="0066568F">
        <w:rPr>
          <w:rFonts w:ascii="Times New Roman" w:hAnsi="Times New Roman"/>
        </w:rPr>
        <w:t>u</w:t>
      </w:r>
      <w:r w:rsidRPr="0066568F">
        <w:rPr>
          <w:rFonts w:ascii="Times New Roman" w:hAnsi="Times New Roman"/>
        </w:rPr>
        <w:t xml:space="preserve"> siedliska przyrodniczego</w:t>
      </w:r>
      <w:r w:rsidR="002E464B">
        <w:rPr>
          <w:rFonts w:ascii="Times New Roman" w:hAnsi="Times New Roman"/>
        </w:rPr>
        <w:t>,</w:t>
      </w:r>
    </w:p>
    <w:p w14:paraId="409DF83A" w14:textId="5500BFF2" w:rsidR="004D67B1" w:rsidRPr="00A60B8D" w:rsidRDefault="004D67B1" w:rsidP="00A60B8D">
      <w:pPr>
        <w:pStyle w:val="Akapitzlist"/>
        <w:numPr>
          <w:ilvl w:val="0"/>
          <w:numId w:val="61"/>
        </w:numPr>
        <w:spacing w:after="120"/>
        <w:jc w:val="both"/>
        <w:rPr>
          <w:rFonts w:ascii="Times New Roman" w:hAnsi="Times New Roman"/>
          <w:iCs/>
        </w:rPr>
      </w:pPr>
      <w:r w:rsidRPr="0066568F">
        <w:rPr>
          <w:rFonts w:ascii="Times New Roman" w:hAnsi="Times New Roman"/>
        </w:rPr>
        <w:t xml:space="preserve">dla siedliska przyrodniczego 91T0 ocenę stanu zachowania siedliska przyrodniczego wykonaną na minimum </w:t>
      </w:r>
      <w:r w:rsidR="0066568F" w:rsidRPr="0066568F">
        <w:rPr>
          <w:rFonts w:ascii="Times New Roman" w:hAnsi="Times New Roman"/>
        </w:rPr>
        <w:t>1</w:t>
      </w:r>
      <w:r w:rsidRPr="0066568F">
        <w:rPr>
          <w:rFonts w:ascii="Times New Roman" w:hAnsi="Times New Roman"/>
        </w:rPr>
        <w:t xml:space="preserve"> reprezentatywny</w:t>
      </w:r>
      <w:r w:rsidR="0066568F" w:rsidRPr="0066568F">
        <w:rPr>
          <w:rFonts w:ascii="Times New Roman" w:hAnsi="Times New Roman"/>
        </w:rPr>
        <w:t>m</w:t>
      </w:r>
      <w:r w:rsidRPr="0066568F">
        <w:rPr>
          <w:rFonts w:ascii="Times New Roman" w:hAnsi="Times New Roman"/>
        </w:rPr>
        <w:t xml:space="preserve"> stanowisk</w:t>
      </w:r>
      <w:r w:rsidR="0066568F" w:rsidRPr="0066568F">
        <w:rPr>
          <w:rFonts w:ascii="Times New Roman" w:hAnsi="Times New Roman"/>
        </w:rPr>
        <w:t>u</w:t>
      </w:r>
      <w:r w:rsidRPr="0066568F">
        <w:rPr>
          <w:rFonts w:ascii="Times New Roman" w:hAnsi="Times New Roman"/>
        </w:rPr>
        <w:t xml:space="preserve"> siedliska przyrodniczego</w:t>
      </w:r>
      <w:r w:rsidR="002E464B">
        <w:rPr>
          <w:rFonts w:ascii="Times New Roman" w:hAnsi="Times New Roman"/>
        </w:rPr>
        <w:t>.</w:t>
      </w:r>
    </w:p>
    <w:p w14:paraId="5275357E" w14:textId="19492333" w:rsidR="001B55BF" w:rsidRPr="00AC2B61" w:rsidRDefault="001B55BF" w:rsidP="001B55BF">
      <w:pPr>
        <w:pStyle w:val="Akapitzlist"/>
        <w:numPr>
          <w:ilvl w:val="0"/>
          <w:numId w:val="43"/>
        </w:numPr>
        <w:spacing w:after="120"/>
        <w:jc w:val="both"/>
        <w:rPr>
          <w:rFonts w:ascii="Times New Roman" w:hAnsi="Times New Roman"/>
        </w:rPr>
      </w:pPr>
      <w:r w:rsidRPr="00AC2B61">
        <w:rPr>
          <w:rFonts w:ascii="Times New Roman" w:hAnsi="Times New Roman"/>
        </w:rPr>
        <w:t xml:space="preserve">Dla części </w:t>
      </w:r>
      <w:r w:rsidRPr="00AC2B61">
        <w:rPr>
          <w:rFonts w:ascii="Times New Roman" w:hAnsi="Times New Roman"/>
          <w:b/>
        </w:rPr>
        <w:t xml:space="preserve">X </w:t>
      </w:r>
      <w:r w:rsidRPr="00AC2B61">
        <w:rPr>
          <w:rFonts w:ascii="Times New Roman" w:hAnsi="Times New Roman"/>
          <w:b/>
          <w:iCs/>
        </w:rPr>
        <w:t xml:space="preserve">- </w:t>
      </w:r>
      <w:r w:rsidRPr="00AC2B61">
        <w:rPr>
          <w:rFonts w:ascii="Times New Roman" w:hAnsi="Times New Roman"/>
          <w:bCs/>
          <w:iCs/>
        </w:rPr>
        <w:t xml:space="preserve">monitoring występowania i zakresu przestrzennego oraz stanu </w:t>
      </w:r>
      <w:r w:rsidR="003352D1" w:rsidRPr="00AC2B61">
        <w:rPr>
          <w:rFonts w:ascii="Times New Roman" w:hAnsi="Times New Roman"/>
          <w:bCs/>
          <w:iCs/>
        </w:rPr>
        <w:t xml:space="preserve">zachowania </w:t>
      </w:r>
      <w:r w:rsidR="00467F00" w:rsidRPr="00AC2B61">
        <w:rPr>
          <w:rFonts w:ascii="Times New Roman" w:hAnsi="Times New Roman"/>
          <w:bCs/>
          <w:iCs/>
        </w:rPr>
        <w:t>siedlisk przyrodniczych</w:t>
      </w:r>
      <w:r w:rsidRPr="00AC2B61">
        <w:rPr>
          <w:rFonts w:ascii="Times New Roman" w:hAnsi="Times New Roman"/>
          <w:bCs/>
          <w:iCs/>
        </w:rPr>
        <w:t xml:space="preserve"> na</w:t>
      </w:r>
      <w:r w:rsidRPr="00AC2B61">
        <w:rPr>
          <w:rFonts w:ascii="Times New Roman" w:hAnsi="Times New Roman"/>
          <w:b/>
          <w:iCs/>
        </w:rPr>
        <w:t xml:space="preserve"> </w:t>
      </w:r>
      <w:r w:rsidRPr="00AC2B61">
        <w:rPr>
          <w:rFonts w:ascii="Times New Roman" w:hAnsi="Times New Roman"/>
          <w:iCs/>
        </w:rPr>
        <w:t xml:space="preserve">terenie obszaru Natura 2000 </w:t>
      </w:r>
      <w:r w:rsidR="004D67B1" w:rsidRPr="00AC2B61">
        <w:rPr>
          <w:rFonts w:ascii="Times New Roman" w:hAnsi="Times New Roman"/>
          <w:iCs/>
        </w:rPr>
        <w:t>Kampinoska Dolina Wisły PLH140029</w:t>
      </w:r>
      <w:r w:rsidRPr="00AC2B61">
        <w:rPr>
          <w:rFonts w:ascii="Times New Roman" w:hAnsi="Times New Roman"/>
          <w:iCs/>
        </w:rPr>
        <w:t xml:space="preserve">. </w:t>
      </w:r>
      <w:r w:rsidRPr="00AC2B61">
        <w:rPr>
          <w:rFonts w:ascii="Times New Roman" w:hAnsi="Times New Roman"/>
        </w:rPr>
        <w:t>Na etapie prac studyjnych ekspert przyrodniczy powinien określić zakres przestrzenny monitoringu, obejmujący jednak w szczególności:</w:t>
      </w:r>
    </w:p>
    <w:p w14:paraId="5C3751E7" w14:textId="286F51D2" w:rsidR="007037B6" w:rsidRPr="00752931" w:rsidRDefault="004D1C27" w:rsidP="007037B6">
      <w:pPr>
        <w:pStyle w:val="Akapitzlist"/>
        <w:numPr>
          <w:ilvl w:val="0"/>
          <w:numId w:val="62"/>
        </w:numPr>
        <w:spacing w:after="120"/>
        <w:ind w:left="1418"/>
        <w:jc w:val="both"/>
        <w:rPr>
          <w:rFonts w:ascii="Times New Roman" w:hAnsi="Times New Roman"/>
        </w:rPr>
      </w:pPr>
      <w:r w:rsidRPr="00752931">
        <w:rPr>
          <w:rFonts w:ascii="Times New Roman" w:hAnsi="Times New Roman"/>
        </w:rPr>
        <w:t xml:space="preserve"> </w:t>
      </w:r>
      <w:r w:rsidR="007037B6" w:rsidRPr="00752931">
        <w:rPr>
          <w:rFonts w:ascii="Times New Roman" w:hAnsi="Times New Roman"/>
        </w:rPr>
        <w:t>weryfikację występowania i zasięgu przestrzennego siedlisk przyrodniczych objętych daną częścią przetargu na wszystkich potencjalnych obszarach występowania tych przedmiotów ochrony (potencjalne stanowiska opisane w ust. 3 pkt 3 OPZ)</w:t>
      </w:r>
      <w:r w:rsidR="002E464B">
        <w:rPr>
          <w:rFonts w:ascii="Times New Roman" w:hAnsi="Times New Roman"/>
        </w:rPr>
        <w:t>,</w:t>
      </w:r>
      <w:r w:rsidR="007037B6" w:rsidRPr="00752931">
        <w:rPr>
          <w:rFonts w:ascii="Times New Roman" w:hAnsi="Times New Roman"/>
        </w:rPr>
        <w:t xml:space="preserve"> </w:t>
      </w:r>
    </w:p>
    <w:p w14:paraId="514DFB9C" w14:textId="66CE1D3C" w:rsidR="007037B6" w:rsidRPr="00752931" w:rsidRDefault="007037B6" w:rsidP="007037B6">
      <w:pPr>
        <w:pStyle w:val="Akapitzlist"/>
        <w:numPr>
          <w:ilvl w:val="0"/>
          <w:numId w:val="62"/>
        </w:numPr>
        <w:spacing w:after="120"/>
        <w:ind w:left="1418"/>
        <w:jc w:val="both"/>
        <w:rPr>
          <w:rFonts w:ascii="Times New Roman" w:hAnsi="Times New Roman"/>
        </w:rPr>
      </w:pPr>
      <w:r w:rsidRPr="00752931">
        <w:rPr>
          <w:rFonts w:ascii="Times New Roman" w:hAnsi="Times New Roman"/>
        </w:rPr>
        <w:t>dla siedliska przyrodniczego 3150 ocenę stanu zachowania siedliska przyrodniczego wykonaną na minimum 25 reprezentatywnych stanowiskach siedliska przyrodniczego</w:t>
      </w:r>
      <w:r w:rsidR="002E464B">
        <w:rPr>
          <w:rFonts w:ascii="Times New Roman" w:hAnsi="Times New Roman"/>
        </w:rPr>
        <w:t>,</w:t>
      </w:r>
    </w:p>
    <w:p w14:paraId="37BA70B4" w14:textId="663ED809" w:rsidR="007037B6" w:rsidRPr="00752931" w:rsidRDefault="007037B6" w:rsidP="007037B6">
      <w:pPr>
        <w:pStyle w:val="Akapitzlist"/>
        <w:numPr>
          <w:ilvl w:val="0"/>
          <w:numId w:val="62"/>
        </w:numPr>
        <w:spacing w:after="120"/>
        <w:ind w:left="1418"/>
        <w:jc w:val="both"/>
        <w:rPr>
          <w:rFonts w:ascii="Times New Roman" w:hAnsi="Times New Roman"/>
        </w:rPr>
      </w:pPr>
      <w:r w:rsidRPr="00752931">
        <w:rPr>
          <w:rFonts w:ascii="Times New Roman" w:hAnsi="Times New Roman"/>
        </w:rPr>
        <w:t>dla siedliska przyrodniczego 3270 ocenę stanu zachowania siedliska przyrodniczego wykonaną na minimum 8 reprezentatywnych stanowiskach siedliska przyrodniczego</w:t>
      </w:r>
      <w:r w:rsidR="002E464B">
        <w:rPr>
          <w:rFonts w:ascii="Times New Roman" w:hAnsi="Times New Roman"/>
        </w:rPr>
        <w:t>,</w:t>
      </w:r>
    </w:p>
    <w:p w14:paraId="006EA8B2" w14:textId="038CC1B0" w:rsidR="004D1C27" w:rsidRPr="00752931" w:rsidRDefault="007037B6" w:rsidP="007037B6">
      <w:pPr>
        <w:pStyle w:val="Akapitzlist"/>
        <w:numPr>
          <w:ilvl w:val="0"/>
          <w:numId w:val="62"/>
        </w:numPr>
        <w:spacing w:after="120"/>
        <w:ind w:left="1418"/>
        <w:jc w:val="both"/>
        <w:rPr>
          <w:rFonts w:ascii="Times New Roman" w:hAnsi="Times New Roman"/>
        </w:rPr>
      </w:pPr>
      <w:r w:rsidRPr="00752931">
        <w:rPr>
          <w:rFonts w:ascii="Times New Roman" w:hAnsi="Times New Roman"/>
        </w:rPr>
        <w:t>dla siedliska przyrodniczego 6510 ocenę stanu zachowania siedliska przyrodniczego wykonaną na minimum 20 reprezentatywnych stanowiskach siedliska przyrodniczego.</w:t>
      </w:r>
    </w:p>
    <w:p w14:paraId="36EE8FC5" w14:textId="258BDA44" w:rsidR="00D80ACD" w:rsidRPr="001B55BF" w:rsidRDefault="00D80ACD" w:rsidP="00D80ACD">
      <w:pPr>
        <w:pStyle w:val="Akapitzlist"/>
        <w:numPr>
          <w:ilvl w:val="0"/>
          <w:numId w:val="43"/>
        </w:numPr>
        <w:spacing w:after="120"/>
        <w:jc w:val="both"/>
        <w:rPr>
          <w:rFonts w:ascii="Times New Roman" w:hAnsi="Times New Roman"/>
        </w:rPr>
      </w:pPr>
      <w:r w:rsidRPr="00557A34">
        <w:rPr>
          <w:rFonts w:ascii="Times New Roman" w:hAnsi="Times New Roman"/>
        </w:rPr>
        <w:t xml:space="preserve">Dla części </w:t>
      </w:r>
      <w:r w:rsidRPr="00557A34">
        <w:rPr>
          <w:rFonts w:ascii="Times New Roman" w:hAnsi="Times New Roman"/>
          <w:b/>
        </w:rPr>
        <w:t xml:space="preserve">XI </w:t>
      </w:r>
      <w:r w:rsidRPr="00557A34">
        <w:rPr>
          <w:rFonts w:ascii="Times New Roman" w:hAnsi="Times New Roman"/>
          <w:b/>
          <w:iCs/>
        </w:rPr>
        <w:t xml:space="preserve">- </w:t>
      </w:r>
      <w:r w:rsidRPr="00557A34">
        <w:rPr>
          <w:rFonts w:ascii="Times New Roman" w:hAnsi="Times New Roman"/>
          <w:bCs/>
          <w:iCs/>
        </w:rPr>
        <w:t xml:space="preserve">monitoring </w:t>
      </w:r>
      <w:r w:rsidRPr="004B0D6B">
        <w:rPr>
          <w:rFonts w:ascii="Times New Roman" w:hAnsi="Times New Roman"/>
          <w:bCs/>
          <w:iCs/>
        </w:rPr>
        <w:t xml:space="preserve">występowania i zakresu przestrzennego oraz stanu </w:t>
      </w:r>
      <w:r w:rsidR="003352D1" w:rsidRPr="004B0D6B">
        <w:rPr>
          <w:rFonts w:ascii="Times New Roman" w:hAnsi="Times New Roman"/>
          <w:bCs/>
          <w:iCs/>
        </w:rPr>
        <w:t xml:space="preserve">zachowania </w:t>
      </w:r>
      <w:r w:rsidR="00467F00">
        <w:rPr>
          <w:rFonts w:ascii="Times New Roman" w:hAnsi="Times New Roman"/>
          <w:bCs/>
          <w:iCs/>
        </w:rPr>
        <w:t>siedlisk przyrodniczych</w:t>
      </w:r>
      <w:r w:rsidRPr="001B55BF">
        <w:rPr>
          <w:rFonts w:ascii="Times New Roman" w:hAnsi="Times New Roman"/>
          <w:bCs/>
          <w:iCs/>
        </w:rPr>
        <w:t xml:space="preserve"> na</w:t>
      </w:r>
      <w:r w:rsidRPr="001B55BF">
        <w:rPr>
          <w:rFonts w:ascii="Times New Roman" w:hAnsi="Times New Roman"/>
          <w:b/>
          <w:iCs/>
        </w:rPr>
        <w:t xml:space="preserve"> </w:t>
      </w:r>
      <w:r w:rsidRPr="001B55BF">
        <w:rPr>
          <w:rFonts w:ascii="Times New Roman" w:hAnsi="Times New Roman"/>
          <w:iCs/>
        </w:rPr>
        <w:t xml:space="preserve">terenie obszaru Natura 2000 </w:t>
      </w:r>
      <w:r w:rsidR="00F3729F" w:rsidRPr="00F3729F">
        <w:rPr>
          <w:rFonts w:ascii="Times New Roman" w:hAnsi="Times New Roman"/>
          <w:iCs/>
        </w:rPr>
        <w:t>Olszyny Rumockie PLH140010</w:t>
      </w:r>
      <w:r w:rsidRPr="001B55BF">
        <w:rPr>
          <w:rFonts w:ascii="Times New Roman" w:hAnsi="Times New Roman"/>
          <w:iCs/>
        </w:rPr>
        <w:t xml:space="preserve">. </w:t>
      </w:r>
      <w:r w:rsidRPr="001B55BF">
        <w:rPr>
          <w:rFonts w:ascii="Times New Roman" w:hAnsi="Times New Roman"/>
        </w:rPr>
        <w:t>Na etapie prac studyjnych ekspert przyrodniczy powinien określić zakres przestrzenny monitoringu, obejmujący jednak w szczególności:</w:t>
      </w:r>
    </w:p>
    <w:p w14:paraId="5E453089" w14:textId="62EDFC90" w:rsidR="00F3729F" w:rsidRPr="00941A13" w:rsidRDefault="00F3729F" w:rsidP="004B515D">
      <w:pPr>
        <w:pStyle w:val="Akapitzlist"/>
        <w:numPr>
          <w:ilvl w:val="0"/>
          <w:numId w:val="63"/>
        </w:numPr>
        <w:spacing w:after="120"/>
        <w:ind w:left="1418"/>
        <w:jc w:val="both"/>
        <w:rPr>
          <w:rFonts w:ascii="Times New Roman" w:hAnsi="Times New Roman"/>
          <w:iCs/>
        </w:rPr>
      </w:pPr>
      <w:r w:rsidRPr="00F3729F">
        <w:rPr>
          <w:rFonts w:ascii="Times New Roman" w:hAnsi="Times New Roman"/>
        </w:rPr>
        <w:t xml:space="preserve">weryfikację występowania i zasięgu przestrzennego siedlisk przyrodniczych objętych daną częścią przetargu na wszystkich potencjalnych obszarach występowania tych </w:t>
      </w:r>
      <w:r w:rsidRPr="00941A13">
        <w:rPr>
          <w:rFonts w:ascii="Times New Roman" w:hAnsi="Times New Roman"/>
        </w:rPr>
        <w:t>przedmiotów ochrony (potencjalne stanowiska opisane w ust. 3 pkt 3 OPZ)</w:t>
      </w:r>
      <w:r w:rsidR="002E464B">
        <w:rPr>
          <w:rFonts w:ascii="Times New Roman" w:hAnsi="Times New Roman"/>
        </w:rPr>
        <w:t>,</w:t>
      </w:r>
    </w:p>
    <w:p w14:paraId="0777F2EA" w14:textId="700A615D" w:rsidR="00F3729F" w:rsidRPr="00752931" w:rsidRDefault="00F3729F" w:rsidP="002E464B">
      <w:pPr>
        <w:pStyle w:val="Akapitzlist"/>
        <w:numPr>
          <w:ilvl w:val="0"/>
          <w:numId w:val="63"/>
        </w:numPr>
        <w:spacing w:after="120"/>
        <w:ind w:left="1418"/>
        <w:jc w:val="both"/>
        <w:rPr>
          <w:rFonts w:ascii="Times New Roman" w:hAnsi="Times New Roman"/>
        </w:rPr>
      </w:pPr>
      <w:r w:rsidRPr="00752931">
        <w:rPr>
          <w:rFonts w:ascii="Times New Roman" w:hAnsi="Times New Roman"/>
        </w:rPr>
        <w:t xml:space="preserve">dla siedliska przyrodniczego 91E0 ocenę stanu zachowania siedliska przyrodniczego wykonaną na minimum </w:t>
      </w:r>
      <w:r w:rsidR="0049657C">
        <w:rPr>
          <w:rFonts w:ascii="Times New Roman" w:hAnsi="Times New Roman"/>
        </w:rPr>
        <w:t>5</w:t>
      </w:r>
      <w:r w:rsidRPr="00752931">
        <w:rPr>
          <w:rFonts w:ascii="Times New Roman" w:hAnsi="Times New Roman"/>
        </w:rPr>
        <w:t xml:space="preserve"> reprezentatywny</w:t>
      </w:r>
      <w:r w:rsidR="002E464B">
        <w:rPr>
          <w:rFonts w:ascii="Times New Roman" w:hAnsi="Times New Roman"/>
        </w:rPr>
        <w:t>ch</w:t>
      </w:r>
      <w:r w:rsidRPr="00752931">
        <w:rPr>
          <w:rFonts w:ascii="Times New Roman" w:hAnsi="Times New Roman"/>
        </w:rPr>
        <w:t xml:space="preserve"> stanowisk</w:t>
      </w:r>
      <w:r w:rsidR="002E464B">
        <w:rPr>
          <w:rFonts w:ascii="Times New Roman" w:hAnsi="Times New Roman"/>
        </w:rPr>
        <w:t>ach</w:t>
      </w:r>
      <w:r w:rsidRPr="00752931">
        <w:rPr>
          <w:rFonts w:ascii="Times New Roman" w:hAnsi="Times New Roman"/>
        </w:rPr>
        <w:t xml:space="preserve"> siedliska przyrodniczego.</w:t>
      </w:r>
    </w:p>
    <w:p w14:paraId="762D6B64" w14:textId="43F197E0" w:rsidR="0078759E" w:rsidRPr="001D4B0C" w:rsidRDefault="0078759E" w:rsidP="0078759E">
      <w:pPr>
        <w:pStyle w:val="Akapitzlist"/>
        <w:numPr>
          <w:ilvl w:val="0"/>
          <w:numId w:val="43"/>
        </w:numPr>
        <w:spacing w:after="120"/>
        <w:jc w:val="both"/>
        <w:rPr>
          <w:rFonts w:ascii="Times New Roman" w:hAnsi="Times New Roman"/>
        </w:rPr>
      </w:pPr>
      <w:r w:rsidRPr="004B0D6B">
        <w:rPr>
          <w:rFonts w:ascii="Times New Roman" w:hAnsi="Times New Roman"/>
        </w:rPr>
        <w:t xml:space="preserve">Dla części </w:t>
      </w:r>
      <w:r>
        <w:rPr>
          <w:rFonts w:ascii="Times New Roman" w:hAnsi="Times New Roman"/>
          <w:b/>
        </w:rPr>
        <w:t>XII</w:t>
      </w:r>
      <w:r w:rsidRPr="004B0D6B">
        <w:rPr>
          <w:rFonts w:ascii="Times New Roman" w:hAnsi="Times New Roman"/>
          <w:b/>
        </w:rPr>
        <w:t xml:space="preserve"> </w:t>
      </w:r>
      <w:r w:rsidRPr="004B0D6B">
        <w:rPr>
          <w:rFonts w:ascii="Times New Roman" w:hAnsi="Times New Roman"/>
          <w:b/>
          <w:iCs/>
        </w:rPr>
        <w:t xml:space="preserve">- </w:t>
      </w:r>
      <w:r w:rsidRPr="004B0D6B">
        <w:rPr>
          <w:rFonts w:ascii="Times New Roman" w:hAnsi="Times New Roman"/>
          <w:bCs/>
          <w:iCs/>
        </w:rPr>
        <w:t xml:space="preserve">monitoring występowania i zakresu przestrzennego oraz stanu </w:t>
      </w:r>
      <w:r w:rsidR="003352D1" w:rsidRPr="004B0D6B">
        <w:rPr>
          <w:rFonts w:ascii="Times New Roman" w:hAnsi="Times New Roman"/>
          <w:bCs/>
          <w:iCs/>
        </w:rPr>
        <w:t>zachowania gatunków</w:t>
      </w:r>
      <w:r w:rsidRPr="004B0D6B">
        <w:rPr>
          <w:rFonts w:ascii="Times New Roman" w:hAnsi="Times New Roman"/>
          <w:bCs/>
          <w:iCs/>
        </w:rPr>
        <w:t xml:space="preserve"> </w:t>
      </w:r>
      <w:r w:rsidR="00467F00">
        <w:rPr>
          <w:rFonts w:ascii="Times New Roman" w:hAnsi="Times New Roman"/>
          <w:bCs/>
          <w:iCs/>
        </w:rPr>
        <w:t>mięczaków</w:t>
      </w:r>
      <w:r w:rsidRPr="001B55BF">
        <w:rPr>
          <w:rFonts w:ascii="Times New Roman" w:hAnsi="Times New Roman"/>
          <w:bCs/>
          <w:iCs/>
        </w:rPr>
        <w:t xml:space="preserve"> na</w:t>
      </w:r>
      <w:r w:rsidRPr="001B55BF">
        <w:rPr>
          <w:rFonts w:ascii="Times New Roman" w:hAnsi="Times New Roman"/>
          <w:b/>
          <w:iCs/>
        </w:rPr>
        <w:t xml:space="preserve"> </w:t>
      </w:r>
      <w:r w:rsidRPr="001B55BF">
        <w:rPr>
          <w:rFonts w:ascii="Times New Roman" w:hAnsi="Times New Roman"/>
          <w:iCs/>
        </w:rPr>
        <w:t xml:space="preserve">terenie obszaru Natura 2000 </w:t>
      </w:r>
      <w:r w:rsidR="00F3729F" w:rsidRPr="00F3729F">
        <w:rPr>
          <w:rFonts w:ascii="Times New Roman" w:hAnsi="Times New Roman"/>
          <w:iCs/>
        </w:rPr>
        <w:t>Olszyny Rumockie PLH140010</w:t>
      </w:r>
      <w:r w:rsidRPr="001B55BF">
        <w:rPr>
          <w:rFonts w:ascii="Times New Roman" w:hAnsi="Times New Roman"/>
          <w:iCs/>
        </w:rPr>
        <w:t xml:space="preserve">. </w:t>
      </w:r>
      <w:r w:rsidRPr="001B55BF">
        <w:rPr>
          <w:rFonts w:ascii="Times New Roman" w:hAnsi="Times New Roman"/>
        </w:rPr>
        <w:t xml:space="preserve">Na etapie prac studyjnych ekspert przyrodniczy powinien określić zakres przestrzenny </w:t>
      </w:r>
      <w:r w:rsidRPr="001D4B0C">
        <w:rPr>
          <w:rFonts w:ascii="Times New Roman" w:hAnsi="Times New Roman"/>
        </w:rPr>
        <w:t>monitoringu, obejmujący jednak w szczególności:</w:t>
      </w:r>
    </w:p>
    <w:p w14:paraId="2C7A8AFD" w14:textId="77777777" w:rsidR="000D3BFB" w:rsidRPr="001D4B0C" w:rsidRDefault="0078759E" w:rsidP="004B515D">
      <w:pPr>
        <w:pStyle w:val="Akapitzlist"/>
        <w:numPr>
          <w:ilvl w:val="0"/>
          <w:numId w:val="64"/>
        </w:numPr>
        <w:spacing w:after="120"/>
        <w:ind w:left="1418"/>
        <w:jc w:val="both"/>
        <w:rPr>
          <w:rFonts w:ascii="Times New Roman" w:hAnsi="Times New Roman"/>
          <w:iCs/>
        </w:rPr>
      </w:pPr>
      <w:r w:rsidRPr="001D4B0C">
        <w:rPr>
          <w:rFonts w:ascii="Times New Roman" w:hAnsi="Times New Roman"/>
        </w:rPr>
        <w:t xml:space="preserve">weryfikację </w:t>
      </w:r>
      <w:r w:rsidRPr="001D4B0C">
        <w:rPr>
          <w:rFonts w:ascii="Times New Roman" w:hAnsi="Times New Roman"/>
          <w:bCs/>
          <w:iCs/>
        </w:rPr>
        <w:t xml:space="preserve">występowania i zasięgu przestrzennego siedlisk gatunków objętych daną częścią przetargu na </w:t>
      </w:r>
      <w:r w:rsidRPr="001D4B0C">
        <w:rPr>
          <w:rFonts w:ascii="Times New Roman" w:hAnsi="Times New Roman"/>
        </w:rPr>
        <w:t xml:space="preserve">wszystkich potencjalnych obszarach występowania tych przedmiotów ochrony (potencjalne stanowiska opisane w ust. 3 pkt 3 OPZ), </w:t>
      </w:r>
    </w:p>
    <w:p w14:paraId="65A63002" w14:textId="3EE53CC4" w:rsidR="000D3BFB" w:rsidRPr="001D4B0C" w:rsidRDefault="0078759E" w:rsidP="004B515D">
      <w:pPr>
        <w:pStyle w:val="Akapitzlist"/>
        <w:numPr>
          <w:ilvl w:val="0"/>
          <w:numId w:val="64"/>
        </w:numPr>
        <w:spacing w:after="120"/>
        <w:ind w:left="1418"/>
        <w:jc w:val="both"/>
        <w:rPr>
          <w:rFonts w:ascii="Times New Roman" w:hAnsi="Times New Roman"/>
          <w:iCs/>
        </w:rPr>
      </w:pPr>
      <w:r w:rsidRPr="001D4B0C">
        <w:rPr>
          <w:rFonts w:ascii="Times New Roman" w:hAnsi="Times New Roman"/>
        </w:rPr>
        <w:t>dla gatunku 1</w:t>
      </w:r>
      <w:r w:rsidR="007F6CC3" w:rsidRPr="001D4B0C">
        <w:rPr>
          <w:rFonts w:ascii="Times New Roman" w:hAnsi="Times New Roman"/>
        </w:rPr>
        <w:t>0</w:t>
      </w:r>
      <w:r w:rsidR="00F3729F" w:rsidRPr="001D4B0C">
        <w:rPr>
          <w:rFonts w:ascii="Times New Roman" w:hAnsi="Times New Roman"/>
        </w:rPr>
        <w:t>14</w:t>
      </w:r>
      <w:r w:rsidRPr="001D4B0C">
        <w:rPr>
          <w:rFonts w:ascii="Times New Roman" w:hAnsi="Times New Roman"/>
        </w:rPr>
        <w:t xml:space="preserve"> ocenę stanu zachowania gatunku wykonaną na próbie minimum </w:t>
      </w:r>
      <w:r w:rsidR="001D4B0C" w:rsidRPr="001D4B0C">
        <w:rPr>
          <w:rFonts w:ascii="Times New Roman" w:hAnsi="Times New Roman"/>
        </w:rPr>
        <w:t>1</w:t>
      </w:r>
      <w:r w:rsidRPr="001D4B0C">
        <w:rPr>
          <w:rFonts w:ascii="Times New Roman" w:hAnsi="Times New Roman"/>
        </w:rPr>
        <w:t xml:space="preserve"> reprezentatywny</w:t>
      </w:r>
      <w:r w:rsidR="001D4B0C" w:rsidRPr="001D4B0C">
        <w:rPr>
          <w:rFonts w:ascii="Times New Roman" w:hAnsi="Times New Roman"/>
        </w:rPr>
        <w:t>m</w:t>
      </w:r>
      <w:r w:rsidRPr="001D4B0C">
        <w:rPr>
          <w:rFonts w:ascii="Times New Roman" w:hAnsi="Times New Roman"/>
        </w:rPr>
        <w:t xml:space="preserve"> stanowisk</w:t>
      </w:r>
      <w:r w:rsidR="001D4B0C" w:rsidRPr="001D4B0C">
        <w:rPr>
          <w:rFonts w:ascii="Times New Roman" w:hAnsi="Times New Roman"/>
        </w:rPr>
        <w:t>u</w:t>
      </w:r>
      <w:r w:rsidRPr="001D4B0C">
        <w:rPr>
          <w:rFonts w:ascii="Times New Roman" w:hAnsi="Times New Roman"/>
        </w:rPr>
        <w:t xml:space="preserve"> gatunku</w:t>
      </w:r>
      <w:r w:rsidR="002E464B">
        <w:rPr>
          <w:rFonts w:ascii="Times New Roman" w:hAnsi="Times New Roman"/>
        </w:rPr>
        <w:t>.</w:t>
      </w:r>
    </w:p>
    <w:p w14:paraId="124DAF92" w14:textId="197B518A" w:rsidR="00BE7BD7" w:rsidRPr="00BE7BD7" w:rsidRDefault="00BE7BD7" w:rsidP="00BE7BD7">
      <w:pPr>
        <w:pStyle w:val="Akapitzlist"/>
        <w:numPr>
          <w:ilvl w:val="0"/>
          <w:numId w:val="43"/>
        </w:numPr>
        <w:spacing w:after="120"/>
        <w:jc w:val="both"/>
        <w:rPr>
          <w:rFonts w:ascii="Times New Roman" w:hAnsi="Times New Roman"/>
        </w:rPr>
      </w:pPr>
      <w:r w:rsidRPr="00BE7BD7">
        <w:rPr>
          <w:rFonts w:ascii="Times New Roman" w:hAnsi="Times New Roman"/>
        </w:rPr>
        <w:t xml:space="preserve">Dla części </w:t>
      </w:r>
      <w:r w:rsidRPr="00BE7BD7">
        <w:rPr>
          <w:rFonts w:ascii="Times New Roman" w:hAnsi="Times New Roman"/>
          <w:b/>
        </w:rPr>
        <w:t xml:space="preserve">XIII </w:t>
      </w:r>
      <w:r w:rsidRPr="00BE7BD7">
        <w:rPr>
          <w:rFonts w:ascii="Times New Roman" w:hAnsi="Times New Roman"/>
          <w:b/>
          <w:iCs/>
        </w:rPr>
        <w:t xml:space="preserve">- </w:t>
      </w:r>
      <w:r w:rsidRPr="00BE7BD7">
        <w:rPr>
          <w:rFonts w:ascii="Times New Roman" w:hAnsi="Times New Roman"/>
          <w:bCs/>
          <w:iCs/>
        </w:rPr>
        <w:t xml:space="preserve">monitoring występowania i zakresu przestrzennego oraz stanu </w:t>
      </w:r>
      <w:r w:rsidR="003352D1" w:rsidRPr="00BE7BD7">
        <w:rPr>
          <w:rFonts w:ascii="Times New Roman" w:hAnsi="Times New Roman"/>
          <w:bCs/>
          <w:iCs/>
        </w:rPr>
        <w:t>zachowania gatunków</w:t>
      </w:r>
      <w:r w:rsidRPr="00BE7BD7">
        <w:rPr>
          <w:rFonts w:ascii="Times New Roman" w:hAnsi="Times New Roman"/>
          <w:bCs/>
          <w:iCs/>
        </w:rPr>
        <w:t xml:space="preserve"> </w:t>
      </w:r>
      <w:r w:rsidR="001D4B0C">
        <w:rPr>
          <w:rFonts w:ascii="Times New Roman" w:hAnsi="Times New Roman"/>
          <w:bCs/>
          <w:iCs/>
        </w:rPr>
        <w:t>owadów</w:t>
      </w:r>
      <w:r w:rsidRPr="00BE7BD7">
        <w:rPr>
          <w:rFonts w:ascii="Times New Roman" w:hAnsi="Times New Roman"/>
          <w:bCs/>
          <w:iCs/>
        </w:rPr>
        <w:t xml:space="preserve"> na</w:t>
      </w:r>
      <w:r w:rsidRPr="00BE7BD7">
        <w:rPr>
          <w:rFonts w:ascii="Times New Roman" w:hAnsi="Times New Roman"/>
          <w:b/>
          <w:iCs/>
        </w:rPr>
        <w:t xml:space="preserve"> </w:t>
      </w:r>
      <w:r w:rsidRPr="00BE7BD7">
        <w:rPr>
          <w:rFonts w:ascii="Times New Roman" w:hAnsi="Times New Roman"/>
          <w:iCs/>
        </w:rPr>
        <w:t xml:space="preserve">terenie obszaru Natura 2000 </w:t>
      </w:r>
      <w:r w:rsidR="00F3729F" w:rsidRPr="00F3729F">
        <w:rPr>
          <w:rFonts w:ascii="Times New Roman" w:hAnsi="Times New Roman"/>
          <w:iCs/>
        </w:rPr>
        <w:t>Ostoja Nadbużańska PLH140011</w:t>
      </w:r>
      <w:r w:rsidRPr="00BE7BD7">
        <w:rPr>
          <w:rFonts w:ascii="Times New Roman" w:hAnsi="Times New Roman"/>
          <w:iCs/>
        </w:rPr>
        <w:t xml:space="preserve">. </w:t>
      </w:r>
      <w:r w:rsidRPr="00BE7BD7">
        <w:rPr>
          <w:rFonts w:ascii="Times New Roman" w:hAnsi="Times New Roman"/>
        </w:rPr>
        <w:t>Na etapie prac studyjnych ekspert przyrodniczy powinien określić zakres przestrzenny monitoringu, obejmujący jednak w szczególności:</w:t>
      </w:r>
    </w:p>
    <w:p w14:paraId="5905837A" w14:textId="04F8ED7F" w:rsidR="00BE7BD7" w:rsidRPr="000A1AB5" w:rsidRDefault="00BE7BD7" w:rsidP="004B515D">
      <w:pPr>
        <w:pStyle w:val="Akapitzlist"/>
        <w:numPr>
          <w:ilvl w:val="0"/>
          <w:numId w:val="65"/>
        </w:numPr>
        <w:spacing w:after="120"/>
        <w:jc w:val="both"/>
        <w:rPr>
          <w:rFonts w:ascii="Times New Roman" w:hAnsi="Times New Roman"/>
        </w:rPr>
      </w:pPr>
      <w:r w:rsidRPr="00BE7BD7">
        <w:rPr>
          <w:rFonts w:ascii="Times New Roman" w:hAnsi="Times New Roman"/>
        </w:rPr>
        <w:lastRenderedPageBreak/>
        <w:t xml:space="preserve">weryfikację </w:t>
      </w:r>
      <w:r w:rsidRPr="00BE7BD7">
        <w:rPr>
          <w:rFonts w:ascii="Times New Roman" w:hAnsi="Times New Roman"/>
          <w:bCs/>
          <w:iCs/>
        </w:rPr>
        <w:t xml:space="preserve">występowania i zasięgu przestrzennego siedlisk gatunków objętych daną częścią </w:t>
      </w:r>
      <w:r w:rsidRPr="000A1AB5">
        <w:rPr>
          <w:rFonts w:ascii="Times New Roman" w:hAnsi="Times New Roman"/>
          <w:bCs/>
          <w:iCs/>
        </w:rPr>
        <w:t xml:space="preserve">przetargu na </w:t>
      </w:r>
      <w:r w:rsidRPr="000A1AB5">
        <w:rPr>
          <w:rFonts w:ascii="Times New Roman" w:hAnsi="Times New Roman"/>
        </w:rPr>
        <w:t xml:space="preserve">wszystkich potencjalnych obszarach występowania tych przedmiotów ochrony (potencjalne stanowiska opisane w ust. 3 pkt 3 OPZ), </w:t>
      </w:r>
    </w:p>
    <w:p w14:paraId="4391BC75" w14:textId="6DACF3DA" w:rsidR="00BE7BD7" w:rsidRPr="000A1AB5" w:rsidRDefault="00BE7BD7" w:rsidP="004B515D">
      <w:pPr>
        <w:pStyle w:val="Akapitzlist"/>
        <w:numPr>
          <w:ilvl w:val="0"/>
          <w:numId w:val="65"/>
        </w:numPr>
        <w:spacing w:after="120"/>
        <w:jc w:val="both"/>
        <w:rPr>
          <w:rFonts w:ascii="Times New Roman" w:hAnsi="Times New Roman"/>
          <w:iCs/>
        </w:rPr>
      </w:pPr>
      <w:r w:rsidRPr="000A1AB5">
        <w:rPr>
          <w:rFonts w:ascii="Times New Roman" w:hAnsi="Times New Roman"/>
        </w:rPr>
        <w:t>dla gatunku 1</w:t>
      </w:r>
      <w:r w:rsidR="00F3729F" w:rsidRPr="000A1AB5">
        <w:rPr>
          <w:rFonts w:ascii="Times New Roman" w:hAnsi="Times New Roman"/>
        </w:rPr>
        <w:t>083</w:t>
      </w:r>
      <w:r w:rsidRPr="000A1AB5">
        <w:rPr>
          <w:rFonts w:ascii="Times New Roman" w:hAnsi="Times New Roman"/>
        </w:rPr>
        <w:t xml:space="preserve"> ocenę stanu zachowania gatunku wykonaną na próbie minimum </w:t>
      </w:r>
      <w:r w:rsidR="000A1AB5" w:rsidRPr="000A1AB5">
        <w:rPr>
          <w:rFonts w:ascii="Times New Roman" w:hAnsi="Times New Roman"/>
        </w:rPr>
        <w:t>7</w:t>
      </w:r>
      <w:r w:rsidRPr="000A1AB5">
        <w:rPr>
          <w:rFonts w:ascii="Times New Roman" w:hAnsi="Times New Roman"/>
        </w:rPr>
        <w:t xml:space="preserve"> reprezentatywnych stanowiskach gatunku</w:t>
      </w:r>
      <w:r w:rsidR="002E464B">
        <w:rPr>
          <w:rFonts w:ascii="Times New Roman" w:hAnsi="Times New Roman"/>
        </w:rPr>
        <w:t>,</w:t>
      </w:r>
    </w:p>
    <w:p w14:paraId="0C9F3DF0" w14:textId="38627590" w:rsidR="00F3729F" w:rsidRPr="000A1AB5" w:rsidRDefault="00F3729F" w:rsidP="00F3729F">
      <w:pPr>
        <w:pStyle w:val="Akapitzlist"/>
        <w:numPr>
          <w:ilvl w:val="0"/>
          <w:numId w:val="65"/>
        </w:numPr>
        <w:spacing w:after="120"/>
        <w:jc w:val="both"/>
        <w:rPr>
          <w:rFonts w:ascii="Times New Roman" w:hAnsi="Times New Roman"/>
          <w:iCs/>
        </w:rPr>
      </w:pPr>
      <w:r w:rsidRPr="000A1AB5">
        <w:rPr>
          <w:rFonts w:ascii="Times New Roman" w:hAnsi="Times New Roman"/>
        </w:rPr>
        <w:t xml:space="preserve">dla gatunku 1060 ocenę stanu zachowania gatunku wykonaną na próbie minimum </w:t>
      </w:r>
      <w:r w:rsidR="00EE645D">
        <w:rPr>
          <w:rFonts w:ascii="Times New Roman" w:hAnsi="Times New Roman"/>
        </w:rPr>
        <w:t>70</w:t>
      </w:r>
      <w:r w:rsidRPr="000A1AB5">
        <w:rPr>
          <w:rFonts w:ascii="Times New Roman" w:hAnsi="Times New Roman"/>
        </w:rPr>
        <w:t xml:space="preserve"> reprezentatywnych stanowisk gatunku</w:t>
      </w:r>
      <w:r w:rsidR="002E464B">
        <w:rPr>
          <w:rFonts w:ascii="Times New Roman" w:hAnsi="Times New Roman"/>
        </w:rPr>
        <w:t>,</w:t>
      </w:r>
    </w:p>
    <w:p w14:paraId="5521CC16" w14:textId="1647349C" w:rsidR="00F3729F" w:rsidRPr="000A1AB5" w:rsidRDefault="00F3729F" w:rsidP="00F3729F">
      <w:pPr>
        <w:pStyle w:val="Akapitzlist"/>
        <w:numPr>
          <w:ilvl w:val="0"/>
          <w:numId w:val="65"/>
        </w:numPr>
        <w:spacing w:after="120"/>
        <w:jc w:val="both"/>
        <w:rPr>
          <w:rFonts w:ascii="Times New Roman" w:hAnsi="Times New Roman"/>
          <w:iCs/>
        </w:rPr>
      </w:pPr>
      <w:r w:rsidRPr="000A1AB5">
        <w:rPr>
          <w:rFonts w:ascii="Times New Roman" w:hAnsi="Times New Roman"/>
        </w:rPr>
        <w:t>dla gatunku 1084 ocenę stanu zachowania gatunku wykonaną na próbie minimum 2</w:t>
      </w:r>
      <w:r w:rsidR="001C6E77">
        <w:rPr>
          <w:rFonts w:ascii="Times New Roman" w:hAnsi="Times New Roman"/>
        </w:rPr>
        <w:t>0</w:t>
      </w:r>
      <w:r w:rsidRPr="000A1AB5">
        <w:rPr>
          <w:rFonts w:ascii="Times New Roman" w:hAnsi="Times New Roman"/>
        </w:rPr>
        <w:t xml:space="preserve"> reprezentatywnych stanowiskach gatunku.</w:t>
      </w:r>
    </w:p>
    <w:p w14:paraId="73CB6E4A" w14:textId="2832E4E4" w:rsidR="00851679" w:rsidRPr="00BE7BD7" w:rsidRDefault="00851679" w:rsidP="00851679">
      <w:pPr>
        <w:pStyle w:val="Akapitzlist"/>
        <w:numPr>
          <w:ilvl w:val="0"/>
          <w:numId w:val="43"/>
        </w:numPr>
        <w:spacing w:after="120"/>
        <w:jc w:val="both"/>
        <w:rPr>
          <w:rFonts w:ascii="Times New Roman" w:hAnsi="Times New Roman"/>
        </w:rPr>
      </w:pPr>
      <w:r w:rsidRPr="00BE7BD7">
        <w:rPr>
          <w:rFonts w:ascii="Times New Roman" w:hAnsi="Times New Roman"/>
        </w:rPr>
        <w:t xml:space="preserve">Dla części </w:t>
      </w:r>
      <w:r w:rsidRPr="00BE7BD7">
        <w:rPr>
          <w:rFonts w:ascii="Times New Roman" w:hAnsi="Times New Roman"/>
          <w:b/>
        </w:rPr>
        <w:t>XI</w:t>
      </w:r>
      <w:r>
        <w:rPr>
          <w:rFonts w:ascii="Times New Roman" w:hAnsi="Times New Roman"/>
          <w:b/>
        </w:rPr>
        <w:t>V</w:t>
      </w:r>
      <w:r w:rsidRPr="00BE7BD7">
        <w:rPr>
          <w:rFonts w:ascii="Times New Roman" w:hAnsi="Times New Roman"/>
          <w:b/>
        </w:rPr>
        <w:t xml:space="preserve"> </w:t>
      </w:r>
      <w:r w:rsidRPr="00BE7BD7">
        <w:rPr>
          <w:rFonts w:ascii="Times New Roman" w:hAnsi="Times New Roman"/>
          <w:b/>
          <w:iCs/>
        </w:rPr>
        <w:t xml:space="preserve">- </w:t>
      </w:r>
      <w:r w:rsidRPr="00BE7BD7">
        <w:rPr>
          <w:rFonts w:ascii="Times New Roman" w:hAnsi="Times New Roman"/>
          <w:bCs/>
          <w:iCs/>
        </w:rPr>
        <w:t xml:space="preserve">monitoring występowania i zakresu przestrzennego oraz stanu </w:t>
      </w:r>
      <w:r w:rsidR="003352D1" w:rsidRPr="00BE7BD7">
        <w:rPr>
          <w:rFonts w:ascii="Times New Roman" w:hAnsi="Times New Roman"/>
          <w:bCs/>
          <w:iCs/>
        </w:rPr>
        <w:t>zachowania gatunków</w:t>
      </w:r>
      <w:r w:rsidRPr="00BE7BD7">
        <w:rPr>
          <w:rFonts w:ascii="Times New Roman" w:hAnsi="Times New Roman"/>
          <w:bCs/>
          <w:iCs/>
        </w:rPr>
        <w:t xml:space="preserve"> </w:t>
      </w:r>
      <w:r w:rsidR="00D6552C">
        <w:rPr>
          <w:rFonts w:ascii="Times New Roman" w:hAnsi="Times New Roman"/>
          <w:bCs/>
          <w:iCs/>
        </w:rPr>
        <w:t>ssaków</w:t>
      </w:r>
      <w:r w:rsidRPr="00BE7BD7">
        <w:rPr>
          <w:rFonts w:ascii="Times New Roman" w:hAnsi="Times New Roman"/>
          <w:bCs/>
          <w:iCs/>
        </w:rPr>
        <w:t xml:space="preserve"> na</w:t>
      </w:r>
      <w:r w:rsidRPr="00BE7BD7">
        <w:rPr>
          <w:rFonts w:ascii="Times New Roman" w:hAnsi="Times New Roman"/>
          <w:b/>
          <w:iCs/>
        </w:rPr>
        <w:t xml:space="preserve"> </w:t>
      </w:r>
      <w:r w:rsidRPr="00BE7BD7">
        <w:rPr>
          <w:rFonts w:ascii="Times New Roman" w:hAnsi="Times New Roman"/>
          <w:iCs/>
        </w:rPr>
        <w:t xml:space="preserve">terenie obszaru Natura 2000 </w:t>
      </w:r>
      <w:r w:rsidR="001F18BC" w:rsidRPr="001F18BC">
        <w:rPr>
          <w:rFonts w:ascii="Times New Roman" w:hAnsi="Times New Roman"/>
          <w:iCs/>
        </w:rPr>
        <w:t>Ostoja Nadbużańska PLH140011</w:t>
      </w:r>
      <w:r w:rsidRPr="00BE7BD7">
        <w:rPr>
          <w:rFonts w:ascii="Times New Roman" w:hAnsi="Times New Roman"/>
          <w:iCs/>
        </w:rPr>
        <w:t xml:space="preserve">. </w:t>
      </w:r>
      <w:r w:rsidRPr="00BE7BD7">
        <w:rPr>
          <w:rFonts w:ascii="Times New Roman" w:hAnsi="Times New Roman"/>
        </w:rPr>
        <w:t>Na etapie prac studyjnych ekspert przyrodniczy powinien określić zakres przestrzenny monitoringu, obejmujący jednak w szczególności:</w:t>
      </w:r>
    </w:p>
    <w:p w14:paraId="319951B2" w14:textId="77777777" w:rsidR="00235F7D" w:rsidRDefault="00851679" w:rsidP="004B515D">
      <w:pPr>
        <w:pStyle w:val="Akapitzlist"/>
        <w:numPr>
          <w:ilvl w:val="0"/>
          <w:numId w:val="66"/>
        </w:numPr>
        <w:spacing w:after="120"/>
        <w:ind w:left="1134"/>
        <w:jc w:val="both"/>
        <w:rPr>
          <w:rFonts w:ascii="Times New Roman" w:hAnsi="Times New Roman"/>
        </w:rPr>
      </w:pPr>
      <w:r w:rsidRPr="00851679">
        <w:rPr>
          <w:rFonts w:ascii="Times New Roman" w:hAnsi="Times New Roman"/>
        </w:rPr>
        <w:t xml:space="preserve">weryfikację </w:t>
      </w:r>
      <w:r w:rsidRPr="00851679">
        <w:rPr>
          <w:rFonts w:ascii="Times New Roman" w:hAnsi="Times New Roman"/>
          <w:bCs/>
          <w:iCs/>
        </w:rPr>
        <w:t xml:space="preserve">występowania i zasięgu przestrzennego siedlisk gatunków objętych daną częścią przetargu na </w:t>
      </w:r>
      <w:r w:rsidRPr="00851679">
        <w:rPr>
          <w:rFonts w:ascii="Times New Roman" w:hAnsi="Times New Roman"/>
        </w:rPr>
        <w:t xml:space="preserve">wszystkich potencjalnych obszarach występowania tych przedmiotów ochrony (potencjalne stanowiska opisane w ust. 3 pkt 3 OPZ), </w:t>
      </w:r>
    </w:p>
    <w:p w14:paraId="132E6F95" w14:textId="5799B7B3" w:rsidR="001F18BC" w:rsidRPr="00733D4A" w:rsidRDefault="00235F7D" w:rsidP="004B515D">
      <w:pPr>
        <w:pStyle w:val="Akapitzlist"/>
        <w:numPr>
          <w:ilvl w:val="0"/>
          <w:numId w:val="66"/>
        </w:numPr>
        <w:spacing w:after="120"/>
        <w:ind w:left="1134"/>
        <w:jc w:val="both"/>
        <w:rPr>
          <w:rFonts w:ascii="Times New Roman" w:hAnsi="Times New Roman"/>
        </w:rPr>
      </w:pPr>
      <w:r w:rsidRPr="00733D4A">
        <w:rPr>
          <w:rFonts w:ascii="Times New Roman" w:hAnsi="Times New Roman"/>
        </w:rPr>
        <w:t>dla gatunku 1</w:t>
      </w:r>
      <w:r w:rsidR="001F18BC" w:rsidRPr="00733D4A">
        <w:rPr>
          <w:rFonts w:ascii="Times New Roman" w:hAnsi="Times New Roman"/>
        </w:rPr>
        <w:t>337</w:t>
      </w:r>
      <w:r w:rsidRPr="00733D4A">
        <w:rPr>
          <w:rFonts w:ascii="Times New Roman" w:hAnsi="Times New Roman"/>
        </w:rPr>
        <w:t xml:space="preserve"> ocenę stanu zachowania gatunku wykonaną na próbie</w:t>
      </w:r>
      <w:r w:rsidR="0095209D" w:rsidRPr="00733D4A">
        <w:rPr>
          <w:rFonts w:ascii="Times New Roman" w:hAnsi="Times New Roman"/>
        </w:rPr>
        <w:t xml:space="preserve"> minimum </w:t>
      </w:r>
      <w:r w:rsidR="00CB36DF">
        <w:rPr>
          <w:rFonts w:ascii="Times New Roman" w:hAnsi="Times New Roman"/>
        </w:rPr>
        <w:t>4</w:t>
      </w:r>
      <w:r w:rsidR="0095209D" w:rsidRPr="00733D4A">
        <w:rPr>
          <w:rFonts w:ascii="Times New Roman" w:hAnsi="Times New Roman"/>
        </w:rPr>
        <w:t>0 reprezentatywnych stanowisk gatunku</w:t>
      </w:r>
      <w:r w:rsidR="00AC2B61">
        <w:rPr>
          <w:rFonts w:ascii="Times New Roman" w:hAnsi="Times New Roman"/>
        </w:rPr>
        <w:t xml:space="preserve"> (odcinków kontrolnych o długości 600 m)</w:t>
      </w:r>
      <w:r w:rsidR="002E464B">
        <w:rPr>
          <w:rFonts w:ascii="Times New Roman" w:hAnsi="Times New Roman"/>
        </w:rPr>
        <w:t>,</w:t>
      </w:r>
    </w:p>
    <w:p w14:paraId="4B9E6DBE" w14:textId="2AC2AC1D" w:rsidR="00235F7D" w:rsidRPr="00C15554" w:rsidRDefault="001F18BC" w:rsidP="001F18BC">
      <w:pPr>
        <w:pStyle w:val="Akapitzlist"/>
        <w:numPr>
          <w:ilvl w:val="0"/>
          <w:numId w:val="66"/>
        </w:numPr>
        <w:spacing w:after="120"/>
        <w:ind w:left="1134"/>
        <w:jc w:val="both"/>
        <w:rPr>
          <w:rFonts w:ascii="Times New Roman" w:hAnsi="Times New Roman"/>
        </w:rPr>
      </w:pPr>
      <w:r w:rsidRPr="00C15554">
        <w:rPr>
          <w:rFonts w:ascii="Times New Roman" w:hAnsi="Times New Roman"/>
        </w:rPr>
        <w:t xml:space="preserve">dla gatunku 1355 </w:t>
      </w:r>
      <w:r w:rsidR="00C15554" w:rsidRPr="00C15554">
        <w:rPr>
          <w:rFonts w:ascii="Times New Roman" w:hAnsi="Times New Roman"/>
        </w:rPr>
        <w:t xml:space="preserve">ocenę stanu zachowania gatunku wykonaną na próbie minimum </w:t>
      </w:r>
      <w:r w:rsidR="00CB36DF">
        <w:rPr>
          <w:rFonts w:ascii="Times New Roman" w:hAnsi="Times New Roman"/>
        </w:rPr>
        <w:t>4</w:t>
      </w:r>
      <w:r w:rsidR="00C15554" w:rsidRPr="00C15554">
        <w:rPr>
          <w:rFonts w:ascii="Times New Roman" w:hAnsi="Times New Roman"/>
        </w:rPr>
        <w:t xml:space="preserve">0 reprezentatywnych stanowisk gatunku (odcinków kontrolnych o długości </w:t>
      </w:r>
      <w:r w:rsidR="00C15554">
        <w:rPr>
          <w:rFonts w:ascii="Times New Roman" w:hAnsi="Times New Roman"/>
        </w:rPr>
        <w:t>6</w:t>
      </w:r>
      <w:r w:rsidR="00C15554" w:rsidRPr="00C15554">
        <w:rPr>
          <w:rFonts w:ascii="Times New Roman" w:hAnsi="Times New Roman"/>
        </w:rPr>
        <w:t>00 m).</w:t>
      </w:r>
    </w:p>
    <w:p w14:paraId="3C0033B7" w14:textId="02223332" w:rsidR="00295E2C" w:rsidRPr="00295E2C" w:rsidRDefault="00295E2C" w:rsidP="00295E2C">
      <w:pPr>
        <w:pStyle w:val="Akapitzlist"/>
        <w:numPr>
          <w:ilvl w:val="0"/>
          <w:numId w:val="43"/>
        </w:numPr>
        <w:spacing w:after="120"/>
        <w:jc w:val="both"/>
        <w:rPr>
          <w:rFonts w:ascii="Times New Roman" w:hAnsi="Times New Roman"/>
          <w:iCs/>
        </w:rPr>
      </w:pPr>
      <w:r w:rsidRPr="00295E2C">
        <w:rPr>
          <w:rFonts w:ascii="Times New Roman" w:hAnsi="Times New Roman"/>
        </w:rPr>
        <w:t xml:space="preserve">Dla części </w:t>
      </w:r>
      <w:r w:rsidRPr="00295E2C">
        <w:rPr>
          <w:rFonts w:ascii="Times New Roman" w:hAnsi="Times New Roman"/>
          <w:b/>
        </w:rPr>
        <w:t xml:space="preserve">XV </w:t>
      </w:r>
      <w:r w:rsidRPr="00295E2C">
        <w:rPr>
          <w:rFonts w:ascii="Times New Roman" w:hAnsi="Times New Roman"/>
          <w:b/>
          <w:iCs/>
        </w:rPr>
        <w:t xml:space="preserve">– </w:t>
      </w:r>
      <w:r w:rsidRPr="00295E2C">
        <w:rPr>
          <w:rFonts w:ascii="Times New Roman" w:hAnsi="Times New Roman"/>
          <w:bCs/>
          <w:iCs/>
        </w:rPr>
        <w:t xml:space="preserve">monitoring występowania i zakresu przestrzennego oraz stanu zachowania </w:t>
      </w:r>
      <w:r w:rsidR="00D6552C">
        <w:rPr>
          <w:rFonts w:ascii="Times New Roman" w:hAnsi="Times New Roman"/>
          <w:bCs/>
          <w:iCs/>
        </w:rPr>
        <w:t>gatunków mięczaków</w:t>
      </w:r>
      <w:r w:rsidRPr="00295E2C">
        <w:rPr>
          <w:rFonts w:ascii="Times New Roman" w:hAnsi="Times New Roman"/>
          <w:bCs/>
          <w:iCs/>
        </w:rPr>
        <w:t xml:space="preserve"> na</w:t>
      </w:r>
      <w:r w:rsidRPr="00295E2C">
        <w:rPr>
          <w:rFonts w:ascii="Times New Roman" w:hAnsi="Times New Roman"/>
          <w:b/>
          <w:iCs/>
        </w:rPr>
        <w:t xml:space="preserve"> </w:t>
      </w:r>
      <w:r w:rsidRPr="00295E2C">
        <w:rPr>
          <w:rFonts w:ascii="Times New Roman" w:hAnsi="Times New Roman"/>
          <w:iCs/>
        </w:rPr>
        <w:t>terenie obszaru Natura 2000</w:t>
      </w:r>
      <w:r w:rsidRPr="00295E2C">
        <w:rPr>
          <w:rFonts w:ascii="Times New Roman" w:hAnsi="Times New Roman"/>
        </w:rPr>
        <w:t xml:space="preserve"> </w:t>
      </w:r>
      <w:r w:rsidR="001F18BC" w:rsidRPr="001F18BC">
        <w:rPr>
          <w:rFonts w:ascii="Times New Roman" w:hAnsi="Times New Roman"/>
          <w:iCs/>
        </w:rPr>
        <w:t>Ostoja Nadbużańska PLH140011</w:t>
      </w:r>
      <w:r w:rsidRPr="00295E2C">
        <w:rPr>
          <w:rFonts w:ascii="Times New Roman" w:hAnsi="Times New Roman"/>
          <w:iCs/>
        </w:rPr>
        <w:t xml:space="preserve">. </w:t>
      </w:r>
      <w:r w:rsidRPr="00295E2C">
        <w:rPr>
          <w:rFonts w:ascii="Times New Roman" w:hAnsi="Times New Roman"/>
        </w:rPr>
        <w:t>Na etapie prac studyjnych ekspert przyrodniczy powinien określić zakres przestrzenny monitoringu, obejmujący jednak w szczególności:</w:t>
      </w:r>
    </w:p>
    <w:p w14:paraId="083FEC63" w14:textId="77777777" w:rsidR="001F18BC" w:rsidRPr="00895B18" w:rsidRDefault="001F18BC" w:rsidP="001F18BC">
      <w:pPr>
        <w:pStyle w:val="Akapitzlist"/>
        <w:numPr>
          <w:ilvl w:val="0"/>
          <w:numId w:val="66"/>
        </w:numPr>
        <w:spacing w:after="120"/>
        <w:ind w:left="1134"/>
        <w:jc w:val="both"/>
        <w:rPr>
          <w:rFonts w:ascii="Times New Roman" w:hAnsi="Times New Roman"/>
        </w:rPr>
      </w:pPr>
      <w:r w:rsidRPr="00851679">
        <w:rPr>
          <w:rFonts w:ascii="Times New Roman" w:hAnsi="Times New Roman"/>
        </w:rPr>
        <w:t xml:space="preserve">weryfikację </w:t>
      </w:r>
      <w:r w:rsidRPr="00851679">
        <w:rPr>
          <w:rFonts w:ascii="Times New Roman" w:hAnsi="Times New Roman"/>
          <w:bCs/>
          <w:iCs/>
        </w:rPr>
        <w:t xml:space="preserve">występowania i zasięgu przestrzennego siedlisk gatunków objętych daną częścią przetargu na </w:t>
      </w:r>
      <w:r w:rsidRPr="00851679">
        <w:rPr>
          <w:rFonts w:ascii="Times New Roman" w:hAnsi="Times New Roman"/>
        </w:rPr>
        <w:t xml:space="preserve">wszystkich potencjalnych obszarach występowania tych przedmiotów </w:t>
      </w:r>
      <w:r w:rsidRPr="00895B18">
        <w:rPr>
          <w:rFonts w:ascii="Times New Roman" w:hAnsi="Times New Roman"/>
        </w:rPr>
        <w:t xml:space="preserve">ochrony (potencjalne stanowiska opisane w ust. 3 pkt 3 OPZ), </w:t>
      </w:r>
    </w:p>
    <w:p w14:paraId="0214B3B1" w14:textId="4412C582" w:rsidR="00295E2C" w:rsidRPr="00895B18" w:rsidRDefault="001F18BC" w:rsidP="001F18BC">
      <w:pPr>
        <w:pStyle w:val="Akapitzlist"/>
        <w:numPr>
          <w:ilvl w:val="0"/>
          <w:numId w:val="66"/>
        </w:numPr>
        <w:spacing w:after="120"/>
        <w:ind w:left="1134"/>
        <w:jc w:val="both"/>
        <w:rPr>
          <w:rFonts w:ascii="Times New Roman" w:hAnsi="Times New Roman"/>
        </w:rPr>
      </w:pPr>
      <w:r w:rsidRPr="00895B18">
        <w:rPr>
          <w:rFonts w:ascii="Times New Roman" w:hAnsi="Times New Roman"/>
        </w:rPr>
        <w:t>dla gatunku 1032 ocenę stanu zachowania gatunku wykonaną na próbie</w:t>
      </w:r>
      <w:r w:rsidR="00895B18" w:rsidRPr="00895B18">
        <w:rPr>
          <w:rFonts w:ascii="Times New Roman" w:hAnsi="Times New Roman"/>
        </w:rPr>
        <w:t xml:space="preserve"> minimum 2</w:t>
      </w:r>
      <w:r w:rsidR="00594C09">
        <w:rPr>
          <w:rFonts w:ascii="Times New Roman" w:hAnsi="Times New Roman"/>
        </w:rPr>
        <w:t>1</w:t>
      </w:r>
      <w:r w:rsidR="00895B18" w:rsidRPr="00895B18">
        <w:rPr>
          <w:rFonts w:ascii="Times New Roman" w:hAnsi="Times New Roman"/>
        </w:rPr>
        <w:t xml:space="preserve"> reprezentatywnych stanowisk gatunku.</w:t>
      </w:r>
    </w:p>
    <w:p w14:paraId="1AB55CD6" w14:textId="185CE457" w:rsidR="0068320D" w:rsidRPr="0092018F" w:rsidRDefault="0068320D" w:rsidP="0068320D">
      <w:pPr>
        <w:pStyle w:val="Akapitzlist"/>
        <w:numPr>
          <w:ilvl w:val="0"/>
          <w:numId w:val="43"/>
        </w:numPr>
        <w:spacing w:after="120"/>
        <w:jc w:val="both"/>
        <w:rPr>
          <w:rFonts w:ascii="Times New Roman" w:hAnsi="Times New Roman"/>
        </w:rPr>
      </w:pPr>
      <w:r w:rsidRPr="0092018F">
        <w:rPr>
          <w:rFonts w:ascii="Times New Roman" w:hAnsi="Times New Roman"/>
        </w:rPr>
        <w:t xml:space="preserve">Dla części </w:t>
      </w:r>
      <w:r w:rsidRPr="0092018F">
        <w:rPr>
          <w:rFonts w:ascii="Times New Roman" w:hAnsi="Times New Roman"/>
          <w:b/>
          <w:bCs/>
        </w:rPr>
        <w:t>XV</w:t>
      </w:r>
      <w:r w:rsidRPr="0092018F">
        <w:rPr>
          <w:rFonts w:ascii="Times New Roman" w:hAnsi="Times New Roman"/>
          <w:b/>
        </w:rPr>
        <w:t xml:space="preserve">I </w:t>
      </w:r>
      <w:r w:rsidRPr="0092018F">
        <w:rPr>
          <w:rFonts w:ascii="Times New Roman" w:hAnsi="Times New Roman"/>
          <w:b/>
          <w:iCs/>
        </w:rPr>
        <w:t xml:space="preserve">- </w:t>
      </w:r>
      <w:r w:rsidRPr="0092018F">
        <w:rPr>
          <w:rFonts w:ascii="Times New Roman" w:hAnsi="Times New Roman"/>
          <w:bCs/>
          <w:iCs/>
        </w:rPr>
        <w:t xml:space="preserve">monitoring występowania i zakresu przestrzennego oraz stanu </w:t>
      </w:r>
      <w:r w:rsidR="006E5E70" w:rsidRPr="0092018F">
        <w:rPr>
          <w:rFonts w:ascii="Times New Roman" w:hAnsi="Times New Roman"/>
          <w:bCs/>
          <w:iCs/>
        </w:rPr>
        <w:t>zachowania gatunków</w:t>
      </w:r>
      <w:r w:rsidRPr="0092018F">
        <w:rPr>
          <w:rFonts w:ascii="Times New Roman" w:hAnsi="Times New Roman"/>
          <w:bCs/>
          <w:iCs/>
        </w:rPr>
        <w:t xml:space="preserve"> </w:t>
      </w:r>
      <w:r w:rsidR="00D6552C" w:rsidRPr="0092018F">
        <w:rPr>
          <w:rFonts w:ascii="Times New Roman" w:hAnsi="Times New Roman"/>
          <w:bCs/>
          <w:iCs/>
        </w:rPr>
        <w:t>roślin</w:t>
      </w:r>
      <w:r w:rsidRPr="0092018F">
        <w:rPr>
          <w:rFonts w:ascii="Times New Roman" w:hAnsi="Times New Roman"/>
          <w:bCs/>
          <w:iCs/>
        </w:rPr>
        <w:t xml:space="preserve"> na</w:t>
      </w:r>
      <w:r w:rsidRPr="0092018F">
        <w:rPr>
          <w:rFonts w:ascii="Times New Roman" w:hAnsi="Times New Roman"/>
          <w:b/>
          <w:iCs/>
        </w:rPr>
        <w:t xml:space="preserve"> </w:t>
      </w:r>
      <w:r w:rsidRPr="0092018F">
        <w:rPr>
          <w:rFonts w:ascii="Times New Roman" w:hAnsi="Times New Roman"/>
          <w:iCs/>
        </w:rPr>
        <w:t xml:space="preserve">terenie obszaru Natura 2000 </w:t>
      </w:r>
      <w:r w:rsidR="001F18BC" w:rsidRPr="0092018F">
        <w:rPr>
          <w:rFonts w:ascii="Times New Roman" w:hAnsi="Times New Roman"/>
          <w:iCs/>
        </w:rPr>
        <w:t xml:space="preserve">Ostoja </w:t>
      </w:r>
      <w:proofErr w:type="spellStart"/>
      <w:r w:rsidR="001F18BC" w:rsidRPr="0092018F">
        <w:rPr>
          <w:rFonts w:ascii="Times New Roman" w:hAnsi="Times New Roman"/>
          <w:iCs/>
        </w:rPr>
        <w:t>Nadliwiecka</w:t>
      </w:r>
      <w:proofErr w:type="spellEnd"/>
      <w:r w:rsidR="001F18BC" w:rsidRPr="0092018F">
        <w:rPr>
          <w:rFonts w:ascii="Times New Roman" w:hAnsi="Times New Roman"/>
          <w:iCs/>
        </w:rPr>
        <w:t xml:space="preserve"> PLH140032</w:t>
      </w:r>
      <w:r w:rsidRPr="0092018F">
        <w:rPr>
          <w:rFonts w:ascii="Times New Roman" w:hAnsi="Times New Roman"/>
          <w:iCs/>
        </w:rPr>
        <w:t xml:space="preserve">. </w:t>
      </w:r>
      <w:r w:rsidRPr="0092018F">
        <w:rPr>
          <w:rFonts w:ascii="Times New Roman" w:hAnsi="Times New Roman"/>
        </w:rPr>
        <w:t>Na etapie prac studyjnych ekspert przyrodniczy powinien określić zakres przestrzenny monitoringu, obejmujący jednak w szczególności:</w:t>
      </w:r>
    </w:p>
    <w:p w14:paraId="799FB196" w14:textId="77777777" w:rsidR="00000900" w:rsidRPr="0092018F" w:rsidRDefault="0068320D">
      <w:pPr>
        <w:pStyle w:val="Akapitzlist"/>
        <w:numPr>
          <w:ilvl w:val="0"/>
          <w:numId w:val="67"/>
        </w:numPr>
        <w:spacing w:after="120"/>
        <w:ind w:left="1134"/>
        <w:jc w:val="both"/>
        <w:rPr>
          <w:rFonts w:ascii="Times New Roman" w:hAnsi="Times New Roman"/>
          <w:iCs/>
        </w:rPr>
      </w:pPr>
      <w:r w:rsidRPr="0092018F">
        <w:rPr>
          <w:rFonts w:ascii="Times New Roman" w:hAnsi="Times New Roman"/>
        </w:rPr>
        <w:t xml:space="preserve">weryfikację </w:t>
      </w:r>
      <w:r w:rsidRPr="0092018F">
        <w:rPr>
          <w:rFonts w:ascii="Times New Roman" w:hAnsi="Times New Roman"/>
          <w:bCs/>
          <w:iCs/>
        </w:rPr>
        <w:t xml:space="preserve">występowania i zasięgu przestrzennego siedlisk gatunków objętych daną częścią przetargu na </w:t>
      </w:r>
      <w:r w:rsidRPr="0092018F">
        <w:rPr>
          <w:rFonts w:ascii="Times New Roman" w:hAnsi="Times New Roman"/>
        </w:rPr>
        <w:t xml:space="preserve">wszystkich potencjalnych obszarach występowania tych przedmiotów ochrony (potencjalne stanowiska opisane w ust. 3 pkt 3 OPZ), </w:t>
      </w:r>
    </w:p>
    <w:p w14:paraId="5633A68E" w14:textId="5CDE74C8" w:rsidR="00000900" w:rsidRPr="0092018F" w:rsidRDefault="0068320D">
      <w:pPr>
        <w:pStyle w:val="Akapitzlist"/>
        <w:numPr>
          <w:ilvl w:val="0"/>
          <w:numId w:val="67"/>
        </w:numPr>
        <w:spacing w:after="120"/>
        <w:ind w:left="1134"/>
        <w:jc w:val="both"/>
        <w:rPr>
          <w:rFonts w:ascii="Times New Roman" w:hAnsi="Times New Roman"/>
          <w:iCs/>
        </w:rPr>
      </w:pPr>
      <w:r w:rsidRPr="0092018F">
        <w:rPr>
          <w:rFonts w:ascii="Times New Roman" w:hAnsi="Times New Roman"/>
        </w:rPr>
        <w:t xml:space="preserve">dla gatunku </w:t>
      </w:r>
      <w:r w:rsidR="006E5E70" w:rsidRPr="0092018F">
        <w:rPr>
          <w:rFonts w:ascii="Times New Roman" w:hAnsi="Times New Roman"/>
        </w:rPr>
        <w:t>1617</w:t>
      </w:r>
      <w:r w:rsidRPr="0092018F">
        <w:rPr>
          <w:rFonts w:ascii="Times New Roman" w:hAnsi="Times New Roman"/>
        </w:rPr>
        <w:t xml:space="preserve"> ocenę stanu zachowania gatunku wykonaną na próbie minimum </w:t>
      </w:r>
      <w:r w:rsidR="00FF0FE9" w:rsidRPr="0092018F">
        <w:rPr>
          <w:rFonts w:ascii="Times New Roman" w:hAnsi="Times New Roman"/>
        </w:rPr>
        <w:t>2</w:t>
      </w:r>
      <w:r w:rsidR="0092018F" w:rsidRPr="0092018F">
        <w:rPr>
          <w:rFonts w:ascii="Times New Roman" w:hAnsi="Times New Roman"/>
        </w:rPr>
        <w:t>0</w:t>
      </w:r>
      <w:r w:rsidRPr="0092018F">
        <w:rPr>
          <w:rFonts w:ascii="Times New Roman" w:hAnsi="Times New Roman"/>
        </w:rPr>
        <w:t xml:space="preserve"> reprezentatywnych stanowisk</w:t>
      </w:r>
      <w:r w:rsidR="00895B18" w:rsidRPr="0092018F">
        <w:rPr>
          <w:rFonts w:ascii="Times New Roman" w:hAnsi="Times New Roman"/>
        </w:rPr>
        <w:t xml:space="preserve"> gatunku.</w:t>
      </w:r>
    </w:p>
    <w:p w14:paraId="5A0429B7" w14:textId="30030E46" w:rsidR="00000900" w:rsidRPr="00895B18" w:rsidRDefault="00000900" w:rsidP="00895B18">
      <w:pPr>
        <w:pStyle w:val="Akapitzlist"/>
        <w:numPr>
          <w:ilvl w:val="0"/>
          <w:numId w:val="43"/>
        </w:numPr>
        <w:spacing w:after="120"/>
        <w:jc w:val="both"/>
        <w:rPr>
          <w:rFonts w:ascii="Times New Roman" w:hAnsi="Times New Roman"/>
        </w:rPr>
      </w:pPr>
      <w:r w:rsidRPr="00895B18">
        <w:rPr>
          <w:rFonts w:ascii="Times New Roman" w:hAnsi="Times New Roman"/>
        </w:rPr>
        <w:t xml:space="preserve">Dla części </w:t>
      </w:r>
      <w:r w:rsidRPr="00895B18">
        <w:rPr>
          <w:rFonts w:ascii="Times New Roman" w:hAnsi="Times New Roman"/>
          <w:b/>
          <w:bCs/>
        </w:rPr>
        <w:t>XV</w:t>
      </w:r>
      <w:r w:rsidRPr="00895B18">
        <w:rPr>
          <w:rFonts w:ascii="Times New Roman" w:hAnsi="Times New Roman"/>
          <w:b/>
        </w:rPr>
        <w:t xml:space="preserve">II </w:t>
      </w:r>
      <w:r w:rsidRPr="00895B18">
        <w:rPr>
          <w:rFonts w:ascii="Times New Roman" w:hAnsi="Times New Roman"/>
          <w:b/>
          <w:iCs/>
        </w:rPr>
        <w:t xml:space="preserve">- </w:t>
      </w:r>
      <w:r w:rsidRPr="00895B18">
        <w:rPr>
          <w:rFonts w:ascii="Times New Roman" w:hAnsi="Times New Roman"/>
          <w:bCs/>
          <w:iCs/>
        </w:rPr>
        <w:t xml:space="preserve">monitoring występowania i zakresu przestrzennego oraz stanu </w:t>
      </w:r>
      <w:r w:rsidR="00A32774" w:rsidRPr="00895B18">
        <w:rPr>
          <w:rFonts w:ascii="Times New Roman" w:hAnsi="Times New Roman"/>
          <w:bCs/>
          <w:iCs/>
        </w:rPr>
        <w:t>zachowania gatunków</w:t>
      </w:r>
      <w:r w:rsidRPr="00895B18">
        <w:rPr>
          <w:rFonts w:ascii="Times New Roman" w:hAnsi="Times New Roman"/>
          <w:bCs/>
          <w:iCs/>
        </w:rPr>
        <w:t xml:space="preserve"> mięczaków na</w:t>
      </w:r>
      <w:r w:rsidRPr="00895B18">
        <w:rPr>
          <w:rFonts w:ascii="Times New Roman" w:hAnsi="Times New Roman"/>
          <w:b/>
          <w:iCs/>
        </w:rPr>
        <w:t xml:space="preserve"> </w:t>
      </w:r>
      <w:r w:rsidRPr="00895B18">
        <w:rPr>
          <w:rFonts w:ascii="Times New Roman" w:hAnsi="Times New Roman"/>
          <w:iCs/>
        </w:rPr>
        <w:t xml:space="preserve">terenie obszaru Natura 2000 </w:t>
      </w:r>
      <w:r w:rsidR="006E5E70" w:rsidRPr="00895B18">
        <w:rPr>
          <w:rFonts w:ascii="Times New Roman" w:hAnsi="Times New Roman"/>
          <w:iCs/>
        </w:rPr>
        <w:t xml:space="preserve">Ostoja </w:t>
      </w:r>
      <w:proofErr w:type="spellStart"/>
      <w:r w:rsidR="006E5E70" w:rsidRPr="00895B18">
        <w:rPr>
          <w:rFonts w:ascii="Times New Roman" w:hAnsi="Times New Roman"/>
          <w:iCs/>
        </w:rPr>
        <w:t>Nadliwiecka</w:t>
      </w:r>
      <w:proofErr w:type="spellEnd"/>
      <w:r w:rsidR="006E5E70" w:rsidRPr="00895B18">
        <w:rPr>
          <w:rFonts w:ascii="Times New Roman" w:hAnsi="Times New Roman"/>
          <w:iCs/>
        </w:rPr>
        <w:t xml:space="preserve"> PLH140032</w:t>
      </w:r>
      <w:r w:rsidRPr="00895B18">
        <w:rPr>
          <w:rFonts w:ascii="Times New Roman" w:hAnsi="Times New Roman"/>
          <w:iCs/>
        </w:rPr>
        <w:t xml:space="preserve">. </w:t>
      </w:r>
      <w:r w:rsidRPr="00895B18">
        <w:rPr>
          <w:rFonts w:ascii="Times New Roman" w:hAnsi="Times New Roman"/>
        </w:rPr>
        <w:t>Na etapie prac studyjnych ekspert przyrodniczy powinien określić zakres przestrzenny monitoringu, obejmujący jednak w szczególności:</w:t>
      </w:r>
    </w:p>
    <w:p w14:paraId="0047D988" w14:textId="77777777" w:rsidR="00000900" w:rsidRPr="00492F0D" w:rsidRDefault="00000900">
      <w:pPr>
        <w:pStyle w:val="Akapitzlist"/>
        <w:numPr>
          <w:ilvl w:val="0"/>
          <w:numId w:val="68"/>
        </w:numPr>
        <w:spacing w:after="120"/>
        <w:ind w:left="1134"/>
        <w:jc w:val="both"/>
        <w:rPr>
          <w:rFonts w:ascii="Times New Roman" w:hAnsi="Times New Roman"/>
          <w:iCs/>
        </w:rPr>
      </w:pPr>
      <w:r w:rsidRPr="00492F0D">
        <w:rPr>
          <w:rFonts w:ascii="Times New Roman" w:hAnsi="Times New Roman"/>
        </w:rPr>
        <w:t xml:space="preserve">weryfikację </w:t>
      </w:r>
      <w:r w:rsidRPr="00492F0D">
        <w:rPr>
          <w:rFonts w:ascii="Times New Roman" w:hAnsi="Times New Roman"/>
          <w:bCs/>
          <w:iCs/>
        </w:rPr>
        <w:t xml:space="preserve">występowania i zasięgu przestrzennego siedlisk gatunków objętych daną częścią przetargu na </w:t>
      </w:r>
      <w:r w:rsidRPr="00492F0D">
        <w:rPr>
          <w:rFonts w:ascii="Times New Roman" w:hAnsi="Times New Roman"/>
        </w:rPr>
        <w:t xml:space="preserve">wszystkich potencjalnych obszarach występowania tych przedmiotów ochrony (potencjalne stanowiska opisane w ust. 3 pkt 3 OPZ), </w:t>
      </w:r>
    </w:p>
    <w:p w14:paraId="47168470" w14:textId="51CF02B9" w:rsidR="00000900" w:rsidRPr="00492F0D" w:rsidRDefault="00000900">
      <w:pPr>
        <w:pStyle w:val="Akapitzlist"/>
        <w:numPr>
          <w:ilvl w:val="0"/>
          <w:numId w:val="68"/>
        </w:numPr>
        <w:spacing w:after="120"/>
        <w:ind w:left="1134"/>
        <w:jc w:val="both"/>
        <w:rPr>
          <w:rFonts w:ascii="Times New Roman" w:hAnsi="Times New Roman"/>
          <w:iCs/>
        </w:rPr>
      </w:pPr>
      <w:r w:rsidRPr="00492F0D">
        <w:rPr>
          <w:rFonts w:ascii="Times New Roman" w:hAnsi="Times New Roman"/>
        </w:rPr>
        <w:lastRenderedPageBreak/>
        <w:t xml:space="preserve">dla gatunku </w:t>
      </w:r>
      <w:r w:rsidR="006E5E70" w:rsidRPr="00492F0D">
        <w:rPr>
          <w:rFonts w:ascii="Times New Roman" w:hAnsi="Times New Roman"/>
        </w:rPr>
        <w:t>4056</w:t>
      </w:r>
      <w:r w:rsidRPr="00492F0D">
        <w:rPr>
          <w:rFonts w:ascii="Times New Roman" w:hAnsi="Times New Roman"/>
        </w:rPr>
        <w:t xml:space="preserve"> ocenę stanu zachowania gatunku wykonaną na próbie minimum </w:t>
      </w:r>
      <w:r w:rsidR="00492F0D" w:rsidRPr="00492F0D">
        <w:rPr>
          <w:rFonts w:ascii="Times New Roman" w:hAnsi="Times New Roman"/>
        </w:rPr>
        <w:t>15</w:t>
      </w:r>
      <w:r w:rsidRPr="00492F0D">
        <w:rPr>
          <w:rFonts w:ascii="Times New Roman" w:hAnsi="Times New Roman"/>
        </w:rPr>
        <w:t xml:space="preserve"> reprezentatywnych stanowisk </w:t>
      </w:r>
      <w:r w:rsidR="00DA1EF7">
        <w:rPr>
          <w:rFonts w:ascii="Times New Roman" w:hAnsi="Times New Roman"/>
        </w:rPr>
        <w:t>gatunku</w:t>
      </w:r>
      <w:r w:rsidRPr="00492F0D">
        <w:rPr>
          <w:rFonts w:ascii="Times New Roman" w:hAnsi="Times New Roman"/>
        </w:rPr>
        <w:t>,</w:t>
      </w:r>
    </w:p>
    <w:p w14:paraId="694E7D24" w14:textId="21946DE6" w:rsidR="00000900" w:rsidRPr="00492F0D" w:rsidRDefault="00000900">
      <w:pPr>
        <w:pStyle w:val="Akapitzlist"/>
        <w:numPr>
          <w:ilvl w:val="0"/>
          <w:numId w:val="68"/>
        </w:numPr>
        <w:spacing w:after="120"/>
        <w:ind w:left="1134"/>
        <w:jc w:val="both"/>
        <w:rPr>
          <w:rFonts w:ascii="Times New Roman" w:hAnsi="Times New Roman"/>
          <w:iCs/>
        </w:rPr>
      </w:pPr>
      <w:r w:rsidRPr="00492F0D">
        <w:rPr>
          <w:rFonts w:ascii="Times New Roman" w:hAnsi="Times New Roman"/>
        </w:rPr>
        <w:t>dla gatunku 10</w:t>
      </w:r>
      <w:r w:rsidR="006E5E70" w:rsidRPr="00492F0D">
        <w:rPr>
          <w:rFonts w:ascii="Times New Roman" w:hAnsi="Times New Roman"/>
        </w:rPr>
        <w:t>32</w:t>
      </w:r>
      <w:r w:rsidRPr="00492F0D">
        <w:rPr>
          <w:rFonts w:ascii="Times New Roman" w:hAnsi="Times New Roman"/>
        </w:rPr>
        <w:t xml:space="preserve"> ocenę stanu zachowania gatunku wykonaną na próbie minimum </w:t>
      </w:r>
      <w:r w:rsidR="007A0472">
        <w:rPr>
          <w:rFonts w:ascii="Times New Roman" w:hAnsi="Times New Roman"/>
        </w:rPr>
        <w:t>10</w:t>
      </w:r>
      <w:r w:rsidRPr="00492F0D">
        <w:rPr>
          <w:rFonts w:ascii="Times New Roman" w:hAnsi="Times New Roman"/>
        </w:rPr>
        <w:t xml:space="preserve"> reprezentatywnych stanowisk</w:t>
      </w:r>
      <w:r w:rsidR="00DA1EF7">
        <w:rPr>
          <w:rFonts w:ascii="Times New Roman" w:hAnsi="Times New Roman"/>
        </w:rPr>
        <w:t xml:space="preserve"> gatunku</w:t>
      </w:r>
      <w:r w:rsidR="002E464B">
        <w:rPr>
          <w:rFonts w:ascii="Times New Roman" w:hAnsi="Times New Roman"/>
        </w:rPr>
        <w:t>.</w:t>
      </w:r>
    </w:p>
    <w:p w14:paraId="11600EE9" w14:textId="753C7A7D" w:rsidR="00DE4E14" w:rsidRPr="00000900" w:rsidRDefault="00DE4E14" w:rsidP="00DE4E14">
      <w:pPr>
        <w:pStyle w:val="Akapitzlist"/>
        <w:numPr>
          <w:ilvl w:val="0"/>
          <w:numId w:val="43"/>
        </w:numPr>
        <w:spacing w:after="120"/>
        <w:jc w:val="both"/>
        <w:rPr>
          <w:rFonts w:ascii="Times New Roman" w:hAnsi="Times New Roman"/>
        </w:rPr>
      </w:pPr>
      <w:r w:rsidRPr="00000900">
        <w:rPr>
          <w:rFonts w:ascii="Times New Roman" w:hAnsi="Times New Roman"/>
        </w:rPr>
        <w:t xml:space="preserve">Dla części </w:t>
      </w:r>
      <w:r w:rsidRPr="00DE4E14">
        <w:rPr>
          <w:rFonts w:ascii="Times New Roman" w:hAnsi="Times New Roman"/>
          <w:b/>
          <w:bCs/>
        </w:rPr>
        <w:t>X</w:t>
      </w:r>
      <w:r>
        <w:rPr>
          <w:rFonts w:ascii="Times New Roman" w:hAnsi="Times New Roman"/>
          <w:b/>
        </w:rPr>
        <w:t>VIII</w:t>
      </w:r>
      <w:r w:rsidRPr="00000900">
        <w:rPr>
          <w:rFonts w:ascii="Times New Roman" w:hAnsi="Times New Roman"/>
          <w:b/>
        </w:rPr>
        <w:t xml:space="preserve"> </w:t>
      </w:r>
      <w:r w:rsidRPr="00000900">
        <w:rPr>
          <w:rFonts w:ascii="Times New Roman" w:hAnsi="Times New Roman"/>
          <w:b/>
          <w:iCs/>
        </w:rPr>
        <w:t xml:space="preserve">- </w:t>
      </w:r>
      <w:r w:rsidRPr="00000900">
        <w:rPr>
          <w:rFonts w:ascii="Times New Roman" w:hAnsi="Times New Roman"/>
          <w:bCs/>
          <w:iCs/>
        </w:rPr>
        <w:t xml:space="preserve">monitoring występowania i zakresu przestrzennego oraz stanu </w:t>
      </w:r>
      <w:r w:rsidR="00A32774" w:rsidRPr="00000900">
        <w:rPr>
          <w:rFonts w:ascii="Times New Roman" w:hAnsi="Times New Roman"/>
          <w:bCs/>
          <w:iCs/>
        </w:rPr>
        <w:t>zachowania gatunków</w:t>
      </w:r>
      <w:r w:rsidRPr="00000900">
        <w:rPr>
          <w:rFonts w:ascii="Times New Roman" w:hAnsi="Times New Roman"/>
          <w:bCs/>
          <w:iCs/>
        </w:rPr>
        <w:t xml:space="preserve"> </w:t>
      </w:r>
      <w:r w:rsidR="00D6552C">
        <w:rPr>
          <w:rFonts w:ascii="Times New Roman" w:hAnsi="Times New Roman"/>
          <w:bCs/>
          <w:iCs/>
        </w:rPr>
        <w:t>płazów</w:t>
      </w:r>
      <w:r w:rsidRPr="00000900">
        <w:rPr>
          <w:rFonts w:ascii="Times New Roman" w:hAnsi="Times New Roman"/>
          <w:bCs/>
          <w:iCs/>
        </w:rPr>
        <w:t xml:space="preserve"> na</w:t>
      </w:r>
      <w:r w:rsidRPr="00000900">
        <w:rPr>
          <w:rFonts w:ascii="Times New Roman" w:hAnsi="Times New Roman"/>
          <w:b/>
          <w:iCs/>
        </w:rPr>
        <w:t xml:space="preserve"> </w:t>
      </w:r>
      <w:r w:rsidRPr="00000900">
        <w:rPr>
          <w:rFonts w:ascii="Times New Roman" w:hAnsi="Times New Roman"/>
          <w:iCs/>
        </w:rPr>
        <w:t xml:space="preserve">terenie obszaru Natura 2000 </w:t>
      </w:r>
      <w:r w:rsidR="006E5E70" w:rsidRPr="006E5E70">
        <w:rPr>
          <w:rFonts w:ascii="Times New Roman" w:hAnsi="Times New Roman"/>
          <w:iCs/>
        </w:rPr>
        <w:t xml:space="preserve">Ostoja </w:t>
      </w:r>
      <w:proofErr w:type="spellStart"/>
      <w:r w:rsidR="006E5E70" w:rsidRPr="006E5E70">
        <w:rPr>
          <w:rFonts w:ascii="Times New Roman" w:hAnsi="Times New Roman"/>
          <w:iCs/>
        </w:rPr>
        <w:t>Nadliwiecka</w:t>
      </w:r>
      <w:proofErr w:type="spellEnd"/>
      <w:r w:rsidR="006E5E70" w:rsidRPr="006E5E70">
        <w:rPr>
          <w:rFonts w:ascii="Times New Roman" w:hAnsi="Times New Roman"/>
          <w:iCs/>
        </w:rPr>
        <w:t xml:space="preserve"> PLH140032</w:t>
      </w:r>
      <w:r w:rsidRPr="00000900">
        <w:rPr>
          <w:rFonts w:ascii="Times New Roman" w:hAnsi="Times New Roman"/>
          <w:iCs/>
        </w:rPr>
        <w:t xml:space="preserve">. </w:t>
      </w:r>
      <w:r w:rsidRPr="00000900">
        <w:rPr>
          <w:rFonts w:ascii="Times New Roman" w:hAnsi="Times New Roman"/>
        </w:rPr>
        <w:t>Na etapie prac studyjnych ekspert przyrodniczy powinien określić zakres przestrzenny monitoringu, obejmujący jednak w szczególności:</w:t>
      </w:r>
    </w:p>
    <w:p w14:paraId="2D28AF8D" w14:textId="5D8A9C75" w:rsidR="00DE4E14" w:rsidRPr="00492F0D" w:rsidRDefault="00DE4E14">
      <w:pPr>
        <w:pStyle w:val="Akapitzlist"/>
        <w:numPr>
          <w:ilvl w:val="0"/>
          <w:numId w:val="70"/>
        </w:numPr>
        <w:spacing w:after="120"/>
        <w:ind w:left="1134"/>
        <w:jc w:val="both"/>
        <w:rPr>
          <w:rFonts w:ascii="Times New Roman" w:hAnsi="Times New Roman"/>
          <w:iCs/>
        </w:rPr>
      </w:pPr>
      <w:r w:rsidRPr="00000900">
        <w:rPr>
          <w:rFonts w:ascii="Times New Roman" w:hAnsi="Times New Roman"/>
        </w:rPr>
        <w:t xml:space="preserve">weryfikację </w:t>
      </w:r>
      <w:r w:rsidRPr="00492F0D">
        <w:rPr>
          <w:rFonts w:ascii="Times New Roman" w:hAnsi="Times New Roman"/>
          <w:bCs/>
          <w:iCs/>
        </w:rPr>
        <w:t xml:space="preserve">występowania i zasięgu przestrzennego siedlisk gatunku objętego daną częścią przetargu na </w:t>
      </w:r>
      <w:r w:rsidRPr="00492F0D">
        <w:rPr>
          <w:rFonts w:ascii="Times New Roman" w:hAnsi="Times New Roman"/>
        </w:rPr>
        <w:t xml:space="preserve">wszystkich potencjalnych obszarach występowania tych przedmiotów ochrony (potencjalne stanowiska opisane w ust. 3 pkt 3 OPZ), </w:t>
      </w:r>
    </w:p>
    <w:p w14:paraId="0F1EA0E3" w14:textId="6D8C3979" w:rsidR="00DE4E14" w:rsidRPr="00492F0D" w:rsidRDefault="00DE4E14">
      <w:pPr>
        <w:pStyle w:val="Akapitzlist"/>
        <w:numPr>
          <w:ilvl w:val="0"/>
          <w:numId w:val="70"/>
        </w:numPr>
        <w:spacing w:after="120"/>
        <w:ind w:left="1134"/>
        <w:jc w:val="both"/>
        <w:rPr>
          <w:rFonts w:ascii="Times New Roman" w:hAnsi="Times New Roman"/>
          <w:iCs/>
        </w:rPr>
      </w:pPr>
      <w:r w:rsidRPr="00492F0D">
        <w:rPr>
          <w:rFonts w:ascii="Times New Roman" w:hAnsi="Times New Roman"/>
        </w:rPr>
        <w:t xml:space="preserve">dla gatunku </w:t>
      </w:r>
      <w:r w:rsidR="006E5E70" w:rsidRPr="00492F0D">
        <w:rPr>
          <w:rFonts w:ascii="Times New Roman" w:hAnsi="Times New Roman"/>
        </w:rPr>
        <w:t>1188</w:t>
      </w:r>
      <w:r w:rsidRPr="00492F0D">
        <w:rPr>
          <w:rFonts w:ascii="Times New Roman" w:hAnsi="Times New Roman"/>
        </w:rPr>
        <w:t xml:space="preserve"> ocenę stanu zachowania gatunku wykonaną na próbie minimum </w:t>
      </w:r>
      <w:r w:rsidR="00CB36DF">
        <w:rPr>
          <w:rFonts w:ascii="Times New Roman" w:hAnsi="Times New Roman"/>
        </w:rPr>
        <w:t>15</w:t>
      </w:r>
      <w:r w:rsidRPr="00492F0D">
        <w:rPr>
          <w:rFonts w:ascii="Times New Roman" w:hAnsi="Times New Roman"/>
        </w:rPr>
        <w:t xml:space="preserve"> reprezentatywnych stanowisk</w:t>
      </w:r>
      <w:r w:rsidR="00DA1EF7">
        <w:rPr>
          <w:rFonts w:ascii="Times New Roman" w:hAnsi="Times New Roman"/>
        </w:rPr>
        <w:t xml:space="preserve"> gatunku</w:t>
      </w:r>
      <w:r w:rsidR="002E464B">
        <w:rPr>
          <w:rFonts w:ascii="Times New Roman" w:hAnsi="Times New Roman"/>
        </w:rPr>
        <w:t>,</w:t>
      </w:r>
    </w:p>
    <w:p w14:paraId="61BA974B" w14:textId="6EC50BD5" w:rsidR="006E5E70" w:rsidRPr="00492F0D" w:rsidRDefault="006E5E70">
      <w:pPr>
        <w:pStyle w:val="Akapitzlist"/>
        <w:numPr>
          <w:ilvl w:val="0"/>
          <w:numId w:val="70"/>
        </w:numPr>
        <w:spacing w:after="120"/>
        <w:ind w:left="1134"/>
        <w:jc w:val="both"/>
        <w:rPr>
          <w:rFonts w:ascii="Times New Roman" w:hAnsi="Times New Roman"/>
          <w:iCs/>
        </w:rPr>
      </w:pPr>
      <w:r w:rsidRPr="00492F0D">
        <w:rPr>
          <w:rFonts w:ascii="Times New Roman" w:hAnsi="Times New Roman"/>
        </w:rPr>
        <w:t xml:space="preserve">dla gatunku 1166 ocenę stanu zachowania gatunku wykonaną na próbie minimum </w:t>
      </w:r>
      <w:r w:rsidR="00FF0FE9">
        <w:rPr>
          <w:rFonts w:ascii="Times New Roman" w:hAnsi="Times New Roman"/>
        </w:rPr>
        <w:t>10</w:t>
      </w:r>
      <w:r w:rsidRPr="00492F0D">
        <w:rPr>
          <w:rFonts w:ascii="Times New Roman" w:hAnsi="Times New Roman"/>
        </w:rPr>
        <w:t xml:space="preserve"> reprezentatywnych stanowisk</w:t>
      </w:r>
      <w:r w:rsidR="00DA1EF7">
        <w:rPr>
          <w:rFonts w:ascii="Times New Roman" w:hAnsi="Times New Roman"/>
        </w:rPr>
        <w:t xml:space="preserve"> gatunku</w:t>
      </w:r>
      <w:r w:rsidR="004E51E8">
        <w:rPr>
          <w:rFonts w:ascii="Times New Roman" w:hAnsi="Times New Roman"/>
        </w:rPr>
        <w:t>.</w:t>
      </w:r>
    </w:p>
    <w:p w14:paraId="3D43E9AB" w14:textId="03E83157" w:rsidR="00DE4E14" w:rsidRPr="00000900" w:rsidRDefault="00DE4E14" w:rsidP="00DE4E14">
      <w:pPr>
        <w:pStyle w:val="Akapitzlist"/>
        <w:numPr>
          <w:ilvl w:val="0"/>
          <w:numId w:val="43"/>
        </w:numPr>
        <w:spacing w:after="120"/>
        <w:jc w:val="both"/>
        <w:rPr>
          <w:rFonts w:ascii="Times New Roman" w:hAnsi="Times New Roman"/>
        </w:rPr>
      </w:pPr>
      <w:r w:rsidRPr="00000900">
        <w:rPr>
          <w:rFonts w:ascii="Times New Roman" w:hAnsi="Times New Roman"/>
        </w:rPr>
        <w:t xml:space="preserve">Dla części </w:t>
      </w:r>
      <w:r w:rsidRPr="00DE4E14">
        <w:rPr>
          <w:rFonts w:ascii="Times New Roman" w:hAnsi="Times New Roman"/>
          <w:b/>
          <w:bCs/>
        </w:rPr>
        <w:t>X</w:t>
      </w:r>
      <w:r>
        <w:rPr>
          <w:rFonts w:ascii="Times New Roman" w:hAnsi="Times New Roman"/>
          <w:b/>
        </w:rPr>
        <w:t>IX</w:t>
      </w:r>
      <w:r w:rsidRPr="00000900">
        <w:rPr>
          <w:rFonts w:ascii="Times New Roman" w:hAnsi="Times New Roman"/>
          <w:b/>
        </w:rPr>
        <w:t xml:space="preserve"> </w:t>
      </w:r>
      <w:r w:rsidRPr="00000900">
        <w:rPr>
          <w:rFonts w:ascii="Times New Roman" w:hAnsi="Times New Roman"/>
          <w:b/>
          <w:iCs/>
        </w:rPr>
        <w:t xml:space="preserve">- </w:t>
      </w:r>
      <w:r w:rsidRPr="00000900">
        <w:rPr>
          <w:rFonts w:ascii="Times New Roman" w:hAnsi="Times New Roman"/>
          <w:bCs/>
          <w:iCs/>
        </w:rPr>
        <w:t xml:space="preserve">monitoring występowania i zakresu przestrzennego oraz stanu </w:t>
      </w:r>
      <w:r w:rsidR="00A32774" w:rsidRPr="00000900">
        <w:rPr>
          <w:rFonts w:ascii="Times New Roman" w:hAnsi="Times New Roman"/>
          <w:bCs/>
          <w:iCs/>
        </w:rPr>
        <w:t>zachowania gatunków</w:t>
      </w:r>
      <w:r w:rsidRPr="00000900">
        <w:rPr>
          <w:rFonts w:ascii="Times New Roman" w:hAnsi="Times New Roman"/>
          <w:bCs/>
          <w:iCs/>
        </w:rPr>
        <w:t xml:space="preserve"> </w:t>
      </w:r>
      <w:r w:rsidR="00D6552C">
        <w:rPr>
          <w:rFonts w:ascii="Times New Roman" w:hAnsi="Times New Roman"/>
          <w:bCs/>
          <w:iCs/>
        </w:rPr>
        <w:t>ssaków</w:t>
      </w:r>
      <w:r w:rsidRPr="00000900">
        <w:rPr>
          <w:rFonts w:ascii="Times New Roman" w:hAnsi="Times New Roman"/>
          <w:bCs/>
          <w:iCs/>
        </w:rPr>
        <w:t xml:space="preserve"> na</w:t>
      </w:r>
      <w:r w:rsidRPr="00000900">
        <w:rPr>
          <w:rFonts w:ascii="Times New Roman" w:hAnsi="Times New Roman"/>
          <w:b/>
          <w:iCs/>
        </w:rPr>
        <w:t xml:space="preserve"> </w:t>
      </w:r>
      <w:r w:rsidRPr="00000900">
        <w:rPr>
          <w:rFonts w:ascii="Times New Roman" w:hAnsi="Times New Roman"/>
          <w:iCs/>
        </w:rPr>
        <w:t xml:space="preserve">terenie obszaru Natura 2000 </w:t>
      </w:r>
      <w:r w:rsidR="009C37C9" w:rsidRPr="009C37C9">
        <w:rPr>
          <w:rFonts w:ascii="Times New Roman" w:hAnsi="Times New Roman"/>
          <w:iCs/>
        </w:rPr>
        <w:t xml:space="preserve">Ostoja </w:t>
      </w:r>
      <w:proofErr w:type="spellStart"/>
      <w:r w:rsidR="009C37C9" w:rsidRPr="009C37C9">
        <w:rPr>
          <w:rFonts w:ascii="Times New Roman" w:hAnsi="Times New Roman"/>
          <w:iCs/>
        </w:rPr>
        <w:t>Nadliwiecka</w:t>
      </w:r>
      <w:proofErr w:type="spellEnd"/>
      <w:r w:rsidR="009C37C9" w:rsidRPr="009C37C9">
        <w:rPr>
          <w:rFonts w:ascii="Times New Roman" w:hAnsi="Times New Roman"/>
          <w:iCs/>
        </w:rPr>
        <w:t xml:space="preserve"> PLH140032</w:t>
      </w:r>
      <w:r w:rsidRPr="00000900">
        <w:rPr>
          <w:rFonts w:ascii="Times New Roman" w:hAnsi="Times New Roman"/>
          <w:iCs/>
        </w:rPr>
        <w:t xml:space="preserve">. </w:t>
      </w:r>
      <w:r w:rsidRPr="00000900">
        <w:rPr>
          <w:rFonts w:ascii="Times New Roman" w:hAnsi="Times New Roman"/>
        </w:rPr>
        <w:t>Na etapie prac studyjnych ekspert przyrodniczy powinien określić zakres przestrzenny monitoringu, obejmujący jednak w szczególności:</w:t>
      </w:r>
    </w:p>
    <w:p w14:paraId="0EA9B45B" w14:textId="77777777" w:rsidR="009C37C9" w:rsidRPr="00411E03" w:rsidRDefault="009C37C9">
      <w:pPr>
        <w:pStyle w:val="Akapitzlist"/>
        <w:numPr>
          <w:ilvl w:val="0"/>
          <w:numId w:val="72"/>
        </w:numPr>
        <w:spacing w:after="120"/>
        <w:ind w:left="1134"/>
        <w:jc w:val="both"/>
        <w:rPr>
          <w:rFonts w:ascii="Times New Roman" w:hAnsi="Times New Roman"/>
        </w:rPr>
      </w:pPr>
      <w:r w:rsidRPr="00851679">
        <w:rPr>
          <w:rFonts w:ascii="Times New Roman" w:hAnsi="Times New Roman"/>
        </w:rPr>
        <w:t xml:space="preserve">weryfikację </w:t>
      </w:r>
      <w:r w:rsidRPr="00851679">
        <w:rPr>
          <w:rFonts w:ascii="Times New Roman" w:hAnsi="Times New Roman"/>
          <w:bCs/>
          <w:iCs/>
        </w:rPr>
        <w:t xml:space="preserve">występowania i zasięgu przestrzennego siedlisk gatunków objętych daną </w:t>
      </w:r>
      <w:r w:rsidRPr="00411E03">
        <w:rPr>
          <w:rFonts w:ascii="Times New Roman" w:hAnsi="Times New Roman"/>
          <w:bCs/>
          <w:iCs/>
        </w:rPr>
        <w:t xml:space="preserve">częścią przetargu na </w:t>
      </w:r>
      <w:r w:rsidRPr="00411E03">
        <w:rPr>
          <w:rFonts w:ascii="Times New Roman" w:hAnsi="Times New Roman"/>
        </w:rPr>
        <w:t xml:space="preserve">wszystkich potencjalnych obszarach występowania tych przedmiotów ochrony (potencjalne stanowiska opisane w ust. 3 pkt 3 OPZ), </w:t>
      </w:r>
    </w:p>
    <w:p w14:paraId="1F78D1D7" w14:textId="19FDD431" w:rsidR="009C37C9" w:rsidRPr="00411E03" w:rsidRDefault="009C37C9">
      <w:pPr>
        <w:pStyle w:val="Akapitzlist"/>
        <w:numPr>
          <w:ilvl w:val="0"/>
          <w:numId w:val="72"/>
        </w:numPr>
        <w:spacing w:after="120"/>
        <w:ind w:left="1134"/>
        <w:jc w:val="both"/>
        <w:rPr>
          <w:rFonts w:ascii="Times New Roman" w:hAnsi="Times New Roman"/>
        </w:rPr>
      </w:pPr>
      <w:r w:rsidRPr="00411E03">
        <w:rPr>
          <w:rFonts w:ascii="Times New Roman" w:hAnsi="Times New Roman"/>
        </w:rPr>
        <w:t>dla gatunku 1337 ocenę stanu zachowania gatunku wykonaną na próbie</w:t>
      </w:r>
      <w:r w:rsidR="00411E03" w:rsidRPr="00411E03">
        <w:rPr>
          <w:rFonts w:ascii="Times New Roman" w:hAnsi="Times New Roman"/>
        </w:rPr>
        <w:t xml:space="preserve"> 1</w:t>
      </w:r>
      <w:r w:rsidR="00CB36DF">
        <w:rPr>
          <w:rFonts w:ascii="Times New Roman" w:hAnsi="Times New Roman"/>
        </w:rPr>
        <w:t>5</w:t>
      </w:r>
      <w:r w:rsidR="00411E03" w:rsidRPr="00411E03">
        <w:rPr>
          <w:rFonts w:ascii="Times New Roman" w:hAnsi="Times New Roman"/>
        </w:rPr>
        <w:t xml:space="preserve"> reprezentatywnych stanowisk gatunku</w:t>
      </w:r>
      <w:r w:rsidR="00AC2B61">
        <w:rPr>
          <w:rFonts w:ascii="Times New Roman" w:hAnsi="Times New Roman"/>
        </w:rPr>
        <w:t xml:space="preserve"> (odcinków kontrolnych o długości 600 m)</w:t>
      </w:r>
      <w:r w:rsidR="002E464B">
        <w:rPr>
          <w:rFonts w:ascii="Times New Roman" w:hAnsi="Times New Roman"/>
        </w:rPr>
        <w:t>,</w:t>
      </w:r>
    </w:p>
    <w:p w14:paraId="7916E338" w14:textId="6823C22F" w:rsidR="009C37C9" w:rsidRPr="00411E03" w:rsidRDefault="009C37C9">
      <w:pPr>
        <w:pStyle w:val="Akapitzlist"/>
        <w:numPr>
          <w:ilvl w:val="0"/>
          <w:numId w:val="72"/>
        </w:numPr>
        <w:spacing w:after="120"/>
        <w:ind w:left="1134"/>
        <w:jc w:val="both"/>
        <w:rPr>
          <w:rFonts w:ascii="Times New Roman" w:hAnsi="Times New Roman"/>
        </w:rPr>
      </w:pPr>
      <w:r w:rsidRPr="00411E03">
        <w:rPr>
          <w:rFonts w:ascii="Times New Roman" w:hAnsi="Times New Roman"/>
        </w:rPr>
        <w:t>dla gatunku 1355 ocenę stanu zachowania gatunku wykonaną na próbie</w:t>
      </w:r>
      <w:r w:rsidR="00411E03" w:rsidRPr="00411E03">
        <w:rPr>
          <w:rFonts w:ascii="Times New Roman" w:hAnsi="Times New Roman"/>
        </w:rPr>
        <w:t xml:space="preserve"> 1</w:t>
      </w:r>
      <w:r w:rsidR="00CB36DF">
        <w:rPr>
          <w:rFonts w:ascii="Times New Roman" w:hAnsi="Times New Roman"/>
        </w:rPr>
        <w:t>5</w:t>
      </w:r>
      <w:r w:rsidR="00411E03" w:rsidRPr="00411E03">
        <w:rPr>
          <w:rFonts w:ascii="Times New Roman" w:hAnsi="Times New Roman"/>
        </w:rPr>
        <w:t xml:space="preserve"> reprezentatywnych stanowisk gatunku</w:t>
      </w:r>
      <w:r w:rsidR="00CB36DF">
        <w:rPr>
          <w:rFonts w:ascii="Times New Roman" w:hAnsi="Times New Roman"/>
        </w:rPr>
        <w:t xml:space="preserve"> (odcinków kontrolnych o długości 600 m)</w:t>
      </w:r>
      <w:r w:rsidR="00411E03" w:rsidRPr="00411E03">
        <w:rPr>
          <w:rFonts w:ascii="Times New Roman" w:hAnsi="Times New Roman"/>
        </w:rPr>
        <w:t>.</w:t>
      </w:r>
    </w:p>
    <w:p w14:paraId="43616D9A" w14:textId="01B12781" w:rsidR="00DE4E14" w:rsidRPr="00000900" w:rsidRDefault="00DE4E14" w:rsidP="00DE4E14">
      <w:pPr>
        <w:pStyle w:val="Akapitzlist"/>
        <w:numPr>
          <w:ilvl w:val="0"/>
          <w:numId w:val="43"/>
        </w:numPr>
        <w:spacing w:after="120"/>
        <w:jc w:val="both"/>
        <w:rPr>
          <w:rFonts w:ascii="Times New Roman" w:hAnsi="Times New Roman"/>
        </w:rPr>
      </w:pPr>
      <w:r w:rsidRPr="00000900">
        <w:rPr>
          <w:rFonts w:ascii="Times New Roman" w:hAnsi="Times New Roman"/>
        </w:rPr>
        <w:t xml:space="preserve">Dla części </w:t>
      </w:r>
      <w:r w:rsidRPr="00DE4E14">
        <w:rPr>
          <w:rFonts w:ascii="Times New Roman" w:hAnsi="Times New Roman"/>
          <w:b/>
          <w:bCs/>
        </w:rPr>
        <w:t>X</w:t>
      </w:r>
      <w:r>
        <w:rPr>
          <w:rFonts w:ascii="Times New Roman" w:hAnsi="Times New Roman"/>
          <w:b/>
        </w:rPr>
        <w:t>X</w:t>
      </w:r>
      <w:r w:rsidRPr="00000900">
        <w:rPr>
          <w:rFonts w:ascii="Times New Roman" w:hAnsi="Times New Roman"/>
          <w:b/>
        </w:rPr>
        <w:t xml:space="preserve"> </w:t>
      </w:r>
      <w:r w:rsidRPr="00000900">
        <w:rPr>
          <w:rFonts w:ascii="Times New Roman" w:hAnsi="Times New Roman"/>
          <w:b/>
          <w:iCs/>
        </w:rPr>
        <w:t xml:space="preserve">- </w:t>
      </w:r>
      <w:r w:rsidRPr="00000900">
        <w:rPr>
          <w:rFonts w:ascii="Times New Roman" w:hAnsi="Times New Roman"/>
          <w:bCs/>
          <w:iCs/>
        </w:rPr>
        <w:t xml:space="preserve">monitoring występowania i zakresu przestrzennego oraz stanu </w:t>
      </w:r>
      <w:r w:rsidR="00A751D7" w:rsidRPr="00000900">
        <w:rPr>
          <w:rFonts w:ascii="Times New Roman" w:hAnsi="Times New Roman"/>
          <w:bCs/>
          <w:iCs/>
        </w:rPr>
        <w:t>zachowania gatunków</w:t>
      </w:r>
      <w:r w:rsidRPr="00000900">
        <w:rPr>
          <w:rFonts w:ascii="Times New Roman" w:hAnsi="Times New Roman"/>
          <w:bCs/>
          <w:iCs/>
        </w:rPr>
        <w:t xml:space="preserve"> </w:t>
      </w:r>
      <w:r w:rsidR="002E1543">
        <w:rPr>
          <w:rFonts w:ascii="Times New Roman" w:hAnsi="Times New Roman"/>
          <w:bCs/>
          <w:iCs/>
        </w:rPr>
        <w:t>ryb</w:t>
      </w:r>
      <w:r w:rsidRPr="00000900">
        <w:rPr>
          <w:rFonts w:ascii="Times New Roman" w:hAnsi="Times New Roman"/>
          <w:bCs/>
          <w:iCs/>
        </w:rPr>
        <w:t xml:space="preserve"> na</w:t>
      </w:r>
      <w:r w:rsidRPr="00000900">
        <w:rPr>
          <w:rFonts w:ascii="Times New Roman" w:hAnsi="Times New Roman"/>
          <w:b/>
          <w:iCs/>
        </w:rPr>
        <w:t xml:space="preserve"> </w:t>
      </w:r>
      <w:r w:rsidRPr="00000900">
        <w:rPr>
          <w:rFonts w:ascii="Times New Roman" w:hAnsi="Times New Roman"/>
          <w:iCs/>
        </w:rPr>
        <w:t xml:space="preserve">terenie obszaru Natura 2000 </w:t>
      </w:r>
      <w:r w:rsidR="009C37C9" w:rsidRPr="009C37C9">
        <w:rPr>
          <w:rFonts w:ascii="Times New Roman" w:hAnsi="Times New Roman"/>
          <w:iCs/>
        </w:rPr>
        <w:t xml:space="preserve">Ostoja </w:t>
      </w:r>
      <w:proofErr w:type="spellStart"/>
      <w:r w:rsidR="009C37C9" w:rsidRPr="009C37C9">
        <w:rPr>
          <w:rFonts w:ascii="Times New Roman" w:hAnsi="Times New Roman"/>
          <w:iCs/>
        </w:rPr>
        <w:t>Nadliwiecka</w:t>
      </w:r>
      <w:proofErr w:type="spellEnd"/>
      <w:r w:rsidR="009C37C9" w:rsidRPr="009C37C9">
        <w:rPr>
          <w:rFonts w:ascii="Times New Roman" w:hAnsi="Times New Roman"/>
          <w:iCs/>
        </w:rPr>
        <w:t xml:space="preserve"> PLH140032</w:t>
      </w:r>
      <w:r w:rsidRPr="00000900">
        <w:rPr>
          <w:rFonts w:ascii="Times New Roman" w:hAnsi="Times New Roman"/>
          <w:iCs/>
        </w:rPr>
        <w:t xml:space="preserve">. </w:t>
      </w:r>
      <w:r w:rsidRPr="00000900">
        <w:rPr>
          <w:rFonts w:ascii="Times New Roman" w:hAnsi="Times New Roman"/>
        </w:rPr>
        <w:t>Na etapie prac studyjnych ekspert przyrodniczy powinien określić zakres przestrzenny monitoringu, obejmujący jednak w szczególności:</w:t>
      </w:r>
    </w:p>
    <w:bookmarkEnd w:id="4"/>
    <w:p w14:paraId="5F8F45D9" w14:textId="77777777" w:rsidR="009C37C9" w:rsidRPr="00217F19" w:rsidRDefault="009C37C9">
      <w:pPr>
        <w:pStyle w:val="Akapitzlist"/>
        <w:numPr>
          <w:ilvl w:val="0"/>
          <w:numId w:val="77"/>
        </w:numPr>
        <w:spacing w:after="120"/>
        <w:ind w:left="1134"/>
        <w:jc w:val="both"/>
        <w:rPr>
          <w:rFonts w:ascii="Times New Roman" w:hAnsi="Times New Roman"/>
          <w:iCs/>
        </w:rPr>
      </w:pPr>
      <w:r w:rsidRPr="00217F19">
        <w:rPr>
          <w:rFonts w:ascii="Times New Roman" w:hAnsi="Times New Roman"/>
        </w:rPr>
        <w:t xml:space="preserve">weryfikację </w:t>
      </w:r>
      <w:r w:rsidRPr="00217F19">
        <w:rPr>
          <w:rFonts w:ascii="Times New Roman" w:hAnsi="Times New Roman"/>
          <w:bCs/>
          <w:iCs/>
        </w:rPr>
        <w:t xml:space="preserve">występowania i zasięgu przestrzennego siedlisk gatunków objętych daną częścią przetargu na </w:t>
      </w:r>
      <w:r w:rsidRPr="00217F19">
        <w:rPr>
          <w:rFonts w:ascii="Times New Roman" w:hAnsi="Times New Roman"/>
        </w:rPr>
        <w:t xml:space="preserve">wszystkich potencjalnych obszarach występowania tych przedmiotów ochrony (potencjalne stanowiska opisane w ust. 3 pkt 3 OPZ), </w:t>
      </w:r>
    </w:p>
    <w:p w14:paraId="167783C1" w14:textId="3132EE56" w:rsidR="009C37C9" w:rsidRPr="00217F19" w:rsidRDefault="009C37C9">
      <w:pPr>
        <w:pStyle w:val="Akapitzlist"/>
        <w:numPr>
          <w:ilvl w:val="0"/>
          <w:numId w:val="77"/>
        </w:numPr>
        <w:spacing w:after="120"/>
        <w:ind w:left="1134"/>
        <w:jc w:val="both"/>
        <w:rPr>
          <w:rFonts w:ascii="Times New Roman" w:hAnsi="Times New Roman"/>
          <w:iCs/>
        </w:rPr>
      </w:pPr>
      <w:r w:rsidRPr="00217F19">
        <w:rPr>
          <w:rFonts w:ascii="Times New Roman" w:hAnsi="Times New Roman"/>
        </w:rPr>
        <w:t xml:space="preserve">ocenę stanu zachowania wszystkich gatunków wykonaną na </w:t>
      </w:r>
      <w:r w:rsidR="00217F19">
        <w:rPr>
          <w:rFonts w:ascii="Times New Roman" w:hAnsi="Times New Roman"/>
        </w:rPr>
        <w:t>próbie minimum 6</w:t>
      </w:r>
      <w:r w:rsidRPr="00217F19">
        <w:rPr>
          <w:rFonts w:ascii="Times New Roman" w:hAnsi="Times New Roman"/>
        </w:rPr>
        <w:t xml:space="preserve"> reprezentatywnych stanowisk</w:t>
      </w:r>
      <w:r w:rsidR="00217F19" w:rsidRPr="00217F19">
        <w:rPr>
          <w:rFonts w:ascii="Times New Roman" w:hAnsi="Times New Roman"/>
        </w:rPr>
        <w:t>.</w:t>
      </w:r>
    </w:p>
    <w:p w14:paraId="48DEE58D" w14:textId="5F0DB845" w:rsidR="009C37C9" w:rsidRPr="002E1543" w:rsidRDefault="009C37C9" w:rsidP="009C37C9">
      <w:pPr>
        <w:pStyle w:val="Akapitzlist"/>
        <w:numPr>
          <w:ilvl w:val="0"/>
          <w:numId w:val="43"/>
        </w:numPr>
        <w:tabs>
          <w:tab w:val="left" w:pos="709"/>
        </w:tabs>
        <w:spacing w:after="120"/>
        <w:jc w:val="both"/>
        <w:rPr>
          <w:rFonts w:ascii="Times New Roman" w:hAnsi="Times New Roman"/>
        </w:rPr>
      </w:pPr>
      <w:r w:rsidRPr="009C37C9">
        <w:rPr>
          <w:rFonts w:ascii="Times New Roman" w:hAnsi="Times New Roman"/>
        </w:rPr>
        <w:t xml:space="preserve">Dla części </w:t>
      </w:r>
      <w:r w:rsidRPr="009C37C9">
        <w:rPr>
          <w:rFonts w:ascii="Times New Roman" w:hAnsi="Times New Roman"/>
          <w:b/>
          <w:bCs/>
        </w:rPr>
        <w:t>XXI</w:t>
      </w:r>
      <w:r w:rsidRPr="009C37C9">
        <w:rPr>
          <w:rFonts w:ascii="Times New Roman" w:hAnsi="Times New Roman"/>
        </w:rPr>
        <w:t xml:space="preserve"> – monitoring występowania i zakresu przestrzennego oraz stanu zachowania siedlisk przyrodniczych </w:t>
      </w:r>
      <w:r w:rsidR="002E1543">
        <w:rPr>
          <w:rFonts w:ascii="Times New Roman" w:hAnsi="Times New Roman"/>
        </w:rPr>
        <w:t xml:space="preserve">i roślin </w:t>
      </w:r>
      <w:r w:rsidRPr="009C37C9">
        <w:rPr>
          <w:rFonts w:ascii="Times New Roman" w:hAnsi="Times New Roman"/>
        </w:rPr>
        <w:t xml:space="preserve">na terenie obszaru Natura 2000 Pakosław PLH140015. Na etapie prac studyjnych ekspert przyrodniczy powinien określić zakres przestrzenny </w:t>
      </w:r>
      <w:r w:rsidRPr="002E1543">
        <w:rPr>
          <w:rFonts w:ascii="Times New Roman" w:hAnsi="Times New Roman"/>
        </w:rPr>
        <w:t>monitoringu, obejmujący jednak w szczególności:</w:t>
      </w:r>
    </w:p>
    <w:p w14:paraId="2F044FC2" w14:textId="77777777" w:rsidR="002E1543" w:rsidRPr="002E1543" w:rsidRDefault="009C37C9">
      <w:pPr>
        <w:pStyle w:val="Akapitzlist"/>
        <w:numPr>
          <w:ilvl w:val="1"/>
          <w:numId w:val="78"/>
        </w:numPr>
        <w:spacing w:after="120"/>
        <w:ind w:left="1134"/>
        <w:jc w:val="both"/>
        <w:rPr>
          <w:rFonts w:ascii="Times New Roman" w:hAnsi="Times New Roman"/>
        </w:rPr>
      </w:pPr>
      <w:r w:rsidRPr="002E1543">
        <w:rPr>
          <w:rFonts w:ascii="Times New Roman" w:hAnsi="Times New Roman"/>
        </w:rPr>
        <w:t xml:space="preserve">weryfikację występowania i zasięgu przestrzennego siedlisk przyrodniczych objętych daną częścią przetargu na wszystkich potencjalnych obszarach występowania tych przedmiotów ochrony (potencjalne stanowiska opisane w ust. 3 pkt 3 OPZ), </w:t>
      </w:r>
    </w:p>
    <w:p w14:paraId="208C1846" w14:textId="0E5988A4" w:rsidR="002E1543" w:rsidRPr="00215E2D" w:rsidRDefault="009C37C9">
      <w:pPr>
        <w:pStyle w:val="Akapitzlist"/>
        <w:numPr>
          <w:ilvl w:val="1"/>
          <w:numId w:val="78"/>
        </w:numPr>
        <w:spacing w:after="120"/>
        <w:ind w:left="1134"/>
        <w:jc w:val="both"/>
        <w:rPr>
          <w:rFonts w:ascii="Times New Roman" w:hAnsi="Times New Roman"/>
        </w:rPr>
      </w:pPr>
      <w:r w:rsidRPr="00215E2D">
        <w:rPr>
          <w:rFonts w:ascii="Times New Roman" w:hAnsi="Times New Roman"/>
        </w:rPr>
        <w:t xml:space="preserve">dla </w:t>
      </w:r>
      <w:r w:rsidR="002E1543" w:rsidRPr="00215E2D">
        <w:rPr>
          <w:rFonts w:ascii="Times New Roman" w:hAnsi="Times New Roman"/>
        </w:rPr>
        <w:t>gatunku</w:t>
      </w:r>
      <w:r w:rsidRPr="00215E2D">
        <w:rPr>
          <w:rFonts w:ascii="Times New Roman" w:hAnsi="Times New Roman"/>
        </w:rPr>
        <w:t xml:space="preserve"> </w:t>
      </w:r>
      <w:r w:rsidR="002E1543" w:rsidRPr="00215E2D">
        <w:rPr>
          <w:rFonts w:ascii="Times New Roman" w:hAnsi="Times New Roman"/>
        </w:rPr>
        <w:t>1617</w:t>
      </w:r>
      <w:r w:rsidRPr="00215E2D">
        <w:rPr>
          <w:rFonts w:ascii="Times New Roman" w:hAnsi="Times New Roman"/>
        </w:rPr>
        <w:t xml:space="preserve"> ocenę stanu zachowania </w:t>
      </w:r>
      <w:r w:rsidR="00082930" w:rsidRPr="00215E2D">
        <w:rPr>
          <w:rFonts w:ascii="Times New Roman" w:hAnsi="Times New Roman"/>
        </w:rPr>
        <w:t xml:space="preserve">gatunku wykonaną na próbie minimum </w:t>
      </w:r>
      <w:r w:rsidR="007550E3">
        <w:rPr>
          <w:rFonts w:ascii="Times New Roman" w:hAnsi="Times New Roman"/>
        </w:rPr>
        <w:t>5</w:t>
      </w:r>
      <w:r w:rsidR="00082930" w:rsidRPr="00215E2D">
        <w:rPr>
          <w:rFonts w:ascii="Times New Roman" w:hAnsi="Times New Roman"/>
        </w:rPr>
        <w:t xml:space="preserve"> reprezentatywny</w:t>
      </w:r>
      <w:r w:rsidR="007550E3">
        <w:rPr>
          <w:rFonts w:ascii="Times New Roman" w:hAnsi="Times New Roman"/>
        </w:rPr>
        <w:t>ch</w:t>
      </w:r>
      <w:r w:rsidR="00082930" w:rsidRPr="00215E2D">
        <w:rPr>
          <w:rFonts w:ascii="Times New Roman" w:hAnsi="Times New Roman"/>
        </w:rPr>
        <w:t xml:space="preserve"> stanowisk</w:t>
      </w:r>
      <w:r w:rsidR="007550E3">
        <w:rPr>
          <w:rFonts w:ascii="Times New Roman" w:hAnsi="Times New Roman"/>
        </w:rPr>
        <w:t>ach</w:t>
      </w:r>
      <w:r w:rsidR="00082930" w:rsidRPr="00215E2D">
        <w:rPr>
          <w:rFonts w:ascii="Times New Roman" w:hAnsi="Times New Roman"/>
        </w:rPr>
        <w:t xml:space="preserve"> gatunku</w:t>
      </w:r>
      <w:r w:rsidR="002E464B">
        <w:rPr>
          <w:rFonts w:ascii="Times New Roman" w:hAnsi="Times New Roman"/>
        </w:rPr>
        <w:t>,</w:t>
      </w:r>
    </w:p>
    <w:p w14:paraId="7A6D9440" w14:textId="077B0AEF" w:rsidR="002E1543" w:rsidRPr="00215E2D" w:rsidRDefault="002E1543">
      <w:pPr>
        <w:pStyle w:val="Akapitzlist"/>
        <w:numPr>
          <w:ilvl w:val="1"/>
          <w:numId w:val="78"/>
        </w:numPr>
        <w:spacing w:after="120"/>
        <w:ind w:left="1134"/>
        <w:jc w:val="both"/>
        <w:rPr>
          <w:rFonts w:ascii="Times New Roman" w:hAnsi="Times New Roman"/>
        </w:rPr>
      </w:pPr>
      <w:r w:rsidRPr="00215E2D">
        <w:rPr>
          <w:rFonts w:ascii="Times New Roman" w:hAnsi="Times New Roman"/>
        </w:rPr>
        <w:lastRenderedPageBreak/>
        <w:t xml:space="preserve">dla gatunku 1758 ocenę stanu zachowania </w:t>
      </w:r>
      <w:r w:rsidR="00215E2D" w:rsidRPr="00215E2D">
        <w:rPr>
          <w:rFonts w:ascii="Times New Roman" w:hAnsi="Times New Roman"/>
        </w:rPr>
        <w:t>gatunku wykonaną na próbie minimum 18 reprezentatywnych stanowisk gatunku</w:t>
      </w:r>
      <w:r w:rsidR="002E464B">
        <w:rPr>
          <w:rFonts w:ascii="Times New Roman" w:hAnsi="Times New Roman"/>
        </w:rPr>
        <w:t>,</w:t>
      </w:r>
    </w:p>
    <w:p w14:paraId="4291B068" w14:textId="786E27E4" w:rsidR="002E1543" w:rsidRPr="00215E2D" w:rsidRDefault="002E1543">
      <w:pPr>
        <w:pStyle w:val="Akapitzlist"/>
        <w:numPr>
          <w:ilvl w:val="1"/>
          <w:numId w:val="78"/>
        </w:numPr>
        <w:spacing w:after="120"/>
        <w:ind w:left="1134"/>
        <w:jc w:val="both"/>
        <w:rPr>
          <w:rFonts w:ascii="Times New Roman" w:hAnsi="Times New Roman"/>
        </w:rPr>
      </w:pPr>
      <w:r w:rsidRPr="00215E2D">
        <w:rPr>
          <w:rFonts w:ascii="Times New Roman" w:hAnsi="Times New Roman"/>
        </w:rPr>
        <w:t xml:space="preserve">dla gatunku 1903 ocenę stanu zachowania </w:t>
      </w:r>
      <w:r w:rsidR="00082930" w:rsidRPr="00215E2D">
        <w:rPr>
          <w:rFonts w:ascii="Times New Roman" w:hAnsi="Times New Roman"/>
        </w:rPr>
        <w:t>gatunku wykonaną na próbie minimum 1 reprezentatywnym stanowisku gatunku.</w:t>
      </w:r>
    </w:p>
    <w:p w14:paraId="6EF6F041" w14:textId="1B909671" w:rsidR="009C37C9" w:rsidRPr="009604C2" w:rsidRDefault="009C37C9" w:rsidP="009C37C9">
      <w:pPr>
        <w:pStyle w:val="Akapitzlist"/>
        <w:numPr>
          <w:ilvl w:val="0"/>
          <w:numId w:val="43"/>
        </w:numPr>
        <w:spacing w:after="120"/>
        <w:jc w:val="both"/>
        <w:rPr>
          <w:rFonts w:ascii="Times New Roman" w:hAnsi="Times New Roman"/>
        </w:rPr>
      </w:pPr>
      <w:r w:rsidRPr="009604C2">
        <w:rPr>
          <w:rFonts w:ascii="Times New Roman" w:hAnsi="Times New Roman"/>
        </w:rPr>
        <w:t xml:space="preserve">Dla części </w:t>
      </w:r>
      <w:r w:rsidRPr="009604C2">
        <w:rPr>
          <w:rFonts w:ascii="Times New Roman" w:hAnsi="Times New Roman"/>
          <w:b/>
        </w:rPr>
        <w:t xml:space="preserve">XXII </w:t>
      </w:r>
      <w:r w:rsidRPr="009604C2">
        <w:rPr>
          <w:rFonts w:ascii="Times New Roman" w:hAnsi="Times New Roman"/>
          <w:b/>
          <w:iCs/>
        </w:rPr>
        <w:t xml:space="preserve">- </w:t>
      </w:r>
      <w:r w:rsidRPr="009604C2">
        <w:rPr>
          <w:rFonts w:ascii="Times New Roman" w:hAnsi="Times New Roman"/>
          <w:bCs/>
          <w:iCs/>
        </w:rPr>
        <w:t xml:space="preserve">monitoring występowania i zakresu przestrzennego oraz stanu </w:t>
      </w:r>
      <w:r w:rsidR="002E1543" w:rsidRPr="009604C2">
        <w:rPr>
          <w:rFonts w:ascii="Times New Roman" w:hAnsi="Times New Roman"/>
          <w:bCs/>
          <w:iCs/>
        </w:rPr>
        <w:t>zachowania gatunków</w:t>
      </w:r>
      <w:r w:rsidRPr="009604C2">
        <w:rPr>
          <w:rFonts w:ascii="Times New Roman" w:hAnsi="Times New Roman"/>
          <w:bCs/>
          <w:iCs/>
        </w:rPr>
        <w:t xml:space="preserve"> nietoperzy na</w:t>
      </w:r>
      <w:r w:rsidRPr="009604C2">
        <w:rPr>
          <w:rFonts w:ascii="Times New Roman" w:hAnsi="Times New Roman"/>
          <w:b/>
          <w:iCs/>
        </w:rPr>
        <w:t xml:space="preserve"> </w:t>
      </w:r>
      <w:r w:rsidRPr="009604C2">
        <w:rPr>
          <w:rFonts w:ascii="Times New Roman" w:hAnsi="Times New Roman"/>
          <w:iCs/>
        </w:rPr>
        <w:t xml:space="preserve">terenie obszaru Natura 2000 Puszcza Kozienicka PLH140035. </w:t>
      </w:r>
      <w:r w:rsidRPr="009604C2">
        <w:rPr>
          <w:rFonts w:ascii="Times New Roman" w:hAnsi="Times New Roman"/>
        </w:rPr>
        <w:t>Na etapie prac studyjnych ekspert przyrodniczy powinien określić zakres przestrzenny monitoringu, obejmujący jednak w szczególności:</w:t>
      </w:r>
    </w:p>
    <w:p w14:paraId="126BE80D" w14:textId="77777777" w:rsidR="009C37C9" w:rsidRPr="00215E2D" w:rsidRDefault="009C37C9">
      <w:pPr>
        <w:pStyle w:val="Akapitzlist"/>
        <w:numPr>
          <w:ilvl w:val="0"/>
          <w:numId w:val="71"/>
        </w:numPr>
        <w:spacing w:after="120"/>
        <w:ind w:left="1134"/>
        <w:jc w:val="both"/>
        <w:rPr>
          <w:rFonts w:ascii="Times New Roman" w:hAnsi="Times New Roman"/>
          <w:iCs/>
        </w:rPr>
      </w:pPr>
      <w:r w:rsidRPr="00215E2D">
        <w:rPr>
          <w:rFonts w:ascii="Times New Roman" w:hAnsi="Times New Roman"/>
        </w:rPr>
        <w:t xml:space="preserve">weryfikację </w:t>
      </w:r>
      <w:r w:rsidRPr="00215E2D">
        <w:rPr>
          <w:rFonts w:ascii="Times New Roman" w:hAnsi="Times New Roman"/>
          <w:bCs/>
          <w:iCs/>
        </w:rPr>
        <w:t xml:space="preserve">występowania i zasięgu przestrzennego siedlisk gatunków objętych daną częścią przetargu na </w:t>
      </w:r>
      <w:r w:rsidRPr="00215E2D">
        <w:rPr>
          <w:rFonts w:ascii="Times New Roman" w:hAnsi="Times New Roman"/>
        </w:rPr>
        <w:t xml:space="preserve">wszystkich potencjalnych obszarach występowania tych przedmiotów ochrony (potencjalne stanowiska opisane w ust. 3 pkt 3 OPZ), </w:t>
      </w:r>
    </w:p>
    <w:p w14:paraId="50B1E6B4" w14:textId="25CBC8B1" w:rsidR="009C37C9" w:rsidRPr="00215E2D" w:rsidRDefault="009C37C9">
      <w:pPr>
        <w:pStyle w:val="Akapitzlist"/>
        <w:numPr>
          <w:ilvl w:val="0"/>
          <w:numId w:val="71"/>
        </w:numPr>
        <w:spacing w:after="120"/>
        <w:ind w:left="1134"/>
        <w:jc w:val="both"/>
        <w:rPr>
          <w:rFonts w:ascii="Times New Roman" w:hAnsi="Times New Roman"/>
          <w:iCs/>
        </w:rPr>
      </w:pPr>
      <w:r w:rsidRPr="00215E2D">
        <w:rPr>
          <w:rFonts w:ascii="Times New Roman" w:hAnsi="Times New Roman"/>
        </w:rPr>
        <w:t>dla gatunku 1308</w:t>
      </w:r>
      <w:r w:rsidR="00FD6816">
        <w:rPr>
          <w:rFonts w:ascii="Times New Roman" w:hAnsi="Times New Roman"/>
        </w:rPr>
        <w:t xml:space="preserve"> (r)</w:t>
      </w:r>
      <w:r w:rsidRPr="00215E2D">
        <w:rPr>
          <w:rFonts w:ascii="Times New Roman" w:hAnsi="Times New Roman"/>
        </w:rPr>
        <w:t xml:space="preserve"> ocenę stanu zachowania gatunku wykonaną na próbie minimum </w:t>
      </w:r>
      <w:r w:rsidR="00CA72A7">
        <w:rPr>
          <w:rFonts w:ascii="Times New Roman" w:hAnsi="Times New Roman"/>
        </w:rPr>
        <w:t>8</w:t>
      </w:r>
      <w:r w:rsidRPr="00215E2D">
        <w:rPr>
          <w:rFonts w:ascii="Times New Roman" w:hAnsi="Times New Roman"/>
        </w:rPr>
        <w:t xml:space="preserve"> reprezentatywnych stanowiskach gatunku,</w:t>
      </w:r>
    </w:p>
    <w:p w14:paraId="53EC7922" w14:textId="27F4C281" w:rsidR="009C37C9" w:rsidRPr="00215E2D" w:rsidRDefault="009C37C9">
      <w:pPr>
        <w:pStyle w:val="Akapitzlist"/>
        <w:numPr>
          <w:ilvl w:val="0"/>
          <w:numId w:val="71"/>
        </w:numPr>
        <w:spacing w:after="120"/>
        <w:ind w:left="1134"/>
        <w:jc w:val="both"/>
        <w:rPr>
          <w:rFonts w:ascii="Times New Roman" w:hAnsi="Times New Roman"/>
          <w:iCs/>
        </w:rPr>
      </w:pPr>
      <w:r w:rsidRPr="00215E2D">
        <w:rPr>
          <w:rFonts w:ascii="Times New Roman" w:hAnsi="Times New Roman"/>
        </w:rPr>
        <w:t>dla gatunku 1323</w:t>
      </w:r>
      <w:r w:rsidR="00FD6816">
        <w:rPr>
          <w:rFonts w:ascii="Times New Roman" w:hAnsi="Times New Roman"/>
        </w:rPr>
        <w:t xml:space="preserve"> (r)</w:t>
      </w:r>
      <w:r w:rsidRPr="00215E2D">
        <w:rPr>
          <w:rFonts w:ascii="Times New Roman" w:hAnsi="Times New Roman"/>
        </w:rPr>
        <w:t xml:space="preserve"> ocenę stanu zachowania gatunku wykonaną na próbie minimum </w:t>
      </w:r>
      <w:r w:rsidR="00CA72A7">
        <w:rPr>
          <w:rFonts w:ascii="Times New Roman" w:hAnsi="Times New Roman"/>
        </w:rPr>
        <w:t>8</w:t>
      </w:r>
      <w:r w:rsidRPr="00215E2D">
        <w:rPr>
          <w:rFonts w:ascii="Times New Roman" w:hAnsi="Times New Roman"/>
        </w:rPr>
        <w:t xml:space="preserve"> reprezentatywnych stanowiskach gatunku,</w:t>
      </w:r>
    </w:p>
    <w:p w14:paraId="31EFDCDA" w14:textId="6947DCE8" w:rsidR="009C37C9" w:rsidRPr="00215E2D" w:rsidRDefault="009C37C9">
      <w:pPr>
        <w:pStyle w:val="Akapitzlist"/>
        <w:numPr>
          <w:ilvl w:val="0"/>
          <w:numId w:val="71"/>
        </w:numPr>
        <w:spacing w:after="120"/>
        <w:ind w:left="1134"/>
        <w:jc w:val="both"/>
        <w:rPr>
          <w:rFonts w:ascii="Times New Roman" w:hAnsi="Times New Roman"/>
          <w:iCs/>
        </w:rPr>
      </w:pPr>
      <w:r w:rsidRPr="00215E2D">
        <w:rPr>
          <w:rFonts w:ascii="Times New Roman" w:hAnsi="Times New Roman"/>
        </w:rPr>
        <w:t xml:space="preserve">dla gatunku 1324 (p) ocenę stanu zachowania gatunku wykonaną na próbie minimum </w:t>
      </w:r>
      <w:r w:rsidR="002659BA" w:rsidRPr="00215E2D">
        <w:rPr>
          <w:rFonts w:ascii="Times New Roman" w:hAnsi="Times New Roman"/>
        </w:rPr>
        <w:t>2</w:t>
      </w:r>
      <w:r w:rsidRPr="00215E2D">
        <w:rPr>
          <w:rFonts w:ascii="Times New Roman" w:hAnsi="Times New Roman"/>
        </w:rPr>
        <w:t xml:space="preserve"> reprezentatywnych stanowiskach gatunku</w:t>
      </w:r>
      <w:r w:rsidR="002E464B">
        <w:rPr>
          <w:rFonts w:ascii="Times New Roman" w:hAnsi="Times New Roman"/>
        </w:rPr>
        <w:t>.</w:t>
      </w:r>
    </w:p>
    <w:p w14:paraId="6DE341BF" w14:textId="1D112132" w:rsidR="00FC660C" w:rsidRDefault="00FC660C" w:rsidP="00FC660C">
      <w:pPr>
        <w:pStyle w:val="Akapitzlist"/>
        <w:numPr>
          <w:ilvl w:val="0"/>
          <w:numId w:val="43"/>
        </w:numPr>
        <w:spacing w:after="120"/>
        <w:jc w:val="both"/>
        <w:rPr>
          <w:rFonts w:ascii="Times New Roman" w:hAnsi="Times New Roman"/>
        </w:rPr>
      </w:pPr>
      <w:r>
        <w:rPr>
          <w:rFonts w:ascii="Times New Roman" w:hAnsi="Times New Roman"/>
        </w:rPr>
        <w:t xml:space="preserve">Dla części </w:t>
      </w:r>
      <w:r>
        <w:rPr>
          <w:rFonts w:ascii="Times New Roman" w:hAnsi="Times New Roman"/>
          <w:b/>
        </w:rPr>
        <w:t>X</w:t>
      </w:r>
      <w:r w:rsidR="00316864">
        <w:rPr>
          <w:rFonts w:ascii="Times New Roman" w:hAnsi="Times New Roman"/>
          <w:b/>
        </w:rPr>
        <w:t>X</w:t>
      </w:r>
      <w:r>
        <w:rPr>
          <w:rFonts w:ascii="Times New Roman" w:hAnsi="Times New Roman"/>
          <w:b/>
        </w:rPr>
        <w:t xml:space="preserve">III </w:t>
      </w:r>
      <w:r>
        <w:rPr>
          <w:rFonts w:ascii="Times New Roman" w:hAnsi="Times New Roman"/>
          <w:b/>
          <w:iCs/>
        </w:rPr>
        <w:t xml:space="preserve">- </w:t>
      </w:r>
      <w:r>
        <w:rPr>
          <w:rFonts w:ascii="Times New Roman" w:hAnsi="Times New Roman"/>
          <w:bCs/>
          <w:iCs/>
        </w:rPr>
        <w:t xml:space="preserve">monitoring występowania i zakresu przestrzennego oraz stanu </w:t>
      </w:r>
      <w:r w:rsidR="00316864">
        <w:rPr>
          <w:rFonts w:ascii="Times New Roman" w:hAnsi="Times New Roman"/>
          <w:bCs/>
          <w:iCs/>
        </w:rPr>
        <w:t>zachowania gatunków</w:t>
      </w:r>
      <w:r>
        <w:rPr>
          <w:rFonts w:ascii="Times New Roman" w:hAnsi="Times New Roman"/>
          <w:bCs/>
          <w:iCs/>
        </w:rPr>
        <w:t xml:space="preserve"> gadów na</w:t>
      </w:r>
      <w:r>
        <w:rPr>
          <w:rFonts w:ascii="Times New Roman" w:hAnsi="Times New Roman"/>
          <w:b/>
          <w:iCs/>
        </w:rPr>
        <w:t xml:space="preserve"> </w:t>
      </w:r>
      <w:r>
        <w:rPr>
          <w:rFonts w:ascii="Times New Roman" w:hAnsi="Times New Roman"/>
          <w:iCs/>
        </w:rPr>
        <w:t xml:space="preserve">terenie obszaru Natura 2000 Puszcza Kozienicka PLH140035. </w:t>
      </w:r>
      <w:r>
        <w:rPr>
          <w:rFonts w:ascii="Times New Roman" w:hAnsi="Times New Roman"/>
        </w:rPr>
        <w:t>Na etapie prac studyjnych ekspert przyrodniczy powinien określić zakres przestrzenny monitoringu, obejmujący jednak w szczególności:</w:t>
      </w:r>
    </w:p>
    <w:p w14:paraId="425E26B6" w14:textId="77777777" w:rsidR="00FC660C" w:rsidRPr="00941A13" w:rsidRDefault="00FC660C">
      <w:pPr>
        <w:pStyle w:val="Akapitzlist"/>
        <w:numPr>
          <w:ilvl w:val="0"/>
          <w:numId w:val="73"/>
        </w:numPr>
        <w:spacing w:after="120"/>
        <w:ind w:left="1134"/>
        <w:jc w:val="both"/>
        <w:rPr>
          <w:rFonts w:ascii="Times New Roman" w:hAnsi="Times New Roman"/>
        </w:rPr>
      </w:pPr>
      <w:r w:rsidRPr="00941A13">
        <w:rPr>
          <w:rFonts w:ascii="Times New Roman" w:hAnsi="Times New Roman"/>
        </w:rPr>
        <w:t xml:space="preserve">weryfikację </w:t>
      </w:r>
      <w:r w:rsidRPr="00941A13">
        <w:rPr>
          <w:rFonts w:ascii="Times New Roman" w:hAnsi="Times New Roman"/>
          <w:bCs/>
          <w:iCs/>
        </w:rPr>
        <w:t xml:space="preserve">występowania i zasięgu przestrzennego siedlisk gatunków objętych daną częścią przetargu na </w:t>
      </w:r>
      <w:r w:rsidRPr="00941A13">
        <w:rPr>
          <w:rFonts w:ascii="Times New Roman" w:hAnsi="Times New Roman"/>
        </w:rPr>
        <w:t xml:space="preserve">wszystkich potencjalnych obszarach występowania tych przedmiotów ochrony (potencjalne stanowiska opisane w ust. 3 pkt 3 OPZ), </w:t>
      </w:r>
    </w:p>
    <w:p w14:paraId="68F3DDB3" w14:textId="605CA20A" w:rsidR="00CA72A7" w:rsidRPr="00BE7BD7" w:rsidRDefault="00CA72A7" w:rsidP="00CA72A7">
      <w:pPr>
        <w:pStyle w:val="Akapitzlist"/>
        <w:numPr>
          <w:ilvl w:val="0"/>
          <w:numId w:val="73"/>
        </w:numPr>
        <w:spacing w:after="120"/>
        <w:jc w:val="both"/>
        <w:rPr>
          <w:rFonts w:ascii="Times New Roman" w:hAnsi="Times New Roman"/>
          <w:iCs/>
        </w:rPr>
      </w:pPr>
      <w:r w:rsidRPr="00BE7BD7">
        <w:rPr>
          <w:rFonts w:ascii="Times New Roman" w:hAnsi="Times New Roman"/>
        </w:rPr>
        <w:t>dla gatunku 1</w:t>
      </w:r>
      <w:r>
        <w:rPr>
          <w:rFonts w:ascii="Times New Roman" w:hAnsi="Times New Roman"/>
        </w:rPr>
        <w:t>220</w:t>
      </w:r>
      <w:r w:rsidRPr="00BE7BD7">
        <w:rPr>
          <w:rFonts w:ascii="Times New Roman" w:hAnsi="Times New Roman"/>
        </w:rPr>
        <w:t xml:space="preserve"> ocenę stanu zachowania gatunku wykonaną na próbie minimum </w:t>
      </w:r>
      <w:r>
        <w:rPr>
          <w:rFonts w:ascii="Times New Roman" w:hAnsi="Times New Roman"/>
        </w:rPr>
        <w:t>2</w:t>
      </w:r>
      <w:r w:rsidRPr="00BE7BD7">
        <w:rPr>
          <w:rFonts w:ascii="Times New Roman" w:hAnsi="Times New Roman"/>
        </w:rPr>
        <w:t xml:space="preserve"> reprezentatywnych stanowiskach gatunku</w:t>
      </w:r>
      <w:r>
        <w:rPr>
          <w:rFonts w:ascii="Times New Roman" w:hAnsi="Times New Roman"/>
        </w:rPr>
        <w:t>.</w:t>
      </w:r>
    </w:p>
    <w:p w14:paraId="0C2692AE" w14:textId="0184AA87" w:rsidR="00316864" w:rsidRDefault="00316864" w:rsidP="00316864">
      <w:pPr>
        <w:pStyle w:val="Akapitzlist"/>
        <w:numPr>
          <w:ilvl w:val="0"/>
          <w:numId w:val="43"/>
        </w:numPr>
        <w:spacing w:after="120"/>
        <w:jc w:val="both"/>
        <w:rPr>
          <w:rFonts w:ascii="Times New Roman" w:hAnsi="Times New Roman"/>
          <w:iCs/>
        </w:rPr>
      </w:pPr>
      <w:r>
        <w:rPr>
          <w:rFonts w:ascii="Times New Roman" w:hAnsi="Times New Roman"/>
        </w:rPr>
        <w:t xml:space="preserve">Dla części </w:t>
      </w:r>
      <w:r w:rsidR="00941A13">
        <w:rPr>
          <w:rFonts w:ascii="Times New Roman" w:hAnsi="Times New Roman"/>
          <w:b/>
        </w:rPr>
        <w:t>XXIV</w:t>
      </w:r>
      <w:r>
        <w:rPr>
          <w:rFonts w:ascii="Times New Roman" w:hAnsi="Times New Roman"/>
          <w:b/>
        </w:rPr>
        <w:t xml:space="preserve"> </w:t>
      </w:r>
      <w:r>
        <w:rPr>
          <w:rFonts w:ascii="Times New Roman" w:hAnsi="Times New Roman"/>
          <w:b/>
          <w:iCs/>
        </w:rPr>
        <w:t xml:space="preserve">– </w:t>
      </w:r>
      <w:r>
        <w:rPr>
          <w:rFonts w:ascii="Times New Roman" w:hAnsi="Times New Roman"/>
          <w:bCs/>
          <w:iCs/>
        </w:rPr>
        <w:t>monitoring występowania i zakresu przestrzennego oraz stanu zachowania siedlisk przyrodniczych na</w:t>
      </w:r>
      <w:r>
        <w:rPr>
          <w:rFonts w:ascii="Times New Roman" w:hAnsi="Times New Roman"/>
          <w:b/>
          <w:iCs/>
        </w:rPr>
        <w:t xml:space="preserve"> </w:t>
      </w:r>
      <w:r>
        <w:rPr>
          <w:rFonts w:ascii="Times New Roman" w:hAnsi="Times New Roman"/>
          <w:iCs/>
        </w:rPr>
        <w:t>terenie obszaru Natura 2000</w:t>
      </w:r>
      <w:r>
        <w:rPr>
          <w:rFonts w:ascii="Times New Roman" w:hAnsi="Times New Roman"/>
        </w:rPr>
        <w:t xml:space="preserve"> </w:t>
      </w:r>
      <w:r w:rsidR="00941A13" w:rsidRPr="00941A13">
        <w:rPr>
          <w:rFonts w:ascii="Times New Roman" w:hAnsi="Times New Roman"/>
          <w:iCs/>
        </w:rPr>
        <w:t>Rogoźnica PLH140036</w:t>
      </w:r>
      <w:r>
        <w:rPr>
          <w:rFonts w:ascii="Times New Roman" w:hAnsi="Times New Roman"/>
          <w:iCs/>
        </w:rPr>
        <w:t xml:space="preserve">. </w:t>
      </w:r>
      <w:r>
        <w:rPr>
          <w:rFonts w:ascii="Times New Roman" w:hAnsi="Times New Roman"/>
        </w:rPr>
        <w:t>Na etapie prac studyjnych ekspert przyrodniczy powinien określić zakres przestrzenny monitoringu, obejmujący jednak w szczególności:</w:t>
      </w:r>
    </w:p>
    <w:p w14:paraId="3ED5CA78" w14:textId="77777777" w:rsidR="00316864" w:rsidRPr="00941A13" w:rsidRDefault="00316864">
      <w:pPr>
        <w:pStyle w:val="Akapitzlist"/>
        <w:numPr>
          <w:ilvl w:val="0"/>
          <w:numId w:val="74"/>
        </w:numPr>
        <w:spacing w:after="120"/>
        <w:ind w:left="1134"/>
        <w:jc w:val="both"/>
        <w:rPr>
          <w:rFonts w:ascii="Times New Roman" w:hAnsi="Times New Roman"/>
          <w:iCs/>
        </w:rPr>
      </w:pPr>
      <w:r w:rsidRPr="00941A13">
        <w:rPr>
          <w:rFonts w:ascii="Times New Roman" w:hAnsi="Times New Roman"/>
        </w:rPr>
        <w:t xml:space="preserve">weryfikację </w:t>
      </w:r>
      <w:r w:rsidRPr="00941A13">
        <w:rPr>
          <w:rFonts w:ascii="Times New Roman" w:hAnsi="Times New Roman"/>
          <w:bCs/>
          <w:iCs/>
        </w:rPr>
        <w:t xml:space="preserve">występowania i zasięgu przestrzennego siedlisk przyrodniczych objętych daną częścią przetargu na </w:t>
      </w:r>
      <w:r w:rsidRPr="00941A13">
        <w:rPr>
          <w:rFonts w:ascii="Times New Roman" w:hAnsi="Times New Roman"/>
        </w:rPr>
        <w:t xml:space="preserve">wszystkich potencjalnych obszarach występowania tych przedmiotów ochrony (potencjalne stanowiska opisane w ust. 3 pkt 3 OPZ), </w:t>
      </w:r>
    </w:p>
    <w:p w14:paraId="2AC52C58" w14:textId="601F7D3B" w:rsidR="00316864" w:rsidRPr="00941A13" w:rsidRDefault="00316864">
      <w:pPr>
        <w:pStyle w:val="Akapitzlist"/>
        <w:numPr>
          <w:ilvl w:val="0"/>
          <w:numId w:val="74"/>
        </w:numPr>
        <w:spacing w:after="120"/>
        <w:ind w:left="1134"/>
        <w:jc w:val="both"/>
        <w:rPr>
          <w:rFonts w:ascii="Times New Roman" w:hAnsi="Times New Roman"/>
          <w:iCs/>
        </w:rPr>
      </w:pPr>
      <w:r w:rsidRPr="00941A13">
        <w:rPr>
          <w:rFonts w:ascii="Times New Roman" w:hAnsi="Times New Roman"/>
        </w:rPr>
        <w:t xml:space="preserve">dla siedliska przyrodniczego </w:t>
      </w:r>
      <w:r w:rsidR="00941A13" w:rsidRPr="00941A13">
        <w:rPr>
          <w:rFonts w:ascii="Times New Roman" w:hAnsi="Times New Roman"/>
        </w:rPr>
        <w:t>7140</w:t>
      </w:r>
      <w:r w:rsidRPr="00941A13">
        <w:rPr>
          <w:rFonts w:ascii="Times New Roman" w:hAnsi="Times New Roman"/>
        </w:rPr>
        <w:t xml:space="preserve"> ocenę stanu zachowania </w:t>
      </w:r>
      <w:r w:rsidR="00DA1EF7">
        <w:rPr>
          <w:rFonts w:ascii="Times New Roman" w:hAnsi="Times New Roman"/>
        </w:rPr>
        <w:t>na minimum</w:t>
      </w:r>
      <w:r w:rsidRPr="00941A13">
        <w:rPr>
          <w:rFonts w:ascii="Times New Roman" w:hAnsi="Times New Roman"/>
        </w:rPr>
        <w:t xml:space="preserve"> </w:t>
      </w:r>
      <w:r w:rsidR="00DA1EF7" w:rsidRPr="00DA1EF7">
        <w:rPr>
          <w:rFonts w:ascii="Times New Roman" w:hAnsi="Times New Roman"/>
        </w:rPr>
        <w:t>1 reprezentatywnym stanowisku siedliska przyrodniczego</w:t>
      </w:r>
      <w:r w:rsidRPr="00941A13">
        <w:rPr>
          <w:rFonts w:ascii="Times New Roman" w:hAnsi="Times New Roman"/>
        </w:rPr>
        <w:t>,</w:t>
      </w:r>
    </w:p>
    <w:p w14:paraId="69430222" w14:textId="57EEB872" w:rsidR="00316864" w:rsidRPr="00941A13" w:rsidRDefault="00316864">
      <w:pPr>
        <w:pStyle w:val="Akapitzlist"/>
        <w:numPr>
          <w:ilvl w:val="0"/>
          <w:numId w:val="74"/>
        </w:numPr>
        <w:spacing w:after="120"/>
        <w:ind w:left="1134"/>
        <w:jc w:val="both"/>
        <w:rPr>
          <w:rFonts w:ascii="Times New Roman" w:hAnsi="Times New Roman"/>
          <w:iCs/>
        </w:rPr>
      </w:pPr>
      <w:r w:rsidRPr="00941A13">
        <w:rPr>
          <w:rFonts w:ascii="Times New Roman" w:hAnsi="Times New Roman"/>
        </w:rPr>
        <w:t>dla siedliska przyrodniczego 91</w:t>
      </w:r>
      <w:r w:rsidR="00941A13" w:rsidRPr="00941A13">
        <w:rPr>
          <w:rFonts w:ascii="Times New Roman" w:hAnsi="Times New Roman"/>
        </w:rPr>
        <w:t>D</w:t>
      </w:r>
      <w:r w:rsidRPr="00941A13">
        <w:rPr>
          <w:rFonts w:ascii="Times New Roman" w:hAnsi="Times New Roman"/>
        </w:rPr>
        <w:t xml:space="preserve">0 ocenę stanu zachowania </w:t>
      </w:r>
      <w:r w:rsidR="00DA1EF7" w:rsidRPr="00DA1EF7">
        <w:rPr>
          <w:rFonts w:ascii="Times New Roman" w:hAnsi="Times New Roman"/>
        </w:rPr>
        <w:t>na minimum 1 reprezentatywnym stanowisku siedliska przyrodniczego</w:t>
      </w:r>
      <w:r w:rsidRPr="00941A13">
        <w:rPr>
          <w:rFonts w:ascii="Times New Roman" w:hAnsi="Times New Roman"/>
        </w:rPr>
        <w:t>;</w:t>
      </w:r>
    </w:p>
    <w:p w14:paraId="770A3688" w14:textId="70F15948" w:rsidR="00DA1EF7" w:rsidRPr="00DA1EF7" w:rsidRDefault="00941A13" w:rsidP="00DA1EF7">
      <w:pPr>
        <w:pStyle w:val="Akapitzlist"/>
        <w:numPr>
          <w:ilvl w:val="0"/>
          <w:numId w:val="74"/>
        </w:numPr>
        <w:spacing w:after="120"/>
        <w:ind w:left="1134"/>
        <w:jc w:val="both"/>
        <w:rPr>
          <w:rFonts w:ascii="Times New Roman" w:hAnsi="Times New Roman"/>
          <w:iCs/>
        </w:rPr>
      </w:pPr>
      <w:r w:rsidRPr="00941A13">
        <w:rPr>
          <w:rFonts w:ascii="Times New Roman" w:hAnsi="Times New Roman"/>
        </w:rPr>
        <w:t xml:space="preserve">dla siedliska przyrodniczego 91E0 ocenę stanu zachowania </w:t>
      </w:r>
      <w:r w:rsidR="00DA1EF7" w:rsidRPr="00DA1EF7">
        <w:rPr>
          <w:rFonts w:ascii="Times New Roman" w:hAnsi="Times New Roman"/>
        </w:rPr>
        <w:t xml:space="preserve">na minimum </w:t>
      </w:r>
      <w:r w:rsidR="00DA1EF7">
        <w:rPr>
          <w:rFonts w:ascii="Times New Roman" w:hAnsi="Times New Roman"/>
        </w:rPr>
        <w:t>3</w:t>
      </w:r>
      <w:r w:rsidR="00DA1EF7" w:rsidRPr="00DA1EF7">
        <w:rPr>
          <w:rFonts w:ascii="Times New Roman" w:hAnsi="Times New Roman"/>
        </w:rPr>
        <w:t xml:space="preserve"> reprezentatywny</w:t>
      </w:r>
      <w:r w:rsidR="00DA1EF7">
        <w:rPr>
          <w:rFonts w:ascii="Times New Roman" w:hAnsi="Times New Roman"/>
        </w:rPr>
        <w:t>ch</w:t>
      </w:r>
      <w:r w:rsidR="00DA1EF7" w:rsidRPr="00DA1EF7">
        <w:rPr>
          <w:rFonts w:ascii="Times New Roman" w:hAnsi="Times New Roman"/>
        </w:rPr>
        <w:t xml:space="preserve"> stanowisk</w:t>
      </w:r>
      <w:r w:rsidR="00DA1EF7">
        <w:rPr>
          <w:rFonts w:ascii="Times New Roman" w:hAnsi="Times New Roman"/>
        </w:rPr>
        <w:t>ach</w:t>
      </w:r>
      <w:r w:rsidR="00DA1EF7" w:rsidRPr="00DA1EF7">
        <w:rPr>
          <w:rFonts w:ascii="Times New Roman" w:hAnsi="Times New Roman"/>
        </w:rPr>
        <w:t xml:space="preserve"> siedliska przyrodniczego</w:t>
      </w:r>
      <w:r w:rsidR="002E464B">
        <w:rPr>
          <w:rFonts w:ascii="Times New Roman" w:hAnsi="Times New Roman"/>
        </w:rPr>
        <w:t>.</w:t>
      </w:r>
    </w:p>
    <w:p w14:paraId="7CBEA6FA" w14:textId="03E8FDB6" w:rsidR="00941A13" w:rsidRDefault="00941A13" w:rsidP="00941A13">
      <w:pPr>
        <w:pStyle w:val="Akapitzlist"/>
        <w:numPr>
          <w:ilvl w:val="0"/>
          <w:numId w:val="43"/>
        </w:numPr>
        <w:spacing w:after="120"/>
        <w:jc w:val="both"/>
        <w:rPr>
          <w:rFonts w:ascii="Times New Roman" w:hAnsi="Times New Roman"/>
          <w:iCs/>
        </w:rPr>
      </w:pPr>
      <w:r>
        <w:rPr>
          <w:rFonts w:ascii="Times New Roman" w:hAnsi="Times New Roman"/>
        </w:rPr>
        <w:t xml:space="preserve">Dla części </w:t>
      </w:r>
      <w:r>
        <w:rPr>
          <w:rFonts w:ascii="Times New Roman" w:hAnsi="Times New Roman"/>
          <w:b/>
        </w:rPr>
        <w:t xml:space="preserve">XXV </w:t>
      </w:r>
      <w:r>
        <w:rPr>
          <w:rFonts w:ascii="Times New Roman" w:hAnsi="Times New Roman"/>
          <w:b/>
          <w:iCs/>
        </w:rPr>
        <w:t xml:space="preserve">– </w:t>
      </w:r>
      <w:r>
        <w:rPr>
          <w:rFonts w:ascii="Times New Roman" w:hAnsi="Times New Roman"/>
          <w:bCs/>
          <w:iCs/>
        </w:rPr>
        <w:t>monitoring występowania i zakresu przestrzennego oraz stanu zachowania siedlisk przyrodniczych na</w:t>
      </w:r>
      <w:r>
        <w:rPr>
          <w:rFonts w:ascii="Times New Roman" w:hAnsi="Times New Roman"/>
          <w:b/>
          <w:iCs/>
        </w:rPr>
        <w:t xml:space="preserve"> </w:t>
      </w:r>
      <w:r>
        <w:rPr>
          <w:rFonts w:ascii="Times New Roman" w:hAnsi="Times New Roman"/>
          <w:iCs/>
        </w:rPr>
        <w:t>terenie obszaru Natura 2000</w:t>
      </w:r>
      <w:r>
        <w:rPr>
          <w:rFonts w:ascii="Times New Roman" w:hAnsi="Times New Roman"/>
        </w:rPr>
        <w:t xml:space="preserve"> </w:t>
      </w:r>
      <w:r w:rsidRPr="00941A13">
        <w:rPr>
          <w:rFonts w:ascii="Times New Roman" w:hAnsi="Times New Roman"/>
          <w:iCs/>
        </w:rPr>
        <w:t>Sikórz PLH140012</w:t>
      </w:r>
      <w:r>
        <w:rPr>
          <w:rFonts w:ascii="Times New Roman" w:hAnsi="Times New Roman"/>
          <w:iCs/>
        </w:rPr>
        <w:t xml:space="preserve">. </w:t>
      </w:r>
      <w:r>
        <w:rPr>
          <w:rFonts w:ascii="Times New Roman" w:hAnsi="Times New Roman"/>
        </w:rPr>
        <w:t>Na etapie prac studyjnych ekspert przyrodniczy powinien określić zakres przestrzenny monitoringu, obejmujący jednak w szczególności:</w:t>
      </w:r>
    </w:p>
    <w:p w14:paraId="3918CA45" w14:textId="77777777" w:rsidR="00941A13" w:rsidRDefault="00941A13">
      <w:pPr>
        <w:pStyle w:val="Akapitzlist"/>
        <w:numPr>
          <w:ilvl w:val="0"/>
          <w:numId w:val="75"/>
        </w:numPr>
        <w:spacing w:after="120"/>
        <w:ind w:left="1134"/>
        <w:jc w:val="both"/>
        <w:rPr>
          <w:rFonts w:ascii="Times New Roman" w:hAnsi="Times New Roman"/>
          <w:iCs/>
        </w:rPr>
      </w:pPr>
      <w:r>
        <w:rPr>
          <w:rFonts w:ascii="Times New Roman" w:hAnsi="Times New Roman"/>
        </w:rPr>
        <w:lastRenderedPageBreak/>
        <w:t xml:space="preserve">weryfikację </w:t>
      </w:r>
      <w:r>
        <w:rPr>
          <w:rFonts w:ascii="Times New Roman" w:hAnsi="Times New Roman"/>
          <w:bCs/>
          <w:iCs/>
        </w:rPr>
        <w:t xml:space="preserve">występowania i zasięgu przestrzennego siedlisk przyrodniczych objętych daną częścią przetargu na </w:t>
      </w:r>
      <w:r>
        <w:rPr>
          <w:rFonts w:ascii="Times New Roman" w:hAnsi="Times New Roman"/>
        </w:rPr>
        <w:t xml:space="preserve">wszystkich potencjalnych obszarach występowania tych przedmiotów ochrony (potencjalne stanowiska opisane w ust. 3 pkt 3 OPZ), </w:t>
      </w:r>
    </w:p>
    <w:p w14:paraId="07147FE1" w14:textId="237ABB7A" w:rsidR="00941A13" w:rsidRDefault="00941A13">
      <w:pPr>
        <w:pStyle w:val="Akapitzlist"/>
        <w:numPr>
          <w:ilvl w:val="0"/>
          <w:numId w:val="75"/>
        </w:numPr>
        <w:spacing w:after="120"/>
        <w:ind w:left="1134"/>
        <w:jc w:val="both"/>
        <w:rPr>
          <w:rFonts w:ascii="Times New Roman" w:hAnsi="Times New Roman"/>
          <w:iCs/>
        </w:rPr>
      </w:pPr>
      <w:r>
        <w:rPr>
          <w:rFonts w:ascii="Times New Roman" w:hAnsi="Times New Roman"/>
        </w:rPr>
        <w:t xml:space="preserve">dla siedliska przyrodniczego 9170 ocenę stanu zachowania </w:t>
      </w:r>
      <w:r w:rsidR="00DA1EF7" w:rsidRPr="00DA1EF7">
        <w:rPr>
          <w:rFonts w:ascii="Times New Roman" w:hAnsi="Times New Roman"/>
        </w:rPr>
        <w:t xml:space="preserve">na minimum </w:t>
      </w:r>
      <w:r w:rsidR="00DA1EF7">
        <w:rPr>
          <w:rFonts w:ascii="Times New Roman" w:hAnsi="Times New Roman"/>
        </w:rPr>
        <w:t>8</w:t>
      </w:r>
      <w:r w:rsidR="00DA1EF7" w:rsidRPr="00DA1EF7">
        <w:rPr>
          <w:rFonts w:ascii="Times New Roman" w:hAnsi="Times New Roman"/>
        </w:rPr>
        <w:t xml:space="preserve"> reprezentatywnych stanowiskach siedliska przyrodniczego</w:t>
      </w:r>
      <w:r>
        <w:rPr>
          <w:rFonts w:ascii="Times New Roman" w:hAnsi="Times New Roman"/>
        </w:rPr>
        <w:t>,</w:t>
      </w:r>
    </w:p>
    <w:p w14:paraId="6AAF1486" w14:textId="2C48EA1B" w:rsidR="007C3535" w:rsidRPr="007C3535" w:rsidRDefault="00941A13" w:rsidP="007C3535">
      <w:pPr>
        <w:pStyle w:val="Akapitzlist"/>
        <w:numPr>
          <w:ilvl w:val="0"/>
          <w:numId w:val="75"/>
        </w:numPr>
        <w:spacing w:after="120"/>
        <w:ind w:left="1134"/>
        <w:jc w:val="both"/>
        <w:rPr>
          <w:rFonts w:ascii="Times New Roman" w:hAnsi="Times New Roman"/>
          <w:iCs/>
        </w:rPr>
      </w:pPr>
      <w:r>
        <w:rPr>
          <w:rFonts w:ascii="Times New Roman" w:hAnsi="Times New Roman"/>
        </w:rPr>
        <w:t xml:space="preserve">dla siedliska przyrodniczego 91E0 ocenę stanu zachowania </w:t>
      </w:r>
      <w:r w:rsidR="00DA1EF7" w:rsidRPr="00DA1EF7">
        <w:rPr>
          <w:rFonts w:ascii="Times New Roman" w:hAnsi="Times New Roman"/>
        </w:rPr>
        <w:t>na minimum 1 reprezentatywnym stanowisku siedliska przyrodniczeg</w:t>
      </w:r>
      <w:r>
        <w:rPr>
          <w:rFonts w:ascii="Times New Roman" w:hAnsi="Times New Roman"/>
        </w:rPr>
        <w:t>o</w:t>
      </w:r>
      <w:r w:rsidR="002E464B">
        <w:rPr>
          <w:rFonts w:ascii="Times New Roman" w:hAnsi="Times New Roman"/>
        </w:rPr>
        <w:t>.</w:t>
      </w:r>
    </w:p>
    <w:p w14:paraId="3EB0D20C" w14:textId="77777777" w:rsidR="00AE1DED" w:rsidRPr="00AC5062" w:rsidRDefault="00AE1DED" w:rsidP="001B55BF">
      <w:pPr>
        <w:pStyle w:val="Akapitzlist"/>
        <w:numPr>
          <w:ilvl w:val="0"/>
          <w:numId w:val="42"/>
        </w:numPr>
        <w:spacing w:after="0"/>
        <w:ind w:left="426"/>
        <w:contextualSpacing/>
        <w:jc w:val="both"/>
        <w:rPr>
          <w:rFonts w:ascii="Times New Roman" w:hAnsi="Times New Roman"/>
          <w:b/>
        </w:rPr>
      </w:pPr>
      <w:r w:rsidRPr="00AC5062">
        <w:rPr>
          <w:rFonts w:ascii="Times New Roman" w:hAnsi="Times New Roman"/>
          <w:b/>
        </w:rPr>
        <w:t>Informacje na temat prac studyjnych, badań terenowych i metodyki badań:</w:t>
      </w:r>
    </w:p>
    <w:p w14:paraId="2076EF74" w14:textId="4991589B"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Należy dokonać przeglądu i analizy dostępnych map oraz danych nie starszych niż 20 lat (publikowanych, niepublikowanych, informacji ustnych) nt. występowania, stanu zachowania, zagrożeń, podejmowanych działań z zakresu ochronny czynnej i innych działań mogących mieć wpływ na stan ochrony siedlisk przyrodniczych. Listę analizowanych materiałów należy uwzględnić w wykazie literatury</w:t>
      </w:r>
      <w:r w:rsidR="0015273F">
        <w:rPr>
          <w:rFonts w:ascii="Times New Roman" w:hAnsi="Times New Roman"/>
        </w:rPr>
        <w:t>;</w:t>
      </w:r>
      <w:r w:rsidR="0015273F" w:rsidRPr="00AC5062">
        <w:rPr>
          <w:rFonts w:ascii="Times New Roman" w:hAnsi="Times New Roman"/>
        </w:rPr>
        <w:t xml:space="preserve"> </w:t>
      </w:r>
    </w:p>
    <w:p w14:paraId="0DCCE77F" w14:textId="68010507"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W zależności od przedmiotu badań, na podstawie wiedzy eksperckiej oraz danych literaturowych należy opracować harmonogram i metodykę prac terenowych. Punktem wyjścia do wyznaczenia terminów badań są wskazania metodyczne PM GIOŚ. Wszelkie odstępstwa od wskazanych terminów i metodyki badań należy szczegółowo uzasadnić i przedstawić do akceptacji na etapie uzgadniania harmonogramu z Zamawiającym</w:t>
      </w:r>
      <w:bookmarkStart w:id="5" w:name="_Hlk534719361"/>
      <w:r w:rsidR="0015273F">
        <w:rPr>
          <w:rFonts w:ascii="Times New Roman" w:hAnsi="Times New Roman"/>
        </w:rPr>
        <w:t>;</w:t>
      </w:r>
    </w:p>
    <w:p w14:paraId="08D9A904" w14:textId="26D7D919"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 xml:space="preserve">Przed rozpoczęciem badań terenowych, podczas prac studyjnych należy wytypować </w:t>
      </w:r>
      <w:r w:rsidRPr="00AC5062">
        <w:rPr>
          <w:rFonts w:ascii="Times New Roman" w:hAnsi="Times New Roman"/>
          <w:b/>
        </w:rPr>
        <w:t>potencjalne stanowiska</w:t>
      </w:r>
      <w:r w:rsidRPr="00AC5062">
        <w:rPr>
          <w:rFonts w:ascii="Times New Roman" w:hAnsi="Times New Roman"/>
        </w:rPr>
        <w:t xml:space="preserve"> przedmiotów ochrony. </w:t>
      </w:r>
      <w:bookmarkStart w:id="6" w:name="_Hlk534712055"/>
      <w:r w:rsidRPr="00AC5062">
        <w:rPr>
          <w:rFonts w:ascii="Times New Roman" w:hAnsi="Times New Roman"/>
        </w:rPr>
        <w:t xml:space="preserve">Należy wykorzystać wszelkie dostępne informacje (patrz </w:t>
      </w:r>
      <w:r w:rsidR="00B46C35">
        <w:rPr>
          <w:rFonts w:ascii="Times New Roman" w:hAnsi="Times New Roman"/>
        </w:rPr>
        <w:t xml:space="preserve">ust. </w:t>
      </w:r>
      <w:r w:rsidR="00A94F96">
        <w:rPr>
          <w:rFonts w:ascii="Times New Roman" w:hAnsi="Times New Roman"/>
        </w:rPr>
        <w:t>3 pkt 1 OPZ</w:t>
      </w:r>
      <w:r w:rsidRPr="00AC5062">
        <w:rPr>
          <w:rFonts w:ascii="Times New Roman" w:hAnsi="Times New Roman"/>
        </w:rPr>
        <w:t>), m.in.: mapy topograficzne, zdjęcia satelitarne i specjalistyczne portale. Jako potencjalne stanowiska należy również przyjąć wszystkie znane (np. wskazane w dokumentacji planu zadań ochronnych) stanowiska przedmiotów.</w:t>
      </w:r>
      <w:bookmarkEnd w:id="6"/>
      <w:r w:rsidRPr="00AC5062">
        <w:rPr>
          <w:rFonts w:ascii="Times New Roman" w:hAnsi="Times New Roman"/>
        </w:rPr>
        <w:t xml:space="preserve"> Wyznaczenie potencjalnych stanowisk powinno służyć identyfikacji </w:t>
      </w:r>
      <w:r w:rsidRPr="00AC5062">
        <w:rPr>
          <w:rFonts w:ascii="Times New Roman" w:hAnsi="Times New Roman"/>
          <w:b/>
        </w:rPr>
        <w:t>właściwych stanowisk</w:t>
      </w:r>
      <w:r w:rsidRPr="00AC5062">
        <w:rPr>
          <w:rFonts w:ascii="Times New Roman" w:hAnsi="Times New Roman"/>
        </w:rPr>
        <w:t xml:space="preserve"> </w:t>
      </w:r>
      <w:r w:rsidRPr="00AC5062">
        <w:rPr>
          <w:rFonts w:ascii="Times New Roman" w:hAnsi="Times New Roman"/>
          <w:b/>
        </w:rPr>
        <w:t>(</w:t>
      </w:r>
      <w:r w:rsidRPr="00AC5062">
        <w:rPr>
          <w:rFonts w:ascii="Times New Roman" w:hAnsi="Times New Roman"/>
        </w:rPr>
        <w:t>zwanych dalej</w:t>
      </w:r>
      <w:r w:rsidRPr="00AC5062">
        <w:rPr>
          <w:rFonts w:ascii="Times New Roman" w:hAnsi="Times New Roman"/>
          <w:b/>
        </w:rPr>
        <w:t xml:space="preserve"> stanowisk)</w:t>
      </w:r>
      <w:r w:rsidRPr="00AC5062">
        <w:rPr>
          <w:rFonts w:ascii="Times New Roman" w:hAnsi="Times New Roman"/>
        </w:rPr>
        <w:t xml:space="preserve"> przedmiotów ochrony. Nazewnictwo stanowisk powinno, o ile to możliwe, być zgodne z nazewnictwem użytym we wcześniejszych badaniach</w:t>
      </w:r>
      <w:r w:rsidR="0015273F">
        <w:rPr>
          <w:rFonts w:ascii="Times New Roman" w:hAnsi="Times New Roman"/>
        </w:rPr>
        <w:t>;</w:t>
      </w:r>
      <w:r w:rsidR="0015273F" w:rsidRPr="00AC5062">
        <w:rPr>
          <w:rFonts w:ascii="Times New Roman" w:hAnsi="Times New Roman"/>
        </w:rPr>
        <w:t xml:space="preserve">  </w:t>
      </w:r>
    </w:p>
    <w:bookmarkEnd w:id="5"/>
    <w:p w14:paraId="2135A292" w14:textId="77777777"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Jako stanowisko rozumie się:</w:t>
      </w:r>
    </w:p>
    <w:p w14:paraId="21AA83A6" w14:textId="7302FD79" w:rsidR="00AE1DED" w:rsidRPr="00AC5062" w:rsidRDefault="00AE1DED" w:rsidP="004B515D">
      <w:pPr>
        <w:pStyle w:val="Akapitzlist"/>
        <w:numPr>
          <w:ilvl w:val="0"/>
          <w:numId w:val="46"/>
        </w:numPr>
        <w:spacing w:after="0"/>
        <w:contextualSpacing/>
        <w:jc w:val="both"/>
        <w:rPr>
          <w:rFonts w:ascii="Times New Roman" w:hAnsi="Times New Roman"/>
        </w:rPr>
      </w:pPr>
      <w:r w:rsidRPr="00AC5062">
        <w:rPr>
          <w:rFonts w:ascii="Times New Roman" w:hAnsi="Times New Roman"/>
        </w:rPr>
        <w:t xml:space="preserve">w zakresie siedlisk przyrodniczych obszar składający się głównie z płatów monitorowanego siedliska przyrodniczego. Dla wybranych stanowisk, na których przeprowadzona zostanie ocena stanu zachowania siedliska przyrodniczego należy wyznaczyć transekty badawcze (w każdym stanowisku minimum jeden), w których wykonywane zostaną zdjęcia fitosocjologiczne. Stanowiska winny być wyznaczane </w:t>
      </w:r>
      <w:r>
        <w:rPr>
          <w:rFonts w:ascii="Times New Roman" w:hAnsi="Times New Roman"/>
        </w:rPr>
        <w:br/>
      </w:r>
      <w:r w:rsidRPr="00AC5062">
        <w:rPr>
          <w:rFonts w:ascii="Times New Roman" w:hAnsi="Times New Roman"/>
        </w:rPr>
        <w:t xml:space="preserve">w taki sposób, aby uwzględniały m.in. podtypy siedliska, jego zmienność i różny stan zachowania (związany np. z jego użytkowaniem lub jego brakiem) oraz możliwe było określenie jego stanu zachowania w obszarze. Transekty nie mogą zachodzić na siebie. W </w:t>
      </w:r>
      <w:r w:rsidR="00A751D7" w:rsidRPr="00AC5062">
        <w:rPr>
          <w:rFonts w:ascii="Times New Roman" w:hAnsi="Times New Roman"/>
        </w:rPr>
        <w:t>przypadku,</w:t>
      </w:r>
      <w:r w:rsidRPr="00AC5062">
        <w:rPr>
          <w:rFonts w:ascii="Times New Roman" w:hAnsi="Times New Roman"/>
        </w:rPr>
        <w:t xml:space="preserve"> jeśli długość płatu siedliska nie pozwala na zastosowanie transektów </w:t>
      </w:r>
      <w:r>
        <w:rPr>
          <w:rFonts w:ascii="Times New Roman" w:hAnsi="Times New Roman"/>
        </w:rPr>
        <w:br/>
      </w:r>
      <w:r w:rsidRPr="00AC5062">
        <w:rPr>
          <w:rFonts w:ascii="Times New Roman" w:hAnsi="Times New Roman"/>
        </w:rPr>
        <w:t>o długości określonej w metodyce GIOŚ należy badania prowadzić na transektach „łamanych”.</w:t>
      </w:r>
    </w:p>
    <w:p w14:paraId="25892B28" w14:textId="77777777" w:rsidR="00AE1DED" w:rsidRPr="00AC5062" w:rsidRDefault="00AE1DED" w:rsidP="00AE1DED">
      <w:pPr>
        <w:pStyle w:val="Akapitzlist"/>
        <w:spacing w:after="0"/>
        <w:ind w:left="1281"/>
        <w:contextualSpacing/>
        <w:jc w:val="both"/>
        <w:rPr>
          <w:rFonts w:ascii="Times New Roman" w:hAnsi="Times New Roman"/>
        </w:rPr>
      </w:pPr>
      <w:r w:rsidRPr="00AC5062">
        <w:rPr>
          <w:rFonts w:ascii="Times New Roman" w:hAnsi="Times New Roman"/>
        </w:rPr>
        <w:t xml:space="preserve">W przypadku przenikania się siedlisk przyrodniczych na danym stanowisku lub jego części dopuszczane jest wyznaczenie stanowiska zawierającego w sobie mozaikę siedlisk przyrodniczych. W przypadku zastosowania mozaiki na stanowisku należy wskazać na mapach i w cyfrowej warstwie wektorowej jej zasięg przestrzenny. Dodatkowo w karcie obserwacji na stanowisku powinien zostać podany orientacyjny procentowy udział poszczególnych siedlisk przyrodniczych na stanowisku. </w:t>
      </w:r>
    </w:p>
    <w:p w14:paraId="1A496BAF" w14:textId="77777777" w:rsidR="00AE1DED" w:rsidRPr="00AC5062" w:rsidRDefault="00AE1DED" w:rsidP="00AE1DED">
      <w:pPr>
        <w:pStyle w:val="Akapitzlist"/>
        <w:spacing w:after="0"/>
        <w:ind w:left="1281"/>
        <w:contextualSpacing/>
        <w:jc w:val="both"/>
        <w:rPr>
          <w:rFonts w:ascii="Times New Roman" w:hAnsi="Times New Roman"/>
        </w:rPr>
      </w:pPr>
      <w:r w:rsidRPr="00AC5062">
        <w:rPr>
          <w:rFonts w:ascii="Times New Roman" w:hAnsi="Times New Roman"/>
        </w:rPr>
        <w:t xml:space="preserve">Stanowisko powinno być wyznaczane tak aby w ramach jego zasięgu powierzchniowego ujęte były nie tylko tereny charakterystyczne dla danego siedliska przyrodniczego (zgodnie z poradnikami metodycznymi GIOŚ) ale również tereny, które nie spełniają wymogów (np. brak roślin charakterystycznych lub silna sukcesja) lecz po zastosowaniu odpowiednich działań ochronnych w ocenie eksperta stanowić mogą badane siedlisko przyrodnicze. </w:t>
      </w:r>
    </w:p>
    <w:p w14:paraId="0DB4DD5D" w14:textId="4FC4F104" w:rsidR="00AE1DED" w:rsidRPr="00AC5062" w:rsidRDefault="00AE1DED" w:rsidP="00AE1DED">
      <w:pPr>
        <w:pStyle w:val="Akapitzlist"/>
        <w:spacing w:after="0"/>
        <w:ind w:left="1281"/>
        <w:contextualSpacing/>
        <w:jc w:val="both"/>
        <w:rPr>
          <w:rFonts w:ascii="Times New Roman" w:hAnsi="Times New Roman"/>
        </w:rPr>
      </w:pPr>
      <w:r w:rsidRPr="00AC5062">
        <w:rPr>
          <w:rFonts w:ascii="Times New Roman" w:hAnsi="Times New Roman"/>
        </w:rPr>
        <w:lastRenderedPageBreak/>
        <w:t xml:space="preserve">W </w:t>
      </w:r>
      <w:r w:rsidR="00A751D7" w:rsidRPr="00AC5062">
        <w:rPr>
          <w:rFonts w:ascii="Times New Roman" w:hAnsi="Times New Roman"/>
        </w:rPr>
        <w:t>przypadku,</w:t>
      </w:r>
      <w:r w:rsidRPr="00AC5062">
        <w:rPr>
          <w:rFonts w:ascii="Times New Roman" w:hAnsi="Times New Roman"/>
        </w:rPr>
        <w:t xml:space="preserve"> jeśli na granicy siedliska przyrodniczego znajduje się strefa ekotonowa z innym siedliskiem (niebędącym przedmiotem ochrony obszaru Natura 2000) o ile zachodzą do tego w opinii eksperta przyrodniczego uzasadnione przesłanki należy strefę tą włączyć do badanego siedliska przyrodniczego.  </w:t>
      </w:r>
    </w:p>
    <w:p w14:paraId="6E9CE285" w14:textId="41B06514" w:rsidR="00AE1DED" w:rsidRPr="00AC5062" w:rsidRDefault="00AE1DED" w:rsidP="00AE1DED">
      <w:pPr>
        <w:pStyle w:val="Akapitzlist"/>
        <w:spacing w:after="0"/>
        <w:ind w:left="1281"/>
        <w:contextualSpacing/>
        <w:jc w:val="both"/>
        <w:rPr>
          <w:rFonts w:ascii="Times New Roman" w:hAnsi="Times New Roman"/>
        </w:rPr>
      </w:pPr>
      <w:r w:rsidRPr="00AC5062">
        <w:rPr>
          <w:rFonts w:ascii="Times New Roman" w:hAnsi="Times New Roman"/>
        </w:rPr>
        <w:t>Ocena stanu zachowania siedliska przyrodniczego w przypadku stanowiska niebędącego w całości typowym siedliskiem opisanym w poradnikach metodycznych GIOŚ powinna zostać przeprowadzona jedynie na obszarze typowego siedliska przyrodniczego</w:t>
      </w:r>
      <w:r w:rsidR="0015273F">
        <w:rPr>
          <w:rFonts w:ascii="Times New Roman" w:hAnsi="Times New Roman"/>
        </w:rPr>
        <w:t>,</w:t>
      </w:r>
    </w:p>
    <w:p w14:paraId="13AAE8D4" w14:textId="54A39D7A" w:rsidR="00AE1DED" w:rsidRPr="00AC5062" w:rsidRDefault="00AE1DED" w:rsidP="004B515D">
      <w:pPr>
        <w:pStyle w:val="Akapitzlist"/>
        <w:numPr>
          <w:ilvl w:val="0"/>
          <w:numId w:val="46"/>
        </w:numPr>
        <w:spacing w:after="0"/>
        <w:contextualSpacing/>
        <w:jc w:val="both"/>
        <w:rPr>
          <w:rFonts w:ascii="Times New Roman" w:hAnsi="Times New Roman"/>
        </w:rPr>
      </w:pPr>
      <w:r w:rsidRPr="00AC5062">
        <w:rPr>
          <w:rFonts w:ascii="Times New Roman" w:hAnsi="Times New Roman"/>
        </w:rPr>
        <w:t xml:space="preserve">w zakresie gatunków </w:t>
      </w:r>
      <w:r w:rsidR="00A751D7" w:rsidRPr="00AC5062">
        <w:rPr>
          <w:rFonts w:ascii="Times New Roman" w:hAnsi="Times New Roman"/>
        </w:rPr>
        <w:t>obszar,</w:t>
      </w:r>
      <w:r w:rsidRPr="00AC5062">
        <w:rPr>
          <w:rFonts w:ascii="Times New Roman" w:hAnsi="Times New Roman"/>
        </w:rPr>
        <w:t xml:space="preserve"> w obrębie którego występuje osobnik lub grupa osobników monitorowanego gatunku (miejsce o określonej powierzchni, charakteryzujące się właściwymi dla gatunku warunkami siedliskowymi, np. odcinek cieku/rowu, płat siedliska przyrodniczego/ zbiorowiska roślinnego o odpowiedniej wilgotności). Wyznaczając stanowisko należy wziąć pod uwagę m.in. rozmieszczenie gatunku, wielkość zasobów gatunku oraz zróżnicowanie warunków siedliskowych w obszarze. W przypadku rozległych powierzchni występowania gatunku stanowiska należy podzielić z uwzględnieniem barier środowiskowych (np. dróg, szpalerów drzew, polan, cieków wodnych, zabudowy), lub z uwzględnieniem występowania gatunku. Stanowiska winny być wyznaczane w taki sposób, aby możliwe było określenie stanu zachowania w obszarze</w:t>
      </w:r>
      <w:r w:rsidR="0015273F">
        <w:rPr>
          <w:rFonts w:ascii="Times New Roman" w:hAnsi="Times New Roman"/>
        </w:rPr>
        <w:t>;</w:t>
      </w:r>
      <w:r w:rsidR="0015273F" w:rsidRPr="00AC5062">
        <w:rPr>
          <w:rFonts w:ascii="Times New Roman" w:hAnsi="Times New Roman"/>
        </w:rPr>
        <w:t xml:space="preserve"> </w:t>
      </w:r>
    </w:p>
    <w:p w14:paraId="1EB2BEB2" w14:textId="18D6C949"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 xml:space="preserve">Ocena stanu ochrony przedmiotów ochrony, powinna bazować na najbardziej aktualnych i wiarygodnych wynikach badań terenowych. W przypadku prowadzenia oceny stanu zachowania przedmiotu ochrony na wybranych stanowiskach (zgodnie założeniami </w:t>
      </w:r>
      <w:r w:rsidR="00023D2C">
        <w:rPr>
          <w:rFonts w:ascii="Times New Roman" w:hAnsi="Times New Roman"/>
        </w:rPr>
        <w:t>ust.</w:t>
      </w:r>
      <w:r w:rsidR="00023D2C" w:rsidRPr="00AC5062">
        <w:rPr>
          <w:rFonts w:ascii="Times New Roman" w:hAnsi="Times New Roman"/>
        </w:rPr>
        <w:t xml:space="preserve"> </w:t>
      </w:r>
      <w:r w:rsidRPr="00AC5062">
        <w:rPr>
          <w:rFonts w:ascii="Times New Roman" w:hAnsi="Times New Roman"/>
        </w:rPr>
        <w:t xml:space="preserve">2 OPZ) wybór stanowisk należy do eksperta. Stanowiska wybrane do monitoringu powinny być jednak reprezentatywne dla całego obszaru Natura 2000 tj. obejmować stanowiska o zróżnicowanym stanie zachowania oraz wielkości. Stanowiska monitoringowe powinny być zlokalizowane w różnych częściach obszaru Natura 2000. Wyjątek stanowi </w:t>
      </w:r>
      <w:proofErr w:type="gramStart"/>
      <w:r w:rsidRPr="00AC5062">
        <w:rPr>
          <w:rFonts w:ascii="Times New Roman" w:hAnsi="Times New Roman"/>
        </w:rPr>
        <w:t>sytuacja</w:t>
      </w:r>
      <w:proofErr w:type="gramEnd"/>
      <w:r w:rsidRPr="00AC5062">
        <w:rPr>
          <w:rFonts w:ascii="Times New Roman" w:hAnsi="Times New Roman"/>
        </w:rPr>
        <w:t xml:space="preserve"> gdy stwierdzonych stanowisk jest na tyle mało, że konieczne jest monitorowanie ich wszystkich lub zasadna jest kontynuacja badań z poprzedniego cyklu monitoringowego</w:t>
      </w:r>
      <w:r w:rsidR="0015273F">
        <w:rPr>
          <w:rFonts w:ascii="Times New Roman" w:hAnsi="Times New Roman"/>
        </w:rPr>
        <w:t>;</w:t>
      </w:r>
    </w:p>
    <w:p w14:paraId="4A4A768C" w14:textId="02F4BAFB"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Na bazie ww. danych należy przeprowadzić analizę wraz z uzasadnieniem zmiany ocen przedstawionych w SDF przedmiotom ochrony. Dodatkowo należy dokonać zgodnie z załącznikiem nr 2 do OPZ aktualizacji zapisów SDF tak aby były zgodne z nową wersją SDF, planowaną do wprowadzenia przez Komisję Europejską</w:t>
      </w:r>
      <w:r w:rsidR="0015273F">
        <w:rPr>
          <w:rFonts w:ascii="Times New Roman" w:hAnsi="Times New Roman"/>
        </w:rPr>
        <w:t>;</w:t>
      </w:r>
      <w:r w:rsidR="0015273F" w:rsidRPr="00AC5062">
        <w:rPr>
          <w:rFonts w:ascii="Times New Roman" w:hAnsi="Times New Roman"/>
        </w:rPr>
        <w:t xml:space="preserve"> </w:t>
      </w:r>
    </w:p>
    <w:p w14:paraId="25B2C86E" w14:textId="01B5F146"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Na przeprowadzenie badań terenowych i przygotowanie ekspertyzy przewidziany jest jeden sezon wegetacyjny roślin. Monitoring powinien zostać tak zaplanowany, aby nie dopuścić do sytuacji, w której zdarzenia losowe uniemożliwią przeprowadzenie badań w terenie. W przypadku wystąpienia podczas kontroli niekorzystnych sytuacji, które mogą wpłynąć na wyniki badań, taka kontrola powinna zostać powtórzona jak najszybciej, tak by umożliwić przeprowadzenie prac w terminie ustalonym metodyką, tj. w terminie odpowiednim dla inwentaryzacji przedmiotu badań. Brak możliwości lub opóźnienia w przeprowadzeniu badań należy szczegółowo uzasadnić</w:t>
      </w:r>
      <w:r w:rsidR="0015273F">
        <w:rPr>
          <w:rFonts w:ascii="Times New Roman" w:hAnsi="Times New Roman"/>
        </w:rPr>
        <w:t>;</w:t>
      </w:r>
      <w:r w:rsidR="0015273F" w:rsidRPr="00AC5062">
        <w:rPr>
          <w:rFonts w:ascii="Times New Roman" w:hAnsi="Times New Roman"/>
        </w:rPr>
        <w:t xml:space="preserve"> </w:t>
      </w:r>
    </w:p>
    <w:p w14:paraId="56BFE932" w14:textId="5EB4083E" w:rsidR="00AE1DED" w:rsidRPr="00AC5062" w:rsidRDefault="00AE1DED" w:rsidP="004B515D">
      <w:pPr>
        <w:pStyle w:val="Akapitzlist"/>
        <w:numPr>
          <w:ilvl w:val="0"/>
          <w:numId w:val="45"/>
        </w:numPr>
        <w:spacing w:after="0"/>
        <w:ind w:left="709"/>
        <w:contextualSpacing/>
        <w:jc w:val="both"/>
        <w:rPr>
          <w:rFonts w:ascii="Times New Roman" w:hAnsi="Times New Roman"/>
        </w:rPr>
      </w:pPr>
      <w:r w:rsidRPr="00AC5062">
        <w:rPr>
          <w:rFonts w:ascii="Times New Roman" w:hAnsi="Times New Roman"/>
        </w:rPr>
        <w:t xml:space="preserve">Ocena stanu zachowania powinna zostać wykonana na poziomie wszystkich zidentyfikowanych stanowisk, a na tej podstawie powinna zostać dokonana ocena ogólna na poziomie obszaru Natura 2000 chyba, że zapisy </w:t>
      </w:r>
      <w:r w:rsidR="009D23FA">
        <w:rPr>
          <w:rFonts w:ascii="Times New Roman" w:hAnsi="Times New Roman"/>
        </w:rPr>
        <w:t>ust.</w:t>
      </w:r>
      <w:r w:rsidR="009D23FA" w:rsidRPr="00AC5062">
        <w:rPr>
          <w:rFonts w:ascii="Times New Roman" w:hAnsi="Times New Roman"/>
        </w:rPr>
        <w:t xml:space="preserve"> </w:t>
      </w:r>
      <w:r w:rsidRPr="00AC5062">
        <w:rPr>
          <w:rFonts w:ascii="Times New Roman" w:hAnsi="Times New Roman"/>
        </w:rPr>
        <w:t xml:space="preserve">2 OPZ mówią inaczej. W </w:t>
      </w:r>
      <w:proofErr w:type="gramStart"/>
      <w:r w:rsidRPr="00AC5062">
        <w:rPr>
          <w:rFonts w:ascii="Times New Roman" w:hAnsi="Times New Roman"/>
        </w:rPr>
        <w:t>sytuacji</w:t>
      </w:r>
      <w:proofErr w:type="gramEnd"/>
      <w:r w:rsidRPr="00AC5062">
        <w:rPr>
          <w:rFonts w:ascii="Times New Roman" w:hAnsi="Times New Roman"/>
        </w:rPr>
        <w:t xml:space="preserve"> kiedy ocena stanu zachowania przedmiotu ochrony zgodnie z zapisami </w:t>
      </w:r>
      <w:r w:rsidR="009D23FA">
        <w:rPr>
          <w:rFonts w:ascii="Times New Roman" w:hAnsi="Times New Roman"/>
        </w:rPr>
        <w:t>ust.</w:t>
      </w:r>
      <w:r w:rsidR="009D23FA" w:rsidRPr="00AC5062">
        <w:rPr>
          <w:rFonts w:ascii="Times New Roman" w:hAnsi="Times New Roman"/>
        </w:rPr>
        <w:t xml:space="preserve"> </w:t>
      </w:r>
      <w:r w:rsidRPr="00AC5062">
        <w:rPr>
          <w:rFonts w:ascii="Times New Roman" w:hAnsi="Times New Roman"/>
        </w:rPr>
        <w:t xml:space="preserve">2 OPZ dopuszczona jest tylko na próbie stanowisk należy pamiętać, że nie zwalnia to z obowiązku weryfikacji </w:t>
      </w:r>
      <w:r w:rsidRPr="0015273F">
        <w:rPr>
          <w:rFonts w:ascii="Times New Roman" w:hAnsi="Times New Roman"/>
        </w:rPr>
        <w:t xml:space="preserve">występowania i zakresu przestrzennego siedlisk przyrodniczych lub siedlisk gatunku na </w:t>
      </w:r>
      <w:r w:rsidRPr="00AC5062">
        <w:rPr>
          <w:rFonts w:ascii="Times New Roman" w:hAnsi="Times New Roman"/>
        </w:rPr>
        <w:t>wszystkich potencjalnych obszarach występowania tych siedlisk przedmiotów ochrony.</w:t>
      </w:r>
    </w:p>
    <w:p w14:paraId="1B61F6B6" w14:textId="77777777" w:rsidR="00AE1DED" w:rsidRPr="00A60255" w:rsidRDefault="00AE1DED" w:rsidP="004B515D">
      <w:pPr>
        <w:pStyle w:val="Akapitzlist"/>
        <w:numPr>
          <w:ilvl w:val="0"/>
          <w:numId w:val="45"/>
        </w:numPr>
        <w:spacing w:after="0"/>
        <w:ind w:left="709"/>
        <w:contextualSpacing/>
        <w:jc w:val="both"/>
      </w:pPr>
      <w:r w:rsidRPr="00DF2F73">
        <w:rPr>
          <w:rFonts w:ascii="Times New Roman" w:hAnsi="Times New Roman"/>
        </w:rPr>
        <w:t xml:space="preserve">W oparciu o wiedzę ekspercką, dane literaturowe (w tym metodykę PM GIOŚ) i badania terenowe należy m.in.:  </w:t>
      </w:r>
    </w:p>
    <w:p w14:paraId="18426BE7" w14:textId="3BAD12BB"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t>Określić sposób wykonywania badań (w tym określić elementy metodyki PM GIOŚ uwzględnione w pracach badawczych i analitycznych)</w:t>
      </w:r>
      <w:r w:rsidR="0015273F">
        <w:rPr>
          <w:sz w:val="22"/>
          <w:szCs w:val="22"/>
        </w:rPr>
        <w:t>,</w:t>
      </w:r>
    </w:p>
    <w:p w14:paraId="473230D8" w14:textId="79B47276"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lastRenderedPageBreak/>
        <w:t xml:space="preserve">Określić przebieg transektów, </w:t>
      </w:r>
      <w:proofErr w:type="gramStart"/>
      <w:r w:rsidRPr="00AC5062">
        <w:rPr>
          <w:sz w:val="22"/>
          <w:szCs w:val="22"/>
        </w:rPr>
        <w:t>tam</w:t>
      </w:r>
      <w:proofErr w:type="gramEnd"/>
      <w:r w:rsidRPr="00AC5062">
        <w:rPr>
          <w:sz w:val="22"/>
          <w:szCs w:val="22"/>
        </w:rPr>
        <w:t xml:space="preserve"> gdzie ma to zastosowanie z uwagi na przedmiot badań. Należy przy doborze długości </w:t>
      </w:r>
      <w:proofErr w:type="spellStart"/>
      <w:r w:rsidRPr="00AC5062">
        <w:rPr>
          <w:sz w:val="22"/>
          <w:szCs w:val="22"/>
        </w:rPr>
        <w:t>transektu</w:t>
      </w:r>
      <w:proofErr w:type="spellEnd"/>
      <w:r w:rsidRPr="00AC5062">
        <w:rPr>
          <w:sz w:val="22"/>
          <w:szCs w:val="22"/>
        </w:rPr>
        <w:t xml:space="preserve"> na stanowisku uwzględnić wielkość stanowiska. W przypadku stanowisk wielkopowierzchniowych charakteryzujących się znacznym zróżnicowaniem siedliska transekty powinno się podzielić na odcinki odzwierciedlające tę heterogeniczność</w:t>
      </w:r>
      <w:r w:rsidR="0015273F">
        <w:rPr>
          <w:sz w:val="22"/>
          <w:szCs w:val="22"/>
        </w:rPr>
        <w:t>,</w:t>
      </w:r>
      <w:r w:rsidR="0015273F" w:rsidRPr="00AC5062">
        <w:rPr>
          <w:sz w:val="22"/>
          <w:szCs w:val="22"/>
        </w:rPr>
        <w:t xml:space="preserve"> </w:t>
      </w:r>
    </w:p>
    <w:p w14:paraId="6B88A396" w14:textId="1A98139A"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t>Określić harmonogram prac, w tym terminy oraz częstotliwość badań, a także warunki pogodowe (</w:t>
      </w:r>
      <w:proofErr w:type="gramStart"/>
      <w:r w:rsidRPr="00AC5062">
        <w:rPr>
          <w:sz w:val="22"/>
          <w:szCs w:val="22"/>
        </w:rPr>
        <w:t>tam</w:t>
      </w:r>
      <w:proofErr w:type="gramEnd"/>
      <w:r w:rsidRPr="00AC5062">
        <w:rPr>
          <w:sz w:val="22"/>
          <w:szCs w:val="22"/>
        </w:rPr>
        <w:t xml:space="preserve"> gdzie to ma znaczenie dla przeprowadzenia badań przedmiotu umowy</w:t>
      </w:r>
      <w:r w:rsidR="0015273F" w:rsidRPr="00AC5062">
        <w:rPr>
          <w:sz w:val="22"/>
          <w:szCs w:val="22"/>
        </w:rPr>
        <w:t>)</w:t>
      </w:r>
      <w:r w:rsidR="0015273F">
        <w:rPr>
          <w:sz w:val="22"/>
          <w:szCs w:val="22"/>
        </w:rPr>
        <w:t>,</w:t>
      </w:r>
    </w:p>
    <w:p w14:paraId="73F89884" w14:textId="5734C2CD"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t>Korzystać ze sprzętu i materiałów adekwatnych do badań inwentaryzacyjnych</w:t>
      </w:r>
      <w:r w:rsidR="0015273F">
        <w:rPr>
          <w:sz w:val="22"/>
          <w:szCs w:val="22"/>
        </w:rPr>
        <w:t>,</w:t>
      </w:r>
    </w:p>
    <w:p w14:paraId="22FFF6DE" w14:textId="1E2213BB"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t>Sporządzić karty obserwacji gatunku i siedliska na stanowisku</w:t>
      </w:r>
      <w:r w:rsidR="0015273F">
        <w:rPr>
          <w:sz w:val="22"/>
          <w:szCs w:val="22"/>
        </w:rPr>
        <w:t>,</w:t>
      </w:r>
    </w:p>
    <w:p w14:paraId="50AE6050" w14:textId="77777777" w:rsidR="00AE1DED" w:rsidRPr="00AC5062" w:rsidRDefault="00AE1DED" w:rsidP="004B515D">
      <w:pPr>
        <w:numPr>
          <w:ilvl w:val="0"/>
          <w:numId w:val="47"/>
        </w:numPr>
        <w:suppressAutoHyphens w:val="0"/>
        <w:spacing w:line="276" w:lineRule="auto"/>
        <w:ind w:left="1134"/>
        <w:jc w:val="both"/>
        <w:rPr>
          <w:sz w:val="22"/>
          <w:szCs w:val="22"/>
        </w:rPr>
      </w:pPr>
      <w:r w:rsidRPr="00AC5062">
        <w:rPr>
          <w:sz w:val="22"/>
          <w:szCs w:val="22"/>
        </w:rPr>
        <w:t>Dokonać oceny parametrów: powierzchni, struktury i funkcji (wszystkie możliwe do zastosowania wskaźniki) i perspektyw zachowania siedliska oraz populacji, stanu zachowania siedliska gatunku i perspektyw jego ochrony.</w:t>
      </w:r>
    </w:p>
    <w:p w14:paraId="4CB1C9B5" w14:textId="1C5BBDEF" w:rsidR="00AE1DED" w:rsidRPr="00A60255" w:rsidRDefault="00AE1DED" w:rsidP="004B515D">
      <w:pPr>
        <w:pStyle w:val="Akapitzlist"/>
        <w:numPr>
          <w:ilvl w:val="0"/>
          <w:numId w:val="45"/>
        </w:numPr>
        <w:spacing w:after="0"/>
        <w:ind w:left="709"/>
        <w:contextualSpacing/>
        <w:jc w:val="both"/>
      </w:pPr>
      <w:r w:rsidRPr="00DF2F73">
        <w:rPr>
          <w:rFonts w:ascii="Times New Roman" w:hAnsi="Times New Roman"/>
        </w:rPr>
        <w:t>Podczas prowadzenia badań terenowych należy każdorazowo udokumentować przebytą trasę kontroli przez każdego eksperta wykonywującego badania terenowe. Jako dopuszczalną formę dokumentacji trasy przyjmuje się ślad GPS (przekazany w formacie GPX lub KML) wykonany z interwałem czasowym zapisu kolejnych punktów nie rzadszym niż 30 sekund. Zamawiający dopuszcza sytuację, w której dostarczy Wykonawcy własne urządzenie służące do rejestracji śladu GPS. Będzie to urządzenie podręczne, o małych rozmiarach i wadze. Wykonawca zobowiązany będzie do każdorazowego posiadania włączonego urządzenia podczas prowadzenia badań terenowych. Urządzenie to udokumentuje przebytą trasę przez eksperta wykonującego badania terenowe. Dokumentacja przebytej trasy podczas kontroli może stanowić potwierdzenie należytego wykonania przedmiotu zamówienia</w:t>
      </w:r>
      <w:r w:rsidR="0015273F">
        <w:rPr>
          <w:rFonts w:ascii="Times New Roman" w:hAnsi="Times New Roman"/>
        </w:rPr>
        <w:t>;</w:t>
      </w:r>
    </w:p>
    <w:p w14:paraId="5B940D21" w14:textId="77777777" w:rsidR="00AE1DED" w:rsidRPr="00A60255" w:rsidRDefault="00AE1DED" w:rsidP="004B515D">
      <w:pPr>
        <w:pStyle w:val="Akapitzlist"/>
        <w:numPr>
          <w:ilvl w:val="0"/>
          <w:numId w:val="45"/>
        </w:numPr>
        <w:spacing w:after="0"/>
        <w:ind w:left="709"/>
        <w:contextualSpacing/>
        <w:jc w:val="both"/>
      </w:pPr>
      <w:r w:rsidRPr="00DF2F73">
        <w:rPr>
          <w:rFonts w:ascii="Times New Roman" w:hAnsi="Times New Roman"/>
        </w:rPr>
        <w:t xml:space="preserve">Podczas badań terenowych należy dokonać również obserwacji siedlisk przyrodniczych lub gatunków niebędących przedmiotami ochrony obszaru Natura 2000 oraz nieobjętych szczegółowymi badaniami, a które to mogą zostać potencjalnie włączone jako przedmiot ochrony obszaru Natura 2000. </w:t>
      </w:r>
    </w:p>
    <w:p w14:paraId="59C885CD" w14:textId="77777777" w:rsidR="00AE1DED" w:rsidRPr="00AC5062" w:rsidRDefault="00AE1DED" w:rsidP="00AE1DED">
      <w:pPr>
        <w:spacing w:line="276" w:lineRule="auto"/>
        <w:ind w:left="993"/>
        <w:jc w:val="both"/>
        <w:rPr>
          <w:sz w:val="22"/>
          <w:szCs w:val="22"/>
        </w:rPr>
      </w:pPr>
    </w:p>
    <w:p w14:paraId="7CC1E901" w14:textId="77777777" w:rsidR="00AE1DED" w:rsidRPr="00034857" w:rsidRDefault="00AE1DED" w:rsidP="001B55BF">
      <w:pPr>
        <w:numPr>
          <w:ilvl w:val="0"/>
          <w:numId w:val="42"/>
        </w:numPr>
        <w:suppressAutoHyphens w:val="0"/>
        <w:spacing w:line="276" w:lineRule="auto"/>
        <w:jc w:val="both"/>
        <w:rPr>
          <w:b/>
        </w:rPr>
      </w:pPr>
      <w:r w:rsidRPr="00034857">
        <w:rPr>
          <w:b/>
        </w:rPr>
        <w:t xml:space="preserve">Ekspertyza przyrodnicza. </w:t>
      </w:r>
    </w:p>
    <w:p w14:paraId="3614BBE8" w14:textId="77777777" w:rsidR="00AE1DED" w:rsidRPr="00AC5062" w:rsidRDefault="00AE1DED" w:rsidP="00AE1DED">
      <w:pPr>
        <w:spacing w:line="276" w:lineRule="auto"/>
        <w:ind w:left="709"/>
        <w:jc w:val="both"/>
        <w:rPr>
          <w:sz w:val="22"/>
          <w:szCs w:val="22"/>
        </w:rPr>
      </w:pPr>
      <w:r w:rsidRPr="00AC5062">
        <w:rPr>
          <w:sz w:val="22"/>
          <w:szCs w:val="22"/>
        </w:rPr>
        <w:t>Ekspertyza powinna zostać wykonana w postaci raportu</w:t>
      </w:r>
      <w:r>
        <w:rPr>
          <w:sz w:val="22"/>
          <w:szCs w:val="22"/>
        </w:rPr>
        <w:t xml:space="preserve"> </w:t>
      </w:r>
      <w:r w:rsidRPr="00AC5062">
        <w:rPr>
          <w:sz w:val="22"/>
          <w:szCs w:val="22"/>
        </w:rPr>
        <w:t>i zawierać m.in.:</w:t>
      </w:r>
    </w:p>
    <w:p w14:paraId="54798687" w14:textId="32E8FD3D"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 xml:space="preserve">Tytuł opracowania zgodny z </w:t>
      </w:r>
      <w:r w:rsidR="006D2E12">
        <w:rPr>
          <w:sz w:val="22"/>
          <w:szCs w:val="22"/>
        </w:rPr>
        <w:t>postanowieniami</w:t>
      </w:r>
      <w:r w:rsidR="006D2E12" w:rsidRPr="00AC5062">
        <w:rPr>
          <w:sz w:val="22"/>
          <w:szCs w:val="22"/>
        </w:rPr>
        <w:t xml:space="preserve"> </w:t>
      </w:r>
      <w:r w:rsidRPr="00AC5062">
        <w:rPr>
          <w:sz w:val="22"/>
          <w:szCs w:val="22"/>
        </w:rPr>
        <w:t>umowy</w:t>
      </w:r>
      <w:r w:rsidR="006D2E12">
        <w:rPr>
          <w:sz w:val="22"/>
          <w:szCs w:val="22"/>
        </w:rPr>
        <w:t>;</w:t>
      </w:r>
    </w:p>
    <w:p w14:paraId="552ABB50" w14:textId="2F47D58B"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 xml:space="preserve">Skład zespołu badawczego, z ogólnym opisem zakresu prac, który wykonywała dana osoba (badania terenowe mogą być prowadzone </w:t>
      </w:r>
      <w:r w:rsidRPr="00AC5062">
        <w:rPr>
          <w:b/>
          <w:sz w:val="22"/>
          <w:szCs w:val="22"/>
        </w:rPr>
        <w:t>wyłącznie</w:t>
      </w:r>
      <w:r w:rsidRPr="00AC5062">
        <w:rPr>
          <w:sz w:val="22"/>
          <w:szCs w:val="22"/>
        </w:rPr>
        <w:t xml:space="preserve"> przez Ekspertów zweryfikowanych przez Zamawiającego w trakcie procedury oceny oferty</w:t>
      </w:r>
      <w:r w:rsidR="006D2E12" w:rsidRPr="00AC5062">
        <w:rPr>
          <w:sz w:val="22"/>
          <w:szCs w:val="22"/>
        </w:rPr>
        <w:t>)</w:t>
      </w:r>
      <w:r w:rsidR="006D2E12">
        <w:rPr>
          <w:sz w:val="22"/>
          <w:szCs w:val="22"/>
        </w:rPr>
        <w:t>;</w:t>
      </w:r>
    </w:p>
    <w:p w14:paraId="6360D6D5" w14:textId="71D7FACD"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Zwięzły opis przedmiotu badań (charakterystyka, występowanie</w:t>
      </w:r>
      <w:r w:rsidR="006D2E12" w:rsidRPr="00AC5062">
        <w:rPr>
          <w:sz w:val="22"/>
          <w:szCs w:val="22"/>
        </w:rPr>
        <w:t>)</w:t>
      </w:r>
      <w:r w:rsidR="006D2E12">
        <w:rPr>
          <w:sz w:val="22"/>
          <w:szCs w:val="22"/>
        </w:rPr>
        <w:t>;</w:t>
      </w:r>
    </w:p>
    <w:p w14:paraId="151EA35D" w14:textId="05BD8B5A"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 xml:space="preserve">Zwięzły opis prac studyjnych oraz sposobu wyznaczania powierzchni do weryfikacji </w:t>
      </w:r>
      <w:r w:rsidRPr="00AC5062">
        <w:rPr>
          <w:sz w:val="22"/>
          <w:szCs w:val="22"/>
        </w:rPr>
        <w:br/>
        <w:t>w terenie</w:t>
      </w:r>
      <w:r w:rsidR="006D2E12">
        <w:rPr>
          <w:sz w:val="22"/>
          <w:szCs w:val="22"/>
        </w:rPr>
        <w:t>;</w:t>
      </w:r>
    </w:p>
    <w:p w14:paraId="536DF589" w14:textId="5397BF5B" w:rsidR="00AE1DED" w:rsidRPr="00AC5062" w:rsidRDefault="00AE1DED" w:rsidP="004B515D">
      <w:pPr>
        <w:numPr>
          <w:ilvl w:val="0"/>
          <w:numId w:val="48"/>
        </w:numPr>
        <w:suppressAutoHyphens w:val="0"/>
        <w:spacing w:line="276" w:lineRule="auto"/>
        <w:jc w:val="both"/>
        <w:rPr>
          <w:b/>
          <w:sz w:val="22"/>
          <w:szCs w:val="22"/>
        </w:rPr>
      </w:pPr>
      <w:r w:rsidRPr="00AC5062">
        <w:rPr>
          <w:sz w:val="22"/>
          <w:szCs w:val="22"/>
        </w:rPr>
        <w:t xml:space="preserve">Opis terenu objętego badaniami. Opis terenu badań powinien odnosić się m.in. do struktur krajobrazu wytypowanych podczas prac kameralnych jako potencjalne stanowiska, a następnie do ich weryfikacji podczas badań terenowych (stan zastany na gruncie). </w:t>
      </w:r>
      <w:r w:rsidRPr="00A36DBD">
        <w:rPr>
          <w:bCs/>
          <w:sz w:val="22"/>
          <w:szCs w:val="22"/>
        </w:rPr>
        <w:t>Opis terenu objętego badaniami, o którym mowa powyżej, nie jest tożsamy z opisem obszaru Natura 2000 wskazanym w SDF lub dokumentacji planu zadań ochronnych</w:t>
      </w:r>
      <w:r w:rsidR="006D2E12">
        <w:rPr>
          <w:bCs/>
          <w:sz w:val="22"/>
          <w:szCs w:val="22"/>
        </w:rPr>
        <w:t>;</w:t>
      </w:r>
    </w:p>
    <w:p w14:paraId="3C715EF0" w14:textId="7F94E0B8"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Szczegółowe założenia metodyczne wykorzystane w trakcie prac terenowych. W tym miejscu powinien się znaleźć m.in. opis sposobu oceny stanu ochrony przedmiotów ochrony, opis sposobu prowadzenia badań terenowych, opis trudności i odstępstw od przyjętych założeń, na które napotkano podczas realizacji badań. Tu jest również miejsce na uzasadnienie ewentualnych odstępstw od metodyki GIOŚ. Należy także podać terminy, zakres godzinowy oraz warunki pogodowe panujące podczas prowadzenia wizji terenowych, w odniesieniu do konkretnych przedmiotów ochrony</w:t>
      </w:r>
      <w:r w:rsidR="006D2E12">
        <w:rPr>
          <w:sz w:val="22"/>
          <w:szCs w:val="22"/>
        </w:rPr>
        <w:t>;</w:t>
      </w:r>
      <w:r w:rsidR="006D2E12" w:rsidRPr="00AC5062">
        <w:rPr>
          <w:sz w:val="22"/>
          <w:szCs w:val="22"/>
        </w:rPr>
        <w:t xml:space="preserve"> </w:t>
      </w:r>
    </w:p>
    <w:p w14:paraId="6453F2AE" w14:textId="77777777"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Podsumowanie otrzymanych wyników badań. Ekspercka analiza zawierająca m.in.:</w:t>
      </w:r>
    </w:p>
    <w:p w14:paraId="0391E0B8" w14:textId="0D7DEACF" w:rsidR="00AE1DED" w:rsidRPr="00AC5062" w:rsidRDefault="00AE1DED" w:rsidP="004B515D">
      <w:pPr>
        <w:numPr>
          <w:ilvl w:val="0"/>
          <w:numId w:val="49"/>
        </w:numPr>
        <w:suppressAutoHyphens w:val="0"/>
        <w:spacing w:line="276" w:lineRule="auto"/>
        <w:ind w:left="1560"/>
        <w:jc w:val="both"/>
        <w:rPr>
          <w:sz w:val="22"/>
          <w:szCs w:val="22"/>
        </w:rPr>
      </w:pPr>
      <w:r w:rsidRPr="00AC5062">
        <w:rPr>
          <w:sz w:val="22"/>
          <w:szCs w:val="22"/>
        </w:rPr>
        <w:lastRenderedPageBreak/>
        <w:t>Ocenę znaczenia celów i przedmiotów ochrony dla obszaru Natura 2000 oraz ocenę obszaru chronionych pod kątem pełnienia przez nie funkcji umożliwiającej występowanie przedmiotów ochrony</w:t>
      </w:r>
      <w:r w:rsidR="006D2E12">
        <w:rPr>
          <w:sz w:val="22"/>
          <w:szCs w:val="22"/>
        </w:rPr>
        <w:t>,</w:t>
      </w:r>
    </w:p>
    <w:p w14:paraId="0E66AEB7" w14:textId="32A5B355" w:rsidR="00AE1DED" w:rsidRPr="00AC5062" w:rsidRDefault="00AE1DED" w:rsidP="004B515D">
      <w:pPr>
        <w:numPr>
          <w:ilvl w:val="0"/>
          <w:numId w:val="49"/>
        </w:numPr>
        <w:suppressAutoHyphens w:val="0"/>
        <w:spacing w:line="276" w:lineRule="auto"/>
        <w:ind w:left="1560"/>
        <w:jc w:val="both"/>
        <w:rPr>
          <w:sz w:val="22"/>
          <w:szCs w:val="22"/>
        </w:rPr>
      </w:pPr>
      <w:r w:rsidRPr="00AC5062">
        <w:rPr>
          <w:sz w:val="22"/>
          <w:szCs w:val="22"/>
        </w:rPr>
        <w:t>Ocenę ogólną przedmiotu umowy w obszarze Natura 2000, z merytorycznym uzasadnieniem przyznania danej oceny. Ocena ta powinna również zawierać ocenę czterech składowych oceny obszaru (reprezentatywność, powierzchnia względna, stan zachowania i ogólna dla siedlisk przyrodniczych lub populacja, stan zachowania, izolacja i ogólna dla gatunków) zawartej w SDF wraz z uzasadnieniem przyznania oceny</w:t>
      </w:r>
      <w:r w:rsidR="006D2E12">
        <w:rPr>
          <w:sz w:val="22"/>
          <w:szCs w:val="22"/>
        </w:rPr>
        <w:t>,</w:t>
      </w:r>
      <w:r w:rsidR="006D2E12" w:rsidRPr="00AC5062">
        <w:rPr>
          <w:sz w:val="22"/>
          <w:szCs w:val="22"/>
        </w:rPr>
        <w:t xml:space="preserve">  </w:t>
      </w:r>
    </w:p>
    <w:p w14:paraId="14495AFB" w14:textId="19DD9D32" w:rsidR="00AE1DED" w:rsidRPr="00AC5062" w:rsidRDefault="00AE1DED" w:rsidP="004B515D">
      <w:pPr>
        <w:numPr>
          <w:ilvl w:val="0"/>
          <w:numId w:val="49"/>
        </w:numPr>
        <w:suppressAutoHyphens w:val="0"/>
        <w:spacing w:line="276" w:lineRule="auto"/>
        <w:ind w:left="1560"/>
        <w:jc w:val="both"/>
        <w:rPr>
          <w:sz w:val="22"/>
          <w:szCs w:val="22"/>
        </w:rPr>
      </w:pPr>
      <w:r w:rsidRPr="00AC5062">
        <w:rPr>
          <w:sz w:val="22"/>
          <w:szCs w:val="22"/>
        </w:rPr>
        <w:t>Ocenę wszystkich parametrów i wskaźników (w całym obszarze Natura 2000) użytych do oceny przedmiotu ochrony. Należy dla każdego przedmiotu ochrony dokonać zbiorczą ocenę każdego parametru i wskaźnika oddzielnie na podstawie ocen na poszczególnych stanowiskach. Przyznane oceny należy uzasadnić</w:t>
      </w:r>
      <w:r w:rsidR="00996B84">
        <w:rPr>
          <w:sz w:val="22"/>
          <w:szCs w:val="22"/>
        </w:rPr>
        <w:t>,</w:t>
      </w:r>
    </w:p>
    <w:p w14:paraId="5D340102" w14:textId="65E44E6B" w:rsidR="00AE1DED" w:rsidRPr="006D2E12" w:rsidRDefault="00AE1DED" w:rsidP="004B515D">
      <w:pPr>
        <w:numPr>
          <w:ilvl w:val="0"/>
          <w:numId w:val="49"/>
        </w:numPr>
        <w:suppressAutoHyphens w:val="0"/>
        <w:spacing w:line="276" w:lineRule="auto"/>
        <w:ind w:left="1560"/>
        <w:jc w:val="both"/>
        <w:rPr>
          <w:sz w:val="22"/>
          <w:szCs w:val="22"/>
        </w:rPr>
      </w:pPr>
      <w:r w:rsidRPr="006D2E12">
        <w:rPr>
          <w:sz w:val="22"/>
          <w:szCs w:val="22"/>
        </w:rPr>
        <w:t>Należy również przedstawić zestawienie zbiorcze zawierające informację na temat przyznanych ocen dla poszczególnych wskaźników i parametrów na stanowiskach</w:t>
      </w:r>
      <w:r w:rsidR="00996B84">
        <w:rPr>
          <w:sz w:val="22"/>
          <w:szCs w:val="22"/>
        </w:rPr>
        <w:t>;</w:t>
      </w:r>
      <w:r w:rsidR="00996B84" w:rsidRPr="006D2E12">
        <w:rPr>
          <w:sz w:val="22"/>
          <w:szCs w:val="22"/>
        </w:rPr>
        <w:t xml:space="preserve"> </w:t>
      </w:r>
    </w:p>
    <w:p w14:paraId="2F17A1EA" w14:textId="77777777" w:rsidR="00AE1DED" w:rsidRPr="00A60255" w:rsidRDefault="00AE1DED" w:rsidP="004B515D">
      <w:pPr>
        <w:numPr>
          <w:ilvl w:val="0"/>
          <w:numId w:val="48"/>
        </w:numPr>
        <w:suppressAutoHyphens w:val="0"/>
        <w:spacing w:line="276" w:lineRule="auto"/>
        <w:jc w:val="both"/>
      </w:pPr>
      <w:r w:rsidRPr="00DF2F73">
        <w:rPr>
          <w:sz w:val="22"/>
          <w:szCs w:val="22"/>
        </w:rPr>
        <w:t>Analiza wyników na tle danych z lat ubiegłych i zmiany w SDF zawierające m.in.:</w:t>
      </w:r>
    </w:p>
    <w:p w14:paraId="38AB4EF9" w14:textId="2DDA5C86" w:rsidR="00AE1DED" w:rsidRPr="00AC5062" w:rsidRDefault="00AE1DED" w:rsidP="004B515D">
      <w:pPr>
        <w:numPr>
          <w:ilvl w:val="0"/>
          <w:numId w:val="50"/>
        </w:numPr>
        <w:suppressAutoHyphens w:val="0"/>
        <w:spacing w:line="276" w:lineRule="auto"/>
        <w:ind w:left="1560" w:hanging="426"/>
        <w:jc w:val="both"/>
        <w:rPr>
          <w:sz w:val="22"/>
          <w:szCs w:val="22"/>
        </w:rPr>
      </w:pPr>
      <w:proofErr w:type="gramStart"/>
      <w:r w:rsidRPr="00AC5062">
        <w:rPr>
          <w:sz w:val="22"/>
          <w:szCs w:val="22"/>
        </w:rPr>
        <w:t>Tam</w:t>
      </w:r>
      <w:proofErr w:type="gramEnd"/>
      <w:r w:rsidRPr="00AC5062">
        <w:rPr>
          <w:sz w:val="22"/>
          <w:szCs w:val="22"/>
        </w:rPr>
        <w:t xml:space="preserve"> gdzie ma to zastosowanie, poza charakterystyką dostępnych danych historycznych na temat występowania siedliska na danym obszarze. Należy przeanalizować rozmieszczenie, powierzchnię i stan zachowania przedmiotów w odniesieniu do poprzednich wyników badań. Należy również szczegółowo wyjaśnić przyczyny ewentualnego niezakwalifikowania przedmiotu badań jako przedmiotu ochrony obszaru Natura 2000 lub znaczącego zmniejszenia się powierzchni występowania siedliska przyrodniczego lub liczebności gatunku</w:t>
      </w:r>
      <w:r w:rsidR="00147004">
        <w:rPr>
          <w:sz w:val="22"/>
          <w:szCs w:val="22"/>
        </w:rPr>
        <w:t xml:space="preserve">. Dla stanowisk potencjalnych zweryfikowanych negatywnie należy przygotować opis przedstawiający każde stanowisko jak i przyczyny braku gatunku/siedliska przyrodniczego w tej lokalizacji. </w:t>
      </w:r>
    </w:p>
    <w:p w14:paraId="1F016C71" w14:textId="024ADEC7" w:rsidR="00AE1DED" w:rsidRPr="00AC5062" w:rsidRDefault="00AE1DED" w:rsidP="004B515D">
      <w:pPr>
        <w:numPr>
          <w:ilvl w:val="0"/>
          <w:numId w:val="50"/>
        </w:numPr>
        <w:suppressAutoHyphens w:val="0"/>
        <w:spacing w:line="276" w:lineRule="auto"/>
        <w:ind w:left="1560" w:hanging="426"/>
        <w:jc w:val="both"/>
        <w:rPr>
          <w:sz w:val="22"/>
          <w:szCs w:val="22"/>
        </w:rPr>
      </w:pPr>
      <w:r w:rsidRPr="00AC5062">
        <w:rPr>
          <w:sz w:val="22"/>
          <w:szCs w:val="22"/>
        </w:rPr>
        <w:t>Wskazania wraz z merytorycznym uzasadnieniem do konieczności wprowadzenia zmian w SDF. Uzasadnienie należy przedstawić zgodnie z wytycznymi instrukcji wypełniania SDF. Dodatkowo należy przedstawić propozycje zmian do SDF wynikające z zaobserwowanych podczas prowadzonych prac siedlisk przyrodniczych lub gatunków, które to nie są przedmiotami ochrony inwentaryzowanego obszaru Natura 2000 lub nie są w ogóle wymienione w SDF</w:t>
      </w:r>
      <w:r w:rsidR="00C648C8">
        <w:rPr>
          <w:sz w:val="22"/>
          <w:szCs w:val="22"/>
        </w:rPr>
        <w:t>,</w:t>
      </w:r>
      <w:r w:rsidR="00C648C8" w:rsidRPr="00AC5062">
        <w:rPr>
          <w:sz w:val="22"/>
          <w:szCs w:val="22"/>
        </w:rPr>
        <w:t xml:space="preserve"> </w:t>
      </w:r>
    </w:p>
    <w:p w14:paraId="14A9F78E" w14:textId="36DF70E6" w:rsidR="00AE1DED" w:rsidRPr="00AC5062" w:rsidRDefault="00AE1DED" w:rsidP="004B515D">
      <w:pPr>
        <w:numPr>
          <w:ilvl w:val="0"/>
          <w:numId w:val="50"/>
        </w:numPr>
        <w:suppressAutoHyphens w:val="0"/>
        <w:spacing w:line="276" w:lineRule="auto"/>
        <w:ind w:left="1560" w:hanging="426"/>
        <w:jc w:val="both"/>
        <w:rPr>
          <w:sz w:val="22"/>
          <w:szCs w:val="22"/>
        </w:rPr>
      </w:pPr>
      <w:r w:rsidRPr="00AC5062">
        <w:rPr>
          <w:sz w:val="22"/>
          <w:szCs w:val="22"/>
        </w:rPr>
        <w:t xml:space="preserve">Na podstawie przeprowadzonego monitoringu należy określić szacunkową liczebność badanych gatunków i powierzchnię ich siedlisk oraz dokładną wielkość badanych siedlisk przyrodniczych. W przypadku wyznaczania liczebności na podstawie metod szacunkowych należy dokładnie opisać przyjęte założenia. Różnice liczebności/wielkości względem obowiązującego SDF powinny zostać dokładnie przeanalizowane i wyjaśnione. Wyjaśnienia te powinny odnosić się do konkretnych stanowisk. </w:t>
      </w:r>
      <w:r w:rsidR="00B45749">
        <w:rPr>
          <w:sz w:val="22"/>
          <w:szCs w:val="22"/>
        </w:rPr>
        <w:t xml:space="preserve">Stanowiska </w:t>
      </w:r>
      <w:r>
        <w:rPr>
          <w:sz w:val="22"/>
          <w:szCs w:val="22"/>
        </w:rPr>
        <w:t>Informacja na temat lokalizacji siedlisk przyrodniczych i siedlisk gatunku powinna zostać przekazana również w formie cyfrowej warstwy wektorowej</w:t>
      </w:r>
      <w:r w:rsidR="00C648C8">
        <w:rPr>
          <w:sz w:val="22"/>
          <w:szCs w:val="22"/>
        </w:rPr>
        <w:t xml:space="preserve">, </w:t>
      </w:r>
    </w:p>
    <w:p w14:paraId="578AC785" w14:textId="7F9E5AFF" w:rsidR="00AE1DED" w:rsidRPr="00AC5062" w:rsidRDefault="00AE1DED" w:rsidP="004B515D">
      <w:pPr>
        <w:numPr>
          <w:ilvl w:val="0"/>
          <w:numId w:val="50"/>
        </w:numPr>
        <w:suppressAutoHyphens w:val="0"/>
        <w:spacing w:line="276" w:lineRule="auto"/>
        <w:ind w:left="1560" w:hanging="426"/>
        <w:jc w:val="both"/>
        <w:rPr>
          <w:sz w:val="22"/>
          <w:szCs w:val="22"/>
        </w:rPr>
      </w:pPr>
      <w:r w:rsidRPr="00AC5062">
        <w:rPr>
          <w:sz w:val="22"/>
          <w:szCs w:val="22"/>
        </w:rPr>
        <w:t>Należy wypełnić Załącznik nr 2 do OPZ w zakresie badanych przedmiotów ochrony (dla każdego gatunku/siedliska oddzielnie). Zestawienie to stanowić będzie wkład do nowej wersji SDF obszaru Natura 2000</w:t>
      </w:r>
      <w:r w:rsidR="00C648C8">
        <w:rPr>
          <w:sz w:val="22"/>
          <w:szCs w:val="22"/>
        </w:rPr>
        <w:t>;</w:t>
      </w:r>
    </w:p>
    <w:p w14:paraId="0215175B" w14:textId="754F46C4" w:rsidR="00AE1DED" w:rsidRPr="00AC5062" w:rsidRDefault="00AE1DED" w:rsidP="004B515D">
      <w:pPr>
        <w:numPr>
          <w:ilvl w:val="0"/>
          <w:numId w:val="48"/>
        </w:numPr>
        <w:suppressAutoHyphens w:val="0"/>
        <w:spacing w:line="276" w:lineRule="auto"/>
        <w:jc w:val="both"/>
        <w:rPr>
          <w:sz w:val="22"/>
          <w:szCs w:val="22"/>
        </w:rPr>
      </w:pPr>
      <w:r w:rsidRPr="00AC5062">
        <w:rPr>
          <w:sz w:val="22"/>
          <w:szCs w:val="22"/>
        </w:rPr>
        <w:t>Dla każdego stanowiska należy przedstawić zagrożenia istniejące i potencjalne, które należy im przyporządkować w oparciu o katalog zagrożeń, zawarty</w:t>
      </w:r>
      <w:r w:rsidR="00A751D7">
        <w:rPr>
          <w:sz w:val="22"/>
          <w:szCs w:val="22"/>
        </w:rPr>
        <w:t xml:space="preserve"> w</w:t>
      </w:r>
      <w:r w:rsidRPr="00AC5062">
        <w:rPr>
          <w:sz w:val="22"/>
          <w:szCs w:val="22"/>
        </w:rPr>
        <w:t xml:space="preserve"> instrukcji wypełniania Formularz danych do SDF. Do zagrożeń charakteryzujących się dużym stopniem uogólnienia należy je uszczegółowić. Każde ze wskazanych zagrożeń, należy uzasadnić odnosząc się do warunków występujących w terenie. Dodatkowo należy opisać ich rangę (H, M, L) zgodnie z instrukcją wypełniania SDF</w:t>
      </w:r>
      <w:r w:rsidR="00C648C8">
        <w:rPr>
          <w:sz w:val="22"/>
          <w:szCs w:val="22"/>
        </w:rPr>
        <w:t>;</w:t>
      </w:r>
    </w:p>
    <w:p w14:paraId="7E2DAFF5" w14:textId="5AE8EEFA" w:rsidR="00AE1DED" w:rsidRPr="00A60255" w:rsidRDefault="00AE1DED" w:rsidP="004B515D">
      <w:pPr>
        <w:numPr>
          <w:ilvl w:val="0"/>
          <w:numId w:val="48"/>
        </w:numPr>
        <w:suppressAutoHyphens w:val="0"/>
        <w:spacing w:line="276" w:lineRule="auto"/>
        <w:jc w:val="both"/>
      </w:pPr>
      <w:r w:rsidRPr="00DF2F73">
        <w:rPr>
          <w:sz w:val="22"/>
          <w:szCs w:val="22"/>
        </w:rPr>
        <w:lastRenderedPageBreak/>
        <w:t>Należy określić dla każdego stanowiska mierzalne i weryfikowalne cele działań ochronnych. Cele powinny odnosić się do wszystkich, zastosowanych wskaźników PM GIOŚ ocenianych podczas prowadzonych badań</w:t>
      </w:r>
      <w:r w:rsidR="00C648C8">
        <w:rPr>
          <w:sz w:val="22"/>
          <w:szCs w:val="22"/>
        </w:rPr>
        <w:t>;</w:t>
      </w:r>
    </w:p>
    <w:p w14:paraId="39C44929" w14:textId="77777777" w:rsidR="00AE1DED" w:rsidRPr="00A60255" w:rsidRDefault="00AE1DED" w:rsidP="004B515D">
      <w:pPr>
        <w:numPr>
          <w:ilvl w:val="0"/>
          <w:numId w:val="48"/>
        </w:numPr>
        <w:suppressAutoHyphens w:val="0"/>
        <w:spacing w:line="276" w:lineRule="auto"/>
        <w:jc w:val="both"/>
      </w:pPr>
      <w:r w:rsidRPr="00DF2F73">
        <w:rPr>
          <w:sz w:val="22"/>
          <w:szCs w:val="22"/>
        </w:rPr>
        <w:t>W stosunku do każdego zagrożenia istniejącego zdefiniowanego w stosunku do stanowiska, należy rozważyć konieczność zaproponowania uzasadnionych przyrodniczo i ekonomicznie działań ochronnych. Zakres działania powinien być dokładnie opisany z uwzględnieniem specyfikacji koniecznych do wykonania prac. Dla każdego z ww. działań należy zdefiniować podmiot lub podmioty odpowiedzialne za ich wykonanie, obszary ich wdrażania oraz wycenę kosztów potrzebnych na ich wykonanie (kwoty brutto).  Weryfikacji należy poddać zakres proponowanych w planie zadań ochronnym działań oraz ocenić skuteczność realizowanych dotychczas działań ochronnych. Istotnym jest potwierdzenie ich zasadności lub skuteczności, w tym informacja o konieczności dokonania zmian (dotyczy: zakresu prac, powierzchni prac poprzez zwiększenie lub zmniejszenie rozmiaru prac, lokalizacji itp.). W przypadku braku możliwości wykonania działań ochronnych wynikających z braku uzasadnienia z punktu widzenia przyrodniczego lub ekonomicznego (niewspółmierny do poniesionych kosztów efekt ekologiczny) należy ten fakt uzasadnić.</w:t>
      </w:r>
    </w:p>
    <w:p w14:paraId="3A377DBD" w14:textId="3524C443" w:rsidR="00AE1DED" w:rsidRPr="00A60255" w:rsidRDefault="00AE1DED" w:rsidP="00DF2F73">
      <w:pPr>
        <w:suppressAutoHyphens w:val="0"/>
        <w:spacing w:line="276" w:lineRule="auto"/>
        <w:ind w:left="1069"/>
        <w:jc w:val="both"/>
        <w:rPr>
          <w:b/>
          <w:bCs/>
        </w:rPr>
      </w:pPr>
      <w:r w:rsidRPr="00DF2F73">
        <w:rPr>
          <w:b/>
          <w:bCs/>
          <w:sz w:val="22"/>
          <w:szCs w:val="22"/>
        </w:rPr>
        <w:t>Działania ochronne należy zaproponować również na terenach znajdujących się w bezpośrednim sąsiedztwie badanych stanowisk, w miejscach, w których zastosowanie działań ochronnych może przyczynić się do odtworzenia siedliska przyrodniczego lub siedliska gatunku</w:t>
      </w:r>
      <w:r w:rsidR="00C648C8">
        <w:rPr>
          <w:b/>
          <w:bCs/>
          <w:sz w:val="22"/>
          <w:szCs w:val="22"/>
        </w:rPr>
        <w:t>;</w:t>
      </w:r>
      <w:r w:rsidR="00C648C8" w:rsidRPr="00DF2F73">
        <w:rPr>
          <w:b/>
          <w:bCs/>
          <w:sz w:val="22"/>
          <w:szCs w:val="22"/>
        </w:rPr>
        <w:t xml:space="preserve">  </w:t>
      </w:r>
    </w:p>
    <w:p w14:paraId="7DDF9F50" w14:textId="5E8A1734" w:rsidR="00AE1DED" w:rsidRPr="00A60255" w:rsidRDefault="00AE1DED" w:rsidP="004B515D">
      <w:pPr>
        <w:numPr>
          <w:ilvl w:val="0"/>
          <w:numId w:val="48"/>
        </w:numPr>
        <w:suppressAutoHyphens w:val="0"/>
        <w:spacing w:line="276" w:lineRule="auto"/>
        <w:jc w:val="both"/>
      </w:pPr>
      <w:r w:rsidRPr="00DF2F73">
        <w:rPr>
          <w:sz w:val="22"/>
          <w:szCs w:val="22"/>
        </w:rPr>
        <w:t>Wskazania do przyszłego monitoringu przedmiotów ochrony</w:t>
      </w:r>
      <w:r w:rsidR="00C648C8">
        <w:rPr>
          <w:sz w:val="22"/>
          <w:szCs w:val="22"/>
        </w:rPr>
        <w:t>;</w:t>
      </w:r>
    </w:p>
    <w:p w14:paraId="06EFB03C" w14:textId="72A91010" w:rsidR="00AE1DED" w:rsidRPr="00A60255" w:rsidRDefault="00AE1DED" w:rsidP="004B515D">
      <w:pPr>
        <w:numPr>
          <w:ilvl w:val="0"/>
          <w:numId w:val="48"/>
        </w:numPr>
        <w:suppressAutoHyphens w:val="0"/>
        <w:spacing w:line="276" w:lineRule="auto"/>
        <w:jc w:val="both"/>
      </w:pPr>
      <w:r w:rsidRPr="00DF2F73">
        <w:rPr>
          <w:sz w:val="22"/>
          <w:szCs w:val="22"/>
        </w:rPr>
        <w:t>Zakres monitoringu realizacji celów działań ochronnych</w:t>
      </w:r>
      <w:r w:rsidR="00C648C8">
        <w:rPr>
          <w:sz w:val="22"/>
          <w:szCs w:val="22"/>
        </w:rPr>
        <w:t>;</w:t>
      </w:r>
    </w:p>
    <w:p w14:paraId="34489E20" w14:textId="77777777" w:rsidR="00AE1DED" w:rsidRPr="00147004" w:rsidRDefault="00AE1DED" w:rsidP="004B515D">
      <w:pPr>
        <w:numPr>
          <w:ilvl w:val="0"/>
          <w:numId w:val="48"/>
        </w:numPr>
        <w:suppressAutoHyphens w:val="0"/>
        <w:spacing w:line="276" w:lineRule="auto"/>
        <w:jc w:val="both"/>
        <w:rPr>
          <w:sz w:val="22"/>
          <w:szCs w:val="22"/>
        </w:rPr>
      </w:pPr>
      <w:r w:rsidRPr="00147004">
        <w:rPr>
          <w:sz w:val="22"/>
          <w:szCs w:val="22"/>
        </w:rPr>
        <w:t>Zapisy zawierające wskazania do studiów uwarunkowań i kierunków zagospodarowania przestrzennego gmin, miejscowych planów zagospodarowania przestrzennego, dotyczące eliminacji lub ograniczenia zagrożeń wewnętrznych lub zewnętrznych, niezbędne dla utrzymania lub odtworzenia właściwego stanu ochrony siedlisk przyrodniczych. Wskazania do dokumentów planistycznych powinny zawierać konkretne propozycje zapisów dopuszczalnych dla poszczególnych terenów, pod kątem konieczności zachowania we właściwym stanie przedmiotów ochrony.</w:t>
      </w:r>
    </w:p>
    <w:p w14:paraId="60E71188" w14:textId="77777777" w:rsidR="00AE1DED" w:rsidRPr="00AC5062" w:rsidRDefault="00AE1DED" w:rsidP="00AE1DED">
      <w:pPr>
        <w:widowControl w:val="0"/>
        <w:tabs>
          <w:tab w:val="left" w:pos="851"/>
        </w:tabs>
        <w:autoSpaceDE w:val="0"/>
        <w:autoSpaceDN w:val="0"/>
        <w:adjustRightInd w:val="0"/>
        <w:spacing w:line="276" w:lineRule="auto"/>
        <w:ind w:left="709"/>
        <w:jc w:val="both"/>
        <w:rPr>
          <w:sz w:val="22"/>
          <w:szCs w:val="22"/>
        </w:rPr>
      </w:pPr>
    </w:p>
    <w:p w14:paraId="1B987B6E" w14:textId="77777777" w:rsidR="00AE1DED" w:rsidRPr="00AC5062" w:rsidRDefault="00AE1DED" w:rsidP="001B55BF">
      <w:pPr>
        <w:widowControl w:val="0"/>
        <w:numPr>
          <w:ilvl w:val="0"/>
          <w:numId w:val="42"/>
        </w:numPr>
        <w:tabs>
          <w:tab w:val="left" w:pos="709"/>
        </w:tabs>
        <w:suppressAutoHyphens w:val="0"/>
        <w:autoSpaceDE w:val="0"/>
        <w:autoSpaceDN w:val="0"/>
        <w:adjustRightInd w:val="0"/>
        <w:spacing w:line="276" w:lineRule="auto"/>
        <w:jc w:val="both"/>
        <w:rPr>
          <w:b/>
        </w:rPr>
      </w:pPr>
      <w:r w:rsidRPr="00AC5062">
        <w:rPr>
          <w:b/>
        </w:rPr>
        <w:t>Przedłożona ekspertyza przyrodnicza powinna spełniać następujące wymagania:</w:t>
      </w:r>
    </w:p>
    <w:p w14:paraId="43C3E974" w14:textId="77777777" w:rsidR="00AE1DED" w:rsidRPr="00AC5062" w:rsidRDefault="00AE1DED" w:rsidP="004B515D">
      <w:pPr>
        <w:widowControl w:val="0"/>
        <w:numPr>
          <w:ilvl w:val="0"/>
          <w:numId w:val="51"/>
        </w:numPr>
        <w:tabs>
          <w:tab w:val="left" w:pos="851"/>
        </w:tabs>
        <w:suppressAutoHyphens w:val="0"/>
        <w:autoSpaceDE w:val="0"/>
        <w:autoSpaceDN w:val="0"/>
        <w:adjustRightInd w:val="0"/>
        <w:spacing w:line="276" w:lineRule="auto"/>
        <w:jc w:val="both"/>
        <w:rPr>
          <w:sz w:val="22"/>
          <w:szCs w:val="22"/>
        </w:rPr>
      </w:pPr>
      <w:r w:rsidRPr="00AC5062">
        <w:rPr>
          <w:sz w:val="22"/>
          <w:szCs w:val="22"/>
        </w:rPr>
        <w:t xml:space="preserve">Dokumentację należy opatrzyć logotypami zgodnie z „Zasadami promocji </w:t>
      </w:r>
      <w:r w:rsidRPr="00AC5062">
        <w:rPr>
          <w:sz w:val="22"/>
          <w:szCs w:val="22"/>
        </w:rPr>
        <w:br/>
        <w:t>i stosowania logotypów” zawartymi w załączniku nr 1 do OPZ;</w:t>
      </w:r>
    </w:p>
    <w:p w14:paraId="4DDFCD59" w14:textId="77777777" w:rsidR="00AE1DED" w:rsidRPr="00AC5062" w:rsidRDefault="00AE1DED" w:rsidP="004B515D">
      <w:pPr>
        <w:widowControl w:val="0"/>
        <w:numPr>
          <w:ilvl w:val="0"/>
          <w:numId w:val="51"/>
        </w:numPr>
        <w:suppressAutoHyphens w:val="0"/>
        <w:autoSpaceDE w:val="0"/>
        <w:autoSpaceDN w:val="0"/>
        <w:adjustRightInd w:val="0"/>
        <w:spacing w:line="276" w:lineRule="auto"/>
        <w:jc w:val="both"/>
        <w:rPr>
          <w:sz w:val="22"/>
          <w:szCs w:val="22"/>
        </w:rPr>
      </w:pPr>
      <w:r w:rsidRPr="00AC5062">
        <w:rPr>
          <w:sz w:val="22"/>
          <w:szCs w:val="22"/>
        </w:rPr>
        <w:t>Należy stosować czcionkę Times New Roman 12 pkt, interlinię 1,15 wiersza, marginesy 2,5 cm;</w:t>
      </w:r>
    </w:p>
    <w:p w14:paraId="1DD5B0BE" w14:textId="5ADA1E69" w:rsidR="00AE1DED" w:rsidRPr="00AC5062" w:rsidRDefault="00AE1DED" w:rsidP="004B515D">
      <w:pPr>
        <w:widowControl w:val="0"/>
        <w:numPr>
          <w:ilvl w:val="0"/>
          <w:numId w:val="51"/>
        </w:numPr>
        <w:suppressAutoHyphens w:val="0"/>
        <w:autoSpaceDE w:val="0"/>
        <w:autoSpaceDN w:val="0"/>
        <w:adjustRightInd w:val="0"/>
        <w:spacing w:line="276" w:lineRule="auto"/>
        <w:jc w:val="both"/>
        <w:rPr>
          <w:sz w:val="22"/>
          <w:szCs w:val="22"/>
        </w:rPr>
      </w:pPr>
      <w:r w:rsidRPr="00AC5062">
        <w:rPr>
          <w:sz w:val="22"/>
          <w:szCs w:val="22"/>
        </w:rPr>
        <w:t>Zestawienia tabelaryczne należy zamieścić w tekście, a nie na końcu opracowania</w:t>
      </w:r>
      <w:r w:rsidR="00C648C8">
        <w:rPr>
          <w:sz w:val="22"/>
          <w:szCs w:val="22"/>
        </w:rPr>
        <w:t>.</w:t>
      </w:r>
    </w:p>
    <w:p w14:paraId="29EA2199" w14:textId="77777777" w:rsidR="00AE1DED" w:rsidRPr="00AC5062" w:rsidRDefault="00AE1DED" w:rsidP="00AE1DED">
      <w:pPr>
        <w:spacing w:line="276" w:lineRule="auto"/>
        <w:jc w:val="both"/>
        <w:rPr>
          <w:b/>
          <w:sz w:val="22"/>
          <w:szCs w:val="22"/>
        </w:rPr>
      </w:pPr>
    </w:p>
    <w:p w14:paraId="1617A361" w14:textId="77777777" w:rsidR="00AE1DED" w:rsidRPr="00AC5062" w:rsidRDefault="00AE1DED" w:rsidP="001B55BF">
      <w:pPr>
        <w:numPr>
          <w:ilvl w:val="0"/>
          <w:numId w:val="42"/>
        </w:numPr>
        <w:suppressAutoHyphens w:val="0"/>
        <w:spacing w:line="276" w:lineRule="auto"/>
        <w:jc w:val="both"/>
        <w:rPr>
          <w:b/>
        </w:rPr>
      </w:pPr>
      <w:r w:rsidRPr="00AC5062">
        <w:rPr>
          <w:b/>
        </w:rPr>
        <w:t>Karty obserwacji na stanowisku.</w:t>
      </w:r>
    </w:p>
    <w:p w14:paraId="23E38DF1" w14:textId="3D08B9F5" w:rsidR="00AE1DED" w:rsidRPr="00AC5062" w:rsidRDefault="00AE1DED" w:rsidP="00AE1DED">
      <w:pPr>
        <w:suppressAutoHyphens w:val="0"/>
        <w:spacing w:line="276" w:lineRule="auto"/>
        <w:ind w:left="720"/>
        <w:jc w:val="both"/>
        <w:rPr>
          <w:sz w:val="22"/>
          <w:szCs w:val="22"/>
        </w:rPr>
      </w:pPr>
      <w:r w:rsidRPr="00AC5062">
        <w:rPr>
          <w:sz w:val="22"/>
          <w:szCs w:val="22"/>
        </w:rPr>
        <w:t xml:space="preserve">Zestawienie tabelaryczne przedstawiające karty obserwacji na stanowisku opracowane dla każdego stanowiska (rozumianego zgodnie z zapisami </w:t>
      </w:r>
      <w:r w:rsidR="000C4915">
        <w:rPr>
          <w:sz w:val="22"/>
          <w:szCs w:val="22"/>
        </w:rPr>
        <w:t xml:space="preserve">ust. </w:t>
      </w:r>
      <w:r w:rsidRPr="00AC5062">
        <w:rPr>
          <w:sz w:val="22"/>
          <w:szCs w:val="22"/>
        </w:rPr>
        <w:t>3</w:t>
      </w:r>
      <w:r w:rsidR="000C4915">
        <w:rPr>
          <w:sz w:val="22"/>
          <w:szCs w:val="22"/>
        </w:rPr>
        <w:t xml:space="preserve"> pkt </w:t>
      </w:r>
      <w:r w:rsidRPr="00AC5062">
        <w:rPr>
          <w:sz w:val="22"/>
          <w:szCs w:val="22"/>
        </w:rPr>
        <w:t xml:space="preserve">3 i </w:t>
      </w:r>
      <w:r w:rsidR="002B50FF">
        <w:rPr>
          <w:sz w:val="22"/>
          <w:szCs w:val="22"/>
        </w:rPr>
        <w:t>4</w:t>
      </w:r>
      <w:r w:rsidRPr="00AC5062">
        <w:rPr>
          <w:sz w:val="22"/>
          <w:szCs w:val="22"/>
        </w:rPr>
        <w:t xml:space="preserve"> OPZ) oddzielnie, dla którego przeprowadzono ocenę stanu zachowania siedliska lub gatunku, wykonane zgodnie z metodyką PM GIOŚ, zawierające w szczególności informacje o stanowisku - oceny parametrów stanu powierzchni, struktury i funkcji oraz perspektyw zachowania dla siedlisk przyrodniczych jak również oceny parametrów stanu populacji, siedliska i perspektyw zachowania dla gatunków na poszczególnych stanowiskach, w oparciu o metodykę monitoringu PM GIOŚ.</w:t>
      </w:r>
    </w:p>
    <w:p w14:paraId="6BC917E3" w14:textId="77777777" w:rsidR="00AE1DED" w:rsidRPr="00AC5062" w:rsidRDefault="00AE1DED" w:rsidP="00AE1DED">
      <w:pPr>
        <w:suppressAutoHyphens w:val="0"/>
        <w:spacing w:line="276" w:lineRule="auto"/>
        <w:ind w:left="720"/>
        <w:jc w:val="both"/>
        <w:rPr>
          <w:sz w:val="22"/>
          <w:szCs w:val="22"/>
        </w:rPr>
      </w:pPr>
      <w:r w:rsidRPr="00AC5062">
        <w:rPr>
          <w:sz w:val="22"/>
          <w:szCs w:val="22"/>
        </w:rPr>
        <w:t xml:space="preserve">Powierzchnię poszczególnych stanowisk siedlisk należy podać w hektarach z dokładnością do dwóch miejsc po przecinku, wraz z ich dokładną lokalizacją (współrzędne centroidy poligonu w formacie DMS w układzie WGS84). </w:t>
      </w:r>
    </w:p>
    <w:p w14:paraId="1CA6484B" w14:textId="77777777" w:rsidR="00AE1DED" w:rsidRPr="00AC5062" w:rsidRDefault="00AE1DED" w:rsidP="00AE1DED">
      <w:pPr>
        <w:suppressAutoHyphens w:val="0"/>
        <w:spacing w:line="276" w:lineRule="auto"/>
        <w:jc w:val="both"/>
        <w:rPr>
          <w:b/>
        </w:rPr>
      </w:pPr>
    </w:p>
    <w:p w14:paraId="32301D38" w14:textId="77777777" w:rsidR="00AE1DED" w:rsidRPr="00AC5062" w:rsidRDefault="00AE1DED" w:rsidP="001B55BF">
      <w:pPr>
        <w:numPr>
          <w:ilvl w:val="0"/>
          <w:numId w:val="42"/>
        </w:numPr>
        <w:suppressAutoHyphens w:val="0"/>
        <w:spacing w:line="276" w:lineRule="auto"/>
        <w:jc w:val="both"/>
        <w:rPr>
          <w:b/>
        </w:rPr>
      </w:pPr>
      <w:r w:rsidRPr="00AC5062">
        <w:rPr>
          <w:b/>
        </w:rPr>
        <w:t>Dokumentacja fotograficzna.</w:t>
      </w:r>
    </w:p>
    <w:p w14:paraId="7ADDBB1E" w14:textId="77777777" w:rsidR="00AE1DED" w:rsidRPr="00AC5062" w:rsidRDefault="00AE1DED" w:rsidP="00AE1DED">
      <w:pPr>
        <w:spacing w:line="276" w:lineRule="auto"/>
        <w:ind w:left="709"/>
        <w:jc w:val="both"/>
        <w:rPr>
          <w:sz w:val="22"/>
          <w:szCs w:val="22"/>
        </w:rPr>
      </w:pPr>
      <w:r w:rsidRPr="00AC5062">
        <w:rPr>
          <w:sz w:val="22"/>
          <w:szCs w:val="22"/>
        </w:rPr>
        <w:lastRenderedPageBreak/>
        <w:t>Należy wykonać dokumentację fotograficzną prezentującą obszary występowania siedlisk lub gatunków wraz z podaniem jego dokładnej lokalizacji i daty wykonania. Fotografie winny obrazować stan zachowania przedmiotu umowy w obszarze Natura 2000 (np.: fotografii stanowiska charakteryzującego się właściwym stanem zachowania, niezadowalającym lub złym).</w:t>
      </w:r>
    </w:p>
    <w:p w14:paraId="27605C92" w14:textId="77777777" w:rsidR="00AE1DED" w:rsidRPr="00AC5062" w:rsidRDefault="00AE1DED" w:rsidP="00AE1DED">
      <w:pPr>
        <w:spacing w:line="276" w:lineRule="auto"/>
        <w:ind w:left="709"/>
        <w:jc w:val="both"/>
        <w:rPr>
          <w:sz w:val="22"/>
          <w:szCs w:val="22"/>
        </w:rPr>
      </w:pPr>
      <w:r w:rsidRPr="00AC5062">
        <w:rPr>
          <w:sz w:val="22"/>
          <w:szCs w:val="22"/>
        </w:rPr>
        <w:t>Należy wykonać minimum dwie fotografie na każde stanowisko.</w:t>
      </w:r>
    </w:p>
    <w:p w14:paraId="36CC0B75" w14:textId="77777777" w:rsidR="00AE1DED" w:rsidRPr="00AC5062" w:rsidRDefault="00AE1DED" w:rsidP="00AE1DED">
      <w:pPr>
        <w:spacing w:line="276" w:lineRule="auto"/>
        <w:ind w:left="709"/>
        <w:jc w:val="both"/>
        <w:rPr>
          <w:sz w:val="22"/>
          <w:szCs w:val="22"/>
        </w:rPr>
      </w:pPr>
      <w:r w:rsidRPr="00AC5062">
        <w:rPr>
          <w:sz w:val="22"/>
          <w:szCs w:val="22"/>
        </w:rPr>
        <w:t>W przypadku wyznaczenia więcej niż 20 stanowisk monitoringowych, do dokumentacji należy dołączyć minimum 40 fotografii dla danego siedliska. Zdjęcia te powinny w największym stopniu odwzorować panujące stosunki ilościowe i jakościowe pomiędzy wszystkimi stanowiskami stwierdzonymi w obszarze (proporcjonalna ilość zdjęć stanowisk charakteryzujących się właściwym stanem zachowania, niezadowalającym lub złym).</w:t>
      </w:r>
    </w:p>
    <w:p w14:paraId="4CE046BE" w14:textId="77777777" w:rsidR="00AE1DED" w:rsidRPr="00AC5062" w:rsidRDefault="00AE1DED" w:rsidP="00AE1DED">
      <w:pPr>
        <w:spacing w:line="276" w:lineRule="auto"/>
        <w:jc w:val="both"/>
        <w:rPr>
          <w:b/>
          <w:sz w:val="22"/>
          <w:szCs w:val="22"/>
        </w:rPr>
      </w:pPr>
    </w:p>
    <w:p w14:paraId="5306CC8D" w14:textId="77777777" w:rsidR="00AE1DED" w:rsidRPr="00AC5062" w:rsidRDefault="00AE1DED" w:rsidP="001B55BF">
      <w:pPr>
        <w:numPr>
          <w:ilvl w:val="0"/>
          <w:numId w:val="42"/>
        </w:numPr>
        <w:suppressAutoHyphens w:val="0"/>
        <w:spacing w:line="276" w:lineRule="auto"/>
        <w:jc w:val="both"/>
        <w:rPr>
          <w:b/>
        </w:rPr>
      </w:pPr>
      <w:r w:rsidRPr="00AC5062">
        <w:rPr>
          <w:b/>
        </w:rPr>
        <w:t>Mapy tematyczne.</w:t>
      </w:r>
    </w:p>
    <w:p w14:paraId="46E21BC8" w14:textId="77777777" w:rsidR="00AE1DED" w:rsidRPr="00AC5062" w:rsidRDefault="00AE1DED" w:rsidP="00AE1DED">
      <w:pPr>
        <w:spacing w:line="276" w:lineRule="auto"/>
        <w:ind w:left="709"/>
        <w:jc w:val="both"/>
        <w:rPr>
          <w:sz w:val="22"/>
          <w:szCs w:val="22"/>
        </w:rPr>
      </w:pPr>
      <w:r w:rsidRPr="00AC5062">
        <w:rPr>
          <w:sz w:val="22"/>
          <w:szCs w:val="22"/>
        </w:rPr>
        <w:t>Należy przedłożyć mapy tematyczne w formacie jpg spełniające wymagania:</w:t>
      </w:r>
    </w:p>
    <w:p w14:paraId="6B50AA56" w14:textId="12D2C28D"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 xml:space="preserve">Sporządzone na podkładzie </w:t>
      </w:r>
      <w:proofErr w:type="spellStart"/>
      <w:r w:rsidRPr="00AC5062">
        <w:rPr>
          <w:sz w:val="22"/>
          <w:szCs w:val="22"/>
        </w:rPr>
        <w:t>ortofotomapy</w:t>
      </w:r>
      <w:proofErr w:type="spellEnd"/>
      <w:r w:rsidRPr="00AC5062">
        <w:rPr>
          <w:sz w:val="22"/>
          <w:szCs w:val="22"/>
        </w:rPr>
        <w:t xml:space="preserve"> będącej w zasobie </w:t>
      </w:r>
      <w:proofErr w:type="spellStart"/>
      <w:r w:rsidRPr="00AC5062">
        <w:rPr>
          <w:sz w:val="22"/>
          <w:szCs w:val="22"/>
        </w:rPr>
        <w:t>PZGiK</w:t>
      </w:r>
      <w:proofErr w:type="spellEnd"/>
      <w:r w:rsidRPr="00AC5062">
        <w:rPr>
          <w:sz w:val="22"/>
          <w:szCs w:val="22"/>
        </w:rPr>
        <w:t xml:space="preserve"> udostępnianej za pośrednictwem usługi WMS</w:t>
      </w:r>
      <w:r w:rsidR="00C648C8">
        <w:rPr>
          <w:sz w:val="22"/>
          <w:szCs w:val="22"/>
        </w:rPr>
        <w:t>;</w:t>
      </w:r>
    </w:p>
    <w:p w14:paraId="10A3878D" w14:textId="77777777"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 xml:space="preserve">Mają zawierać (jeśli ma zastosowanie) wszelkie dane o charakterze przestrzennym, będące wynikiem prac tj. m.in.: </w:t>
      </w:r>
    </w:p>
    <w:p w14:paraId="6C93EBAF" w14:textId="3A7E46D5" w:rsidR="00AE1DED" w:rsidRPr="00AC5062" w:rsidRDefault="00AE1DED" w:rsidP="004B515D">
      <w:pPr>
        <w:widowControl w:val="0"/>
        <w:numPr>
          <w:ilvl w:val="0"/>
          <w:numId w:val="53"/>
        </w:numPr>
        <w:suppressAutoHyphens w:val="0"/>
        <w:spacing w:line="276" w:lineRule="auto"/>
        <w:jc w:val="both"/>
        <w:rPr>
          <w:sz w:val="22"/>
          <w:szCs w:val="22"/>
        </w:rPr>
      </w:pPr>
      <w:r w:rsidRPr="00AC5062">
        <w:rPr>
          <w:sz w:val="22"/>
          <w:szCs w:val="22"/>
        </w:rPr>
        <w:t>Lokalizację transektów wyznaczonych w trakcie prac terenowych</w:t>
      </w:r>
      <w:r w:rsidR="00C648C8">
        <w:rPr>
          <w:sz w:val="22"/>
          <w:szCs w:val="22"/>
        </w:rPr>
        <w:t>,</w:t>
      </w:r>
    </w:p>
    <w:p w14:paraId="01C59303" w14:textId="0D27681A" w:rsidR="00AE1DED" w:rsidRPr="00AC5062" w:rsidRDefault="00AE1DED" w:rsidP="004B515D">
      <w:pPr>
        <w:widowControl w:val="0"/>
        <w:numPr>
          <w:ilvl w:val="0"/>
          <w:numId w:val="53"/>
        </w:numPr>
        <w:suppressAutoHyphens w:val="0"/>
        <w:spacing w:line="276" w:lineRule="auto"/>
        <w:jc w:val="both"/>
        <w:rPr>
          <w:sz w:val="22"/>
          <w:szCs w:val="22"/>
        </w:rPr>
      </w:pPr>
      <w:r w:rsidRPr="00AC5062">
        <w:rPr>
          <w:sz w:val="22"/>
          <w:szCs w:val="22"/>
        </w:rPr>
        <w:t>Zasięg badanych stanowisk siedlisk przyrodniczych i gatunków w obszarze Natura 2000</w:t>
      </w:r>
      <w:r w:rsidR="00C648C8">
        <w:rPr>
          <w:sz w:val="22"/>
          <w:szCs w:val="22"/>
        </w:rPr>
        <w:t>,</w:t>
      </w:r>
    </w:p>
    <w:p w14:paraId="13A58613" w14:textId="19702848" w:rsidR="00AE1DED" w:rsidRPr="00AC5062" w:rsidRDefault="00AE1DED" w:rsidP="004B515D">
      <w:pPr>
        <w:widowControl w:val="0"/>
        <w:numPr>
          <w:ilvl w:val="0"/>
          <w:numId w:val="53"/>
        </w:numPr>
        <w:suppressAutoHyphens w:val="0"/>
        <w:spacing w:line="276" w:lineRule="auto"/>
        <w:jc w:val="both"/>
        <w:rPr>
          <w:sz w:val="22"/>
          <w:szCs w:val="22"/>
        </w:rPr>
      </w:pPr>
      <w:r w:rsidRPr="00AC5062">
        <w:rPr>
          <w:sz w:val="22"/>
          <w:szCs w:val="22"/>
        </w:rPr>
        <w:t>Lokalizację działań ochronnych</w:t>
      </w:r>
      <w:r w:rsidR="00C648C8">
        <w:rPr>
          <w:sz w:val="22"/>
          <w:szCs w:val="22"/>
        </w:rPr>
        <w:t>,</w:t>
      </w:r>
      <w:r w:rsidR="00C648C8" w:rsidRPr="00AC5062">
        <w:rPr>
          <w:sz w:val="22"/>
          <w:szCs w:val="22"/>
        </w:rPr>
        <w:t xml:space="preserve"> </w:t>
      </w:r>
    </w:p>
    <w:p w14:paraId="50155248" w14:textId="7EC60FE5" w:rsidR="00AE1DED" w:rsidRPr="00AC5062" w:rsidRDefault="00AE1DED" w:rsidP="004B515D">
      <w:pPr>
        <w:widowControl w:val="0"/>
        <w:numPr>
          <w:ilvl w:val="0"/>
          <w:numId w:val="53"/>
        </w:numPr>
        <w:suppressAutoHyphens w:val="0"/>
        <w:spacing w:line="276" w:lineRule="auto"/>
        <w:jc w:val="both"/>
        <w:rPr>
          <w:sz w:val="22"/>
          <w:szCs w:val="22"/>
        </w:rPr>
      </w:pPr>
      <w:r w:rsidRPr="00AC5062">
        <w:rPr>
          <w:sz w:val="22"/>
          <w:szCs w:val="22"/>
        </w:rPr>
        <w:t>Lokalizację proponowanych transektów, punktów lub powierzchni monitoringowych</w:t>
      </w:r>
      <w:r w:rsidR="00C648C8">
        <w:rPr>
          <w:sz w:val="22"/>
          <w:szCs w:val="22"/>
        </w:rPr>
        <w:t>,</w:t>
      </w:r>
      <w:r w:rsidR="00C648C8" w:rsidRPr="00AC5062">
        <w:rPr>
          <w:sz w:val="22"/>
          <w:szCs w:val="22"/>
        </w:rPr>
        <w:t xml:space="preserve"> </w:t>
      </w:r>
    </w:p>
    <w:p w14:paraId="5D027AA8" w14:textId="0F5CB7CF" w:rsidR="00AE1DED" w:rsidRPr="00AC5062" w:rsidRDefault="00AE1DED" w:rsidP="004B515D">
      <w:pPr>
        <w:widowControl w:val="0"/>
        <w:numPr>
          <w:ilvl w:val="0"/>
          <w:numId w:val="53"/>
        </w:numPr>
        <w:suppressAutoHyphens w:val="0"/>
        <w:spacing w:line="276" w:lineRule="auto"/>
        <w:jc w:val="both"/>
        <w:rPr>
          <w:sz w:val="22"/>
          <w:szCs w:val="22"/>
        </w:rPr>
      </w:pPr>
      <w:r w:rsidRPr="00AC5062">
        <w:rPr>
          <w:sz w:val="22"/>
          <w:szCs w:val="22"/>
        </w:rPr>
        <w:t>Legendę opisującą zawarte na mapie informacje, skalę, kierunek oraz graficzne przedstawienie prezentowanego miejsca względem granic obszaru Natura 2000</w:t>
      </w:r>
      <w:r w:rsidR="00C648C8">
        <w:rPr>
          <w:sz w:val="22"/>
          <w:szCs w:val="22"/>
        </w:rPr>
        <w:t>;</w:t>
      </w:r>
      <w:r w:rsidRPr="00AC5062">
        <w:rPr>
          <w:sz w:val="22"/>
          <w:szCs w:val="22"/>
        </w:rPr>
        <w:t xml:space="preserve"> </w:t>
      </w:r>
    </w:p>
    <w:p w14:paraId="43286B74" w14:textId="73043E2A"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Format A4 lub A3 (w przypadku dużych obszarów należy stosować arkusze map)</w:t>
      </w:r>
      <w:r w:rsidR="00C648C8">
        <w:rPr>
          <w:sz w:val="22"/>
          <w:szCs w:val="22"/>
        </w:rPr>
        <w:t>;</w:t>
      </w:r>
    </w:p>
    <w:p w14:paraId="00AF149D" w14:textId="04D1B36B"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Skala 1:10 000 lub 1:25 000 pod warunkiem zapewnienia czytelności treści mapy</w:t>
      </w:r>
      <w:r w:rsidR="00C648C8">
        <w:rPr>
          <w:sz w:val="22"/>
          <w:szCs w:val="22"/>
        </w:rPr>
        <w:t>;</w:t>
      </w:r>
    </w:p>
    <w:p w14:paraId="57B68BD9" w14:textId="77777777"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Kolor (RGB 24bit);</w:t>
      </w:r>
    </w:p>
    <w:p w14:paraId="111FE23F" w14:textId="7BDCC18C"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Rozdzielczość nie mniejsza niż 300dpi</w:t>
      </w:r>
      <w:r w:rsidR="00C648C8">
        <w:rPr>
          <w:sz w:val="22"/>
          <w:szCs w:val="22"/>
        </w:rPr>
        <w:t>;</w:t>
      </w:r>
    </w:p>
    <w:p w14:paraId="0F3744BC" w14:textId="5EFA021B"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 xml:space="preserve">Do etykietowania na mapach stanowisk przedmiotów ochrony należy zastosować tzw. kod </w:t>
      </w:r>
      <w:proofErr w:type="spellStart"/>
      <w:r w:rsidRPr="00AC5062">
        <w:rPr>
          <w:sz w:val="22"/>
          <w:szCs w:val="22"/>
        </w:rPr>
        <w:t>naturowy</w:t>
      </w:r>
      <w:proofErr w:type="spellEnd"/>
      <w:r w:rsidRPr="00AC5062">
        <w:rPr>
          <w:sz w:val="22"/>
          <w:szCs w:val="22"/>
        </w:rPr>
        <w:t>, tj. czteroznakowy kod zgodny z symboliką siedlisk przyrodniczych lub gatunków</w:t>
      </w:r>
      <w:r w:rsidR="00C648C8">
        <w:rPr>
          <w:sz w:val="22"/>
          <w:szCs w:val="22"/>
        </w:rPr>
        <w:t>;</w:t>
      </w:r>
    </w:p>
    <w:p w14:paraId="56549C77" w14:textId="77777777" w:rsidR="00AE1DED" w:rsidRPr="00AC5062" w:rsidRDefault="00AE1DED" w:rsidP="004B515D">
      <w:pPr>
        <w:widowControl w:val="0"/>
        <w:numPr>
          <w:ilvl w:val="0"/>
          <w:numId w:val="52"/>
        </w:numPr>
        <w:suppressAutoHyphens w:val="0"/>
        <w:spacing w:line="276" w:lineRule="auto"/>
        <w:jc w:val="both"/>
        <w:rPr>
          <w:sz w:val="22"/>
          <w:szCs w:val="22"/>
        </w:rPr>
      </w:pPr>
      <w:r w:rsidRPr="00AC5062">
        <w:rPr>
          <w:sz w:val="22"/>
          <w:szCs w:val="22"/>
        </w:rPr>
        <w:t>Mapy powinny zawierać m.in. granice inwentaryzowanego obszar Natura 2000 oraz nazwy miejscowości.</w:t>
      </w:r>
    </w:p>
    <w:p w14:paraId="0703559B" w14:textId="77777777" w:rsidR="00AE1DED" w:rsidRPr="00AC5062" w:rsidRDefault="00AE1DED" w:rsidP="00AE1DED">
      <w:pPr>
        <w:spacing w:line="276" w:lineRule="auto"/>
        <w:jc w:val="both"/>
        <w:rPr>
          <w:b/>
          <w:sz w:val="22"/>
          <w:szCs w:val="22"/>
        </w:rPr>
      </w:pPr>
    </w:p>
    <w:p w14:paraId="25F7BCA7" w14:textId="77777777" w:rsidR="00AE1DED" w:rsidRPr="00AC5062" w:rsidRDefault="00AE1DED" w:rsidP="001B55BF">
      <w:pPr>
        <w:numPr>
          <w:ilvl w:val="0"/>
          <w:numId w:val="42"/>
        </w:numPr>
        <w:suppressAutoHyphens w:val="0"/>
        <w:spacing w:line="276" w:lineRule="auto"/>
        <w:jc w:val="both"/>
        <w:rPr>
          <w:b/>
        </w:rPr>
      </w:pPr>
      <w:r w:rsidRPr="00AC5062">
        <w:rPr>
          <w:b/>
        </w:rPr>
        <w:t>Cyfrowe warstwy wektorowe.</w:t>
      </w:r>
    </w:p>
    <w:p w14:paraId="2C0D25FD" w14:textId="77777777" w:rsidR="00AE1DED" w:rsidRPr="00AC5062" w:rsidRDefault="00AE1DED" w:rsidP="00AE1DED">
      <w:pPr>
        <w:pStyle w:val="Akapitzlist"/>
        <w:spacing w:after="0"/>
        <w:ind w:left="709"/>
        <w:jc w:val="both"/>
        <w:rPr>
          <w:rFonts w:ascii="Times New Roman" w:hAnsi="Times New Roman"/>
        </w:rPr>
      </w:pPr>
      <w:r w:rsidRPr="00AC5062">
        <w:rPr>
          <w:rFonts w:ascii="Times New Roman" w:hAnsi="Times New Roman"/>
        </w:rPr>
        <w:t>Wszelkie dane o charakterze przestrzennym, będące wynikiem prac Wykonawca przekaże w formie cyfrowych warstw wektorowych używanych w systemach informacji przestrzennej (GIS). Dokumentacja wektorowa winna zostać wykonana i zawierać dane zgodne z instrukcją przygotowania cyfrowych warstw wektorowych – Załącznik nr 3 do OPZ.</w:t>
      </w:r>
    </w:p>
    <w:p w14:paraId="0F773427" w14:textId="77777777" w:rsidR="00AE1DED" w:rsidRPr="00AC5062" w:rsidRDefault="00AE1DED" w:rsidP="00AE1DED">
      <w:pPr>
        <w:spacing w:line="276" w:lineRule="auto"/>
        <w:jc w:val="both"/>
        <w:rPr>
          <w:b/>
          <w:sz w:val="22"/>
          <w:szCs w:val="22"/>
        </w:rPr>
      </w:pPr>
    </w:p>
    <w:p w14:paraId="6B187C74" w14:textId="77777777" w:rsidR="00AE1DED" w:rsidRPr="00AC5062" w:rsidRDefault="00AE1DED" w:rsidP="001B55BF">
      <w:pPr>
        <w:numPr>
          <w:ilvl w:val="0"/>
          <w:numId w:val="42"/>
        </w:numPr>
        <w:suppressAutoHyphens w:val="0"/>
        <w:spacing w:line="276" w:lineRule="auto"/>
        <w:jc w:val="both"/>
        <w:rPr>
          <w:b/>
        </w:rPr>
      </w:pPr>
      <w:r w:rsidRPr="00AC5062">
        <w:rPr>
          <w:b/>
        </w:rPr>
        <w:t>Odbiór przedmiotu zamówienia.</w:t>
      </w:r>
    </w:p>
    <w:p w14:paraId="256B6880" w14:textId="77777777" w:rsidR="00AE1DED" w:rsidRPr="00AC5062" w:rsidRDefault="00AE1DED" w:rsidP="00AE1DED">
      <w:pPr>
        <w:spacing w:line="276" w:lineRule="auto"/>
        <w:ind w:left="709"/>
        <w:jc w:val="both"/>
        <w:rPr>
          <w:sz w:val="22"/>
          <w:szCs w:val="22"/>
        </w:rPr>
      </w:pPr>
      <w:r w:rsidRPr="00AC5062">
        <w:rPr>
          <w:sz w:val="22"/>
          <w:szCs w:val="22"/>
        </w:rPr>
        <w:t>Wykonawca dostarczy Zamawiającemu w wersji elektronicznej przedmiot zamówienia zawierający:</w:t>
      </w:r>
    </w:p>
    <w:p w14:paraId="2494C1CE" w14:textId="382FB587" w:rsidR="00AE1DED" w:rsidRPr="00AC5062" w:rsidRDefault="00AE1DED" w:rsidP="004B515D">
      <w:pPr>
        <w:numPr>
          <w:ilvl w:val="0"/>
          <w:numId w:val="54"/>
        </w:numPr>
        <w:suppressAutoHyphens w:val="0"/>
        <w:spacing w:line="276" w:lineRule="auto"/>
        <w:ind w:left="993"/>
        <w:jc w:val="both"/>
        <w:rPr>
          <w:sz w:val="22"/>
          <w:szCs w:val="22"/>
        </w:rPr>
      </w:pPr>
      <w:r w:rsidRPr="00AC5062">
        <w:rPr>
          <w:rFonts w:eastAsia="Calibri"/>
          <w:sz w:val="22"/>
          <w:szCs w:val="22"/>
          <w:lang w:eastAsia="en-US"/>
        </w:rPr>
        <w:t xml:space="preserve">ekspertyzę przyrodniczą w formacie </w:t>
      </w:r>
      <w:r w:rsidRPr="00AC5062">
        <w:rPr>
          <w:sz w:val="22"/>
          <w:szCs w:val="22"/>
        </w:rPr>
        <w:t>PDF z możliwością przeszukiwania tekstu oraz jednym z formatów: RTF, DOCX, DOC albo ODT</w:t>
      </w:r>
      <w:r w:rsidR="00C648C8">
        <w:rPr>
          <w:sz w:val="22"/>
          <w:szCs w:val="22"/>
        </w:rPr>
        <w:t>;</w:t>
      </w:r>
    </w:p>
    <w:p w14:paraId="79DBC45D" w14:textId="1953CF37"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zestawienia tabelaryczne użyte w ekspertyzie w formacie edytowalnym</w:t>
      </w:r>
      <w:r w:rsidR="00C648C8">
        <w:rPr>
          <w:sz w:val="22"/>
          <w:szCs w:val="22"/>
        </w:rPr>
        <w:t>;</w:t>
      </w:r>
    </w:p>
    <w:p w14:paraId="7F091D64" w14:textId="3F413C49"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karty obserwacji w formacie edytowalnym</w:t>
      </w:r>
      <w:r w:rsidR="00C648C8">
        <w:rPr>
          <w:sz w:val="22"/>
          <w:szCs w:val="22"/>
        </w:rPr>
        <w:t>;</w:t>
      </w:r>
      <w:r w:rsidR="00C648C8" w:rsidRPr="00AC5062">
        <w:rPr>
          <w:sz w:val="22"/>
          <w:szCs w:val="22"/>
        </w:rPr>
        <w:t xml:space="preserve"> </w:t>
      </w:r>
    </w:p>
    <w:p w14:paraId="1BB97E0A" w14:textId="44B2850D"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lastRenderedPageBreak/>
        <w:t>zestawienie tabelaryczne przedstawiające dane do nowego SDF wykonane zgodnie z Załącznikiem nr 2 do OPZ</w:t>
      </w:r>
      <w:r w:rsidR="00C648C8">
        <w:rPr>
          <w:sz w:val="22"/>
          <w:szCs w:val="22"/>
        </w:rPr>
        <w:t>;</w:t>
      </w:r>
    </w:p>
    <w:p w14:paraId="36251116" w14:textId="0FA716F9"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 xml:space="preserve">mapy tematyczne w formacie pdf i </w:t>
      </w:r>
      <w:proofErr w:type="spellStart"/>
      <w:r w:rsidRPr="00AC5062">
        <w:rPr>
          <w:sz w:val="22"/>
          <w:szCs w:val="22"/>
        </w:rPr>
        <w:t>GeoTiff</w:t>
      </w:r>
      <w:proofErr w:type="spellEnd"/>
      <w:r w:rsidR="00C648C8">
        <w:rPr>
          <w:sz w:val="22"/>
          <w:szCs w:val="22"/>
        </w:rPr>
        <w:t>;</w:t>
      </w:r>
    </w:p>
    <w:p w14:paraId="470D4F76" w14:textId="1828FA5E"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cyfrowe warstwy wektorowe w formacie SHP</w:t>
      </w:r>
      <w:r w:rsidR="00C648C8">
        <w:rPr>
          <w:sz w:val="22"/>
          <w:szCs w:val="22"/>
        </w:rPr>
        <w:t>;</w:t>
      </w:r>
    </w:p>
    <w:p w14:paraId="64AE2CDE" w14:textId="7719AC8E"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dokumentację fotograficzną</w:t>
      </w:r>
      <w:r w:rsidR="00C648C8">
        <w:rPr>
          <w:sz w:val="22"/>
          <w:szCs w:val="22"/>
        </w:rPr>
        <w:t>;</w:t>
      </w:r>
    </w:p>
    <w:p w14:paraId="08FC3A09" w14:textId="77777777" w:rsidR="00AE1DED" w:rsidRPr="00AC5062" w:rsidRDefault="00AE1DED" w:rsidP="004B515D">
      <w:pPr>
        <w:numPr>
          <w:ilvl w:val="0"/>
          <w:numId w:val="54"/>
        </w:numPr>
        <w:suppressAutoHyphens w:val="0"/>
        <w:spacing w:line="276" w:lineRule="auto"/>
        <w:ind w:left="993"/>
        <w:jc w:val="both"/>
        <w:rPr>
          <w:sz w:val="22"/>
          <w:szCs w:val="22"/>
        </w:rPr>
      </w:pPr>
      <w:r w:rsidRPr="00AC5062">
        <w:rPr>
          <w:sz w:val="22"/>
          <w:szCs w:val="22"/>
        </w:rPr>
        <w:t>ślad GPS.</w:t>
      </w:r>
    </w:p>
    <w:p w14:paraId="4F4B28A3" w14:textId="77777777" w:rsidR="00AE1DED" w:rsidRPr="00AC5062" w:rsidRDefault="00AE1DED" w:rsidP="00AE1DED">
      <w:pPr>
        <w:spacing w:line="276" w:lineRule="auto"/>
        <w:jc w:val="both"/>
        <w:rPr>
          <w:sz w:val="22"/>
          <w:szCs w:val="22"/>
        </w:rPr>
      </w:pPr>
    </w:p>
    <w:p w14:paraId="15524D69" w14:textId="35392C63" w:rsidR="00AE1DED" w:rsidRPr="00AE1DED" w:rsidRDefault="00AE1DED" w:rsidP="001B55BF">
      <w:pPr>
        <w:numPr>
          <w:ilvl w:val="0"/>
          <w:numId w:val="42"/>
        </w:numPr>
        <w:suppressAutoHyphens w:val="0"/>
        <w:spacing w:line="276" w:lineRule="auto"/>
        <w:jc w:val="both"/>
        <w:rPr>
          <w:b/>
          <w:bCs/>
          <w:sz w:val="22"/>
          <w:szCs w:val="22"/>
        </w:rPr>
      </w:pPr>
      <w:r w:rsidRPr="00AC5062">
        <w:rPr>
          <w:b/>
          <w:bCs/>
          <w:sz w:val="22"/>
          <w:szCs w:val="22"/>
        </w:rPr>
        <w:t>Załączniki do OPZ.</w:t>
      </w:r>
    </w:p>
    <w:p w14:paraId="11706819" w14:textId="77777777" w:rsidR="00AE1DED" w:rsidRPr="00AC5062" w:rsidRDefault="00AE1DED" w:rsidP="00DF2F73">
      <w:pPr>
        <w:suppressAutoHyphens w:val="0"/>
        <w:spacing w:line="276" w:lineRule="auto"/>
        <w:ind w:left="993"/>
        <w:jc w:val="both"/>
        <w:rPr>
          <w:sz w:val="22"/>
          <w:szCs w:val="22"/>
        </w:rPr>
      </w:pPr>
      <w:r w:rsidRPr="00AC5062">
        <w:rPr>
          <w:sz w:val="22"/>
          <w:szCs w:val="22"/>
        </w:rPr>
        <w:t>Załącznik nr 1 - Zasady promocji i stosowania logotypów.</w:t>
      </w:r>
    </w:p>
    <w:p w14:paraId="20564E57" w14:textId="77777777" w:rsidR="00AE1DED" w:rsidRPr="00AC5062" w:rsidRDefault="00AE1DED" w:rsidP="00DF2F73">
      <w:pPr>
        <w:suppressAutoHyphens w:val="0"/>
        <w:spacing w:line="276" w:lineRule="auto"/>
        <w:ind w:left="993"/>
        <w:jc w:val="both"/>
        <w:rPr>
          <w:sz w:val="22"/>
          <w:szCs w:val="22"/>
        </w:rPr>
      </w:pPr>
      <w:r w:rsidRPr="00AC5062">
        <w:rPr>
          <w:sz w:val="22"/>
          <w:szCs w:val="22"/>
        </w:rPr>
        <w:t>Załącznik nr 2 – Formularz danych do SDF.</w:t>
      </w:r>
    </w:p>
    <w:p w14:paraId="2A082F7B" w14:textId="77777777" w:rsidR="00AE1DED" w:rsidRPr="00AC5062" w:rsidRDefault="00AE1DED" w:rsidP="00DF2F73">
      <w:pPr>
        <w:suppressAutoHyphens w:val="0"/>
        <w:spacing w:line="276" w:lineRule="auto"/>
        <w:ind w:left="993"/>
        <w:jc w:val="both"/>
        <w:rPr>
          <w:sz w:val="22"/>
          <w:szCs w:val="22"/>
        </w:rPr>
      </w:pPr>
      <w:r w:rsidRPr="00AC5062">
        <w:rPr>
          <w:sz w:val="22"/>
          <w:szCs w:val="22"/>
        </w:rPr>
        <w:t>Załącznik nr 3 - Instrukcja przygotowania cyfrowych warstw wektorowyc</w:t>
      </w:r>
      <w:bookmarkEnd w:id="3"/>
      <w:r>
        <w:rPr>
          <w:sz w:val="22"/>
          <w:szCs w:val="22"/>
        </w:rPr>
        <w:t>h</w:t>
      </w:r>
    </w:p>
    <w:p w14:paraId="17124D4A" w14:textId="77777777" w:rsidR="00AE1DED" w:rsidRPr="00AC5062" w:rsidRDefault="00AE1DED" w:rsidP="00AE1DED">
      <w:pPr>
        <w:spacing w:after="120"/>
        <w:rPr>
          <w:b/>
          <w:bCs/>
          <w:color w:val="000000"/>
          <w:szCs w:val="20"/>
        </w:rPr>
      </w:pPr>
    </w:p>
    <w:p w14:paraId="342BCDED" w14:textId="77777777" w:rsidR="00AE1DED" w:rsidRPr="00AC5062" w:rsidRDefault="00AE1DED" w:rsidP="00AE1DED">
      <w:pPr>
        <w:spacing w:after="120"/>
        <w:rPr>
          <w:b/>
          <w:bCs/>
          <w:color w:val="000000"/>
          <w:szCs w:val="20"/>
        </w:rPr>
      </w:pPr>
    </w:p>
    <w:p w14:paraId="0F87BFDD" w14:textId="77777777" w:rsidR="00AE1DED" w:rsidRPr="00AC5062" w:rsidRDefault="00AE1DED" w:rsidP="00AE1DED">
      <w:pPr>
        <w:spacing w:after="120"/>
        <w:rPr>
          <w:b/>
          <w:bCs/>
          <w:color w:val="000000"/>
          <w:szCs w:val="20"/>
        </w:rPr>
      </w:pPr>
    </w:p>
    <w:p w14:paraId="766EF9E6" w14:textId="77777777" w:rsidR="003D3F5E" w:rsidRDefault="003D3F5E" w:rsidP="001B0E08">
      <w:pPr>
        <w:spacing w:after="120"/>
        <w:rPr>
          <w:b/>
          <w:bCs/>
          <w:color w:val="000000"/>
          <w:szCs w:val="20"/>
        </w:rPr>
      </w:pPr>
    </w:p>
    <w:p w14:paraId="0938AB4C" w14:textId="682609DE" w:rsidR="00D4596E" w:rsidRDefault="00D4596E">
      <w:pPr>
        <w:suppressAutoHyphens w:val="0"/>
        <w:rPr>
          <w:b/>
          <w:bCs/>
          <w:szCs w:val="20"/>
        </w:rPr>
      </w:pPr>
    </w:p>
    <w:p w14:paraId="6582FC52" w14:textId="77777777" w:rsidR="00253967" w:rsidRDefault="00253967">
      <w:pPr>
        <w:suppressAutoHyphens w:val="0"/>
        <w:rPr>
          <w:b/>
          <w:bCs/>
          <w:szCs w:val="20"/>
        </w:rPr>
      </w:pPr>
    </w:p>
    <w:p w14:paraId="11E12183" w14:textId="77777777" w:rsidR="00D656EE" w:rsidRDefault="00D656EE" w:rsidP="006B4E2B">
      <w:pPr>
        <w:spacing w:after="120"/>
        <w:jc w:val="right"/>
        <w:rPr>
          <w:b/>
          <w:bCs/>
          <w:szCs w:val="20"/>
        </w:rPr>
      </w:pPr>
    </w:p>
    <w:p w14:paraId="24211E98" w14:textId="77777777" w:rsidR="00D656EE" w:rsidRDefault="00D656EE" w:rsidP="006B4E2B">
      <w:pPr>
        <w:spacing w:after="120"/>
        <w:jc w:val="right"/>
        <w:rPr>
          <w:b/>
          <w:bCs/>
          <w:szCs w:val="20"/>
        </w:rPr>
      </w:pPr>
    </w:p>
    <w:p w14:paraId="72720E9D" w14:textId="77777777" w:rsidR="00D656EE" w:rsidRDefault="00D656EE" w:rsidP="006B4E2B">
      <w:pPr>
        <w:spacing w:after="120"/>
        <w:jc w:val="right"/>
        <w:rPr>
          <w:b/>
          <w:bCs/>
          <w:szCs w:val="20"/>
        </w:rPr>
      </w:pPr>
    </w:p>
    <w:p w14:paraId="618ACA0C" w14:textId="77777777" w:rsidR="00D656EE" w:rsidRDefault="00D656EE" w:rsidP="006B4E2B">
      <w:pPr>
        <w:spacing w:after="120"/>
        <w:jc w:val="right"/>
        <w:rPr>
          <w:b/>
          <w:bCs/>
          <w:szCs w:val="20"/>
        </w:rPr>
      </w:pPr>
    </w:p>
    <w:p w14:paraId="5FDA760D" w14:textId="77777777" w:rsidR="00D656EE" w:rsidRDefault="00D656EE" w:rsidP="006B4E2B">
      <w:pPr>
        <w:spacing w:after="120"/>
        <w:jc w:val="right"/>
        <w:rPr>
          <w:b/>
          <w:bCs/>
          <w:szCs w:val="20"/>
        </w:rPr>
      </w:pPr>
    </w:p>
    <w:p w14:paraId="38B3F95F" w14:textId="77777777" w:rsidR="00D656EE" w:rsidRDefault="00D656EE" w:rsidP="006B4E2B">
      <w:pPr>
        <w:spacing w:after="120"/>
        <w:jc w:val="right"/>
        <w:rPr>
          <w:b/>
          <w:bCs/>
          <w:szCs w:val="20"/>
        </w:rPr>
      </w:pPr>
    </w:p>
    <w:p w14:paraId="237B7754" w14:textId="77777777" w:rsidR="00D656EE" w:rsidRDefault="00D656EE" w:rsidP="006B4E2B">
      <w:pPr>
        <w:spacing w:after="120"/>
        <w:jc w:val="right"/>
        <w:rPr>
          <w:b/>
          <w:bCs/>
          <w:szCs w:val="20"/>
        </w:rPr>
      </w:pPr>
    </w:p>
    <w:p w14:paraId="0185049F" w14:textId="77777777" w:rsidR="00D656EE" w:rsidRDefault="00D656EE" w:rsidP="006B4E2B">
      <w:pPr>
        <w:spacing w:after="120"/>
        <w:jc w:val="right"/>
        <w:rPr>
          <w:b/>
          <w:bCs/>
          <w:szCs w:val="20"/>
        </w:rPr>
      </w:pPr>
    </w:p>
    <w:p w14:paraId="42733FBC" w14:textId="77777777" w:rsidR="00D656EE" w:rsidRDefault="00D656EE" w:rsidP="006B4E2B">
      <w:pPr>
        <w:spacing w:after="120"/>
        <w:jc w:val="right"/>
        <w:rPr>
          <w:b/>
          <w:bCs/>
          <w:szCs w:val="20"/>
        </w:rPr>
      </w:pPr>
    </w:p>
    <w:p w14:paraId="50BD6DD4" w14:textId="77777777" w:rsidR="00D656EE" w:rsidRDefault="00D656EE" w:rsidP="006B4E2B">
      <w:pPr>
        <w:spacing w:after="120"/>
        <w:jc w:val="right"/>
        <w:rPr>
          <w:b/>
          <w:bCs/>
          <w:szCs w:val="20"/>
        </w:rPr>
      </w:pPr>
    </w:p>
    <w:p w14:paraId="2CB6EAF6" w14:textId="77777777" w:rsidR="00D656EE" w:rsidRDefault="00D656EE" w:rsidP="006B4E2B">
      <w:pPr>
        <w:spacing w:after="120"/>
        <w:jc w:val="right"/>
        <w:rPr>
          <w:b/>
          <w:bCs/>
          <w:szCs w:val="20"/>
        </w:rPr>
      </w:pPr>
    </w:p>
    <w:p w14:paraId="19941918" w14:textId="77777777" w:rsidR="00D656EE" w:rsidRDefault="00D656EE" w:rsidP="006B4E2B">
      <w:pPr>
        <w:spacing w:after="120"/>
        <w:jc w:val="right"/>
        <w:rPr>
          <w:b/>
          <w:bCs/>
          <w:szCs w:val="20"/>
        </w:rPr>
      </w:pPr>
    </w:p>
    <w:p w14:paraId="6DC27E2D" w14:textId="77777777" w:rsidR="00D656EE" w:rsidRDefault="00D656EE" w:rsidP="006B4E2B">
      <w:pPr>
        <w:spacing w:after="120"/>
        <w:jc w:val="right"/>
        <w:rPr>
          <w:b/>
          <w:bCs/>
          <w:szCs w:val="20"/>
        </w:rPr>
      </w:pPr>
    </w:p>
    <w:p w14:paraId="2396857E" w14:textId="77777777" w:rsidR="00D656EE" w:rsidRDefault="00D656EE" w:rsidP="006B4E2B">
      <w:pPr>
        <w:spacing w:after="120"/>
        <w:jc w:val="right"/>
        <w:rPr>
          <w:b/>
          <w:bCs/>
          <w:szCs w:val="20"/>
        </w:rPr>
      </w:pPr>
    </w:p>
    <w:p w14:paraId="750C7464" w14:textId="77777777" w:rsidR="00D656EE" w:rsidRDefault="00D656EE" w:rsidP="006B4E2B">
      <w:pPr>
        <w:spacing w:after="120"/>
        <w:jc w:val="right"/>
        <w:rPr>
          <w:b/>
          <w:bCs/>
          <w:szCs w:val="20"/>
        </w:rPr>
      </w:pPr>
    </w:p>
    <w:p w14:paraId="3C2260FD" w14:textId="77777777" w:rsidR="00D656EE" w:rsidRDefault="00D656EE" w:rsidP="006B4E2B">
      <w:pPr>
        <w:spacing w:after="120"/>
        <w:jc w:val="right"/>
        <w:rPr>
          <w:b/>
          <w:bCs/>
          <w:szCs w:val="20"/>
        </w:rPr>
      </w:pPr>
    </w:p>
    <w:p w14:paraId="3E21C625" w14:textId="77777777" w:rsidR="00D656EE" w:rsidRDefault="00D656EE" w:rsidP="006B4E2B">
      <w:pPr>
        <w:spacing w:after="120"/>
        <w:jc w:val="right"/>
        <w:rPr>
          <w:b/>
          <w:bCs/>
          <w:szCs w:val="20"/>
        </w:rPr>
      </w:pPr>
    </w:p>
    <w:p w14:paraId="1E1D7B54" w14:textId="77777777" w:rsidR="00D656EE" w:rsidRDefault="00D656EE" w:rsidP="006B4E2B">
      <w:pPr>
        <w:spacing w:after="120"/>
        <w:jc w:val="right"/>
        <w:rPr>
          <w:b/>
          <w:bCs/>
          <w:szCs w:val="20"/>
        </w:rPr>
      </w:pPr>
    </w:p>
    <w:p w14:paraId="668847C4" w14:textId="77777777" w:rsidR="00D656EE" w:rsidRDefault="00D656EE" w:rsidP="006B4E2B">
      <w:pPr>
        <w:spacing w:after="120"/>
        <w:jc w:val="right"/>
        <w:rPr>
          <w:b/>
          <w:bCs/>
          <w:szCs w:val="20"/>
        </w:rPr>
      </w:pPr>
    </w:p>
    <w:p w14:paraId="5611D6FA" w14:textId="77777777" w:rsidR="00D656EE" w:rsidRDefault="00D656EE" w:rsidP="006B4E2B">
      <w:pPr>
        <w:spacing w:after="120"/>
        <w:jc w:val="right"/>
        <w:rPr>
          <w:b/>
          <w:bCs/>
          <w:szCs w:val="20"/>
        </w:rPr>
      </w:pPr>
    </w:p>
    <w:p w14:paraId="5C270842" w14:textId="77777777" w:rsidR="00D656EE" w:rsidRDefault="00D656EE" w:rsidP="006B4E2B">
      <w:pPr>
        <w:spacing w:after="120"/>
        <w:jc w:val="right"/>
        <w:rPr>
          <w:b/>
          <w:bCs/>
          <w:szCs w:val="20"/>
        </w:rPr>
      </w:pPr>
    </w:p>
    <w:p w14:paraId="75B99837" w14:textId="77777777" w:rsidR="00D656EE" w:rsidRDefault="00D656EE" w:rsidP="006B4E2B">
      <w:pPr>
        <w:spacing w:after="120"/>
        <w:jc w:val="right"/>
        <w:rPr>
          <w:b/>
          <w:bCs/>
          <w:szCs w:val="20"/>
        </w:rPr>
      </w:pPr>
    </w:p>
    <w:p w14:paraId="74E9FB14" w14:textId="77777777" w:rsidR="00D656EE" w:rsidRDefault="00D656EE" w:rsidP="006B4E2B">
      <w:pPr>
        <w:spacing w:after="120"/>
        <w:jc w:val="right"/>
        <w:rPr>
          <w:b/>
          <w:bCs/>
          <w:szCs w:val="20"/>
        </w:rPr>
      </w:pPr>
    </w:p>
    <w:p w14:paraId="1B46EBF4" w14:textId="77777777" w:rsidR="00D656EE" w:rsidRDefault="00D656EE" w:rsidP="006B4E2B">
      <w:pPr>
        <w:spacing w:after="120"/>
        <w:jc w:val="right"/>
        <w:rPr>
          <w:b/>
          <w:bCs/>
          <w:szCs w:val="20"/>
        </w:rPr>
      </w:pPr>
    </w:p>
    <w:p w14:paraId="244C90A9" w14:textId="4F5216F1" w:rsidR="006B4E2B" w:rsidRPr="00AC439B" w:rsidRDefault="006B4E2B" w:rsidP="006B4E2B">
      <w:pPr>
        <w:spacing w:after="120"/>
        <w:jc w:val="right"/>
        <w:rPr>
          <w:b/>
          <w:bCs/>
          <w:szCs w:val="20"/>
        </w:rPr>
      </w:pPr>
      <w:r w:rsidRPr="00AC439B">
        <w:rPr>
          <w:b/>
          <w:bCs/>
          <w:szCs w:val="20"/>
        </w:rPr>
        <w:lastRenderedPageBreak/>
        <w:t>Załącznik nr 1 do OPZ</w:t>
      </w:r>
    </w:p>
    <w:p w14:paraId="2856761E" w14:textId="77777777" w:rsidR="006B4E2B" w:rsidRPr="00AC439B" w:rsidRDefault="006B4E2B" w:rsidP="006B4E2B">
      <w:pPr>
        <w:spacing w:after="120"/>
        <w:rPr>
          <w:b/>
          <w:bCs/>
          <w:szCs w:val="20"/>
        </w:rPr>
      </w:pPr>
    </w:p>
    <w:p w14:paraId="17FE24C2" w14:textId="77777777" w:rsidR="006B4E2B" w:rsidRPr="0096513B" w:rsidRDefault="006B4E2B" w:rsidP="006B4E2B">
      <w:pPr>
        <w:spacing w:after="120"/>
        <w:jc w:val="center"/>
        <w:rPr>
          <w:b/>
          <w:bCs/>
          <w:sz w:val="22"/>
          <w:szCs w:val="22"/>
        </w:rPr>
      </w:pPr>
      <w:r w:rsidRPr="0096513B">
        <w:rPr>
          <w:b/>
          <w:bCs/>
          <w:sz w:val="22"/>
          <w:szCs w:val="22"/>
        </w:rPr>
        <w:t>Zasady promocji i stosowania logotypów.</w:t>
      </w:r>
    </w:p>
    <w:p w14:paraId="0BD4E160" w14:textId="77777777" w:rsidR="0026537E" w:rsidRPr="00230EE4" w:rsidRDefault="0026537E" w:rsidP="0026537E">
      <w:pPr>
        <w:spacing w:before="120" w:after="120" w:line="288" w:lineRule="auto"/>
        <w:outlineLvl w:val="0"/>
        <w:rPr>
          <w:iCs/>
          <w:color w:val="000000"/>
          <w:sz w:val="22"/>
          <w:szCs w:val="22"/>
        </w:rPr>
      </w:pPr>
      <w:r w:rsidRPr="00230EE4">
        <w:rPr>
          <w:iCs/>
          <w:color w:val="000000"/>
          <w:sz w:val="22"/>
          <w:szCs w:val="22"/>
        </w:rPr>
        <w:t>Zasady promocji i stosowania logotypów.</w:t>
      </w:r>
    </w:p>
    <w:p w14:paraId="00D6CA83" w14:textId="2EFDBD92" w:rsidR="0026537E" w:rsidRPr="00DF2F73" w:rsidRDefault="0026537E" w:rsidP="00EC0969">
      <w:pPr>
        <w:spacing w:before="120" w:after="120" w:line="288" w:lineRule="auto"/>
        <w:outlineLvl w:val="0"/>
        <w:rPr>
          <w:iCs/>
          <w:color w:val="000000"/>
          <w:sz w:val="22"/>
          <w:szCs w:val="22"/>
        </w:rPr>
      </w:pPr>
      <w:r w:rsidRPr="00DF2F73">
        <w:rPr>
          <w:iCs/>
          <w:color w:val="000000"/>
          <w:sz w:val="22"/>
          <w:szCs w:val="22"/>
        </w:rPr>
        <w:t xml:space="preserve">Zasady znakowania i stosowania logotypów </w:t>
      </w:r>
      <w:r w:rsidR="008A1B15" w:rsidRPr="00DF2F73">
        <w:rPr>
          <w:iCs/>
          <w:color w:val="000000"/>
          <w:sz w:val="22"/>
          <w:szCs w:val="22"/>
        </w:rPr>
        <w:t xml:space="preserve">wg </w:t>
      </w:r>
      <w:r w:rsidR="00EC0969" w:rsidRPr="00230EE4">
        <w:rPr>
          <w:iCs/>
          <w:color w:val="000000"/>
          <w:sz w:val="22"/>
          <w:szCs w:val="22"/>
        </w:rPr>
        <w:t>Podręcznika wnioskodawcy i beneficjenta Funduszy Europejskich na lata 2021-2027 w zakresie informacji i promocji</w:t>
      </w:r>
      <w:r w:rsidR="008A1B15" w:rsidRPr="00DF2F73">
        <w:rPr>
          <w:iCs/>
          <w:color w:val="000000"/>
          <w:sz w:val="22"/>
          <w:szCs w:val="22"/>
        </w:rPr>
        <w:t>, dostępnego na stronie</w:t>
      </w:r>
      <w:r w:rsidR="00EC0969" w:rsidRPr="00230EE4">
        <w:rPr>
          <w:iCs/>
          <w:color w:val="000000"/>
          <w:sz w:val="22"/>
          <w:szCs w:val="22"/>
        </w:rPr>
        <w:t>:</w:t>
      </w:r>
    </w:p>
    <w:p w14:paraId="31B7CEC1" w14:textId="47D7DDB7" w:rsidR="00EC0969" w:rsidRPr="0096513B" w:rsidRDefault="00EC0969" w:rsidP="008A1B15">
      <w:pPr>
        <w:spacing w:before="120" w:after="120" w:line="288" w:lineRule="auto"/>
        <w:outlineLvl w:val="0"/>
        <w:rPr>
          <w:iCs/>
          <w:color w:val="000000"/>
          <w:sz w:val="22"/>
          <w:szCs w:val="22"/>
        </w:rPr>
      </w:pPr>
      <w:hyperlink r:id="rId11" w:history="1">
        <w:r w:rsidRPr="00230EE4">
          <w:rPr>
            <w:rStyle w:val="Hipercze"/>
          </w:rPr>
          <w:t>https://www.funduszeeuropejskie.gov.pl/strony/o-funduszach/fundusze-2021-2027/prawo-i-dokumenty/zasady-komunikacji-fe/</w:t>
        </w:r>
      </w:hyperlink>
    </w:p>
    <w:p w14:paraId="363B2171" w14:textId="77777777" w:rsidR="008A1B15" w:rsidRPr="0096513B" w:rsidRDefault="008A1B15" w:rsidP="008A1B15">
      <w:pPr>
        <w:spacing w:before="120" w:after="120" w:line="288" w:lineRule="auto"/>
        <w:outlineLvl w:val="0"/>
        <w:rPr>
          <w:iCs/>
          <w:color w:val="000000"/>
          <w:sz w:val="22"/>
          <w:szCs w:val="22"/>
        </w:rPr>
      </w:pPr>
    </w:p>
    <w:p w14:paraId="719229A2" w14:textId="77777777" w:rsidR="001B0E08" w:rsidRDefault="001B0E08" w:rsidP="007A3B85">
      <w:pPr>
        <w:spacing w:before="120" w:after="120" w:line="288" w:lineRule="auto"/>
        <w:outlineLvl w:val="0"/>
        <w:rPr>
          <w:rFonts w:eastAsia="Arial"/>
          <w:b/>
          <w:bCs/>
          <w:kern w:val="1"/>
        </w:rPr>
      </w:pPr>
    </w:p>
    <w:p w14:paraId="0F5428D6" w14:textId="77777777" w:rsidR="00AA1313" w:rsidRDefault="00AA1313" w:rsidP="007A3B85">
      <w:pPr>
        <w:spacing w:before="120" w:after="120" w:line="288" w:lineRule="auto"/>
        <w:outlineLvl w:val="0"/>
        <w:rPr>
          <w:rFonts w:eastAsia="Arial"/>
          <w:b/>
          <w:bCs/>
          <w:kern w:val="1"/>
        </w:rPr>
      </w:pPr>
    </w:p>
    <w:p w14:paraId="2AAF4C52" w14:textId="77777777" w:rsidR="00AA1313" w:rsidRDefault="00AA1313" w:rsidP="007A3B85">
      <w:pPr>
        <w:spacing w:before="120" w:after="120" w:line="288" w:lineRule="auto"/>
        <w:outlineLvl w:val="0"/>
        <w:rPr>
          <w:rFonts w:eastAsia="Arial"/>
          <w:b/>
          <w:bCs/>
          <w:kern w:val="1"/>
        </w:rPr>
      </w:pPr>
    </w:p>
    <w:p w14:paraId="220FB092" w14:textId="77777777" w:rsidR="006B4E2B" w:rsidRDefault="006B4E2B" w:rsidP="007A3B85">
      <w:pPr>
        <w:spacing w:before="120" w:after="120" w:line="288" w:lineRule="auto"/>
        <w:outlineLvl w:val="0"/>
        <w:rPr>
          <w:rFonts w:eastAsia="Arial"/>
          <w:b/>
          <w:bCs/>
          <w:kern w:val="1"/>
        </w:rPr>
      </w:pPr>
    </w:p>
    <w:p w14:paraId="4EF58F27" w14:textId="77777777" w:rsidR="006B4E2B" w:rsidRDefault="006B4E2B" w:rsidP="007A3B85">
      <w:pPr>
        <w:spacing w:before="120" w:after="120" w:line="288" w:lineRule="auto"/>
        <w:outlineLvl w:val="0"/>
        <w:rPr>
          <w:rFonts w:eastAsia="Arial"/>
          <w:b/>
          <w:bCs/>
          <w:kern w:val="1"/>
        </w:rPr>
      </w:pPr>
    </w:p>
    <w:p w14:paraId="3D81BB43" w14:textId="77777777" w:rsidR="00166C01" w:rsidRDefault="00166C01" w:rsidP="00435C60">
      <w:pPr>
        <w:spacing w:after="120"/>
        <w:rPr>
          <w:b/>
          <w:bCs/>
          <w:color w:val="000000"/>
          <w:szCs w:val="20"/>
        </w:rPr>
      </w:pPr>
    </w:p>
    <w:p w14:paraId="34F9C8FD" w14:textId="77777777" w:rsidR="000E17D4" w:rsidRDefault="000E17D4" w:rsidP="00435C60">
      <w:pPr>
        <w:spacing w:after="120"/>
        <w:rPr>
          <w:b/>
          <w:bCs/>
          <w:color w:val="000000"/>
          <w:szCs w:val="20"/>
        </w:rPr>
      </w:pPr>
    </w:p>
    <w:p w14:paraId="6DA06EF8" w14:textId="77777777" w:rsidR="000E17D4" w:rsidRDefault="000E17D4" w:rsidP="00435C60">
      <w:pPr>
        <w:spacing w:after="120"/>
        <w:rPr>
          <w:b/>
          <w:bCs/>
          <w:color w:val="000000"/>
          <w:szCs w:val="20"/>
        </w:rPr>
      </w:pPr>
    </w:p>
    <w:p w14:paraId="3ECE10DC" w14:textId="77777777" w:rsidR="000E17D4" w:rsidRDefault="000E17D4" w:rsidP="00435C60">
      <w:pPr>
        <w:spacing w:after="120"/>
        <w:rPr>
          <w:b/>
          <w:bCs/>
          <w:color w:val="000000"/>
          <w:szCs w:val="20"/>
        </w:rPr>
      </w:pPr>
    </w:p>
    <w:p w14:paraId="0269B000" w14:textId="77777777" w:rsidR="000E17D4" w:rsidRDefault="000E17D4" w:rsidP="00435C60">
      <w:pPr>
        <w:spacing w:after="120"/>
        <w:rPr>
          <w:b/>
          <w:bCs/>
          <w:color w:val="000000"/>
          <w:szCs w:val="20"/>
        </w:rPr>
      </w:pPr>
    </w:p>
    <w:p w14:paraId="2B91AEF1" w14:textId="77777777" w:rsidR="000E17D4" w:rsidRDefault="000E17D4" w:rsidP="00435C60">
      <w:pPr>
        <w:spacing w:after="120"/>
        <w:rPr>
          <w:b/>
          <w:bCs/>
          <w:color w:val="000000"/>
          <w:szCs w:val="20"/>
        </w:rPr>
      </w:pPr>
    </w:p>
    <w:p w14:paraId="0EF11D36" w14:textId="77777777" w:rsidR="000E17D4" w:rsidRDefault="000E17D4" w:rsidP="00435C60">
      <w:pPr>
        <w:spacing w:after="120"/>
        <w:rPr>
          <w:b/>
          <w:bCs/>
          <w:color w:val="000000"/>
          <w:szCs w:val="20"/>
        </w:rPr>
      </w:pPr>
    </w:p>
    <w:p w14:paraId="52FA59F0" w14:textId="77777777" w:rsidR="000E17D4" w:rsidRDefault="000E17D4" w:rsidP="00435C60">
      <w:pPr>
        <w:spacing w:after="120"/>
        <w:rPr>
          <w:b/>
          <w:bCs/>
          <w:color w:val="000000"/>
          <w:szCs w:val="20"/>
        </w:rPr>
      </w:pPr>
    </w:p>
    <w:p w14:paraId="6959244D" w14:textId="77777777" w:rsidR="00D56A94" w:rsidRDefault="00D56A94">
      <w:pPr>
        <w:suppressAutoHyphens w:val="0"/>
        <w:rPr>
          <w:b/>
          <w:bCs/>
          <w:color w:val="000000"/>
          <w:szCs w:val="20"/>
        </w:rPr>
      </w:pPr>
      <w:r>
        <w:rPr>
          <w:b/>
          <w:bCs/>
          <w:color w:val="000000"/>
          <w:szCs w:val="20"/>
        </w:rPr>
        <w:br w:type="page"/>
      </w:r>
    </w:p>
    <w:p w14:paraId="6A8A3D12" w14:textId="18C878D2" w:rsidR="00AA1313" w:rsidRPr="00D93C9B" w:rsidRDefault="00AA1313" w:rsidP="00D93C9B">
      <w:pPr>
        <w:spacing w:after="120"/>
        <w:jc w:val="right"/>
        <w:rPr>
          <w:b/>
          <w:bCs/>
          <w:color w:val="000000"/>
          <w:szCs w:val="20"/>
        </w:rPr>
      </w:pPr>
      <w:r w:rsidRPr="002175DF">
        <w:rPr>
          <w:b/>
          <w:bCs/>
          <w:color w:val="000000"/>
          <w:szCs w:val="20"/>
        </w:rPr>
        <w:lastRenderedPageBreak/>
        <w:t xml:space="preserve">Załącznik nr </w:t>
      </w:r>
      <w:r w:rsidR="00295D09">
        <w:rPr>
          <w:b/>
          <w:bCs/>
          <w:color w:val="000000"/>
          <w:szCs w:val="20"/>
        </w:rPr>
        <w:t>2</w:t>
      </w:r>
      <w:r w:rsidRPr="002175DF">
        <w:rPr>
          <w:b/>
          <w:bCs/>
          <w:color w:val="000000"/>
          <w:szCs w:val="20"/>
        </w:rPr>
        <w:t xml:space="preserve"> do OPZ</w:t>
      </w:r>
    </w:p>
    <w:bookmarkEnd w:id="0"/>
    <w:p w14:paraId="14963E0F" w14:textId="77777777" w:rsidR="00D93C9B" w:rsidRPr="00E64747" w:rsidRDefault="00D93C9B" w:rsidP="00D93C9B">
      <w:pPr>
        <w:tabs>
          <w:tab w:val="left" w:pos="720"/>
        </w:tabs>
        <w:jc w:val="center"/>
        <w:rPr>
          <w:b/>
          <w:bCs/>
        </w:rPr>
      </w:pPr>
      <w:r w:rsidRPr="00E64747">
        <w:rPr>
          <w:b/>
          <w:bCs/>
        </w:rPr>
        <w:t>Formularz danych do SDF</w:t>
      </w:r>
    </w:p>
    <w:p w14:paraId="62D7788C" w14:textId="1AEBD040" w:rsidR="00D93C9B" w:rsidRDefault="00D93C9B" w:rsidP="00D93C9B">
      <w:pPr>
        <w:tabs>
          <w:tab w:val="left" w:pos="720"/>
        </w:tabs>
        <w:jc w:val="center"/>
      </w:pPr>
    </w:p>
    <w:p w14:paraId="73515FB4" w14:textId="73CBC85C" w:rsidR="00287B40" w:rsidRPr="00552CE2" w:rsidRDefault="00287B40" w:rsidP="00287B40">
      <w:pPr>
        <w:suppressAutoHyphens w:val="0"/>
        <w:autoSpaceDE w:val="0"/>
        <w:autoSpaceDN w:val="0"/>
        <w:adjustRightInd w:val="0"/>
        <w:rPr>
          <w:color w:val="000000"/>
          <w:sz w:val="22"/>
          <w:szCs w:val="22"/>
          <w:lang w:eastAsia="pl-PL"/>
        </w:rPr>
      </w:pPr>
      <w:bookmarkStart w:id="7" w:name="Table_of_contents"/>
      <w:bookmarkStart w:id="8" w:name="_bookmark0"/>
      <w:bookmarkStart w:id="9" w:name="3_Ecological_information"/>
      <w:bookmarkStart w:id="10" w:name="3.1_Habitat_types_of_Annex_I_of_Council_"/>
      <w:bookmarkStart w:id="11" w:name="3.1.a_Essential_information_(habitat_typ"/>
      <w:bookmarkStart w:id="12" w:name="3.1.1_Habitat_type_code"/>
      <w:bookmarkStart w:id="13" w:name="3.1.2_Priority_form"/>
      <w:bookmarkStart w:id="14" w:name="3.1.3_Non-presence"/>
      <w:bookmarkStart w:id="15" w:name="3.1.4_Cover"/>
      <w:bookmarkStart w:id="16" w:name="3.1.5_Caves"/>
      <w:bookmarkStart w:id="17" w:name="3.1.6_Method_used_for_cover"/>
      <w:bookmarkStart w:id="18" w:name="3.1.7_Period_of_last_data_collection"/>
      <w:bookmarkStart w:id="19" w:name="3.1.b_Site_assessment_(habitat_type)"/>
      <w:bookmarkStart w:id="20" w:name="3.1.8_Significance"/>
      <w:bookmarkStart w:id="21" w:name="3.1.9_Representativity"/>
      <w:bookmarkStart w:id="22" w:name="3.1.10_Relative_surface"/>
      <w:bookmarkStart w:id="23" w:name="3.1.11_Relative_surface_explanations_(op"/>
      <w:bookmarkStart w:id="24" w:name="3.1.12_Degree_of_conservation"/>
      <w:bookmarkStart w:id="25" w:name="3.1.12.1__Degree_of_conservation_–_categ"/>
      <w:bookmarkStart w:id="26" w:name="3.1.12.2__Degree_of_conservation_–_area"/>
      <w:bookmarkStart w:id="27" w:name="3.1.12.3__Degree_of_conservation_–_metho"/>
      <w:bookmarkStart w:id="28" w:name="3.1.13_Conservation_objectives"/>
      <w:bookmarkStart w:id="29" w:name="3.1.14_Conservation_objectives_-_explana"/>
      <w:bookmarkStart w:id="30" w:name="3.1.15_Global"/>
      <w:bookmarkStart w:id="31" w:name="3.1.16_Update_date"/>
      <w:bookmarkStart w:id="32" w:name="3.2_Species_referred_to_in_Article_4_of_"/>
      <w:bookmarkStart w:id="33" w:name="3.2.a_Essential_information_(species)"/>
      <w:bookmarkStart w:id="34" w:name="3.2.3_Scientific_name"/>
      <w:bookmarkStart w:id="35" w:name="3.2.4_Sensitivity_of_species_data"/>
      <w:bookmarkStart w:id="36" w:name="3.2.5_Non-presence"/>
      <w:bookmarkStart w:id="37" w:name="3.2.6_Population_type"/>
      <w:bookmarkStart w:id="38" w:name="3.2.7_Population_size_and_unit"/>
      <w:bookmarkStart w:id="39" w:name="3.2.7.1_Population_size"/>
      <w:bookmarkStart w:id="40" w:name="3.2.7.2_Population_unit"/>
      <w:bookmarkStart w:id="41" w:name="3.2.8__Abundance_category"/>
      <w:bookmarkStart w:id="42" w:name="3.2.9_Method_used_for_population_size"/>
      <w:bookmarkStart w:id="43" w:name="3.2.10_Period_of_last_data_collection"/>
      <w:bookmarkStart w:id="44" w:name="3.2.b_Site_assessment_(species)"/>
      <w:bookmarkStart w:id="45" w:name="3.2.11_Significance"/>
      <w:bookmarkStart w:id="46" w:name="3.2.12__Species_meeting_ornithological_c"/>
      <w:bookmarkStart w:id="47" w:name="3.2.13_Population"/>
      <w:bookmarkStart w:id="48" w:name="3.2.14_Population_-_explanations_(option"/>
      <w:bookmarkStart w:id="49" w:name="3.2.15_Degree_of_conservation"/>
      <w:bookmarkStart w:id="50" w:name="3.2.15.1_Degree_of_conservation_-_catego"/>
      <w:bookmarkStart w:id="51" w:name="3.2.15.2_Degree_of_conservation_–_occupi"/>
      <w:bookmarkStart w:id="52" w:name="3.2.15.3_Degree_of_conservation_–_occupi"/>
      <w:bookmarkStart w:id="53" w:name="3.2.16_Conservation_objectives"/>
      <w:bookmarkStart w:id="54" w:name="3.2.17_Conservation_objectives_-_explana"/>
      <w:bookmarkStart w:id="55" w:name="3.2.19_Global"/>
      <w:bookmarkStart w:id="56" w:name="3.2.20_Update_date"/>
      <w:bookmarkStart w:id="57" w:name="3.3.1_Species_group"/>
      <w:bookmarkStart w:id="58" w:name="3.3.2_Species_code"/>
      <w:bookmarkStart w:id="59" w:name="3.3.3_Scientific_name"/>
      <w:bookmarkStart w:id="60" w:name="3.3.4_Sensitivity_of_species_data"/>
      <w:bookmarkStart w:id="61" w:name="3.3.5_Non-presence"/>
      <w:bookmarkStart w:id="62" w:name="3.3.6_Population_size_and_unit"/>
      <w:bookmarkStart w:id="63" w:name="3.3.6.1_Population_size"/>
      <w:bookmarkStart w:id="64" w:name="3.3.6.2_Population_unit"/>
      <w:bookmarkStart w:id="65" w:name="3.3.7_Abundance_category"/>
      <w:bookmarkStart w:id="66" w:name="3.3.8_Motivation"/>
      <w:bookmarkStart w:id="67" w:name="4_Site_description"/>
      <w:bookmarkStart w:id="68" w:name="4.1_Site_characteristics"/>
      <w:bookmarkStart w:id="69" w:name="4.2_Quality_and_importance_of_the_site"/>
      <w:bookmarkStart w:id="70" w:name="4.3_Pressures_on_the_site"/>
      <w:bookmarkStart w:id="71" w:name="4.3.1_Pressure_code"/>
      <w:bookmarkStart w:id="72" w:name="4.3.2_Rank"/>
      <w:bookmarkStart w:id="73" w:name="4.3.3_Location_inside/outside"/>
      <w:bookmarkStart w:id="74" w:name="4.3.4_Pressure_further_detailed"/>
      <w:bookmarkStart w:id="75" w:name="4.3.5_Update_date"/>
      <w:bookmarkStart w:id="76" w:name="_Hlk4830896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552CE2">
        <w:rPr>
          <w:color w:val="000000"/>
          <w:sz w:val="22"/>
          <w:szCs w:val="22"/>
          <w:lang w:eastAsia="pl-PL"/>
        </w:rPr>
        <w:t xml:space="preserve">Plik został zamieszczony w wersji elektronicznej, w folderze pn.: </w:t>
      </w:r>
      <w:r w:rsidRPr="00552CE2">
        <w:rPr>
          <w:color w:val="0000FF"/>
          <w:sz w:val="22"/>
          <w:szCs w:val="22"/>
          <w:lang w:eastAsia="pl-PL"/>
        </w:rPr>
        <w:t>Formularz danych do SDF</w:t>
      </w:r>
      <w:r w:rsidRPr="00552CE2">
        <w:rPr>
          <w:color w:val="000000"/>
          <w:sz w:val="22"/>
          <w:szCs w:val="22"/>
          <w:lang w:eastAsia="pl-PL"/>
        </w:rPr>
        <w:t>, na stronie Internetowej:</w:t>
      </w:r>
    </w:p>
    <w:p w14:paraId="287EF56B" w14:textId="77777777" w:rsidR="005E1953" w:rsidRPr="00552CE2" w:rsidRDefault="005E1953" w:rsidP="00287B40">
      <w:pPr>
        <w:suppressAutoHyphens w:val="0"/>
        <w:autoSpaceDE w:val="0"/>
        <w:autoSpaceDN w:val="0"/>
        <w:adjustRightInd w:val="0"/>
        <w:rPr>
          <w:color w:val="000000"/>
          <w:sz w:val="22"/>
          <w:szCs w:val="22"/>
          <w:lang w:eastAsia="pl-PL"/>
        </w:rPr>
      </w:pPr>
    </w:p>
    <w:p w14:paraId="2F184A65" w14:textId="4539F56A" w:rsidR="005E1953" w:rsidRPr="00552CE2" w:rsidRDefault="005E1953" w:rsidP="005E1953">
      <w:pPr>
        <w:spacing w:after="120"/>
        <w:rPr>
          <w:sz w:val="22"/>
          <w:szCs w:val="22"/>
          <w:lang w:eastAsia="pl-PL"/>
        </w:rPr>
      </w:pPr>
      <w:hyperlink r:id="rId12" w:history="1">
        <w:r w:rsidRPr="00552CE2">
          <w:rPr>
            <w:rStyle w:val="Hipercze"/>
            <w:sz w:val="22"/>
            <w:szCs w:val="22"/>
            <w:lang w:eastAsia="pl-PL"/>
          </w:rPr>
          <w:t>https://www.gov.pl/web/rdos-warszawa/materialy-do-pobrania</w:t>
        </w:r>
      </w:hyperlink>
    </w:p>
    <w:p w14:paraId="47D6E8F3" w14:textId="77777777" w:rsidR="005E1953" w:rsidRPr="005E1953" w:rsidRDefault="005E1953" w:rsidP="005E1953">
      <w:pPr>
        <w:spacing w:after="120"/>
        <w:rPr>
          <w:b/>
          <w:bCs/>
          <w:szCs w:val="20"/>
        </w:rPr>
      </w:pPr>
    </w:p>
    <w:p w14:paraId="478137C7" w14:textId="77777777" w:rsidR="00277FDC" w:rsidRDefault="00277FDC" w:rsidP="00277FDC">
      <w:pPr>
        <w:spacing w:after="120"/>
        <w:rPr>
          <w:b/>
          <w:bCs/>
          <w:szCs w:val="20"/>
        </w:rPr>
      </w:pPr>
    </w:p>
    <w:p w14:paraId="6D7D4393" w14:textId="77777777" w:rsidR="00287B40" w:rsidRDefault="00287B40" w:rsidP="00873B8B">
      <w:pPr>
        <w:spacing w:after="120"/>
        <w:jc w:val="right"/>
        <w:rPr>
          <w:b/>
          <w:bCs/>
          <w:szCs w:val="20"/>
        </w:rPr>
      </w:pPr>
    </w:p>
    <w:p w14:paraId="16C1289E" w14:textId="77777777" w:rsidR="00287B40" w:rsidRDefault="00287B40" w:rsidP="00873B8B">
      <w:pPr>
        <w:spacing w:after="120"/>
        <w:jc w:val="right"/>
        <w:rPr>
          <w:b/>
          <w:bCs/>
          <w:szCs w:val="20"/>
        </w:rPr>
      </w:pPr>
    </w:p>
    <w:p w14:paraId="2C9F3904" w14:textId="77777777" w:rsidR="00287B40" w:rsidRDefault="00287B40" w:rsidP="00873B8B">
      <w:pPr>
        <w:spacing w:after="120"/>
        <w:jc w:val="right"/>
        <w:rPr>
          <w:b/>
          <w:bCs/>
          <w:szCs w:val="20"/>
        </w:rPr>
      </w:pPr>
    </w:p>
    <w:p w14:paraId="08C9F214" w14:textId="77777777" w:rsidR="00287B40" w:rsidRDefault="00287B40" w:rsidP="00873B8B">
      <w:pPr>
        <w:spacing w:after="120"/>
        <w:jc w:val="right"/>
        <w:rPr>
          <w:b/>
          <w:bCs/>
          <w:szCs w:val="20"/>
        </w:rPr>
      </w:pPr>
    </w:p>
    <w:p w14:paraId="53A6D27C" w14:textId="77777777" w:rsidR="00287B40" w:rsidRDefault="00287B40" w:rsidP="00873B8B">
      <w:pPr>
        <w:spacing w:after="120"/>
        <w:jc w:val="right"/>
        <w:rPr>
          <w:b/>
          <w:bCs/>
          <w:szCs w:val="20"/>
        </w:rPr>
      </w:pPr>
    </w:p>
    <w:p w14:paraId="246E7416" w14:textId="77777777" w:rsidR="00287B40" w:rsidRDefault="00287B40" w:rsidP="00873B8B">
      <w:pPr>
        <w:spacing w:after="120"/>
        <w:jc w:val="right"/>
        <w:rPr>
          <w:b/>
          <w:bCs/>
          <w:szCs w:val="20"/>
        </w:rPr>
      </w:pPr>
    </w:p>
    <w:p w14:paraId="077DC6B6" w14:textId="77777777" w:rsidR="00287B40" w:rsidRDefault="00287B40" w:rsidP="00873B8B">
      <w:pPr>
        <w:spacing w:after="120"/>
        <w:jc w:val="right"/>
        <w:rPr>
          <w:b/>
          <w:bCs/>
          <w:szCs w:val="20"/>
        </w:rPr>
      </w:pPr>
    </w:p>
    <w:p w14:paraId="5DB8CD76" w14:textId="77777777" w:rsidR="00287B40" w:rsidRDefault="00287B40" w:rsidP="00873B8B">
      <w:pPr>
        <w:spacing w:after="120"/>
        <w:jc w:val="right"/>
        <w:rPr>
          <w:b/>
          <w:bCs/>
          <w:szCs w:val="20"/>
        </w:rPr>
      </w:pPr>
    </w:p>
    <w:p w14:paraId="75855290" w14:textId="77777777" w:rsidR="00287B40" w:rsidRDefault="00287B40" w:rsidP="00873B8B">
      <w:pPr>
        <w:spacing w:after="120"/>
        <w:jc w:val="right"/>
        <w:rPr>
          <w:b/>
          <w:bCs/>
          <w:szCs w:val="20"/>
        </w:rPr>
      </w:pPr>
    </w:p>
    <w:p w14:paraId="7692A5B8" w14:textId="77777777" w:rsidR="00287B40" w:rsidRDefault="00287B40" w:rsidP="00873B8B">
      <w:pPr>
        <w:spacing w:after="120"/>
        <w:jc w:val="right"/>
        <w:rPr>
          <w:b/>
          <w:bCs/>
          <w:szCs w:val="20"/>
        </w:rPr>
      </w:pPr>
    </w:p>
    <w:p w14:paraId="75258274" w14:textId="77777777" w:rsidR="00287B40" w:rsidRDefault="00287B40" w:rsidP="00873B8B">
      <w:pPr>
        <w:spacing w:after="120"/>
        <w:jc w:val="right"/>
        <w:rPr>
          <w:b/>
          <w:bCs/>
          <w:szCs w:val="20"/>
        </w:rPr>
      </w:pPr>
    </w:p>
    <w:p w14:paraId="1F004608" w14:textId="77777777" w:rsidR="00287B40" w:rsidRDefault="00287B40" w:rsidP="00873B8B">
      <w:pPr>
        <w:spacing w:after="120"/>
        <w:jc w:val="right"/>
        <w:rPr>
          <w:b/>
          <w:bCs/>
          <w:szCs w:val="20"/>
        </w:rPr>
      </w:pPr>
    </w:p>
    <w:p w14:paraId="464A8D17" w14:textId="77777777" w:rsidR="00287B40" w:rsidRDefault="00287B40" w:rsidP="00873B8B">
      <w:pPr>
        <w:spacing w:after="120"/>
        <w:jc w:val="right"/>
        <w:rPr>
          <w:b/>
          <w:bCs/>
          <w:szCs w:val="20"/>
        </w:rPr>
      </w:pPr>
    </w:p>
    <w:p w14:paraId="4857076E" w14:textId="77777777" w:rsidR="00287B40" w:rsidRDefault="00287B40" w:rsidP="00873B8B">
      <w:pPr>
        <w:spacing w:after="120"/>
        <w:jc w:val="right"/>
        <w:rPr>
          <w:b/>
          <w:bCs/>
          <w:szCs w:val="20"/>
        </w:rPr>
      </w:pPr>
    </w:p>
    <w:p w14:paraId="179FEB3D" w14:textId="77777777" w:rsidR="00287B40" w:rsidRDefault="00287B40" w:rsidP="00873B8B">
      <w:pPr>
        <w:spacing w:after="120"/>
        <w:jc w:val="right"/>
        <w:rPr>
          <w:b/>
          <w:bCs/>
          <w:szCs w:val="20"/>
        </w:rPr>
      </w:pPr>
    </w:p>
    <w:p w14:paraId="23DBA811" w14:textId="77777777" w:rsidR="00287B40" w:rsidRDefault="00287B40" w:rsidP="00873B8B">
      <w:pPr>
        <w:spacing w:after="120"/>
        <w:jc w:val="right"/>
        <w:rPr>
          <w:b/>
          <w:bCs/>
          <w:szCs w:val="20"/>
        </w:rPr>
      </w:pPr>
    </w:p>
    <w:p w14:paraId="6187F54C" w14:textId="77777777" w:rsidR="00287B40" w:rsidRDefault="00287B40" w:rsidP="00873B8B">
      <w:pPr>
        <w:spacing w:after="120"/>
        <w:jc w:val="right"/>
        <w:rPr>
          <w:b/>
          <w:bCs/>
          <w:szCs w:val="20"/>
        </w:rPr>
      </w:pPr>
    </w:p>
    <w:p w14:paraId="4EE4A20C" w14:textId="77777777" w:rsidR="00287B40" w:rsidRDefault="00287B40" w:rsidP="00873B8B">
      <w:pPr>
        <w:spacing w:after="120"/>
        <w:jc w:val="right"/>
        <w:rPr>
          <w:b/>
          <w:bCs/>
          <w:szCs w:val="20"/>
        </w:rPr>
      </w:pPr>
    </w:p>
    <w:p w14:paraId="36E2F94E" w14:textId="77777777" w:rsidR="00287B40" w:rsidRDefault="00287B40" w:rsidP="00873B8B">
      <w:pPr>
        <w:spacing w:after="120"/>
        <w:jc w:val="right"/>
        <w:rPr>
          <w:b/>
          <w:bCs/>
          <w:szCs w:val="20"/>
        </w:rPr>
      </w:pPr>
    </w:p>
    <w:p w14:paraId="06060FBC" w14:textId="77777777" w:rsidR="00287B40" w:rsidRDefault="00287B40" w:rsidP="00873B8B">
      <w:pPr>
        <w:spacing w:after="120"/>
        <w:jc w:val="right"/>
        <w:rPr>
          <w:b/>
          <w:bCs/>
          <w:szCs w:val="20"/>
        </w:rPr>
      </w:pPr>
    </w:p>
    <w:p w14:paraId="26AEA9C7" w14:textId="77777777" w:rsidR="00287B40" w:rsidRDefault="00287B40" w:rsidP="00873B8B">
      <w:pPr>
        <w:spacing w:after="120"/>
        <w:jc w:val="right"/>
        <w:rPr>
          <w:b/>
          <w:bCs/>
          <w:szCs w:val="20"/>
        </w:rPr>
      </w:pPr>
    </w:p>
    <w:p w14:paraId="04A10628" w14:textId="77777777" w:rsidR="00287B40" w:rsidRDefault="00287B40" w:rsidP="00873B8B">
      <w:pPr>
        <w:spacing w:after="120"/>
        <w:jc w:val="right"/>
        <w:rPr>
          <w:b/>
          <w:bCs/>
          <w:szCs w:val="20"/>
        </w:rPr>
      </w:pPr>
    </w:p>
    <w:p w14:paraId="3281BC88" w14:textId="77777777" w:rsidR="00287B40" w:rsidRDefault="00287B40" w:rsidP="00873B8B">
      <w:pPr>
        <w:spacing w:after="120"/>
        <w:jc w:val="right"/>
        <w:rPr>
          <w:b/>
          <w:bCs/>
          <w:szCs w:val="20"/>
        </w:rPr>
      </w:pPr>
    </w:p>
    <w:p w14:paraId="399CC09F" w14:textId="77777777" w:rsidR="00287B40" w:rsidRDefault="00287B40" w:rsidP="00873B8B">
      <w:pPr>
        <w:spacing w:after="120"/>
        <w:jc w:val="right"/>
        <w:rPr>
          <w:b/>
          <w:bCs/>
          <w:szCs w:val="20"/>
        </w:rPr>
      </w:pPr>
    </w:p>
    <w:p w14:paraId="34D3463E" w14:textId="77777777" w:rsidR="00287B40" w:rsidRDefault="00287B40" w:rsidP="00873B8B">
      <w:pPr>
        <w:spacing w:after="120"/>
        <w:jc w:val="right"/>
        <w:rPr>
          <w:b/>
          <w:bCs/>
          <w:szCs w:val="20"/>
        </w:rPr>
      </w:pPr>
    </w:p>
    <w:p w14:paraId="4FA7F20A" w14:textId="77777777" w:rsidR="00287B40" w:rsidRDefault="00287B40" w:rsidP="00873B8B">
      <w:pPr>
        <w:spacing w:after="120"/>
        <w:jc w:val="right"/>
        <w:rPr>
          <w:b/>
          <w:bCs/>
          <w:szCs w:val="20"/>
        </w:rPr>
      </w:pPr>
    </w:p>
    <w:p w14:paraId="4A7F7283" w14:textId="77777777" w:rsidR="00287B40" w:rsidRDefault="00287B40" w:rsidP="00873B8B">
      <w:pPr>
        <w:spacing w:after="120"/>
        <w:jc w:val="right"/>
        <w:rPr>
          <w:b/>
          <w:bCs/>
          <w:szCs w:val="20"/>
        </w:rPr>
      </w:pPr>
    </w:p>
    <w:p w14:paraId="6D51360A" w14:textId="77777777" w:rsidR="00287B40" w:rsidRDefault="00287B40" w:rsidP="00873B8B">
      <w:pPr>
        <w:spacing w:after="120"/>
        <w:jc w:val="right"/>
        <w:rPr>
          <w:b/>
          <w:bCs/>
          <w:szCs w:val="20"/>
        </w:rPr>
      </w:pPr>
    </w:p>
    <w:p w14:paraId="507B8669" w14:textId="77777777" w:rsidR="003A2342" w:rsidRDefault="003A2342" w:rsidP="00873B8B">
      <w:pPr>
        <w:spacing w:after="120"/>
        <w:jc w:val="right"/>
        <w:rPr>
          <w:b/>
          <w:bCs/>
          <w:szCs w:val="20"/>
        </w:rPr>
      </w:pPr>
    </w:p>
    <w:p w14:paraId="5C439DD3" w14:textId="77777777" w:rsidR="00C24CD7" w:rsidRDefault="00C24CD7" w:rsidP="00873B8B">
      <w:pPr>
        <w:spacing w:after="120"/>
        <w:jc w:val="right"/>
        <w:rPr>
          <w:b/>
          <w:bCs/>
          <w:szCs w:val="20"/>
        </w:rPr>
      </w:pPr>
    </w:p>
    <w:p w14:paraId="17973C97" w14:textId="77777777" w:rsidR="00C24CD7" w:rsidRDefault="00C24CD7" w:rsidP="00873B8B">
      <w:pPr>
        <w:spacing w:after="120"/>
        <w:jc w:val="right"/>
        <w:rPr>
          <w:b/>
          <w:bCs/>
          <w:szCs w:val="20"/>
        </w:rPr>
      </w:pPr>
    </w:p>
    <w:p w14:paraId="791938F3" w14:textId="290A9F8A" w:rsidR="00873B8B" w:rsidRPr="00AC439B" w:rsidRDefault="00873B8B" w:rsidP="00873B8B">
      <w:pPr>
        <w:spacing w:after="120"/>
        <w:jc w:val="right"/>
        <w:rPr>
          <w:b/>
          <w:bCs/>
          <w:szCs w:val="20"/>
        </w:rPr>
      </w:pPr>
      <w:r w:rsidRPr="00AC439B">
        <w:rPr>
          <w:b/>
          <w:bCs/>
          <w:szCs w:val="20"/>
        </w:rPr>
        <w:lastRenderedPageBreak/>
        <w:t xml:space="preserve">Załącznik nr </w:t>
      </w:r>
      <w:r>
        <w:rPr>
          <w:b/>
          <w:bCs/>
          <w:szCs w:val="20"/>
        </w:rPr>
        <w:t>3</w:t>
      </w:r>
      <w:r w:rsidRPr="00AC439B">
        <w:rPr>
          <w:b/>
          <w:bCs/>
          <w:szCs w:val="20"/>
        </w:rPr>
        <w:t xml:space="preserve"> do OPZ</w:t>
      </w:r>
    </w:p>
    <w:p w14:paraId="57AAA9C1" w14:textId="77777777" w:rsidR="00873B8B" w:rsidRPr="00AC439B" w:rsidRDefault="00873B8B" w:rsidP="00873B8B">
      <w:pPr>
        <w:spacing w:after="120"/>
        <w:rPr>
          <w:b/>
          <w:bCs/>
          <w:szCs w:val="20"/>
        </w:rPr>
      </w:pPr>
    </w:p>
    <w:p w14:paraId="57A0F1C1" w14:textId="77777777" w:rsidR="00873B8B" w:rsidRPr="00552CE2" w:rsidRDefault="00873B8B" w:rsidP="00873B8B">
      <w:pPr>
        <w:spacing w:before="120" w:after="120" w:line="288" w:lineRule="auto"/>
        <w:jc w:val="center"/>
        <w:outlineLvl w:val="0"/>
        <w:rPr>
          <w:b/>
          <w:bCs/>
          <w:sz w:val="22"/>
          <w:szCs w:val="22"/>
        </w:rPr>
      </w:pPr>
      <w:r w:rsidRPr="00552CE2">
        <w:rPr>
          <w:b/>
          <w:bCs/>
          <w:sz w:val="22"/>
          <w:szCs w:val="22"/>
        </w:rPr>
        <w:t>Instrukcja przygotowania cyfrowych warstw wektorowych.</w:t>
      </w:r>
    </w:p>
    <w:p w14:paraId="0AACED1F" w14:textId="77777777" w:rsidR="00873B8B" w:rsidRPr="00552CE2" w:rsidRDefault="00873B8B" w:rsidP="00873B8B">
      <w:pPr>
        <w:spacing w:before="120" w:after="120" w:line="288" w:lineRule="auto"/>
        <w:outlineLvl w:val="0"/>
        <w:rPr>
          <w:iCs/>
          <w:color w:val="000000"/>
          <w:sz w:val="22"/>
          <w:szCs w:val="22"/>
        </w:rPr>
      </w:pPr>
    </w:p>
    <w:p w14:paraId="44FB9F0F" w14:textId="7C5BAEAE" w:rsidR="00287B40" w:rsidRPr="00552CE2" w:rsidRDefault="00287B40" w:rsidP="00287B40">
      <w:pPr>
        <w:suppressAutoHyphens w:val="0"/>
        <w:autoSpaceDE w:val="0"/>
        <w:autoSpaceDN w:val="0"/>
        <w:adjustRightInd w:val="0"/>
        <w:rPr>
          <w:color w:val="000000"/>
          <w:sz w:val="22"/>
          <w:szCs w:val="22"/>
          <w:lang w:eastAsia="pl-PL"/>
        </w:rPr>
      </w:pPr>
      <w:r w:rsidRPr="00552CE2">
        <w:rPr>
          <w:color w:val="000000"/>
          <w:sz w:val="22"/>
          <w:szCs w:val="22"/>
          <w:lang w:eastAsia="pl-PL"/>
        </w:rPr>
        <w:t xml:space="preserve">Plik został zamieszczony w wersji elektronicznej, w folderze pn.: </w:t>
      </w:r>
      <w:r w:rsidR="00890869" w:rsidRPr="00552CE2">
        <w:rPr>
          <w:color w:val="0000FF"/>
          <w:sz w:val="22"/>
          <w:szCs w:val="22"/>
          <w:lang w:eastAsia="pl-PL"/>
        </w:rPr>
        <w:t>Instrukcja przygotowania cyfrowych warstw wektorowych</w:t>
      </w:r>
      <w:r w:rsidRPr="00552CE2">
        <w:rPr>
          <w:color w:val="000000"/>
          <w:sz w:val="22"/>
          <w:szCs w:val="22"/>
          <w:lang w:eastAsia="pl-PL"/>
        </w:rPr>
        <w:t>, na stronie Internetowej:</w:t>
      </w:r>
    </w:p>
    <w:p w14:paraId="0EC592AB" w14:textId="28A4BCF2" w:rsidR="00277FDC" w:rsidRPr="00552CE2" w:rsidRDefault="005E1953" w:rsidP="00A638CD">
      <w:pPr>
        <w:spacing w:before="120" w:after="120" w:line="288" w:lineRule="auto"/>
        <w:outlineLvl w:val="0"/>
        <w:rPr>
          <w:sz w:val="22"/>
          <w:szCs w:val="22"/>
        </w:rPr>
      </w:pPr>
      <w:hyperlink r:id="rId13" w:history="1">
        <w:r w:rsidRPr="00552CE2">
          <w:rPr>
            <w:rStyle w:val="Hipercze"/>
            <w:sz w:val="22"/>
            <w:szCs w:val="22"/>
          </w:rPr>
          <w:t>https://www.gov.pl/web/rdos-warszawa/materialy-do-pobrania</w:t>
        </w:r>
      </w:hyperlink>
    </w:p>
    <w:p w14:paraId="4A8AB8AA" w14:textId="77777777" w:rsidR="005E1953" w:rsidRDefault="005E1953" w:rsidP="00A638CD">
      <w:pPr>
        <w:spacing w:before="120" w:after="120" w:line="288" w:lineRule="auto"/>
        <w:outlineLvl w:val="0"/>
        <w:rPr>
          <w:rFonts w:eastAsia="Arial"/>
          <w:b/>
          <w:bCs/>
          <w:kern w:val="1"/>
        </w:rPr>
      </w:pPr>
    </w:p>
    <w:p w14:paraId="2A3F5D0A" w14:textId="77777777" w:rsidR="00D93C9B" w:rsidRDefault="00D93C9B" w:rsidP="00A638CD">
      <w:pPr>
        <w:spacing w:before="120" w:after="120" w:line="288" w:lineRule="auto"/>
        <w:outlineLvl w:val="0"/>
        <w:rPr>
          <w:rFonts w:eastAsia="Arial"/>
          <w:b/>
          <w:bCs/>
          <w:kern w:val="1"/>
        </w:rPr>
      </w:pPr>
    </w:p>
    <w:p w14:paraId="64060F62" w14:textId="77777777" w:rsidR="00D93C9B" w:rsidRDefault="00D93C9B" w:rsidP="00A638CD">
      <w:pPr>
        <w:spacing w:before="120" w:after="120" w:line="288" w:lineRule="auto"/>
        <w:outlineLvl w:val="0"/>
        <w:rPr>
          <w:rFonts w:eastAsia="Arial"/>
          <w:b/>
          <w:bCs/>
          <w:kern w:val="1"/>
        </w:rPr>
      </w:pPr>
    </w:p>
    <w:p w14:paraId="3D6EAB0B" w14:textId="77777777" w:rsidR="00D93C9B" w:rsidRDefault="00D93C9B" w:rsidP="00A638CD">
      <w:pPr>
        <w:spacing w:before="120" w:after="120" w:line="288" w:lineRule="auto"/>
        <w:outlineLvl w:val="0"/>
        <w:rPr>
          <w:rFonts w:eastAsia="Arial"/>
          <w:b/>
          <w:bCs/>
          <w:kern w:val="1"/>
        </w:rPr>
      </w:pPr>
    </w:p>
    <w:p w14:paraId="19158472" w14:textId="77777777" w:rsidR="00D93C9B" w:rsidRDefault="00D93C9B" w:rsidP="00A638CD">
      <w:pPr>
        <w:spacing w:before="120" w:after="120" w:line="288" w:lineRule="auto"/>
        <w:outlineLvl w:val="0"/>
        <w:rPr>
          <w:rFonts w:eastAsia="Arial"/>
          <w:b/>
          <w:bCs/>
          <w:kern w:val="1"/>
        </w:rPr>
      </w:pPr>
    </w:p>
    <w:p w14:paraId="73900B66" w14:textId="77777777" w:rsidR="00D93C9B" w:rsidRDefault="00D93C9B" w:rsidP="00A638CD">
      <w:pPr>
        <w:spacing w:before="120" w:after="120" w:line="288" w:lineRule="auto"/>
        <w:outlineLvl w:val="0"/>
        <w:rPr>
          <w:rFonts w:eastAsia="Arial"/>
          <w:b/>
          <w:bCs/>
          <w:kern w:val="1"/>
        </w:rPr>
      </w:pPr>
    </w:p>
    <w:p w14:paraId="6F5F89D3" w14:textId="77777777" w:rsidR="00D93C9B" w:rsidRDefault="00D93C9B" w:rsidP="00A638CD">
      <w:pPr>
        <w:spacing w:before="120" w:after="120" w:line="288" w:lineRule="auto"/>
        <w:outlineLvl w:val="0"/>
        <w:rPr>
          <w:rFonts w:eastAsia="Arial"/>
          <w:b/>
          <w:bCs/>
          <w:kern w:val="1"/>
        </w:rPr>
      </w:pPr>
    </w:p>
    <w:p w14:paraId="5A070F85" w14:textId="77777777" w:rsidR="000E17D4" w:rsidRDefault="000E17D4" w:rsidP="00A638CD">
      <w:pPr>
        <w:spacing w:before="120" w:after="120" w:line="288" w:lineRule="auto"/>
        <w:outlineLvl w:val="0"/>
        <w:rPr>
          <w:rFonts w:eastAsia="Arial"/>
          <w:b/>
          <w:bCs/>
          <w:kern w:val="1"/>
        </w:rPr>
      </w:pPr>
    </w:p>
    <w:p w14:paraId="78CFD02D" w14:textId="77777777" w:rsidR="00873B8B" w:rsidRDefault="00873B8B" w:rsidP="00A638CD">
      <w:pPr>
        <w:spacing w:before="120" w:after="120" w:line="288" w:lineRule="auto"/>
        <w:outlineLvl w:val="0"/>
        <w:rPr>
          <w:rFonts w:eastAsia="Arial"/>
          <w:b/>
          <w:bCs/>
          <w:kern w:val="1"/>
        </w:rPr>
      </w:pPr>
    </w:p>
    <w:p w14:paraId="567E9181" w14:textId="77777777" w:rsidR="00873B8B" w:rsidRDefault="00873B8B" w:rsidP="00A638CD">
      <w:pPr>
        <w:spacing w:before="120" w:after="120" w:line="288" w:lineRule="auto"/>
        <w:outlineLvl w:val="0"/>
        <w:rPr>
          <w:rFonts w:eastAsia="Arial"/>
          <w:b/>
          <w:bCs/>
          <w:kern w:val="1"/>
        </w:rPr>
      </w:pPr>
    </w:p>
    <w:p w14:paraId="4797A8DD" w14:textId="77777777" w:rsidR="00873B8B" w:rsidRDefault="00873B8B" w:rsidP="00A638CD">
      <w:pPr>
        <w:spacing w:before="120" w:after="120" w:line="288" w:lineRule="auto"/>
        <w:outlineLvl w:val="0"/>
        <w:rPr>
          <w:rFonts w:eastAsia="Arial"/>
          <w:b/>
          <w:bCs/>
          <w:kern w:val="1"/>
        </w:rPr>
      </w:pPr>
    </w:p>
    <w:p w14:paraId="50F7D115" w14:textId="77777777" w:rsidR="00873B8B" w:rsidRDefault="00873B8B" w:rsidP="00A638CD">
      <w:pPr>
        <w:spacing w:before="120" w:after="120" w:line="288" w:lineRule="auto"/>
        <w:outlineLvl w:val="0"/>
        <w:rPr>
          <w:rFonts w:eastAsia="Arial"/>
          <w:b/>
          <w:bCs/>
          <w:kern w:val="1"/>
        </w:rPr>
      </w:pPr>
    </w:p>
    <w:p w14:paraId="49184D34" w14:textId="77777777" w:rsidR="00873B8B" w:rsidRDefault="00873B8B" w:rsidP="00A638CD">
      <w:pPr>
        <w:spacing w:before="120" w:after="120" w:line="288" w:lineRule="auto"/>
        <w:outlineLvl w:val="0"/>
        <w:rPr>
          <w:rFonts w:eastAsia="Arial"/>
          <w:b/>
          <w:bCs/>
          <w:kern w:val="1"/>
        </w:rPr>
      </w:pPr>
    </w:p>
    <w:p w14:paraId="481395F2" w14:textId="77777777" w:rsidR="00873B8B" w:rsidRDefault="00873B8B" w:rsidP="00A638CD">
      <w:pPr>
        <w:spacing w:before="120" w:after="120" w:line="288" w:lineRule="auto"/>
        <w:outlineLvl w:val="0"/>
        <w:rPr>
          <w:rFonts w:eastAsia="Arial"/>
          <w:b/>
          <w:bCs/>
          <w:kern w:val="1"/>
        </w:rPr>
      </w:pPr>
    </w:p>
    <w:p w14:paraId="7C09B6CB" w14:textId="77777777" w:rsidR="00873B8B" w:rsidRDefault="00873B8B" w:rsidP="00A638CD">
      <w:pPr>
        <w:spacing w:before="120" w:after="120" w:line="288" w:lineRule="auto"/>
        <w:outlineLvl w:val="0"/>
        <w:rPr>
          <w:rFonts w:eastAsia="Arial"/>
          <w:b/>
          <w:bCs/>
          <w:kern w:val="1"/>
        </w:rPr>
      </w:pPr>
    </w:p>
    <w:p w14:paraId="43922FB7" w14:textId="77777777" w:rsidR="00873B8B" w:rsidRDefault="00873B8B" w:rsidP="00A638CD">
      <w:pPr>
        <w:spacing w:before="120" w:after="120" w:line="288" w:lineRule="auto"/>
        <w:outlineLvl w:val="0"/>
        <w:rPr>
          <w:rFonts w:eastAsia="Arial"/>
          <w:b/>
          <w:bCs/>
          <w:kern w:val="1"/>
        </w:rPr>
      </w:pPr>
    </w:p>
    <w:p w14:paraId="7BAA3236" w14:textId="77777777" w:rsidR="00873B8B" w:rsidRDefault="00873B8B" w:rsidP="00A638CD">
      <w:pPr>
        <w:spacing w:before="120" w:after="120" w:line="288" w:lineRule="auto"/>
        <w:outlineLvl w:val="0"/>
        <w:rPr>
          <w:rFonts w:eastAsia="Arial"/>
          <w:b/>
          <w:bCs/>
          <w:kern w:val="1"/>
        </w:rPr>
      </w:pPr>
    </w:p>
    <w:p w14:paraId="20F04548" w14:textId="77777777" w:rsidR="00873B8B" w:rsidRDefault="00873B8B" w:rsidP="00A638CD">
      <w:pPr>
        <w:spacing w:before="120" w:after="120" w:line="288" w:lineRule="auto"/>
        <w:outlineLvl w:val="0"/>
        <w:rPr>
          <w:rFonts w:eastAsia="Arial"/>
          <w:b/>
          <w:bCs/>
          <w:kern w:val="1"/>
        </w:rPr>
      </w:pPr>
    </w:p>
    <w:p w14:paraId="2D39A757" w14:textId="77777777" w:rsidR="00873B8B" w:rsidRDefault="00873B8B" w:rsidP="00A638CD">
      <w:pPr>
        <w:spacing w:before="120" w:after="120" w:line="288" w:lineRule="auto"/>
        <w:outlineLvl w:val="0"/>
        <w:rPr>
          <w:rFonts w:eastAsia="Arial"/>
          <w:b/>
          <w:bCs/>
          <w:kern w:val="1"/>
        </w:rPr>
      </w:pPr>
    </w:p>
    <w:p w14:paraId="738D8233" w14:textId="77777777" w:rsidR="00873B8B" w:rsidRDefault="00873B8B" w:rsidP="00A638CD">
      <w:pPr>
        <w:spacing w:before="120" w:after="120" w:line="288" w:lineRule="auto"/>
        <w:outlineLvl w:val="0"/>
        <w:rPr>
          <w:rFonts w:eastAsia="Arial"/>
          <w:b/>
          <w:bCs/>
          <w:kern w:val="1"/>
        </w:rPr>
      </w:pPr>
    </w:p>
    <w:p w14:paraId="320A29C9" w14:textId="77777777" w:rsidR="00873B8B" w:rsidRDefault="00873B8B" w:rsidP="00A638CD">
      <w:pPr>
        <w:spacing w:before="120" w:after="120" w:line="288" w:lineRule="auto"/>
        <w:outlineLvl w:val="0"/>
        <w:rPr>
          <w:rFonts w:eastAsia="Arial"/>
          <w:b/>
          <w:bCs/>
          <w:kern w:val="1"/>
        </w:rPr>
      </w:pPr>
    </w:p>
    <w:p w14:paraId="38105E2D" w14:textId="77777777" w:rsidR="00873B8B" w:rsidRDefault="00873B8B" w:rsidP="00A638CD">
      <w:pPr>
        <w:spacing w:before="120" w:after="120" w:line="288" w:lineRule="auto"/>
        <w:outlineLvl w:val="0"/>
        <w:rPr>
          <w:rFonts w:eastAsia="Arial"/>
          <w:b/>
          <w:bCs/>
          <w:kern w:val="1"/>
        </w:rPr>
      </w:pPr>
    </w:p>
    <w:p w14:paraId="1718DC91" w14:textId="77777777" w:rsidR="00873B8B" w:rsidRDefault="00873B8B" w:rsidP="00A638CD">
      <w:pPr>
        <w:spacing w:before="120" w:after="120" w:line="288" w:lineRule="auto"/>
        <w:outlineLvl w:val="0"/>
        <w:rPr>
          <w:rFonts w:eastAsia="Arial"/>
          <w:b/>
          <w:bCs/>
          <w:kern w:val="1"/>
        </w:rPr>
      </w:pPr>
    </w:p>
    <w:p w14:paraId="371DD635" w14:textId="77777777" w:rsidR="00873B8B" w:rsidRDefault="00873B8B" w:rsidP="00A638CD">
      <w:pPr>
        <w:spacing w:before="120" w:after="120" w:line="288" w:lineRule="auto"/>
        <w:outlineLvl w:val="0"/>
        <w:rPr>
          <w:rFonts w:eastAsia="Arial"/>
          <w:b/>
          <w:bCs/>
          <w:kern w:val="1"/>
        </w:rPr>
      </w:pPr>
    </w:p>
    <w:p w14:paraId="5B220747" w14:textId="77777777" w:rsidR="00403BDD" w:rsidRDefault="00403BDD" w:rsidP="00DF5505">
      <w:pPr>
        <w:spacing w:before="120" w:after="120" w:line="288" w:lineRule="auto"/>
        <w:jc w:val="right"/>
        <w:outlineLvl w:val="0"/>
        <w:rPr>
          <w:rFonts w:eastAsia="Arial"/>
          <w:b/>
          <w:bCs/>
          <w:kern w:val="1"/>
        </w:rPr>
      </w:pPr>
    </w:p>
    <w:bookmarkEnd w:id="1"/>
    <w:bookmarkEnd w:id="2"/>
    <w:bookmarkEnd w:id="76"/>
    <w:p w14:paraId="13574149" w14:textId="77777777" w:rsidR="003A2342" w:rsidRDefault="003A2342" w:rsidP="00DF5505">
      <w:pPr>
        <w:spacing w:before="120" w:after="120" w:line="288" w:lineRule="auto"/>
        <w:jc w:val="right"/>
        <w:outlineLvl w:val="0"/>
        <w:rPr>
          <w:rFonts w:eastAsia="Arial"/>
          <w:b/>
          <w:bCs/>
          <w:kern w:val="1"/>
        </w:rPr>
      </w:pPr>
    </w:p>
    <w:sectPr w:rsidR="003A2342" w:rsidSect="00C24CD7">
      <w:footerReference w:type="first" r:id="rId14"/>
      <w:pgSz w:w="11907" w:h="16840"/>
      <w:pgMar w:top="1412" w:right="1418" w:bottom="357" w:left="1418" w:header="284" w:footer="3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8B0F" w14:textId="77777777" w:rsidR="000C0A6C" w:rsidRDefault="000C0A6C">
      <w:r>
        <w:separator/>
      </w:r>
    </w:p>
  </w:endnote>
  <w:endnote w:type="continuationSeparator" w:id="0">
    <w:p w14:paraId="1A0CFA7C" w14:textId="77777777" w:rsidR="000C0A6C" w:rsidRDefault="000C0A6C">
      <w:r>
        <w:continuationSeparator/>
      </w:r>
    </w:p>
  </w:endnote>
  <w:endnote w:type="continuationNotice" w:id="1">
    <w:p w14:paraId="2912D6CD" w14:textId="77777777" w:rsidR="000C0A6C" w:rsidRDefault="000C0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422F" w14:textId="0BD98EAB" w:rsidR="00E96984" w:rsidRDefault="00E96984">
    <w:pPr>
      <w:pStyle w:val="Stopka"/>
    </w:pPr>
    <w:r>
      <w:rPr>
        <w:noProof/>
      </w:rPr>
      <w:drawing>
        <wp:inline distT="0" distB="0" distL="0" distR="0" wp14:anchorId="3447E3F3" wp14:editId="3670437B">
          <wp:extent cx="5753100" cy="819150"/>
          <wp:effectExtent l="0" t="0" r="0" b="0"/>
          <wp:docPr id="3841823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6586" w14:textId="77777777" w:rsidR="000C0A6C" w:rsidRDefault="000C0A6C">
      <w:r>
        <w:separator/>
      </w:r>
    </w:p>
  </w:footnote>
  <w:footnote w:type="continuationSeparator" w:id="0">
    <w:p w14:paraId="48E3610D" w14:textId="77777777" w:rsidR="000C0A6C" w:rsidRDefault="000C0A6C">
      <w:r>
        <w:continuationSeparator/>
      </w:r>
    </w:p>
  </w:footnote>
  <w:footnote w:type="continuationNotice" w:id="1">
    <w:p w14:paraId="1C922C98" w14:textId="77777777" w:rsidR="000C0A6C" w:rsidRDefault="000C0A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D9218C"/>
    <w:multiLevelType w:val="hybridMultilevel"/>
    <w:tmpl w:val="586EE9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06DC62F4"/>
    <w:multiLevelType w:val="hybridMultilevel"/>
    <w:tmpl w:val="7B468EA8"/>
    <w:lvl w:ilvl="0" w:tplc="0415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2"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09035BBD"/>
    <w:multiLevelType w:val="hybridMultilevel"/>
    <w:tmpl w:val="E06AC614"/>
    <w:lvl w:ilvl="0" w:tplc="D2C8B9AE">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6"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0B445E34"/>
    <w:multiLevelType w:val="hybridMultilevel"/>
    <w:tmpl w:val="C9C29750"/>
    <w:lvl w:ilvl="0" w:tplc="5C8AB2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0C4269A7"/>
    <w:multiLevelType w:val="hybridMultilevel"/>
    <w:tmpl w:val="F91A1E10"/>
    <w:lvl w:ilvl="0" w:tplc="224E792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9" w15:restartNumberingAfterBreak="0">
    <w:nsid w:val="0CE85F7A"/>
    <w:multiLevelType w:val="hybridMultilevel"/>
    <w:tmpl w:val="0FC09F92"/>
    <w:lvl w:ilvl="0" w:tplc="5C8AB2D6">
      <w:start w:val="1"/>
      <w:numFmt w:val="lowerLetter"/>
      <w:lvlText w:val="%1)"/>
      <w:lvlJc w:val="left"/>
      <w:pPr>
        <w:ind w:left="157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0"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3"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54"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57"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58" w15:restartNumberingAfterBreak="0">
    <w:nsid w:val="118310CF"/>
    <w:multiLevelType w:val="hybridMultilevel"/>
    <w:tmpl w:val="47DC1FF8"/>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9"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14FC2BE3"/>
    <w:multiLevelType w:val="hybridMultilevel"/>
    <w:tmpl w:val="2434490A"/>
    <w:lvl w:ilvl="0" w:tplc="F82668DC">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1"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4" w15:restartNumberingAfterBreak="0">
    <w:nsid w:val="194A5326"/>
    <w:multiLevelType w:val="hybridMultilevel"/>
    <w:tmpl w:val="956274F6"/>
    <w:lvl w:ilvl="0" w:tplc="7FFC4C7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198954CF"/>
    <w:multiLevelType w:val="hybridMultilevel"/>
    <w:tmpl w:val="2CAE79FE"/>
    <w:lvl w:ilvl="0" w:tplc="04150011">
      <w:start w:val="1"/>
      <w:numFmt w:val="decimal"/>
      <w:lvlText w:val="%1)"/>
      <w:lvlJc w:val="left"/>
      <w:pPr>
        <w:ind w:left="720" w:hanging="360"/>
      </w:pPr>
      <w:rPr>
        <w:rFonts w:hint="default"/>
      </w:rPr>
    </w:lvl>
    <w:lvl w:ilvl="1" w:tplc="915E3F9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9C53DB6"/>
    <w:multiLevelType w:val="hybridMultilevel"/>
    <w:tmpl w:val="1346E1BC"/>
    <w:lvl w:ilvl="0" w:tplc="A8B6CD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6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69" w15:restartNumberingAfterBreak="0">
    <w:nsid w:val="1E611B73"/>
    <w:multiLevelType w:val="hybridMultilevel"/>
    <w:tmpl w:val="7952A316"/>
    <w:lvl w:ilvl="0" w:tplc="2E10943E">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0"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72"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0CE3FD7"/>
    <w:multiLevelType w:val="hybridMultilevel"/>
    <w:tmpl w:val="47DC1FF8"/>
    <w:lvl w:ilvl="0" w:tplc="5CC2FB6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23326E1C"/>
    <w:multiLevelType w:val="hybridMultilevel"/>
    <w:tmpl w:val="6E681360"/>
    <w:lvl w:ilvl="0" w:tplc="04150011">
      <w:start w:val="1"/>
      <w:numFmt w:val="decimal"/>
      <w:lvlText w:val="%1)"/>
      <w:lvlJc w:val="left"/>
      <w:pPr>
        <w:ind w:left="1434" w:hanging="360"/>
      </w:pPr>
      <w:rPr>
        <w:rFonts w:hint="default"/>
      </w:r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78"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83"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84"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5" w15:restartNumberingAfterBreak="0">
    <w:nsid w:val="2B64477F"/>
    <w:multiLevelType w:val="hybridMultilevel"/>
    <w:tmpl w:val="956274F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7" w15:restartNumberingAfterBreak="0">
    <w:nsid w:val="2DDD2B9A"/>
    <w:multiLevelType w:val="hybridMultilevel"/>
    <w:tmpl w:val="A8C4D1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89" w15:restartNumberingAfterBreak="0">
    <w:nsid w:val="303E64E7"/>
    <w:multiLevelType w:val="hybridMultilevel"/>
    <w:tmpl w:val="917A9B4A"/>
    <w:lvl w:ilvl="0" w:tplc="04150017">
      <w:start w:val="1"/>
      <w:numFmt w:val="lowerLetter"/>
      <w:lvlText w:val="%1)"/>
      <w:lvlJc w:val="left"/>
      <w:pPr>
        <w:ind w:left="1786" w:hanging="360"/>
      </w:pPr>
      <w:rPr>
        <w:rFonts w:hint="default"/>
      </w:rPr>
    </w:lvl>
    <w:lvl w:ilvl="1" w:tplc="FFFFFFFF" w:tentative="1">
      <w:start w:val="1"/>
      <w:numFmt w:val="bullet"/>
      <w:lvlText w:val="o"/>
      <w:lvlJc w:val="left"/>
      <w:pPr>
        <w:ind w:left="2506" w:hanging="360"/>
      </w:pPr>
      <w:rPr>
        <w:rFonts w:ascii="Courier New" w:hAnsi="Courier New" w:cs="Courier New" w:hint="default"/>
      </w:rPr>
    </w:lvl>
    <w:lvl w:ilvl="2" w:tplc="FFFFFFFF" w:tentative="1">
      <w:start w:val="1"/>
      <w:numFmt w:val="bullet"/>
      <w:lvlText w:val=""/>
      <w:lvlJc w:val="left"/>
      <w:pPr>
        <w:ind w:left="3226" w:hanging="360"/>
      </w:pPr>
      <w:rPr>
        <w:rFonts w:ascii="Wingdings" w:hAnsi="Wingding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90" w15:restartNumberingAfterBreak="0">
    <w:nsid w:val="305A237D"/>
    <w:multiLevelType w:val="hybridMultilevel"/>
    <w:tmpl w:val="A2F06B1A"/>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1" w15:restartNumberingAfterBreak="0">
    <w:nsid w:val="31875485"/>
    <w:multiLevelType w:val="hybridMultilevel"/>
    <w:tmpl w:val="E1144692"/>
    <w:lvl w:ilvl="0" w:tplc="AB4AD3F4">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93"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94" w15:restartNumberingAfterBreak="0">
    <w:nsid w:val="38752958"/>
    <w:multiLevelType w:val="hybridMultilevel"/>
    <w:tmpl w:val="3F9CA184"/>
    <w:lvl w:ilvl="0" w:tplc="FFFFFFFF">
      <w:start w:val="1"/>
      <w:numFmt w:val="lowerLetter"/>
      <w:lvlText w:val="%1)"/>
      <w:lvlJc w:val="left"/>
      <w:pPr>
        <w:ind w:left="1440" w:hanging="360"/>
      </w:pPr>
      <w:rPr>
        <w:rFonts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5" w15:restartNumberingAfterBreak="0">
    <w:nsid w:val="3AD11DAE"/>
    <w:multiLevelType w:val="hybridMultilevel"/>
    <w:tmpl w:val="6E540966"/>
    <w:lvl w:ilvl="0" w:tplc="50BEFD7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97" w15:restartNumberingAfterBreak="0">
    <w:nsid w:val="3C6A7A5E"/>
    <w:multiLevelType w:val="hybridMultilevel"/>
    <w:tmpl w:val="12245F1A"/>
    <w:lvl w:ilvl="0" w:tplc="0415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8"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9"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00" w15:restartNumberingAfterBreak="0">
    <w:nsid w:val="40C51861"/>
    <w:multiLevelType w:val="hybridMultilevel"/>
    <w:tmpl w:val="A370B16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03"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04"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07"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1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11" w15:restartNumberingAfterBreak="0">
    <w:nsid w:val="51921A49"/>
    <w:multiLevelType w:val="hybridMultilevel"/>
    <w:tmpl w:val="03DA0260"/>
    <w:lvl w:ilvl="0" w:tplc="04150017">
      <w:start w:val="1"/>
      <w:numFmt w:val="lowerLetter"/>
      <w:lvlText w:val="%1)"/>
      <w:lvlJc w:val="left"/>
      <w:pPr>
        <w:ind w:left="1713"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12"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415738F"/>
    <w:multiLevelType w:val="hybridMultilevel"/>
    <w:tmpl w:val="C19C2964"/>
    <w:lvl w:ilvl="0" w:tplc="94F64F5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16"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7" w15:restartNumberingAfterBreak="0">
    <w:nsid w:val="570345A0"/>
    <w:multiLevelType w:val="hybridMultilevel"/>
    <w:tmpl w:val="76ECB920"/>
    <w:lvl w:ilvl="0" w:tplc="04150011">
      <w:start w:val="1"/>
      <w:numFmt w:val="decimal"/>
      <w:lvlText w:val="%1)"/>
      <w:lvlJc w:val="left"/>
      <w:pPr>
        <w:ind w:left="1069" w:hanging="360"/>
      </w:pPr>
      <w:rPr>
        <w:rFonts w:hint="default"/>
        <w:b w:val="0"/>
        <w:color w:val="auto"/>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8"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19" w15:restartNumberingAfterBreak="0">
    <w:nsid w:val="5C7B17F6"/>
    <w:multiLevelType w:val="hybridMultilevel"/>
    <w:tmpl w:val="3F9CA184"/>
    <w:lvl w:ilvl="0" w:tplc="FFFFFFFF">
      <w:start w:val="1"/>
      <w:numFmt w:val="lowerLetter"/>
      <w:lvlText w:val="%1)"/>
      <w:lvlJc w:val="left"/>
      <w:pPr>
        <w:ind w:left="1440" w:hanging="360"/>
      </w:pPr>
      <w:rPr>
        <w:rFonts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1"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22"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25" w15:restartNumberingAfterBreak="0">
    <w:nsid w:val="5DA37B12"/>
    <w:multiLevelType w:val="hybridMultilevel"/>
    <w:tmpl w:val="B2F6FE38"/>
    <w:lvl w:ilvl="0" w:tplc="FB40527C">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6" w15:restartNumberingAfterBreak="0">
    <w:nsid w:val="602002F9"/>
    <w:multiLevelType w:val="hybridMultilevel"/>
    <w:tmpl w:val="D8723FF6"/>
    <w:lvl w:ilvl="0" w:tplc="2B3E57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19F62A3"/>
    <w:multiLevelType w:val="hybridMultilevel"/>
    <w:tmpl w:val="C9C2975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9"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32"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3" w15:restartNumberingAfterBreak="0">
    <w:nsid w:val="6BFE35D1"/>
    <w:multiLevelType w:val="hybridMultilevel"/>
    <w:tmpl w:val="1346E1B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4" w15:restartNumberingAfterBreak="0">
    <w:nsid w:val="6C136DA5"/>
    <w:multiLevelType w:val="hybridMultilevel"/>
    <w:tmpl w:val="1616D2EA"/>
    <w:lvl w:ilvl="0" w:tplc="4E687168">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5"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36"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37" w15:restartNumberingAfterBreak="0">
    <w:nsid w:val="6D9F2C60"/>
    <w:multiLevelType w:val="hybridMultilevel"/>
    <w:tmpl w:val="DA44086E"/>
    <w:lvl w:ilvl="0" w:tplc="04150011">
      <w:start w:val="1"/>
      <w:numFmt w:val="decimal"/>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8"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39"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40"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41"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2"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43"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6" w15:restartNumberingAfterBreak="0">
    <w:nsid w:val="774F639E"/>
    <w:multiLevelType w:val="hybridMultilevel"/>
    <w:tmpl w:val="3F9CA184"/>
    <w:lvl w:ilvl="0" w:tplc="04150017">
      <w:start w:val="1"/>
      <w:numFmt w:val="lowerLetter"/>
      <w:lvlText w:val="%1)"/>
      <w:lvlJc w:val="left"/>
      <w:pPr>
        <w:ind w:left="1440" w:hanging="360"/>
      </w:pPr>
      <w:rPr>
        <w:rFonts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5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53"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768815094">
    <w:abstractNumId w:val="88"/>
  </w:num>
  <w:num w:numId="2" w16cid:durableId="589701588">
    <w:abstractNumId w:val="3"/>
  </w:num>
  <w:num w:numId="3" w16cid:durableId="2071689937">
    <w:abstractNumId w:val="25"/>
  </w:num>
  <w:num w:numId="4" w16cid:durableId="1825195771">
    <w:abstractNumId w:val="131"/>
  </w:num>
  <w:num w:numId="5" w16cid:durableId="1486553798">
    <w:abstractNumId w:val="147"/>
  </w:num>
  <w:num w:numId="6" w16cid:durableId="858659460">
    <w:abstractNumId w:val="124"/>
  </w:num>
  <w:num w:numId="7" w16cid:durableId="1458335084">
    <w:abstractNumId w:val="0"/>
  </w:num>
  <w:num w:numId="8" w16cid:durableId="923420103">
    <w:abstractNumId w:val="51"/>
  </w:num>
  <w:num w:numId="9" w16cid:durableId="494296831">
    <w:abstractNumId w:val="1"/>
  </w:num>
  <w:num w:numId="10" w16cid:durableId="1828982134">
    <w:abstractNumId w:val="106"/>
  </w:num>
  <w:num w:numId="11" w16cid:durableId="835655809">
    <w:abstractNumId w:val="75"/>
  </w:num>
  <w:num w:numId="12" w16cid:durableId="826215901">
    <w:abstractNumId w:val="104"/>
  </w:num>
  <w:num w:numId="13" w16cid:durableId="1412658539">
    <w:abstractNumId w:val="127"/>
  </w:num>
  <w:num w:numId="14" w16cid:durableId="726223102">
    <w:abstractNumId w:val="86"/>
  </w:num>
  <w:num w:numId="15" w16cid:durableId="80837352">
    <w:abstractNumId w:val="120"/>
    <w:lvlOverride w:ilvl="0">
      <w:startOverride w:val="1"/>
    </w:lvlOverride>
  </w:num>
  <w:num w:numId="16" w16cid:durableId="937445034">
    <w:abstractNumId w:val="101"/>
    <w:lvlOverride w:ilvl="0">
      <w:startOverride w:val="1"/>
    </w:lvlOverride>
  </w:num>
  <w:num w:numId="17" w16cid:durableId="1354377878">
    <w:abstractNumId w:val="80"/>
  </w:num>
  <w:num w:numId="18" w16cid:durableId="427503287">
    <w:abstractNumId w:val="92"/>
  </w:num>
  <w:num w:numId="19" w16cid:durableId="1087311837">
    <w:abstractNumId w:val="149"/>
  </w:num>
  <w:num w:numId="20" w16cid:durableId="1268662483">
    <w:abstractNumId w:val="37"/>
  </w:num>
  <w:num w:numId="21" w16cid:durableId="723792380">
    <w:abstractNumId w:val="150"/>
  </w:num>
  <w:num w:numId="22" w16cid:durableId="1254557954">
    <w:abstractNumId w:val="67"/>
  </w:num>
  <w:num w:numId="23" w16cid:durableId="1049762749">
    <w:abstractNumId w:val="44"/>
  </w:num>
  <w:num w:numId="24" w16cid:durableId="1180311994">
    <w:abstractNumId w:val="63"/>
  </w:num>
  <w:num w:numId="25" w16cid:durableId="319772556">
    <w:abstractNumId w:val="114"/>
  </w:num>
  <w:num w:numId="26" w16cid:durableId="107355875">
    <w:abstractNumId w:val="55"/>
  </w:num>
  <w:num w:numId="27" w16cid:durableId="213927709">
    <w:abstractNumId w:val="79"/>
  </w:num>
  <w:num w:numId="28" w16cid:durableId="1603997153">
    <w:abstractNumId w:val="144"/>
  </w:num>
  <w:num w:numId="29" w16cid:durableId="575627667">
    <w:abstractNumId w:val="148"/>
  </w:num>
  <w:num w:numId="30" w16cid:durableId="2081519106">
    <w:abstractNumId w:val="54"/>
  </w:num>
  <w:num w:numId="31" w16cid:durableId="1953903203">
    <w:abstractNumId w:val="70"/>
  </w:num>
  <w:num w:numId="32" w16cid:durableId="1703747572">
    <w:abstractNumId w:val="105"/>
  </w:num>
  <w:num w:numId="33" w16cid:durableId="1629970697">
    <w:abstractNumId w:val="46"/>
  </w:num>
  <w:num w:numId="34" w16cid:durableId="878518803">
    <w:abstractNumId w:val="141"/>
  </w:num>
  <w:num w:numId="35" w16cid:durableId="509300689">
    <w:abstractNumId w:val="81"/>
  </w:num>
  <w:num w:numId="36" w16cid:durableId="1157115567">
    <w:abstractNumId w:val="132"/>
  </w:num>
  <w:num w:numId="37" w16cid:durableId="219949756">
    <w:abstractNumId w:val="145"/>
  </w:num>
  <w:num w:numId="38" w16cid:durableId="1702703702">
    <w:abstractNumId w:val="38"/>
  </w:num>
  <w:num w:numId="39" w16cid:durableId="1894388152">
    <w:abstractNumId w:val="39"/>
  </w:num>
  <w:num w:numId="40" w16cid:durableId="954025619">
    <w:abstractNumId w:val="72"/>
  </w:num>
  <w:num w:numId="41" w16cid:durableId="424574006">
    <w:abstractNumId w:val="76"/>
  </w:num>
  <w:num w:numId="42" w16cid:durableId="186994566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9884898">
    <w:abstractNumId w:val="65"/>
  </w:num>
  <w:num w:numId="44" w16cid:durableId="2063826799">
    <w:abstractNumId w:val="146"/>
  </w:num>
  <w:num w:numId="45" w16cid:durableId="1868518440">
    <w:abstractNumId w:val="77"/>
  </w:num>
  <w:num w:numId="46" w16cid:durableId="1928222363">
    <w:abstractNumId w:val="40"/>
  </w:num>
  <w:num w:numId="47" w16cid:durableId="335769744">
    <w:abstractNumId w:val="111"/>
  </w:num>
  <w:num w:numId="48" w16cid:durableId="1507936148">
    <w:abstractNumId w:val="117"/>
  </w:num>
  <w:num w:numId="49" w16cid:durableId="1866089125">
    <w:abstractNumId w:val="36"/>
  </w:num>
  <w:num w:numId="50" w16cid:durableId="1009676173">
    <w:abstractNumId w:val="89"/>
  </w:num>
  <w:num w:numId="51" w16cid:durableId="662011504">
    <w:abstractNumId w:val="137"/>
  </w:num>
  <w:num w:numId="52" w16cid:durableId="834808059">
    <w:abstractNumId w:val="90"/>
  </w:num>
  <w:num w:numId="53" w16cid:durableId="913471859">
    <w:abstractNumId w:val="97"/>
  </w:num>
  <w:num w:numId="54" w16cid:durableId="1959483379">
    <w:abstractNumId w:val="100"/>
  </w:num>
  <w:num w:numId="55" w16cid:durableId="851454063">
    <w:abstractNumId w:val="91"/>
  </w:num>
  <w:num w:numId="56" w16cid:durableId="461265494">
    <w:abstractNumId w:val="43"/>
  </w:num>
  <w:num w:numId="57" w16cid:durableId="995845044">
    <w:abstractNumId w:val="47"/>
  </w:num>
  <w:num w:numId="58" w16cid:durableId="457070418">
    <w:abstractNumId w:val="64"/>
  </w:num>
  <w:num w:numId="59" w16cid:durableId="187303624">
    <w:abstractNumId w:val="85"/>
  </w:num>
  <w:num w:numId="60" w16cid:durableId="1358505227">
    <w:abstractNumId w:val="87"/>
  </w:num>
  <w:num w:numId="61" w16cid:durableId="1337807835">
    <w:abstractNumId w:val="113"/>
  </w:num>
  <w:num w:numId="62" w16cid:durableId="1801803291">
    <w:abstractNumId w:val="69"/>
  </w:num>
  <w:num w:numId="63" w16cid:durableId="348803061">
    <w:abstractNumId w:val="134"/>
  </w:num>
  <w:num w:numId="64" w16cid:durableId="1737435578">
    <w:abstractNumId w:val="60"/>
  </w:num>
  <w:num w:numId="65" w16cid:durableId="367462067">
    <w:abstractNumId w:val="95"/>
  </w:num>
  <w:num w:numId="66" w16cid:durableId="1347899799">
    <w:abstractNumId w:val="66"/>
  </w:num>
  <w:num w:numId="67" w16cid:durableId="309486291">
    <w:abstractNumId w:val="48"/>
  </w:num>
  <w:num w:numId="68" w16cid:durableId="1324578661">
    <w:abstractNumId w:val="73"/>
  </w:num>
  <w:num w:numId="69" w16cid:durableId="708143934">
    <w:abstractNumId w:val="125"/>
  </w:num>
  <w:num w:numId="70" w16cid:durableId="2068336665">
    <w:abstractNumId w:val="58"/>
  </w:num>
  <w:num w:numId="71" w16cid:durableId="18370680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33956013">
    <w:abstractNumId w:val="133"/>
  </w:num>
  <w:num w:numId="73" w16cid:durableId="12932747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48388961">
    <w:abstractNumId w:val="146"/>
    <w:lvlOverride w:ilvl="0">
      <w:startOverride w:val="1"/>
    </w:lvlOverride>
    <w:lvlOverride w:ilvl="1"/>
    <w:lvlOverride w:ilvl="2"/>
    <w:lvlOverride w:ilvl="3"/>
    <w:lvlOverride w:ilvl="4"/>
    <w:lvlOverride w:ilvl="5"/>
    <w:lvlOverride w:ilvl="6"/>
    <w:lvlOverride w:ilvl="7"/>
    <w:lvlOverride w:ilvl="8"/>
  </w:num>
  <w:num w:numId="75" w16cid:durableId="1262489308">
    <w:abstractNumId w:val="94"/>
  </w:num>
  <w:num w:numId="76" w16cid:durableId="1991278228">
    <w:abstractNumId w:val="119"/>
  </w:num>
  <w:num w:numId="77" w16cid:durableId="1308164935">
    <w:abstractNumId w:val="128"/>
  </w:num>
  <w:num w:numId="78" w16cid:durableId="870537135">
    <w:abstractNumId w:val="4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789"/>
    <w:rsid w:val="00000817"/>
    <w:rsid w:val="00000900"/>
    <w:rsid w:val="000012B4"/>
    <w:rsid w:val="0000158D"/>
    <w:rsid w:val="00001C8F"/>
    <w:rsid w:val="000026A2"/>
    <w:rsid w:val="00002978"/>
    <w:rsid w:val="00002AFE"/>
    <w:rsid w:val="0000347C"/>
    <w:rsid w:val="00003DEF"/>
    <w:rsid w:val="00003E55"/>
    <w:rsid w:val="0000481C"/>
    <w:rsid w:val="0000492B"/>
    <w:rsid w:val="00004ACA"/>
    <w:rsid w:val="00004B28"/>
    <w:rsid w:val="00004B81"/>
    <w:rsid w:val="00005350"/>
    <w:rsid w:val="000057A5"/>
    <w:rsid w:val="00005866"/>
    <w:rsid w:val="000058A7"/>
    <w:rsid w:val="00006519"/>
    <w:rsid w:val="0000729E"/>
    <w:rsid w:val="00007383"/>
    <w:rsid w:val="00007527"/>
    <w:rsid w:val="00007AED"/>
    <w:rsid w:val="000106F5"/>
    <w:rsid w:val="000108F3"/>
    <w:rsid w:val="00010A69"/>
    <w:rsid w:val="00011146"/>
    <w:rsid w:val="00011346"/>
    <w:rsid w:val="000119E5"/>
    <w:rsid w:val="00011CD0"/>
    <w:rsid w:val="00012272"/>
    <w:rsid w:val="0001231C"/>
    <w:rsid w:val="00012452"/>
    <w:rsid w:val="0001281F"/>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0F3C"/>
    <w:rsid w:val="00021023"/>
    <w:rsid w:val="0002132E"/>
    <w:rsid w:val="00021AB4"/>
    <w:rsid w:val="00022AB0"/>
    <w:rsid w:val="00022EF1"/>
    <w:rsid w:val="00023894"/>
    <w:rsid w:val="00023D2C"/>
    <w:rsid w:val="00023E1C"/>
    <w:rsid w:val="00023E75"/>
    <w:rsid w:val="000240C0"/>
    <w:rsid w:val="000247E7"/>
    <w:rsid w:val="000250F7"/>
    <w:rsid w:val="00025ACD"/>
    <w:rsid w:val="00025DCD"/>
    <w:rsid w:val="00026088"/>
    <w:rsid w:val="0002730D"/>
    <w:rsid w:val="00027650"/>
    <w:rsid w:val="00027771"/>
    <w:rsid w:val="0003017B"/>
    <w:rsid w:val="00030B6D"/>
    <w:rsid w:val="00030F8F"/>
    <w:rsid w:val="000312D5"/>
    <w:rsid w:val="00031631"/>
    <w:rsid w:val="00031904"/>
    <w:rsid w:val="00031B34"/>
    <w:rsid w:val="000320DD"/>
    <w:rsid w:val="000325FB"/>
    <w:rsid w:val="000328E4"/>
    <w:rsid w:val="00033218"/>
    <w:rsid w:val="00033BE1"/>
    <w:rsid w:val="00033D0B"/>
    <w:rsid w:val="00033E79"/>
    <w:rsid w:val="0003419D"/>
    <w:rsid w:val="000345D7"/>
    <w:rsid w:val="00034857"/>
    <w:rsid w:val="000348A3"/>
    <w:rsid w:val="00034B03"/>
    <w:rsid w:val="00034ED0"/>
    <w:rsid w:val="00035118"/>
    <w:rsid w:val="00036450"/>
    <w:rsid w:val="00036669"/>
    <w:rsid w:val="00036C9C"/>
    <w:rsid w:val="000373B7"/>
    <w:rsid w:val="000376AB"/>
    <w:rsid w:val="00037CD3"/>
    <w:rsid w:val="00040071"/>
    <w:rsid w:val="000401DF"/>
    <w:rsid w:val="000409F1"/>
    <w:rsid w:val="00040F14"/>
    <w:rsid w:val="000411E7"/>
    <w:rsid w:val="0004196A"/>
    <w:rsid w:val="00042308"/>
    <w:rsid w:val="00042CD5"/>
    <w:rsid w:val="00042CDC"/>
    <w:rsid w:val="000436FC"/>
    <w:rsid w:val="00044060"/>
    <w:rsid w:val="000445EF"/>
    <w:rsid w:val="00044B3D"/>
    <w:rsid w:val="00044B81"/>
    <w:rsid w:val="00046088"/>
    <w:rsid w:val="00046CD0"/>
    <w:rsid w:val="000470AF"/>
    <w:rsid w:val="000473B9"/>
    <w:rsid w:val="00047893"/>
    <w:rsid w:val="000479A4"/>
    <w:rsid w:val="000479EF"/>
    <w:rsid w:val="00047A77"/>
    <w:rsid w:val="00050BF7"/>
    <w:rsid w:val="00050DEC"/>
    <w:rsid w:val="00050EB4"/>
    <w:rsid w:val="00051183"/>
    <w:rsid w:val="000515DD"/>
    <w:rsid w:val="000515E7"/>
    <w:rsid w:val="00051B71"/>
    <w:rsid w:val="00051BE3"/>
    <w:rsid w:val="000520B8"/>
    <w:rsid w:val="00052267"/>
    <w:rsid w:val="000526AA"/>
    <w:rsid w:val="000526E5"/>
    <w:rsid w:val="00052C86"/>
    <w:rsid w:val="00052D35"/>
    <w:rsid w:val="00052EC9"/>
    <w:rsid w:val="00053E9C"/>
    <w:rsid w:val="000542E8"/>
    <w:rsid w:val="0005445D"/>
    <w:rsid w:val="00055462"/>
    <w:rsid w:val="00055AC5"/>
    <w:rsid w:val="000566C3"/>
    <w:rsid w:val="0005678F"/>
    <w:rsid w:val="00056D7C"/>
    <w:rsid w:val="00060096"/>
    <w:rsid w:val="00060353"/>
    <w:rsid w:val="00060807"/>
    <w:rsid w:val="00060B7F"/>
    <w:rsid w:val="00060D49"/>
    <w:rsid w:val="00061634"/>
    <w:rsid w:val="000616E9"/>
    <w:rsid w:val="00061743"/>
    <w:rsid w:val="00061CC5"/>
    <w:rsid w:val="00061DD6"/>
    <w:rsid w:val="00061DD9"/>
    <w:rsid w:val="000623A0"/>
    <w:rsid w:val="000624BE"/>
    <w:rsid w:val="0006252E"/>
    <w:rsid w:val="00062E51"/>
    <w:rsid w:val="0006379D"/>
    <w:rsid w:val="000646CA"/>
    <w:rsid w:val="00064C4B"/>
    <w:rsid w:val="000657DE"/>
    <w:rsid w:val="00065AB3"/>
    <w:rsid w:val="00065B01"/>
    <w:rsid w:val="0006628A"/>
    <w:rsid w:val="00066D1C"/>
    <w:rsid w:val="00066EA5"/>
    <w:rsid w:val="00066ED8"/>
    <w:rsid w:val="0006736F"/>
    <w:rsid w:val="00067476"/>
    <w:rsid w:val="00067564"/>
    <w:rsid w:val="000677EE"/>
    <w:rsid w:val="00067810"/>
    <w:rsid w:val="00067C2E"/>
    <w:rsid w:val="00067D2F"/>
    <w:rsid w:val="0007175E"/>
    <w:rsid w:val="00071876"/>
    <w:rsid w:val="00071D17"/>
    <w:rsid w:val="000720AF"/>
    <w:rsid w:val="0007218D"/>
    <w:rsid w:val="00072246"/>
    <w:rsid w:val="00072315"/>
    <w:rsid w:val="000727D0"/>
    <w:rsid w:val="000735F6"/>
    <w:rsid w:val="000737F4"/>
    <w:rsid w:val="00074110"/>
    <w:rsid w:val="0007418C"/>
    <w:rsid w:val="000743AC"/>
    <w:rsid w:val="0007491E"/>
    <w:rsid w:val="00074B78"/>
    <w:rsid w:val="00074D12"/>
    <w:rsid w:val="00074DE9"/>
    <w:rsid w:val="000756F4"/>
    <w:rsid w:val="00076299"/>
    <w:rsid w:val="00076898"/>
    <w:rsid w:val="00077137"/>
    <w:rsid w:val="00077223"/>
    <w:rsid w:val="00077285"/>
    <w:rsid w:val="00077E97"/>
    <w:rsid w:val="00080140"/>
    <w:rsid w:val="0008047C"/>
    <w:rsid w:val="0008101D"/>
    <w:rsid w:val="0008141D"/>
    <w:rsid w:val="00081FAF"/>
    <w:rsid w:val="00082930"/>
    <w:rsid w:val="00082CD0"/>
    <w:rsid w:val="00083032"/>
    <w:rsid w:val="00083533"/>
    <w:rsid w:val="00083B58"/>
    <w:rsid w:val="00083D6F"/>
    <w:rsid w:val="0008485B"/>
    <w:rsid w:val="00084B9B"/>
    <w:rsid w:val="00084EB4"/>
    <w:rsid w:val="000853C8"/>
    <w:rsid w:val="00085F03"/>
    <w:rsid w:val="00086022"/>
    <w:rsid w:val="0008630E"/>
    <w:rsid w:val="00086674"/>
    <w:rsid w:val="00086936"/>
    <w:rsid w:val="00086AB3"/>
    <w:rsid w:val="00086ED5"/>
    <w:rsid w:val="00087273"/>
    <w:rsid w:val="00087344"/>
    <w:rsid w:val="00087471"/>
    <w:rsid w:val="000877EE"/>
    <w:rsid w:val="0009007D"/>
    <w:rsid w:val="00090332"/>
    <w:rsid w:val="00090596"/>
    <w:rsid w:val="00090B68"/>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0CBB"/>
    <w:rsid w:val="000A1762"/>
    <w:rsid w:val="000A1AB5"/>
    <w:rsid w:val="000A2116"/>
    <w:rsid w:val="000A2517"/>
    <w:rsid w:val="000A2A22"/>
    <w:rsid w:val="000A3574"/>
    <w:rsid w:val="000A3598"/>
    <w:rsid w:val="000A3844"/>
    <w:rsid w:val="000A3CDF"/>
    <w:rsid w:val="000A3E70"/>
    <w:rsid w:val="000A3F81"/>
    <w:rsid w:val="000A4450"/>
    <w:rsid w:val="000A458A"/>
    <w:rsid w:val="000A4650"/>
    <w:rsid w:val="000A48EE"/>
    <w:rsid w:val="000A4C5B"/>
    <w:rsid w:val="000A5527"/>
    <w:rsid w:val="000A57D2"/>
    <w:rsid w:val="000A57D5"/>
    <w:rsid w:val="000A581F"/>
    <w:rsid w:val="000A603A"/>
    <w:rsid w:val="000A61D6"/>
    <w:rsid w:val="000A68BB"/>
    <w:rsid w:val="000A6B5D"/>
    <w:rsid w:val="000A6E1F"/>
    <w:rsid w:val="000A75C1"/>
    <w:rsid w:val="000A7AB6"/>
    <w:rsid w:val="000A7AE2"/>
    <w:rsid w:val="000A7DE5"/>
    <w:rsid w:val="000A7F15"/>
    <w:rsid w:val="000B0170"/>
    <w:rsid w:val="000B0800"/>
    <w:rsid w:val="000B0F3D"/>
    <w:rsid w:val="000B0F61"/>
    <w:rsid w:val="000B1032"/>
    <w:rsid w:val="000B13C2"/>
    <w:rsid w:val="000B183C"/>
    <w:rsid w:val="000B184C"/>
    <w:rsid w:val="000B214C"/>
    <w:rsid w:val="000B2391"/>
    <w:rsid w:val="000B382F"/>
    <w:rsid w:val="000B399E"/>
    <w:rsid w:val="000B3E73"/>
    <w:rsid w:val="000B3EB0"/>
    <w:rsid w:val="000B41B1"/>
    <w:rsid w:val="000B460A"/>
    <w:rsid w:val="000B52CF"/>
    <w:rsid w:val="000B5320"/>
    <w:rsid w:val="000B5A83"/>
    <w:rsid w:val="000B6975"/>
    <w:rsid w:val="000B6ACC"/>
    <w:rsid w:val="000B7597"/>
    <w:rsid w:val="000B7698"/>
    <w:rsid w:val="000B7D86"/>
    <w:rsid w:val="000C062E"/>
    <w:rsid w:val="000C0A6C"/>
    <w:rsid w:val="000C0BAA"/>
    <w:rsid w:val="000C162E"/>
    <w:rsid w:val="000C1896"/>
    <w:rsid w:val="000C1921"/>
    <w:rsid w:val="000C1953"/>
    <w:rsid w:val="000C281E"/>
    <w:rsid w:val="000C2B3B"/>
    <w:rsid w:val="000C2CF9"/>
    <w:rsid w:val="000C357B"/>
    <w:rsid w:val="000C35FE"/>
    <w:rsid w:val="000C40A6"/>
    <w:rsid w:val="000C4134"/>
    <w:rsid w:val="000C4915"/>
    <w:rsid w:val="000C4B28"/>
    <w:rsid w:val="000C5CAD"/>
    <w:rsid w:val="000C5E61"/>
    <w:rsid w:val="000C6500"/>
    <w:rsid w:val="000C658A"/>
    <w:rsid w:val="000C7409"/>
    <w:rsid w:val="000C7673"/>
    <w:rsid w:val="000D0B4C"/>
    <w:rsid w:val="000D0FDB"/>
    <w:rsid w:val="000D158C"/>
    <w:rsid w:val="000D2A3F"/>
    <w:rsid w:val="000D2F36"/>
    <w:rsid w:val="000D3223"/>
    <w:rsid w:val="000D399F"/>
    <w:rsid w:val="000D3B96"/>
    <w:rsid w:val="000D3BFB"/>
    <w:rsid w:val="000D450C"/>
    <w:rsid w:val="000D4C63"/>
    <w:rsid w:val="000D56C8"/>
    <w:rsid w:val="000D57C8"/>
    <w:rsid w:val="000D58C0"/>
    <w:rsid w:val="000D5A9A"/>
    <w:rsid w:val="000D5B82"/>
    <w:rsid w:val="000D5E98"/>
    <w:rsid w:val="000D6110"/>
    <w:rsid w:val="000D6459"/>
    <w:rsid w:val="000D7461"/>
    <w:rsid w:val="000D7F62"/>
    <w:rsid w:val="000E06E5"/>
    <w:rsid w:val="000E0A86"/>
    <w:rsid w:val="000E0B40"/>
    <w:rsid w:val="000E0C46"/>
    <w:rsid w:val="000E17D4"/>
    <w:rsid w:val="000E1C63"/>
    <w:rsid w:val="000E1D0A"/>
    <w:rsid w:val="000E1E84"/>
    <w:rsid w:val="000E2478"/>
    <w:rsid w:val="000E29FB"/>
    <w:rsid w:val="000E311C"/>
    <w:rsid w:val="000E323C"/>
    <w:rsid w:val="000E3627"/>
    <w:rsid w:val="000E386F"/>
    <w:rsid w:val="000E3F26"/>
    <w:rsid w:val="000E40B5"/>
    <w:rsid w:val="000E4F72"/>
    <w:rsid w:val="000E5413"/>
    <w:rsid w:val="000E5867"/>
    <w:rsid w:val="000E5B16"/>
    <w:rsid w:val="000E60E1"/>
    <w:rsid w:val="000E637B"/>
    <w:rsid w:val="000E65A8"/>
    <w:rsid w:val="000E686D"/>
    <w:rsid w:val="000E79A8"/>
    <w:rsid w:val="000E7B67"/>
    <w:rsid w:val="000F043A"/>
    <w:rsid w:val="000F079A"/>
    <w:rsid w:val="000F08A5"/>
    <w:rsid w:val="000F0B4D"/>
    <w:rsid w:val="000F0EEA"/>
    <w:rsid w:val="000F164B"/>
    <w:rsid w:val="000F1E4B"/>
    <w:rsid w:val="000F2425"/>
    <w:rsid w:val="000F2CE7"/>
    <w:rsid w:val="000F306A"/>
    <w:rsid w:val="000F4106"/>
    <w:rsid w:val="000F420A"/>
    <w:rsid w:val="000F4608"/>
    <w:rsid w:val="000F4A56"/>
    <w:rsid w:val="000F4FA0"/>
    <w:rsid w:val="000F522E"/>
    <w:rsid w:val="000F5CBE"/>
    <w:rsid w:val="000F5D50"/>
    <w:rsid w:val="000F5ECE"/>
    <w:rsid w:val="000F6500"/>
    <w:rsid w:val="000F67CB"/>
    <w:rsid w:val="000F6D94"/>
    <w:rsid w:val="000F7483"/>
    <w:rsid w:val="00100106"/>
    <w:rsid w:val="00100597"/>
    <w:rsid w:val="00100B34"/>
    <w:rsid w:val="0010113B"/>
    <w:rsid w:val="001013A9"/>
    <w:rsid w:val="001014CE"/>
    <w:rsid w:val="00101815"/>
    <w:rsid w:val="001019E7"/>
    <w:rsid w:val="00101B63"/>
    <w:rsid w:val="00101DDC"/>
    <w:rsid w:val="00102517"/>
    <w:rsid w:val="00102E79"/>
    <w:rsid w:val="00102F63"/>
    <w:rsid w:val="00103D31"/>
    <w:rsid w:val="00103F2E"/>
    <w:rsid w:val="00104B7B"/>
    <w:rsid w:val="00104C7B"/>
    <w:rsid w:val="001050BF"/>
    <w:rsid w:val="0010534D"/>
    <w:rsid w:val="0010567E"/>
    <w:rsid w:val="00105A15"/>
    <w:rsid w:val="00106AE6"/>
    <w:rsid w:val="00107D51"/>
    <w:rsid w:val="001106E0"/>
    <w:rsid w:val="00110C03"/>
    <w:rsid w:val="00110E9E"/>
    <w:rsid w:val="00110EEB"/>
    <w:rsid w:val="0011113B"/>
    <w:rsid w:val="001118BD"/>
    <w:rsid w:val="00111991"/>
    <w:rsid w:val="00111BCA"/>
    <w:rsid w:val="00112518"/>
    <w:rsid w:val="00112645"/>
    <w:rsid w:val="00112D26"/>
    <w:rsid w:val="00113258"/>
    <w:rsid w:val="00113634"/>
    <w:rsid w:val="00113BB0"/>
    <w:rsid w:val="0011437B"/>
    <w:rsid w:val="001146A2"/>
    <w:rsid w:val="00114F21"/>
    <w:rsid w:val="00115037"/>
    <w:rsid w:val="00115F30"/>
    <w:rsid w:val="00116036"/>
    <w:rsid w:val="0011607F"/>
    <w:rsid w:val="00116111"/>
    <w:rsid w:val="0011615A"/>
    <w:rsid w:val="001163A0"/>
    <w:rsid w:val="00116DD4"/>
    <w:rsid w:val="0011704D"/>
    <w:rsid w:val="001173BB"/>
    <w:rsid w:val="001173DC"/>
    <w:rsid w:val="00120600"/>
    <w:rsid w:val="00120626"/>
    <w:rsid w:val="0012085A"/>
    <w:rsid w:val="001209D7"/>
    <w:rsid w:val="00120A21"/>
    <w:rsid w:val="00120B08"/>
    <w:rsid w:val="00120C86"/>
    <w:rsid w:val="00121233"/>
    <w:rsid w:val="0012166B"/>
    <w:rsid w:val="00121B2C"/>
    <w:rsid w:val="00122051"/>
    <w:rsid w:val="00122350"/>
    <w:rsid w:val="00122C9B"/>
    <w:rsid w:val="00122D19"/>
    <w:rsid w:val="001230AE"/>
    <w:rsid w:val="00123B55"/>
    <w:rsid w:val="001249F7"/>
    <w:rsid w:val="00124AC9"/>
    <w:rsid w:val="00124D4E"/>
    <w:rsid w:val="00124D77"/>
    <w:rsid w:val="001252BC"/>
    <w:rsid w:val="0012576E"/>
    <w:rsid w:val="00125CD8"/>
    <w:rsid w:val="00126240"/>
    <w:rsid w:val="001266BB"/>
    <w:rsid w:val="001266E1"/>
    <w:rsid w:val="00127280"/>
    <w:rsid w:val="001274C9"/>
    <w:rsid w:val="00130916"/>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36BE7"/>
    <w:rsid w:val="001420BF"/>
    <w:rsid w:val="00142353"/>
    <w:rsid w:val="00142BBC"/>
    <w:rsid w:val="00143183"/>
    <w:rsid w:val="001439FB"/>
    <w:rsid w:val="0014421F"/>
    <w:rsid w:val="00144409"/>
    <w:rsid w:val="0014522E"/>
    <w:rsid w:val="00145838"/>
    <w:rsid w:val="0014588B"/>
    <w:rsid w:val="001458A7"/>
    <w:rsid w:val="00145E2E"/>
    <w:rsid w:val="00145F00"/>
    <w:rsid w:val="00146D38"/>
    <w:rsid w:val="00146E5D"/>
    <w:rsid w:val="00147004"/>
    <w:rsid w:val="001471C7"/>
    <w:rsid w:val="0014760C"/>
    <w:rsid w:val="00150076"/>
    <w:rsid w:val="00150313"/>
    <w:rsid w:val="001503F1"/>
    <w:rsid w:val="00150605"/>
    <w:rsid w:val="001510A9"/>
    <w:rsid w:val="001519F0"/>
    <w:rsid w:val="00151ED8"/>
    <w:rsid w:val="0015230B"/>
    <w:rsid w:val="0015261A"/>
    <w:rsid w:val="0015273F"/>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3266"/>
    <w:rsid w:val="001646F6"/>
    <w:rsid w:val="00164704"/>
    <w:rsid w:val="0016563A"/>
    <w:rsid w:val="00165BE8"/>
    <w:rsid w:val="00165C61"/>
    <w:rsid w:val="0016608F"/>
    <w:rsid w:val="00166191"/>
    <w:rsid w:val="0016667F"/>
    <w:rsid w:val="001667C7"/>
    <w:rsid w:val="00166A35"/>
    <w:rsid w:val="00166B3C"/>
    <w:rsid w:val="00166C01"/>
    <w:rsid w:val="00166E71"/>
    <w:rsid w:val="00167075"/>
    <w:rsid w:val="00167EA3"/>
    <w:rsid w:val="00170310"/>
    <w:rsid w:val="001707A7"/>
    <w:rsid w:val="0017131B"/>
    <w:rsid w:val="00171384"/>
    <w:rsid w:val="00172275"/>
    <w:rsid w:val="00172394"/>
    <w:rsid w:val="001724BC"/>
    <w:rsid w:val="0017321E"/>
    <w:rsid w:val="0017351B"/>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A7"/>
    <w:rsid w:val="00180AE3"/>
    <w:rsid w:val="0018103D"/>
    <w:rsid w:val="001816AB"/>
    <w:rsid w:val="00181BAF"/>
    <w:rsid w:val="0018222B"/>
    <w:rsid w:val="0018231D"/>
    <w:rsid w:val="0018266A"/>
    <w:rsid w:val="0018275C"/>
    <w:rsid w:val="0018282C"/>
    <w:rsid w:val="00182BC5"/>
    <w:rsid w:val="00184055"/>
    <w:rsid w:val="001843CC"/>
    <w:rsid w:val="001845BD"/>
    <w:rsid w:val="00184811"/>
    <w:rsid w:val="00185D3D"/>
    <w:rsid w:val="001861F5"/>
    <w:rsid w:val="00186A90"/>
    <w:rsid w:val="00187575"/>
    <w:rsid w:val="001875AD"/>
    <w:rsid w:val="00187ABC"/>
    <w:rsid w:val="00187B79"/>
    <w:rsid w:val="0019107C"/>
    <w:rsid w:val="001910F2"/>
    <w:rsid w:val="001921B8"/>
    <w:rsid w:val="0019286B"/>
    <w:rsid w:val="0019318E"/>
    <w:rsid w:val="0019368D"/>
    <w:rsid w:val="0019386C"/>
    <w:rsid w:val="00193DD5"/>
    <w:rsid w:val="00193F84"/>
    <w:rsid w:val="001941EC"/>
    <w:rsid w:val="001945B5"/>
    <w:rsid w:val="0019479F"/>
    <w:rsid w:val="00194823"/>
    <w:rsid w:val="00195049"/>
    <w:rsid w:val="00195216"/>
    <w:rsid w:val="0019562E"/>
    <w:rsid w:val="00195911"/>
    <w:rsid w:val="00196431"/>
    <w:rsid w:val="00196570"/>
    <w:rsid w:val="00196970"/>
    <w:rsid w:val="00196DF9"/>
    <w:rsid w:val="00196E8B"/>
    <w:rsid w:val="001971EC"/>
    <w:rsid w:val="0019775F"/>
    <w:rsid w:val="00197BD2"/>
    <w:rsid w:val="001A0B1C"/>
    <w:rsid w:val="001A0C94"/>
    <w:rsid w:val="001A137B"/>
    <w:rsid w:val="001A1524"/>
    <w:rsid w:val="001A161E"/>
    <w:rsid w:val="001A2151"/>
    <w:rsid w:val="001A224A"/>
    <w:rsid w:val="001A2364"/>
    <w:rsid w:val="001A2EBF"/>
    <w:rsid w:val="001A460C"/>
    <w:rsid w:val="001A4A67"/>
    <w:rsid w:val="001A4C9B"/>
    <w:rsid w:val="001A4F82"/>
    <w:rsid w:val="001A516C"/>
    <w:rsid w:val="001A551F"/>
    <w:rsid w:val="001A559E"/>
    <w:rsid w:val="001A59DC"/>
    <w:rsid w:val="001A5AC9"/>
    <w:rsid w:val="001A5E0B"/>
    <w:rsid w:val="001A64F2"/>
    <w:rsid w:val="001A73F0"/>
    <w:rsid w:val="001A7574"/>
    <w:rsid w:val="001A77A4"/>
    <w:rsid w:val="001A79F2"/>
    <w:rsid w:val="001A7ED4"/>
    <w:rsid w:val="001B0562"/>
    <w:rsid w:val="001B0E08"/>
    <w:rsid w:val="001B0E12"/>
    <w:rsid w:val="001B14EA"/>
    <w:rsid w:val="001B1F0A"/>
    <w:rsid w:val="001B1F95"/>
    <w:rsid w:val="001B28C1"/>
    <w:rsid w:val="001B2968"/>
    <w:rsid w:val="001B3076"/>
    <w:rsid w:val="001B38A5"/>
    <w:rsid w:val="001B4822"/>
    <w:rsid w:val="001B4A7E"/>
    <w:rsid w:val="001B4D18"/>
    <w:rsid w:val="001B4F49"/>
    <w:rsid w:val="001B55BF"/>
    <w:rsid w:val="001B5AFF"/>
    <w:rsid w:val="001B5C07"/>
    <w:rsid w:val="001B5E94"/>
    <w:rsid w:val="001B5FA1"/>
    <w:rsid w:val="001B5FD6"/>
    <w:rsid w:val="001B63EF"/>
    <w:rsid w:val="001B7267"/>
    <w:rsid w:val="001B731E"/>
    <w:rsid w:val="001B78C3"/>
    <w:rsid w:val="001C01E1"/>
    <w:rsid w:val="001C07EC"/>
    <w:rsid w:val="001C0CB4"/>
    <w:rsid w:val="001C19C8"/>
    <w:rsid w:val="001C1AB4"/>
    <w:rsid w:val="001C2326"/>
    <w:rsid w:val="001C3A9F"/>
    <w:rsid w:val="001C3BF5"/>
    <w:rsid w:val="001C4022"/>
    <w:rsid w:val="001C4600"/>
    <w:rsid w:val="001C4B80"/>
    <w:rsid w:val="001C4BE3"/>
    <w:rsid w:val="001C4D13"/>
    <w:rsid w:val="001C5348"/>
    <w:rsid w:val="001C622A"/>
    <w:rsid w:val="001C6E77"/>
    <w:rsid w:val="001C7421"/>
    <w:rsid w:val="001C77A3"/>
    <w:rsid w:val="001C79E5"/>
    <w:rsid w:val="001D0880"/>
    <w:rsid w:val="001D0BAE"/>
    <w:rsid w:val="001D1450"/>
    <w:rsid w:val="001D15BF"/>
    <w:rsid w:val="001D1EEB"/>
    <w:rsid w:val="001D26C5"/>
    <w:rsid w:val="001D2E9E"/>
    <w:rsid w:val="001D4084"/>
    <w:rsid w:val="001D485E"/>
    <w:rsid w:val="001D4922"/>
    <w:rsid w:val="001D4B0C"/>
    <w:rsid w:val="001D4B7E"/>
    <w:rsid w:val="001D4DD2"/>
    <w:rsid w:val="001D504F"/>
    <w:rsid w:val="001D5345"/>
    <w:rsid w:val="001D5EB9"/>
    <w:rsid w:val="001D61B9"/>
    <w:rsid w:val="001D6433"/>
    <w:rsid w:val="001D7276"/>
    <w:rsid w:val="001D7E30"/>
    <w:rsid w:val="001E0239"/>
    <w:rsid w:val="001E03D6"/>
    <w:rsid w:val="001E046C"/>
    <w:rsid w:val="001E09B1"/>
    <w:rsid w:val="001E0BDF"/>
    <w:rsid w:val="001E0D9D"/>
    <w:rsid w:val="001E1336"/>
    <w:rsid w:val="001E15BF"/>
    <w:rsid w:val="001E163B"/>
    <w:rsid w:val="001E2822"/>
    <w:rsid w:val="001E29CF"/>
    <w:rsid w:val="001E2E34"/>
    <w:rsid w:val="001E318C"/>
    <w:rsid w:val="001E3A32"/>
    <w:rsid w:val="001E3ACC"/>
    <w:rsid w:val="001E402B"/>
    <w:rsid w:val="001E474F"/>
    <w:rsid w:val="001E4ED1"/>
    <w:rsid w:val="001E561F"/>
    <w:rsid w:val="001E5A82"/>
    <w:rsid w:val="001E5FB6"/>
    <w:rsid w:val="001E646A"/>
    <w:rsid w:val="001E76FC"/>
    <w:rsid w:val="001E7B23"/>
    <w:rsid w:val="001E7D03"/>
    <w:rsid w:val="001F0958"/>
    <w:rsid w:val="001F096C"/>
    <w:rsid w:val="001F0AB5"/>
    <w:rsid w:val="001F0FDD"/>
    <w:rsid w:val="001F1887"/>
    <w:rsid w:val="001F18BC"/>
    <w:rsid w:val="001F3345"/>
    <w:rsid w:val="001F3A7D"/>
    <w:rsid w:val="001F3C07"/>
    <w:rsid w:val="001F3E48"/>
    <w:rsid w:val="001F439D"/>
    <w:rsid w:val="001F4CCD"/>
    <w:rsid w:val="001F4E2C"/>
    <w:rsid w:val="001F5CB4"/>
    <w:rsid w:val="001F662D"/>
    <w:rsid w:val="001F6C3F"/>
    <w:rsid w:val="001F7BB1"/>
    <w:rsid w:val="002002D5"/>
    <w:rsid w:val="00200C26"/>
    <w:rsid w:val="00200DD1"/>
    <w:rsid w:val="0020122C"/>
    <w:rsid w:val="002017A2"/>
    <w:rsid w:val="002021E1"/>
    <w:rsid w:val="00202C6B"/>
    <w:rsid w:val="00202CAA"/>
    <w:rsid w:val="002037E0"/>
    <w:rsid w:val="00204CAE"/>
    <w:rsid w:val="00205034"/>
    <w:rsid w:val="00205B8E"/>
    <w:rsid w:val="00205FEF"/>
    <w:rsid w:val="00206B6C"/>
    <w:rsid w:val="00207AC0"/>
    <w:rsid w:val="00207AD7"/>
    <w:rsid w:val="00207DFA"/>
    <w:rsid w:val="00207EB0"/>
    <w:rsid w:val="00207F33"/>
    <w:rsid w:val="002103BD"/>
    <w:rsid w:val="0021085B"/>
    <w:rsid w:val="00210D42"/>
    <w:rsid w:val="00211154"/>
    <w:rsid w:val="00211502"/>
    <w:rsid w:val="00211509"/>
    <w:rsid w:val="00211B43"/>
    <w:rsid w:val="00211BD1"/>
    <w:rsid w:val="00211F41"/>
    <w:rsid w:val="002121BE"/>
    <w:rsid w:val="002127B2"/>
    <w:rsid w:val="00212B1B"/>
    <w:rsid w:val="00212D24"/>
    <w:rsid w:val="0021320C"/>
    <w:rsid w:val="002137E6"/>
    <w:rsid w:val="00213E78"/>
    <w:rsid w:val="002141B5"/>
    <w:rsid w:val="00214D04"/>
    <w:rsid w:val="00214DAE"/>
    <w:rsid w:val="00215E2D"/>
    <w:rsid w:val="00215EFE"/>
    <w:rsid w:val="002168B8"/>
    <w:rsid w:val="00216C46"/>
    <w:rsid w:val="00216CCB"/>
    <w:rsid w:val="002175DF"/>
    <w:rsid w:val="00217EDC"/>
    <w:rsid w:val="00217F19"/>
    <w:rsid w:val="002202B9"/>
    <w:rsid w:val="00220B76"/>
    <w:rsid w:val="00220ED4"/>
    <w:rsid w:val="002210D9"/>
    <w:rsid w:val="002212F9"/>
    <w:rsid w:val="00221D7F"/>
    <w:rsid w:val="00221FBB"/>
    <w:rsid w:val="00222056"/>
    <w:rsid w:val="00222106"/>
    <w:rsid w:val="00222432"/>
    <w:rsid w:val="00222701"/>
    <w:rsid w:val="00222768"/>
    <w:rsid w:val="00222807"/>
    <w:rsid w:val="00222987"/>
    <w:rsid w:val="00222D52"/>
    <w:rsid w:val="00222E3A"/>
    <w:rsid w:val="002232E0"/>
    <w:rsid w:val="00223488"/>
    <w:rsid w:val="002236C9"/>
    <w:rsid w:val="002237A3"/>
    <w:rsid w:val="00223AC2"/>
    <w:rsid w:val="00224494"/>
    <w:rsid w:val="002247DB"/>
    <w:rsid w:val="00224A90"/>
    <w:rsid w:val="00224D5A"/>
    <w:rsid w:val="002251EC"/>
    <w:rsid w:val="00225241"/>
    <w:rsid w:val="002254E8"/>
    <w:rsid w:val="0022599A"/>
    <w:rsid w:val="00225DD8"/>
    <w:rsid w:val="002277D5"/>
    <w:rsid w:val="00227FA9"/>
    <w:rsid w:val="002305F7"/>
    <w:rsid w:val="0023077D"/>
    <w:rsid w:val="00230E5E"/>
    <w:rsid w:val="00230EE4"/>
    <w:rsid w:val="00230FCA"/>
    <w:rsid w:val="002313DB"/>
    <w:rsid w:val="0023211F"/>
    <w:rsid w:val="00232CB0"/>
    <w:rsid w:val="00232F11"/>
    <w:rsid w:val="00232FE4"/>
    <w:rsid w:val="0023338B"/>
    <w:rsid w:val="0023357F"/>
    <w:rsid w:val="00233B0A"/>
    <w:rsid w:val="00233D7C"/>
    <w:rsid w:val="00234026"/>
    <w:rsid w:val="002345DD"/>
    <w:rsid w:val="00234A81"/>
    <w:rsid w:val="00234B74"/>
    <w:rsid w:val="002351C5"/>
    <w:rsid w:val="00235275"/>
    <w:rsid w:val="002358E9"/>
    <w:rsid w:val="00235F7D"/>
    <w:rsid w:val="002360D0"/>
    <w:rsid w:val="002367FA"/>
    <w:rsid w:val="00236953"/>
    <w:rsid w:val="002377D2"/>
    <w:rsid w:val="002401CD"/>
    <w:rsid w:val="0024040E"/>
    <w:rsid w:val="00240783"/>
    <w:rsid w:val="00240E89"/>
    <w:rsid w:val="00241149"/>
    <w:rsid w:val="002419E2"/>
    <w:rsid w:val="00241A7F"/>
    <w:rsid w:val="00242372"/>
    <w:rsid w:val="00242387"/>
    <w:rsid w:val="0024247A"/>
    <w:rsid w:val="002425CD"/>
    <w:rsid w:val="002425F5"/>
    <w:rsid w:val="0024297E"/>
    <w:rsid w:val="00242ADA"/>
    <w:rsid w:val="00242BF3"/>
    <w:rsid w:val="00243109"/>
    <w:rsid w:val="002432B2"/>
    <w:rsid w:val="002435F2"/>
    <w:rsid w:val="00243778"/>
    <w:rsid w:val="00243EAF"/>
    <w:rsid w:val="002443FB"/>
    <w:rsid w:val="00244A1E"/>
    <w:rsid w:val="00244A83"/>
    <w:rsid w:val="002455A5"/>
    <w:rsid w:val="00245E91"/>
    <w:rsid w:val="00246797"/>
    <w:rsid w:val="002467A6"/>
    <w:rsid w:val="0024707D"/>
    <w:rsid w:val="00247467"/>
    <w:rsid w:val="002475A2"/>
    <w:rsid w:val="00247A81"/>
    <w:rsid w:val="00247AC9"/>
    <w:rsid w:val="00247D9E"/>
    <w:rsid w:val="002500CA"/>
    <w:rsid w:val="002503B7"/>
    <w:rsid w:val="00250808"/>
    <w:rsid w:val="0025082B"/>
    <w:rsid w:val="00250C7D"/>
    <w:rsid w:val="00250D95"/>
    <w:rsid w:val="00250F51"/>
    <w:rsid w:val="002519F6"/>
    <w:rsid w:val="002523E4"/>
    <w:rsid w:val="002526ED"/>
    <w:rsid w:val="00252D55"/>
    <w:rsid w:val="002531AD"/>
    <w:rsid w:val="002532F4"/>
    <w:rsid w:val="002536C8"/>
    <w:rsid w:val="00253967"/>
    <w:rsid w:val="00253A83"/>
    <w:rsid w:val="00253DC8"/>
    <w:rsid w:val="002541AF"/>
    <w:rsid w:val="0025492E"/>
    <w:rsid w:val="00254F41"/>
    <w:rsid w:val="00254FA0"/>
    <w:rsid w:val="002550C6"/>
    <w:rsid w:val="00255121"/>
    <w:rsid w:val="00255382"/>
    <w:rsid w:val="002554DE"/>
    <w:rsid w:val="00255E78"/>
    <w:rsid w:val="002569DB"/>
    <w:rsid w:val="00256CA2"/>
    <w:rsid w:val="00257C15"/>
    <w:rsid w:val="00257FC9"/>
    <w:rsid w:val="00260361"/>
    <w:rsid w:val="0026039E"/>
    <w:rsid w:val="00260BB6"/>
    <w:rsid w:val="00260CA3"/>
    <w:rsid w:val="00260D55"/>
    <w:rsid w:val="0026181B"/>
    <w:rsid w:val="00261ABA"/>
    <w:rsid w:val="002622DE"/>
    <w:rsid w:val="00262442"/>
    <w:rsid w:val="00262D34"/>
    <w:rsid w:val="00262DED"/>
    <w:rsid w:val="00262FFE"/>
    <w:rsid w:val="002630D1"/>
    <w:rsid w:val="00263F52"/>
    <w:rsid w:val="00264F01"/>
    <w:rsid w:val="0026537E"/>
    <w:rsid w:val="00265683"/>
    <w:rsid w:val="002656EB"/>
    <w:rsid w:val="00265731"/>
    <w:rsid w:val="002659BA"/>
    <w:rsid w:val="00265CA8"/>
    <w:rsid w:val="00266C98"/>
    <w:rsid w:val="00266FF9"/>
    <w:rsid w:val="00267478"/>
    <w:rsid w:val="00267B0A"/>
    <w:rsid w:val="00267CB6"/>
    <w:rsid w:val="002708B0"/>
    <w:rsid w:val="00270C9D"/>
    <w:rsid w:val="00270D54"/>
    <w:rsid w:val="002714AB"/>
    <w:rsid w:val="0027150C"/>
    <w:rsid w:val="002715FF"/>
    <w:rsid w:val="0027166A"/>
    <w:rsid w:val="00271AED"/>
    <w:rsid w:val="00271CBC"/>
    <w:rsid w:val="002725DE"/>
    <w:rsid w:val="002743F3"/>
    <w:rsid w:val="00274748"/>
    <w:rsid w:val="00274751"/>
    <w:rsid w:val="002749C0"/>
    <w:rsid w:val="00274C4B"/>
    <w:rsid w:val="0027543E"/>
    <w:rsid w:val="00275BBD"/>
    <w:rsid w:val="00275C22"/>
    <w:rsid w:val="00276387"/>
    <w:rsid w:val="00276837"/>
    <w:rsid w:val="0027710F"/>
    <w:rsid w:val="002779A7"/>
    <w:rsid w:val="00277FDC"/>
    <w:rsid w:val="00280A62"/>
    <w:rsid w:val="00280D07"/>
    <w:rsid w:val="00283465"/>
    <w:rsid w:val="00283AE5"/>
    <w:rsid w:val="00283AFE"/>
    <w:rsid w:val="00283F6B"/>
    <w:rsid w:val="00284DC5"/>
    <w:rsid w:val="00285314"/>
    <w:rsid w:val="00285DC2"/>
    <w:rsid w:val="00285DDA"/>
    <w:rsid w:val="00286238"/>
    <w:rsid w:val="002866A8"/>
    <w:rsid w:val="00286A2E"/>
    <w:rsid w:val="002876B3"/>
    <w:rsid w:val="00287715"/>
    <w:rsid w:val="00287B40"/>
    <w:rsid w:val="00287E04"/>
    <w:rsid w:val="00290875"/>
    <w:rsid w:val="00290A07"/>
    <w:rsid w:val="00290A4B"/>
    <w:rsid w:val="002912C7"/>
    <w:rsid w:val="00291E25"/>
    <w:rsid w:val="00292A16"/>
    <w:rsid w:val="00293010"/>
    <w:rsid w:val="00293621"/>
    <w:rsid w:val="00293C2B"/>
    <w:rsid w:val="00294653"/>
    <w:rsid w:val="00295C4D"/>
    <w:rsid w:val="00295D09"/>
    <w:rsid w:val="00295E2C"/>
    <w:rsid w:val="002963E1"/>
    <w:rsid w:val="002966D2"/>
    <w:rsid w:val="00296974"/>
    <w:rsid w:val="00297192"/>
    <w:rsid w:val="00297CF0"/>
    <w:rsid w:val="002A0827"/>
    <w:rsid w:val="002A0C77"/>
    <w:rsid w:val="002A108F"/>
    <w:rsid w:val="002A1874"/>
    <w:rsid w:val="002A1B25"/>
    <w:rsid w:val="002A1DE4"/>
    <w:rsid w:val="002A2270"/>
    <w:rsid w:val="002A2567"/>
    <w:rsid w:val="002A2E47"/>
    <w:rsid w:val="002A3414"/>
    <w:rsid w:val="002A3C10"/>
    <w:rsid w:val="002A45E8"/>
    <w:rsid w:val="002A496B"/>
    <w:rsid w:val="002A4B88"/>
    <w:rsid w:val="002A4D12"/>
    <w:rsid w:val="002A4DD9"/>
    <w:rsid w:val="002A5251"/>
    <w:rsid w:val="002A52E3"/>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086"/>
    <w:rsid w:val="002B2776"/>
    <w:rsid w:val="002B2A78"/>
    <w:rsid w:val="002B2D95"/>
    <w:rsid w:val="002B2F1F"/>
    <w:rsid w:val="002B3145"/>
    <w:rsid w:val="002B34FC"/>
    <w:rsid w:val="002B3568"/>
    <w:rsid w:val="002B38E5"/>
    <w:rsid w:val="002B50FF"/>
    <w:rsid w:val="002B53B6"/>
    <w:rsid w:val="002B5F6C"/>
    <w:rsid w:val="002B6BFD"/>
    <w:rsid w:val="002B7825"/>
    <w:rsid w:val="002C0094"/>
    <w:rsid w:val="002C030C"/>
    <w:rsid w:val="002C059E"/>
    <w:rsid w:val="002C104D"/>
    <w:rsid w:val="002C12DB"/>
    <w:rsid w:val="002C3898"/>
    <w:rsid w:val="002C3D9B"/>
    <w:rsid w:val="002C4176"/>
    <w:rsid w:val="002C447C"/>
    <w:rsid w:val="002C4508"/>
    <w:rsid w:val="002C45DB"/>
    <w:rsid w:val="002C5485"/>
    <w:rsid w:val="002C580C"/>
    <w:rsid w:val="002C59C6"/>
    <w:rsid w:val="002C5C6A"/>
    <w:rsid w:val="002C6033"/>
    <w:rsid w:val="002C62ED"/>
    <w:rsid w:val="002C665B"/>
    <w:rsid w:val="002C6ECB"/>
    <w:rsid w:val="002C799A"/>
    <w:rsid w:val="002D056F"/>
    <w:rsid w:val="002D0A1B"/>
    <w:rsid w:val="002D0ABA"/>
    <w:rsid w:val="002D0C69"/>
    <w:rsid w:val="002D1EA6"/>
    <w:rsid w:val="002D1EB6"/>
    <w:rsid w:val="002D21C1"/>
    <w:rsid w:val="002D21EE"/>
    <w:rsid w:val="002D263F"/>
    <w:rsid w:val="002D30AB"/>
    <w:rsid w:val="002D3570"/>
    <w:rsid w:val="002D3649"/>
    <w:rsid w:val="002D36C4"/>
    <w:rsid w:val="002D437F"/>
    <w:rsid w:val="002D445E"/>
    <w:rsid w:val="002D4CB8"/>
    <w:rsid w:val="002D4FCF"/>
    <w:rsid w:val="002D5983"/>
    <w:rsid w:val="002D5C36"/>
    <w:rsid w:val="002D62E2"/>
    <w:rsid w:val="002D63BD"/>
    <w:rsid w:val="002D645D"/>
    <w:rsid w:val="002D6508"/>
    <w:rsid w:val="002D6DC1"/>
    <w:rsid w:val="002D7245"/>
    <w:rsid w:val="002D7535"/>
    <w:rsid w:val="002D7865"/>
    <w:rsid w:val="002D7CFA"/>
    <w:rsid w:val="002D7E59"/>
    <w:rsid w:val="002D7E9C"/>
    <w:rsid w:val="002E02BC"/>
    <w:rsid w:val="002E043B"/>
    <w:rsid w:val="002E07E0"/>
    <w:rsid w:val="002E0AA3"/>
    <w:rsid w:val="002E0D7E"/>
    <w:rsid w:val="002E0DF1"/>
    <w:rsid w:val="002E1543"/>
    <w:rsid w:val="002E164A"/>
    <w:rsid w:val="002E1898"/>
    <w:rsid w:val="002E268E"/>
    <w:rsid w:val="002E2953"/>
    <w:rsid w:val="002E36AB"/>
    <w:rsid w:val="002E37DF"/>
    <w:rsid w:val="002E3978"/>
    <w:rsid w:val="002E3A7D"/>
    <w:rsid w:val="002E3A8A"/>
    <w:rsid w:val="002E3A97"/>
    <w:rsid w:val="002E3DC4"/>
    <w:rsid w:val="002E4094"/>
    <w:rsid w:val="002E427D"/>
    <w:rsid w:val="002E464B"/>
    <w:rsid w:val="002E46B6"/>
    <w:rsid w:val="002E4A16"/>
    <w:rsid w:val="002E4F06"/>
    <w:rsid w:val="002E56A4"/>
    <w:rsid w:val="002E6182"/>
    <w:rsid w:val="002E63D3"/>
    <w:rsid w:val="002E63D9"/>
    <w:rsid w:val="002E6757"/>
    <w:rsid w:val="002E71C2"/>
    <w:rsid w:val="002F06F7"/>
    <w:rsid w:val="002F077E"/>
    <w:rsid w:val="002F0E16"/>
    <w:rsid w:val="002F0F73"/>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1B6"/>
    <w:rsid w:val="003023D2"/>
    <w:rsid w:val="0030255B"/>
    <w:rsid w:val="0030292F"/>
    <w:rsid w:val="00303C5A"/>
    <w:rsid w:val="003041E5"/>
    <w:rsid w:val="003044D1"/>
    <w:rsid w:val="00304812"/>
    <w:rsid w:val="003048E6"/>
    <w:rsid w:val="003058AC"/>
    <w:rsid w:val="00305942"/>
    <w:rsid w:val="00305AC6"/>
    <w:rsid w:val="00305CE8"/>
    <w:rsid w:val="003061A2"/>
    <w:rsid w:val="003065C1"/>
    <w:rsid w:val="0030678E"/>
    <w:rsid w:val="003069C0"/>
    <w:rsid w:val="00306A0B"/>
    <w:rsid w:val="00306E5C"/>
    <w:rsid w:val="00306F96"/>
    <w:rsid w:val="00307264"/>
    <w:rsid w:val="00307553"/>
    <w:rsid w:val="003075C9"/>
    <w:rsid w:val="00307C4D"/>
    <w:rsid w:val="003100A2"/>
    <w:rsid w:val="00310262"/>
    <w:rsid w:val="00310941"/>
    <w:rsid w:val="00310BC4"/>
    <w:rsid w:val="00311151"/>
    <w:rsid w:val="00311A1F"/>
    <w:rsid w:val="00311F01"/>
    <w:rsid w:val="003122E2"/>
    <w:rsid w:val="003122F5"/>
    <w:rsid w:val="00312FB9"/>
    <w:rsid w:val="00313194"/>
    <w:rsid w:val="003136F1"/>
    <w:rsid w:val="00314959"/>
    <w:rsid w:val="00314B33"/>
    <w:rsid w:val="003161E9"/>
    <w:rsid w:val="003166E3"/>
    <w:rsid w:val="00316864"/>
    <w:rsid w:val="00316FB5"/>
    <w:rsid w:val="00317C0F"/>
    <w:rsid w:val="00317F28"/>
    <w:rsid w:val="0032004C"/>
    <w:rsid w:val="00320294"/>
    <w:rsid w:val="00320744"/>
    <w:rsid w:val="00320B63"/>
    <w:rsid w:val="00320B71"/>
    <w:rsid w:val="00321433"/>
    <w:rsid w:val="003214AB"/>
    <w:rsid w:val="00321EE3"/>
    <w:rsid w:val="00322A21"/>
    <w:rsid w:val="003230B6"/>
    <w:rsid w:val="00323455"/>
    <w:rsid w:val="00323793"/>
    <w:rsid w:val="003239FE"/>
    <w:rsid w:val="003248A9"/>
    <w:rsid w:val="00324A06"/>
    <w:rsid w:val="00324FE2"/>
    <w:rsid w:val="003250D7"/>
    <w:rsid w:val="003251C0"/>
    <w:rsid w:val="003257C9"/>
    <w:rsid w:val="003257F5"/>
    <w:rsid w:val="00325AD3"/>
    <w:rsid w:val="00325C55"/>
    <w:rsid w:val="00325EFD"/>
    <w:rsid w:val="00326F47"/>
    <w:rsid w:val="003274DA"/>
    <w:rsid w:val="00327C63"/>
    <w:rsid w:val="00327DB4"/>
    <w:rsid w:val="003306D6"/>
    <w:rsid w:val="003307E8"/>
    <w:rsid w:val="00330E12"/>
    <w:rsid w:val="00330E63"/>
    <w:rsid w:val="0033182B"/>
    <w:rsid w:val="00331A90"/>
    <w:rsid w:val="00331B90"/>
    <w:rsid w:val="00332871"/>
    <w:rsid w:val="00332C3F"/>
    <w:rsid w:val="003336DA"/>
    <w:rsid w:val="00333885"/>
    <w:rsid w:val="003338EB"/>
    <w:rsid w:val="00333C0D"/>
    <w:rsid w:val="00333CF1"/>
    <w:rsid w:val="00333E11"/>
    <w:rsid w:val="00333EAF"/>
    <w:rsid w:val="00333FB3"/>
    <w:rsid w:val="00334179"/>
    <w:rsid w:val="003342DE"/>
    <w:rsid w:val="003352D1"/>
    <w:rsid w:val="00335879"/>
    <w:rsid w:val="003365B2"/>
    <w:rsid w:val="0033727D"/>
    <w:rsid w:val="003376A9"/>
    <w:rsid w:val="00337740"/>
    <w:rsid w:val="003377E1"/>
    <w:rsid w:val="00337DC1"/>
    <w:rsid w:val="003403D9"/>
    <w:rsid w:val="0034041F"/>
    <w:rsid w:val="003404DE"/>
    <w:rsid w:val="00340795"/>
    <w:rsid w:val="0034081E"/>
    <w:rsid w:val="00340CF1"/>
    <w:rsid w:val="00341099"/>
    <w:rsid w:val="00341164"/>
    <w:rsid w:val="003412E0"/>
    <w:rsid w:val="00341871"/>
    <w:rsid w:val="00341ADE"/>
    <w:rsid w:val="00342BF3"/>
    <w:rsid w:val="00342E19"/>
    <w:rsid w:val="003434E1"/>
    <w:rsid w:val="003436F9"/>
    <w:rsid w:val="00343D5C"/>
    <w:rsid w:val="00344044"/>
    <w:rsid w:val="0034443F"/>
    <w:rsid w:val="0034448F"/>
    <w:rsid w:val="00344925"/>
    <w:rsid w:val="0034500A"/>
    <w:rsid w:val="0034636F"/>
    <w:rsid w:val="003466E2"/>
    <w:rsid w:val="00346FE0"/>
    <w:rsid w:val="003473F7"/>
    <w:rsid w:val="003474AA"/>
    <w:rsid w:val="003478AE"/>
    <w:rsid w:val="003479B3"/>
    <w:rsid w:val="00347AE6"/>
    <w:rsid w:val="0035030B"/>
    <w:rsid w:val="00350A62"/>
    <w:rsid w:val="0035104B"/>
    <w:rsid w:val="0035104D"/>
    <w:rsid w:val="0035143E"/>
    <w:rsid w:val="00351C0C"/>
    <w:rsid w:val="003523B6"/>
    <w:rsid w:val="003527B7"/>
    <w:rsid w:val="003529DF"/>
    <w:rsid w:val="00352EB2"/>
    <w:rsid w:val="00352ECD"/>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396"/>
    <w:rsid w:val="00357A35"/>
    <w:rsid w:val="00357DDA"/>
    <w:rsid w:val="00360162"/>
    <w:rsid w:val="003602FD"/>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5C"/>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576"/>
    <w:rsid w:val="00370676"/>
    <w:rsid w:val="00370A49"/>
    <w:rsid w:val="00370B16"/>
    <w:rsid w:val="00370EA0"/>
    <w:rsid w:val="00371C92"/>
    <w:rsid w:val="0037205A"/>
    <w:rsid w:val="00373C5B"/>
    <w:rsid w:val="00373ED4"/>
    <w:rsid w:val="00374F70"/>
    <w:rsid w:val="00375557"/>
    <w:rsid w:val="003758B7"/>
    <w:rsid w:val="00375C17"/>
    <w:rsid w:val="0037633B"/>
    <w:rsid w:val="00376597"/>
    <w:rsid w:val="00377564"/>
    <w:rsid w:val="00377605"/>
    <w:rsid w:val="00377917"/>
    <w:rsid w:val="0037792B"/>
    <w:rsid w:val="003779DE"/>
    <w:rsid w:val="00377BD2"/>
    <w:rsid w:val="003801BC"/>
    <w:rsid w:val="0038031F"/>
    <w:rsid w:val="00380444"/>
    <w:rsid w:val="003811CB"/>
    <w:rsid w:val="00381F92"/>
    <w:rsid w:val="003821D6"/>
    <w:rsid w:val="00382C5C"/>
    <w:rsid w:val="00383099"/>
    <w:rsid w:val="003838FF"/>
    <w:rsid w:val="00383B9D"/>
    <w:rsid w:val="0038429C"/>
    <w:rsid w:val="00384C57"/>
    <w:rsid w:val="00384D84"/>
    <w:rsid w:val="00384ED4"/>
    <w:rsid w:val="003851B0"/>
    <w:rsid w:val="003857B0"/>
    <w:rsid w:val="00385FC7"/>
    <w:rsid w:val="00386845"/>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2A89"/>
    <w:rsid w:val="0039316A"/>
    <w:rsid w:val="00393AF0"/>
    <w:rsid w:val="0039416C"/>
    <w:rsid w:val="003949ED"/>
    <w:rsid w:val="00394DE2"/>
    <w:rsid w:val="00394E05"/>
    <w:rsid w:val="0039534D"/>
    <w:rsid w:val="00395516"/>
    <w:rsid w:val="003957C5"/>
    <w:rsid w:val="00395B57"/>
    <w:rsid w:val="0039679C"/>
    <w:rsid w:val="003968E4"/>
    <w:rsid w:val="00396E8B"/>
    <w:rsid w:val="00397248"/>
    <w:rsid w:val="00397500"/>
    <w:rsid w:val="003A0B1A"/>
    <w:rsid w:val="003A121D"/>
    <w:rsid w:val="003A146C"/>
    <w:rsid w:val="003A1787"/>
    <w:rsid w:val="003A2342"/>
    <w:rsid w:val="003A2442"/>
    <w:rsid w:val="003A2CD0"/>
    <w:rsid w:val="003A346A"/>
    <w:rsid w:val="003A3B4D"/>
    <w:rsid w:val="003A4859"/>
    <w:rsid w:val="003A4CCC"/>
    <w:rsid w:val="003A4DD2"/>
    <w:rsid w:val="003A5A7B"/>
    <w:rsid w:val="003A5E70"/>
    <w:rsid w:val="003A5FD3"/>
    <w:rsid w:val="003A6026"/>
    <w:rsid w:val="003A67F9"/>
    <w:rsid w:val="003A6BAC"/>
    <w:rsid w:val="003A6D28"/>
    <w:rsid w:val="003A7002"/>
    <w:rsid w:val="003A7C47"/>
    <w:rsid w:val="003B00A5"/>
    <w:rsid w:val="003B01C1"/>
    <w:rsid w:val="003B0533"/>
    <w:rsid w:val="003B0564"/>
    <w:rsid w:val="003B0833"/>
    <w:rsid w:val="003B0C83"/>
    <w:rsid w:val="003B1B18"/>
    <w:rsid w:val="003B1B83"/>
    <w:rsid w:val="003B2AAC"/>
    <w:rsid w:val="003B2E45"/>
    <w:rsid w:val="003B33FB"/>
    <w:rsid w:val="003B3466"/>
    <w:rsid w:val="003B38D7"/>
    <w:rsid w:val="003B38D8"/>
    <w:rsid w:val="003B39C3"/>
    <w:rsid w:val="003B4193"/>
    <w:rsid w:val="003B4563"/>
    <w:rsid w:val="003B4738"/>
    <w:rsid w:val="003B47C8"/>
    <w:rsid w:val="003B4C27"/>
    <w:rsid w:val="003B50C5"/>
    <w:rsid w:val="003B53E0"/>
    <w:rsid w:val="003B55EE"/>
    <w:rsid w:val="003B56B4"/>
    <w:rsid w:val="003B56F7"/>
    <w:rsid w:val="003B6E5B"/>
    <w:rsid w:val="003B6FEC"/>
    <w:rsid w:val="003B7042"/>
    <w:rsid w:val="003B76F6"/>
    <w:rsid w:val="003C04D3"/>
    <w:rsid w:val="003C091E"/>
    <w:rsid w:val="003C0A12"/>
    <w:rsid w:val="003C0E70"/>
    <w:rsid w:val="003C1223"/>
    <w:rsid w:val="003C1C2F"/>
    <w:rsid w:val="003C2164"/>
    <w:rsid w:val="003C2723"/>
    <w:rsid w:val="003C2821"/>
    <w:rsid w:val="003C2B04"/>
    <w:rsid w:val="003C2C96"/>
    <w:rsid w:val="003C34CC"/>
    <w:rsid w:val="003C36F1"/>
    <w:rsid w:val="003C3F8D"/>
    <w:rsid w:val="003C4D40"/>
    <w:rsid w:val="003C51FA"/>
    <w:rsid w:val="003C55CA"/>
    <w:rsid w:val="003C596B"/>
    <w:rsid w:val="003C5C74"/>
    <w:rsid w:val="003C5FD9"/>
    <w:rsid w:val="003C6C4D"/>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276F"/>
    <w:rsid w:val="003D31E0"/>
    <w:rsid w:val="003D3257"/>
    <w:rsid w:val="003D34D3"/>
    <w:rsid w:val="003D3710"/>
    <w:rsid w:val="003D3F5E"/>
    <w:rsid w:val="003D40D2"/>
    <w:rsid w:val="003D46F8"/>
    <w:rsid w:val="003D4919"/>
    <w:rsid w:val="003D4B03"/>
    <w:rsid w:val="003D558C"/>
    <w:rsid w:val="003D5CE7"/>
    <w:rsid w:val="003D617C"/>
    <w:rsid w:val="003D6BD3"/>
    <w:rsid w:val="003D7030"/>
    <w:rsid w:val="003D767A"/>
    <w:rsid w:val="003D78FD"/>
    <w:rsid w:val="003E0003"/>
    <w:rsid w:val="003E081C"/>
    <w:rsid w:val="003E09F8"/>
    <w:rsid w:val="003E1391"/>
    <w:rsid w:val="003E1582"/>
    <w:rsid w:val="003E1A6D"/>
    <w:rsid w:val="003E21FE"/>
    <w:rsid w:val="003E2210"/>
    <w:rsid w:val="003E2977"/>
    <w:rsid w:val="003E2BF0"/>
    <w:rsid w:val="003E2C9F"/>
    <w:rsid w:val="003E2F8A"/>
    <w:rsid w:val="003E3447"/>
    <w:rsid w:val="003E3749"/>
    <w:rsid w:val="003E381B"/>
    <w:rsid w:val="003E3C64"/>
    <w:rsid w:val="003E3DCF"/>
    <w:rsid w:val="003E41D1"/>
    <w:rsid w:val="003E446E"/>
    <w:rsid w:val="003E45AA"/>
    <w:rsid w:val="003E4FDF"/>
    <w:rsid w:val="003E511E"/>
    <w:rsid w:val="003E5327"/>
    <w:rsid w:val="003E54C4"/>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182"/>
    <w:rsid w:val="003F646A"/>
    <w:rsid w:val="003F6AD7"/>
    <w:rsid w:val="003F700E"/>
    <w:rsid w:val="003F7268"/>
    <w:rsid w:val="003F7978"/>
    <w:rsid w:val="003F7A45"/>
    <w:rsid w:val="00400746"/>
    <w:rsid w:val="00400856"/>
    <w:rsid w:val="00400980"/>
    <w:rsid w:val="004012C2"/>
    <w:rsid w:val="00401D40"/>
    <w:rsid w:val="00401E69"/>
    <w:rsid w:val="004029AE"/>
    <w:rsid w:val="00402C2F"/>
    <w:rsid w:val="00402D88"/>
    <w:rsid w:val="00403883"/>
    <w:rsid w:val="00403BDD"/>
    <w:rsid w:val="00403F64"/>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07FC6"/>
    <w:rsid w:val="0041085E"/>
    <w:rsid w:val="004108A5"/>
    <w:rsid w:val="004112FE"/>
    <w:rsid w:val="00411AE4"/>
    <w:rsid w:val="00411E03"/>
    <w:rsid w:val="00412276"/>
    <w:rsid w:val="004123FA"/>
    <w:rsid w:val="004126C1"/>
    <w:rsid w:val="004126D8"/>
    <w:rsid w:val="00412FA7"/>
    <w:rsid w:val="00413304"/>
    <w:rsid w:val="00413FA5"/>
    <w:rsid w:val="0041419F"/>
    <w:rsid w:val="004148A7"/>
    <w:rsid w:val="00414BF3"/>
    <w:rsid w:val="00414C7F"/>
    <w:rsid w:val="00414DA7"/>
    <w:rsid w:val="00415516"/>
    <w:rsid w:val="00415B53"/>
    <w:rsid w:val="00415B89"/>
    <w:rsid w:val="00415D0F"/>
    <w:rsid w:val="00415F07"/>
    <w:rsid w:val="004167A5"/>
    <w:rsid w:val="004172E9"/>
    <w:rsid w:val="0041744D"/>
    <w:rsid w:val="004178BC"/>
    <w:rsid w:val="00417C51"/>
    <w:rsid w:val="0042038D"/>
    <w:rsid w:val="004204E4"/>
    <w:rsid w:val="00420B02"/>
    <w:rsid w:val="00420C63"/>
    <w:rsid w:val="00421590"/>
    <w:rsid w:val="0042168B"/>
    <w:rsid w:val="0042196B"/>
    <w:rsid w:val="00421D6D"/>
    <w:rsid w:val="004229D3"/>
    <w:rsid w:val="00422C02"/>
    <w:rsid w:val="00422C9C"/>
    <w:rsid w:val="00422F31"/>
    <w:rsid w:val="00423531"/>
    <w:rsid w:val="00424392"/>
    <w:rsid w:val="0042443A"/>
    <w:rsid w:val="00424533"/>
    <w:rsid w:val="004245AC"/>
    <w:rsid w:val="004249BB"/>
    <w:rsid w:val="00424BEA"/>
    <w:rsid w:val="00425D58"/>
    <w:rsid w:val="004260E1"/>
    <w:rsid w:val="00426264"/>
    <w:rsid w:val="00426A47"/>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DAD"/>
    <w:rsid w:val="00432DCD"/>
    <w:rsid w:val="00432F99"/>
    <w:rsid w:val="0043399F"/>
    <w:rsid w:val="00433BD8"/>
    <w:rsid w:val="00433D14"/>
    <w:rsid w:val="00433E4F"/>
    <w:rsid w:val="00434D54"/>
    <w:rsid w:val="0043502C"/>
    <w:rsid w:val="004351E7"/>
    <w:rsid w:val="004353DF"/>
    <w:rsid w:val="0043559C"/>
    <w:rsid w:val="004356C3"/>
    <w:rsid w:val="0043596B"/>
    <w:rsid w:val="00435C60"/>
    <w:rsid w:val="00436F8C"/>
    <w:rsid w:val="004372B5"/>
    <w:rsid w:val="004379B5"/>
    <w:rsid w:val="00437C23"/>
    <w:rsid w:val="00437DF2"/>
    <w:rsid w:val="00437FCA"/>
    <w:rsid w:val="00440217"/>
    <w:rsid w:val="00440836"/>
    <w:rsid w:val="00440F82"/>
    <w:rsid w:val="0044122C"/>
    <w:rsid w:val="0044127E"/>
    <w:rsid w:val="004421F7"/>
    <w:rsid w:val="00442C8B"/>
    <w:rsid w:val="0044361D"/>
    <w:rsid w:val="00443632"/>
    <w:rsid w:val="0044367F"/>
    <w:rsid w:val="00443C92"/>
    <w:rsid w:val="00443E24"/>
    <w:rsid w:val="00443F8C"/>
    <w:rsid w:val="004440C2"/>
    <w:rsid w:val="00444512"/>
    <w:rsid w:val="00444892"/>
    <w:rsid w:val="00444AAF"/>
    <w:rsid w:val="004450E6"/>
    <w:rsid w:val="00445591"/>
    <w:rsid w:val="004470AA"/>
    <w:rsid w:val="00447EC4"/>
    <w:rsid w:val="0045093D"/>
    <w:rsid w:val="00450C5E"/>
    <w:rsid w:val="00451143"/>
    <w:rsid w:val="004517DA"/>
    <w:rsid w:val="00451C6A"/>
    <w:rsid w:val="0045211B"/>
    <w:rsid w:val="0045259B"/>
    <w:rsid w:val="00452617"/>
    <w:rsid w:val="0045268B"/>
    <w:rsid w:val="00452E20"/>
    <w:rsid w:val="00452FD2"/>
    <w:rsid w:val="0045339B"/>
    <w:rsid w:val="004536B4"/>
    <w:rsid w:val="00454558"/>
    <w:rsid w:val="004550C5"/>
    <w:rsid w:val="004550C6"/>
    <w:rsid w:val="00455726"/>
    <w:rsid w:val="0045594A"/>
    <w:rsid w:val="00456B3C"/>
    <w:rsid w:val="00456F21"/>
    <w:rsid w:val="0045712C"/>
    <w:rsid w:val="0045738F"/>
    <w:rsid w:val="004576EC"/>
    <w:rsid w:val="00457A17"/>
    <w:rsid w:val="00460858"/>
    <w:rsid w:val="004609BE"/>
    <w:rsid w:val="00460B55"/>
    <w:rsid w:val="004611ED"/>
    <w:rsid w:val="0046185B"/>
    <w:rsid w:val="00461B2C"/>
    <w:rsid w:val="004625A6"/>
    <w:rsid w:val="00463F86"/>
    <w:rsid w:val="0046408B"/>
    <w:rsid w:val="00464347"/>
    <w:rsid w:val="00464562"/>
    <w:rsid w:val="004645EC"/>
    <w:rsid w:val="004646B3"/>
    <w:rsid w:val="00464D85"/>
    <w:rsid w:val="0046501E"/>
    <w:rsid w:val="00465934"/>
    <w:rsid w:val="00465BDF"/>
    <w:rsid w:val="00465CB9"/>
    <w:rsid w:val="00466702"/>
    <w:rsid w:val="00466726"/>
    <w:rsid w:val="00466A81"/>
    <w:rsid w:val="00466AA7"/>
    <w:rsid w:val="00466F1E"/>
    <w:rsid w:val="004678A2"/>
    <w:rsid w:val="00467F00"/>
    <w:rsid w:val="00470437"/>
    <w:rsid w:val="00470E30"/>
    <w:rsid w:val="00471F7B"/>
    <w:rsid w:val="00472A7F"/>
    <w:rsid w:val="004732A9"/>
    <w:rsid w:val="004733D0"/>
    <w:rsid w:val="0047375C"/>
    <w:rsid w:val="00473DE4"/>
    <w:rsid w:val="00473E95"/>
    <w:rsid w:val="00473F31"/>
    <w:rsid w:val="0047414E"/>
    <w:rsid w:val="00474184"/>
    <w:rsid w:val="00474D1D"/>
    <w:rsid w:val="004750B6"/>
    <w:rsid w:val="0047525D"/>
    <w:rsid w:val="004754F7"/>
    <w:rsid w:val="0047598B"/>
    <w:rsid w:val="004765C5"/>
    <w:rsid w:val="0047660B"/>
    <w:rsid w:val="00476E5C"/>
    <w:rsid w:val="004770B9"/>
    <w:rsid w:val="00477A06"/>
    <w:rsid w:val="00477B78"/>
    <w:rsid w:val="00480719"/>
    <w:rsid w:val="00480BA9"/>
    <w:rsid w:val="00481218"/>
    <w:rsid w:val="004818B0"/>
    <w:rsid w:val="00481B6C"/>
    <w:rsid w:val="00481EA8"/>
    <w:rsid w:val="0048281B"/>
    <w:rsid w:val="00482881"/>
    <w:rsid w:val="004829BF"/>
    <w:rsid w:val="00482A71"/>
    <w:rsid w:val="00482CA4"/>
    <w:rsid w:val="00482F86"/>
    <w:rsid w:val="004832CB"/>
    <w:rsid w:val="00483630"/>
    <w:rsid w:val="004837AA"/>
    <w:rsid w:val="004838A0"/>
    <w:rsid w:val="0048425B"/>
    <w:rsid w:val="004847EF"/>
    <w:rsid w:val="00484D11"/>
    <w:rsid w:val="00485297"/>
    <w:rsid w:val="0048541F"/>
    <w:rsid w:val="004855C5"/>
    <w:rsid w:val="0048596D"/>
    <w:rsid w:val="00485C45"/>
    <w:rsid w:val="0048616D"/>
    <w:rsid w:val="004865EC"/>
    <w:rsid w:val="00486604"/>
    <w:rsid w:val="00487317"/>
    <w:rsid w:val="0048766C"/>
    <w:rsid w:val="004877D9"/>
    <w:rsid w:val="00487A91"/>
    <w:rsid w:val="004902B5"/>
    <w:rsid w:val="00491298"/>
    <w:rsid w:val="004919A5"/>
    <w:rsid w:val="004921D1"/>
    <w:rsid w:val="00492251"/>
    <w:rsid w:val="00492F0D"/>
    <w:rsid w:val="00492FB9"/>
    <w:rsid w:val="004938EA"/>
    <w:rsid w:val="004949DC"/>
    <w:rsid w:val="00494C95"/>
    <w:rsid w:val="00495050"/>
    <w:rsid w:val="00495167"/>
    <w:rsid w:val="00495345"/>
    <w:rsid w:val="00495456"/>
    <w:rsid w:val="004958DB"/>
    <w:rsid w:val="00495DF6"/>
    <w:rsid w:val="00496560"/>
    <w:rsid w:val="0049657C"/>
    <w:rsid w:val="00496BFD"/>
    <w:rsid w:val="00496D63"/>
    <w:rsid w:val="00497F70"/>
    <w:rsid w:val="004A0312"/>
    <w:rsid w:val="004A0634"/>
    <w:rsid w:val="004A06D8"/>
    <w:rsid w:val="004A0B0C"/>
    <w:rsid w:val="004A0E11"/>
    <w:rsid w:val="004A1065"/>
    <w:rsid w:val="004A188B"/>
    <w:rsid w:val="004A1947"/>
    <w:rsid w:val="004A1CAF"/>
    <w:rsid w:val="004A21CD"/>
    <w:rsid w:val="004A2523"/>
    <w:rsid w:val="004A2547"/>
    <w:rsid w:val="004A280E"/>
    <w:rsid w:val="004A3CDD"/>
    <w:rsid w:val="004A4388"/>
    <w:rsid w:val="004A4BC7"/>
    <w:rsid w:val="004A572E"/>
    <w:rsid w:val="004A6325"/>
    <w:rsid w:val="004A64D3"/>
    <w:rsid w:val="004A66BC"/>
    <w:rsid w:val="004A6995"/>
    <w:rsid w:val="004A6D26"/>
    <w:rsid w:val="004A6D50"/>
    <w:rsid w:val="004A6E6C"/>
    <w:rsid w:val="004A713A"/>
    <w:rsid w:val="004A75C0"/>
    <w:rsid w:val="004A78A6"/>
    <w:rsid w:val="004A7DD6"/>
    <w:rsid w:val="004A7FB6"/>
    <w:rsid w:val="004B0416"/>
    <w:rsid w:val="004B0875"/>
    <w:rsid w:val="004B09B8"/>
    <w:rsid w:val="004B0CAE"/>
    <w:rsid w:val="004B0D6B"/>
    <w:rsid w:val="004B133D"/>
    <w:rsid w:val="004B21F0"/>
    <w:rsid w:val="004B30D9"/>
    <w:rsid w:val="004B4A3B"/>
    <w:rsid w:val="004B515D"/>
    <w:rsid w:val="004B52C5"/>
    <w:rsid w:val="004B56F5"/>
    <w:rsid w:val="004B687C"/>
    <w:rsid w:val="004B68BA"/>
    <w:rsid w:val="004B7236"/>
    <w:rsid w:val="004B7486"/>
    <w:rsid w:val="004B770E"/>
    <w:rsid w:val="004B7AC4"/>
    <w:rsid w:val="004C0173"/>
    <w:rsid w:val="004C10C0"/>
    <w:rsid w:val="004C174A"/>
    <w:rsid w:val="004C1FA8"/>
    <w:rsid w:val="004C2548"/>
    <w:rsid w:val="004C3521"/>
    <w:rsid w:val="004C3776"/>
    <w:rsid w:val="004C3D68"/>
    <w:rsid w:val="004C5276"/>
    <w:rsid w:val="004C52FB"/>
    <w:rsid w:val="004C5752"/>
    <w:rsid w:val="004C5916"/>
    <w:rsid w:val="004C5F3E"/>
    <w:rsid w:val="004C6012"/>
    <w:rsid w:val="004C627D"/>
    <w:rsid w:val="004C6443"/>
    <w:rsid w:val="004C659D"/>
    <w:rsid w:val="004C6CFF"/>
    <w:rsid w:val="004C709D"/>
    <w:rsid w:val="004C7A5D"/>
    <w:rsid w:val="004C7F4D"/>
    <w:rsid w:val="004D09E9"/>
    <w:rsid w:val="004D0A2C"/>
    <w:rsid w:val="004D0B56"/>
    <w:rsid w:val="004D0D67"/>
    <w:rsid w:val="004D11DC"/>
    <w:rsid w:val="004D1C27"/>
    <w:rsid w:val="004D221C"/>
    <w:rsid w:val="004D26B8"/>
    <w:rsid w:val="004D28BE"/>
    <w:rsid w:val="004D2A22"/>
    <w:rsid w:val="004D2DEE"/>
    <w:rsid w:val="004D2E73"/>
    <w:rsid w:val="004D3426"/>
    <w:rsid w:val="004D364F"/>
    <w:rsid w:val="004D37EC"/>
    <w:rsid w:val="004D403A"/>
    <w:rsid w:val="004D40B0"/>
    <w:rsid w:val="004D412A"/>
    <w:rsid w:val="004D41E8"/>
    <w:rsid w:val="004D48F9"/>
    <w:rsid w:val="004D4C35"/>
    <w:rsid w:val="004D4F3E"/>
    <w:rsid w:val="004D588F"/>
    <w:rsid w:val="004D5A05"/>
    <w:rsid w:val="004D5A19"/>
    <w:rsid w:val="004D5D64"/>
    <w:rsid w:val="004D67B1"/>
    <w:rsid w:val="004D6A89"/>
    <w:rsid w:val="004D6B10"/>
    <w:rsid w:val="004D6B57"/>
    <w:rsid w:val="004D746B"/>
    <w:rsid w:val="004D76E5"/>
    <w:rsid w:val="004D77D6"/>
    <w:rsid w:val="004D7B3E"/>
    <w:rsid w:val="004D7CBE"/>
    <w:rsid w:val="004E00BC"/>
    <w:rsid w:val="004E043E"/>
    <w:rsid w:val="004E0A1F"/>
    <w:rsid w:val="004E0F68"/>
    <w:rsid w:val="004E0F6C"/>
    <w:rsid w:val="004E1363"/>
    <w:rsid w:val="004E16F0"/>
    <w:rsid w:val="004E1917"/>
    <w:rsid w:val="004E1E91"/>
    <w:rsid w:val="004E2584"/>
    <w:rsid w:val="004E2C00"/>
    <w:rsid w:val="004E3000"/>
    <w:rsid w:val="004E346B"/>
    <w:rsid w:val="004E3BB4"/>
    <w:rsid w:val="004E4491"/>
    <w:rsid w:val="004E4C8D"/>
    <w:rsid w:val="004E51E8"/>
    <w:rsid w:val="004E5904"/>
    <w:rsid w:val="004E6A81"/>
    <w:rsid w:val="004E6DB7"/>
    <w:rsid w:val="004E6DF8"/>
    <w:rsid w:val="004E6F3F"/>
    <w:rsid w:val="004E7AEA"/>
    <w:rsid w:val="004E7CC0"/>
    <w:rsid w:val="004E7D80"/>
    <w:rsid w:val="004F0117"/>
    <w:rsid w:val="004F0A0A"/>
    <w:rsid w:val="004F0B3D"/>
    <w:rsid w:val="004F0C52"/>
    <w:rsid w:val="004F16CC"/>
    <w:rsid w:val="004F39BD"/>
    <w:rsid w:val="004F4657"/>
    <w:rsid w:val="004F48B1"/>
    <w:rsid w:val="004F494D"/>
    <w:rsid w:val="004F6BE9"/>
    <w:rsid w:val="004F74E8"/>
    <w:rsid w:val="004F786E"/>
    <w:rsid w:val="004F78C9"/>
    <w:rsid w:val="004F7B14"/>
    <w:rsid w:val="004F7FEA"/>
    <w:rsid w:val="005002F4"/>
    <w:rsid w:val="005004D2"/>
    <w:rsid w:val="005019DB"/>
    <w:rsid w:val="00501DBA"/>
    <w:rsid w:val="00502610"/>
    <w:rsid w:val="00502620"/>
    <w:rsid w:val="00502B9F"/>
    <w:rsid w:val="00502BF7"/>
    <w:rsid w:val="00503216"/>
    <w:rsid w:val="00503750"/>
    <w:rsid w:val="00504973"/>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86E"/>
    <w:rsid w:val="00510D9E"/>
    <w:rsid w:val="0051100C"/>
    <w:rsid w:val="00511298"/>
    <w:rsid w:val="00511360"/>
    <w:rsid w:val="0051215E"/>
    <w:rsid w:val="005123BE"/>
    <w:rsid w:val="00512DDC"/>
    <w:rsid w:val="005131EE"/>
    <w:rsid w:val="00513D0C"/>
    <w:rsid w:val="00514080"/>
    <w:rsid w:val="005140C6"/>
    <w:rsid w:val="005143C9"/>
    <w:rsid w:val="005147D1"/>
    <w:rsid w:val="00514B0E"/>
    <w:rsid w:val="00514D0C"/>
    <w:rsid w:val="00514EEB"/>
    <w:rsid w:val="005155AA"/>
    <w:rsid w:val="00515861"/>
    <w:rsid w:val="00515A42"/>
    <w:rsid w:val="00515CEC"/>
    <w:rsid w:val="005170D2"/>
    <w:rsid w:val="00517A41"/>
    <w:rsid w:val="00517B2E"/>
    <w:rsid w:val="005208AF"/>
    <w:rsid w:val="00521033"/>
    <w:rsid w:val="005227BD"/>
    <w:rsid w:val="00522C52"/>
    <w:rsid w:val="00523089"/>
    <w:rsid w:val="00523C62"/>
    <w:rsid w:val="00523E81"/>
    <w:rsid w:val="00524B46"/>
    <w:rsid w:val="00525492"/>
    <w:rsid w:val="0052587F"/>
    <w:rsid w:val="00525E2B"/>
    <w:rsid w:val="00525FB5"/>
    <w:rsid w:val="00526813"/>
    <w:rsid w:val="00526C77"/>
    <w:rsid w:val="00527B00"/>
    <w:rsid w:val="00530943"/>
    <w:rsid w:val="00530B8D"/>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332"/>
    <w:rsid w:val="00535821"/>
    <w:rsid w:val="005362BD"/>
    <w:rsid w:val="00536A08"/>
    <w:rsid w:val="00536CCA"/>
    <w:rsid w:val="00540356"/>
    <w:rsid w:val="005406F6"/>
    <w:rsid w:val="00540D11"/>
    <w:rsid w:val="005412DB"/>
    <w:rsid w:val="0054164C"/>
    <w:rsid w:val="00541E5E"/>
    <w:rsid w:val="00541E67"/>
    <w:rsid w:val="00541E9C"/>
    <w:rsid w:val="00541F6D"/>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2D0"/>
    <w:rsid w:val="005476DB"/>
    <w:rsid w:val="005476E4"/>
    <w:rsid w:val="00547D92"/>
    <w:rsid w:val="00547DDC"/>
    <w:rsid w:val="005512C1"/>
    <w:rsid w:val="005518FB"/>
    <w:rsid w:val="00551CB9"/>
    <w:rsid w:val="00552168"/>
    <w:rsid w:val="005525A1"/>
    <w:rsid w:val="00552600"/>
    <w:rsid w:val="00552CB3"/>
    <w:rsid w:val="00552CE2"/>
    <w:rsid w:val="00553054"/>
    <w:rsid w:val="005530C8"/>
    <w:rsid w:val="00553102"/>
    <w:rsid w:val="00553A3A"/>
    <w:rsid w:val="00553C1B"/>
    <w:rsid w:val="00554290"/>
    <w:rsid w:val="00554D5C"/>
    <w:rsid w:val="005553B8"/>
    <w:rsid w:val="005553D9"/>
    <w:rsid w:val="005555A7"/>
    <w:rsid w:val="00555719"/>
    <w:rsid w:val="00555F46"/>
    <w:rsid w:val="0055649F"/>
    <w:rsid w:val="00556A6B"/>
    <w:rsid w:val="00557143"/>
    <w:rsid w:val="00557A34"/>
    <w:rsid w:val="00557E81"/>
    <w:rsid w:val="00560C39"/>
    <w:rsid w:val="005611FF"/>
    <w:rsid w:val="0056143D"/>
    <w:rsid w:val="0056162E"/>
    <w:rsid w:val="00561AE2"/>
    <w:rsid w:val="00562524"/>
    <w:rsid w:val="00562B5C"/>
    <w:rsid w:val="0056408A"/>
    <w:rsid w:val="00564950"/>
    <w:rsid w:val="00564FD0"/>
    <w:rsid w:val="00565248"/>
    <w:rsid w:val="00566490"/>
    <w:rsid w:val="0056659D"/>
    <w:rsid w:val="0056699D"/>
    <w:rsid w:val="00566F5D"/>
    <w:rsid w:val="0056731F"/>
    <w:rsid w:val="00567B1E"/>
    <w:rsid w:val="00570291"/>
    <w:rsid w:val="00570638"/>
    <w:rsid w:val="005716D5"/>
    <w:rsid w:val="00571F9F"/>
    <w:rsid w:val="00572058"/>
    <w:rsid w:val="005730B2"/>
    <w:rsid w:val="00573752"/>
    <w:rsid w:val="005739E8"/>
    <w:rsid w:val="00573BC9"/>
    <w:rsid w:val="00573C33"/>
    <w:rsid w:val="0057418E"/>
    <w:rsid w:val="005741C3"/>
    <w:rsid w:val="005743B2"/>
    <w:rsid w:val="0057452A"/>
    <w:rsid w:val="005749DB"/>
    <w:rsid w:val="00574AE5"/>
    <w:rsid w:val="00574E48"/>
    <w:rsid w:val="00575982"/>
    <w:rsid w:val="00575F27"/>
    <w:rsid w:val="00576C29"/>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513"/>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75B"/>
    <w:rsid w:val="00594A45"/>
    <w:rsid w:val="00594C09"/>
    <w:rsid w:val="005952E4"/>
    <w:rsid w:val="005956B6"/>
    <w:rsid w:val="00595AD1"/>
    <w:rsid w:val="0059603C"/>
    <w:rsid w:val="00596614"/>
    <w:rsid w:val="005969B5"/>
    <w:rsid w:val="00596CE6"/>
    <w:rsid w:val="00596EE7"/>
    <w:rsid w:val="00597261"/>
    <w:rsid w:val="005978CC"/>
    <w:rsid w:val="00597981"/>
    <w:rsid w:val="00597D5A"/>
    <w:rsid w:val="00597DBE"/>
    <w:rsid w:val="005A04D9"/>
    <w:rsid w:val="005A0961"/>
    <w:rsid w:val="005A1076"/>
    <w:rsid w:val="005A12D1"/>
    <w:rsid w:val="005A145F"/>
    <w:rsid w:val="005A1946"/>
    <w:rsid w:val="005A1FA9"/>
    <w:rsid w:val="005A2D56"/>
    <w:rsid w:val="005A332E"/>
    <w:rsid w:val="005A339D"/>
    <w:rsid w:val="005A3472"/>
    <w:rsid w:val="005A3738"/>
    <w:rsid w:val="005A3C52"/>
    <w:rsid w:val="005A42B3"/>
    <w:rsid w:val="005A5204"/>
    <w:rsid w:val="005A5338"/>
    <w:rsid w:val="005A5348"/>
    <w:rsid w:val="005A589B"/>
    <w:rsid w:val="005A5E6C"/>
    <w:rsid w:val="005A6B0A"/>
    <w:rsid w:val="005A71F7"/>
    <w:rsid w:val="005B0520"/>
    <w:rsid w:val="005B09D1"/>
    <w:rsid w:val="005B0AF9"/>
    <w:rsid w:val="005B1095"/>
    <w:rsid w:val="005B13E5"/>
    <w:rsid w:val="005B1556"/>
    <w:rsid w:val="005B2478"/>
    <w:rsid w:val="005B25EF"/>
    <w:rsid w:val="005B2967"/>
    <w:rsid w:val="005B2AA0"/>
    <w:rsid w:val="005B2FA0"/>
    <w:rsid w:val="005B39EB"/>
    <w:rsid w:val="005B3D9B"/>
    <w:rsid w:val="005B3F78"/>
    <w:rsid w:val="005B54FB"/>
    <w:rsid w:val="005B706F"/>
    <w:rsid w:val="005B7275"/>
    <w:rsid w:val="005B7577"/>
    <w:rsid w:val="005B7747"/>
    <w:rsid w:val="005B7C54"/>
    <w:rsid w:val="005C06EF"/>
    <w:rsid w:val="005C07FE"/>
    <w:rsid w:val="005C09D0"/>
    <w:rsid w:val="005C0BF3"/>
    <w:rsid w:val="005C122B"/>
    <w:rsid w:val="005C1543"/>
    <w:rsid w:val="005C1EEE"/>
    <w:rsid w:val="005C2026"/>
    <w:rsid w:val="005C23E4"/>
    <w:rsid w:val="005C295D"/>
    <w:rsid w:val="005C2F1B"/>
    <w:rsid w:val="005C373F"/>
    <w:rsid w:val="005C37C9"/>
    <w:rsid w:val="005C3CCD"/>
    <w:rsid w:val="005C471F"/>
    <w:rsid w:val="005C4843"/>
    <w:rsid w:val="005C4BC5"/>
    <w:rsid w:val="005C5009"/>
    <w:rsid w:val="005C5037"/>
    <w:rsid w:val="005C5D71"/>
    <w:rsid w:val="005C6D80"/>
    <w:rsid w:val="005C71F7"/>
    <w:rsid w:val="005C7375"/>
    <w:rsid w:val="005C792B"/>
    <w:rsid w:val="005C7E04"/>
    <w:rsid w:val="005D05F2"/>
    <w:rsid w:val="005D0C33"/>
    <w:rsid w:val="005D0E31"/>
    <w:rsid w:val="005D0EF6"/>
    <w:rsid w:val="005D109C"/>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474"/>
    <w:rsid w:val="005D77B3"/>
    <w:rsid w:val="005D7A3C"/>
    <w:rsid w:val="005D7CEF"/>
    <w:rsid w:val="005E0B30"/>
    <w:rsid w:val="005E0E19"/>
    <w:rsid w:val="005E11A8"/>
    <w:rsid w:val="005E1953"/>
    <w:rsid w:val="005E1C71"/>
    <w:rsid w:val="005E272A"/>
    <w:rsid w:val="005E2935"/>
    <w:rsid w:val="005E2A5D"/>
    <w:rsid w:val="005E2A8D"/>
    <w:rsid w:val="005E300B"/>
    <w:rsid w:val="005E3440"/>
    <w:rsid w:val="005E3A46"/>
    <w:rsid w:val="005E3F9E"/>
    <w:rsid w:val="005E4B7D"/>
    <w:rsid w:val="005E5297"/>
    <w:rsid w:val="005E52AA"/>
    <w:rsid w:val="005E56EB"/>
    <w:rsid w:val="005E58FA"/>
    <w:rsid w:val="005E5ABB"/>
    <w:rsid w:val="005E6106"/>
    <w:rsid w:val="005E62A4"/>
    <w:rsid w:val="005E6CE8"/>
    <w:rsid w:val="005E6EA9"/>
    <w:rsid w:val="005E754A"/>
    <w:rsid w:val="005E766B"/>
    <w:rsid w:val="005E7AEF"/>
    <w:rsid w:val="005E7C91"/>
    <w:rsid w:val="005F0632"/>
    <w:rsid w:val="005F15A0"/>
    <w:rsid w:val="005F1A8E"/>
    <w:rsid w:val="005F1AFE"/>
    <w:rsid w:val="005F1CCA"/>
    <w:rsid w:val="005F2774"/>
    <w:rsid w:val="005F2ABC"/>
    <w:rsid w:val="005F3202"/>
    <w:rsid w:val="005F321B"/>
    <w:rsid w:val="005F4349"/>
    <w:rsid w:val="005F493C"/>
    <w:rsid w:val="005F4BD5"/>
    <w:rsid w:val="005F5489"/>
    <w:rsid w:val="005F578A"/>
    <w:rsid w:val="005F6224"/>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028"/>
    <w:rsid w:val="0060412F"/>
    <w:rsid w:val="00604663"/>
    <w:rsid w:val="00604715"/>
    <w:rsid w:val="00604994"/>
    <w:rsid w:val="00604AE8"/>
    <w:rsid w:val="00605783"/>
    <w:rsid w:val="006058AA"/>
    <w:rsid w:val="00606251"/>
    <w:rsid w:val="0060647B"/>
    <w:rsid w:val="00606D69"/>
    <w:rsid w:val="00606ECD"/>
    <w:rsid w:val="006070EA"/>
    <w:rsid w:val="0060759B"/>
    <w:rsid w:val="0060765E"/>
    <w:rsid w:val="00607D0B"/>
    <w:rsid w:val="00610062"/>
    <w:rsid w:val="00610286"/>
    <w:rsid w:val="006106B4"/>
    <w:rsid w:val="00611192"/>
    <w:rsid w:val="00612122"/>
    <w:rsid w:val="00612356"/>
    <w:rsid w:val="0061261E"/>
    <w:rsid w:val="00612B08"/>
    <w:rsid w:val="00613093"/>
    <w:rsid w:val="00613791"/>
    <w:rsid w:val="00613A9E"/>
    <w:rsid w:val="00613E6C"/>
    <w:rsid w:val="00614175"/>
    <w:rsid w:val="00614182"/>
    <w:rsid w:val="0061452E"/>
    <w:rsid w:val="00614C21"/>
    <w:rsid w:val="0061557A"/>
    <w:rsid w:val="00615C89"/>
    <w:rsid w:val="00616EE7"/>
    <w:rsid w:val="00617719"/>
    <w:rsid w:val="0061782D"/>
    <w:rsid w:val="00620255"/>
    <w:rsid w:val="006203C6"/>
    <w:rsid w:val="00621A33"/>
    <w:rsid w:val="00621D25"/>
    <w:rsid w:val="00621FDA"/>
    <w:rsid w:val="0062202A"/>
    <w:rsid w:val="006220E5"/>
    <w:rsid w:val="00622509"/>
    <w:rsid w:val="006225FD"/>
    <w:rsid w:val="00622685"/>
    <w:rsid w:val="00623230"/>
    <w:rsid w:val="00623A91"/>
    <w:rsid w:val="00623EC8"/>
    <w:rsid w:val="006253EC"/>
    <w:rsid w:val="0062553B"/>
    <w:rsid w:val="00625CAF"/>
    <w:rsid w:val="006260F2"/>
    <w:rsid w:val="00626AE5"/>
    <w:rsid w:val="00626D30"/>
    <w:rsid w:val="0062728A"/>
    <w:rsid w:val="00627FFA"/>
    <w:rsid w:val="00630B6E"/>
    <w:rsid w:val="00630C64"/>
    <w:rsid w:val="00630DF6"/>
    <w:rsid w:val="00631409"/>
    <w:rsid w:val="00631724"/>
    <w:rsid w:val="00631804"/>
    <w:rsid w:val="00631927"/>
    <w:rsid w:val="00631AB3"/>
    <w:rsid w:val="00631C0C"/>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59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47C"/>
    <w:rsid w:val="00647899"/>
    <w:rsid w:val="006479F2"/>
    <w:rsid w:val="00647F01"/>
    <w:rsid w:val="006502E9"/>
    <w:rsid w:val="006508D3"/>
    <w:rsid w:val="00650DD0"/>
    <w:rsid w:val="006510A0"/>
    <w:rsid w:val="00651AD5"/>
    <w:rsid w:val="00651CAB"/>
    <w:rsid w:val="00652004"/>
    <w:rsid w:val="00652115"/>
    <w:rsid w:val="00652465"/>
    <w:rsid w:val="00652A48"/>
    <w:rsid w:val="006536AD"/>
    <w:rsid w:val="006545A3"/>
    <w:rsid w:val="006550A6"/>
    <w:rsid w:val="0065546F"/>
    <w:rsid w:val="00655841"/>
    <w:rsid w:val="006563FC"/>
    <w:rsid w:val="0065654B"/>
    <w:rsid w:val="0065743B"/>
    <w:rsid w:val="0065744B"/>
    <w:rsid w:val="006579EE"/>
    <w:rsid w:val="00657FA9"/>
    <w:rsid w:val="00660CF0"/>
    <w:rsid w:val="00660F19"/>
    <w:rsid w:val="0066101F"/>
    <w:rsid w:val="00661710"/>
    <w:rsid w:val="00661924"/>
    <w:rsid w:val="00661C50"/>
    <w:rsid w:val="006622AC"/>
    <w:rsid w:val="00663331"/>
    <w:rsid w:val="00663A11"/>
    <w:rsid w:val="00663A68"/>
    <w:rsid w:val="00663A98"/>
    <w:rsid w:val="00663E75"/>
    <w:rsid w:val="0066403E"/>
    <w:rsid w:val="006641AA"/>
    <w:rsid w:val="0066510E"/>
    <w:rsid w:val="00665266"/>
    <w:rsid w:val="0066540D"/>
    <w:rsid w:val="00665551"/>
    <w:rsid w:val="0066568F"/>
    <w:rsid w:val="00665C4D"/>
    <w:rsid w:val="00665E27"/>
    <w:rsid w:val="006660BE"/>
    <w:rsid w:val="0066614E"/>
    <w:rsid w:val="00666789"/>
    <w:rsid w:val="00666BEA"/>
    <w:rsid w:val="00666C4D"/>
    <w:rsid w:val="00667471"/>
    <w:rsid w:val="00667D2D"/>
    <w:rsid w:val="00667FC7"/>
    <w:rsid w:val="00670027"/>
    <w:rsid w:val="00670307"/>
    <w:rsid w:val="00670F99"/>
    <w:rsid w:val="00671D72"/>
    <w:rsid w:val="006720D3"/>
    <w:rsid w:val="00672810"/>
    <w:rsid w:val="00672B5E"/>
    <w:rsid w:val="00672B70"/>
    <w:rsid w:val="00672C03"/>
    <w:rsid w:val="00672DAD"/>
    <w:rsid w:val="00672F27"/>
    <w:rsid w:val="006737F3"/>
    <w:rsid w:val="00673FBE"/>
    <w:rsid w:val="00674223"/>
    <w:rsid w:val="00674457"/>
    <w:rsid w:val="006744A5"/>
    <w:rsid w:val="00674B8D"/>
    <w:rsid w:val="00674F88"/>
    <w:rsid w:val="006758F8"/>
    <w:rsid w:val="006766A7"/>
    <w:rsid w:val="00676E15"/>
    <w:rsid w:val="00677502"/>
    <w:rsid w:val="0067766F"/>
    <w:rsid w:val="00677F1D"/>
    <w:rsid w:val="006801C2"/>
    <w:rsid w:val="006806A6"/>
    <w:rsid w:val="00680A78"/>
    <w:rsid w:val="00680DE1"/>
    <w:rsid w:val="0068171F"/>
    <w:rsid w:val="006818A0"/>
    <w:rsid w:val="00681AE9"/>
    <w:rsid w:val="00682219"/>
    <w:rsid w:val="00682643"/>
    <w:rsid w:val="0068290D"/>
    <w:rsid w:val="0068320D"/>
    <w:rsid w:val="006838E5"/>
    <w:rsid w:val="00683DA2"/>
    <w:rsid w:val="00684068"/>
    <w:rsid w:val="00685B11"/>
    <w:rsid w:val="006863B0"/>
    <w:rsid w:val="00686B8F"/>
    <w:rsid w:val="00686E2D"/>
    <w:rsid w:val="006871A2"/>
    <w:rsid w:val="006873A4"/>
    <w:rsid w:val="006874BD"/>
    <w:rsid w:val="00687C54"/>
    <w:rsid w:val="00687E8F"/>
    <w:rsid w:val="00690755"/>
    <w:rsid w:val="00691256"/>
    <w:rsid w:val="0069129A"/>
    <w:rsid w:val="006925E4"/>
    <w:rsid w:val="00692B97"/>
    <w:rsid w:val="006931F8"/>
    <w:rsid w:val="00693764"/>
    <w:rsid w:val="00694E03"/>
    <w:rsid w:val="006950CC"/>
    <w:rsid w:val="00695D3C"/>
    <w:rsid w:val="006972E8"/>
    <w:rsid w:val="006974CC"/>
    <w:rsid w:val="006976DF"/>
    <w:rsid w:val="006978B6"/>
    <w:rsid w:val="006979CF"/>
    <w:rsid w:val="006A098F"/>
    <w:rsid w:val="006A0ADD"/>
    <w:rsid w:val="006A0B40"/>
    <w:rsid w:val="006A0EDA"/>
    <w:rsid w:val="006A1089"/>
    <w:rsid w:val="006A1B4E"/>
    <w:rsid w:val="006A1C6E"/>
    <w:rsid w:val="006A1C80"/>
    <w:rsid w:val="006A1DEF"/>
    <w:rsid w:val="006A23FB"/>
    <w:rsid w:val="006A30B9"/>
    <w:rsid w:val="006A3214"/>
    <w:rsid w:val="006A3460"/>
    <w:rsid w:val="006A36BC"/>
    <w:rsid w:val="006A47A1"/>
    <w:rsid w:val="006A4B2D"/>
    <w:rsid w:val="006A4B71"/>
    <w:rsid w:val="006A53F5"/>
    <w:rsid w:val="006A563D"/>
    <w:rsid w:val="006A5E22"/>
    <w:rsid w:val="006A61F3"/>
    <w:rsid w:val="006A6289"/>
    <w:rsid w:val="006A6545"/>
    <w:rsid w:val="006A66EB"/>
    <w:rsid w:val="006A6962"/>
    <w:rsid w:val="006A759F"/>
    <w:rsid w:val="006A7B00"/>
    <w:rsid w:val="006A7CAA"/>
    <w:rsid w:val="006A7F09"/>
    <w:rsid w:val="006B0155"/>
    <w:rsid w:val="006B057E"/>
    <w:rsid w:val="006B070B"/>
    <w:rsid w:val="006B10C3"/>
    <w:rsid w:val="006B1218"/>
    <w:rsid w:val="006B1C4D"/>
    <w:rsid w:val="006B220C"/>
    <w:rsid w:val="006B279E"/>
    <w:rsid w:val="006B325E"/>
    <w:rsid w:val="006B35AF"/>
    <w:rsid w:val="006B3E09"/>
    <w:rsid w:val="006B4A1E"/>
    <w:rsid w:val="006B4E2B"/>
    <w:rsid w:val="006B5F69"/>
    <w:rsid w:val="006B681F"/>
    <w:rsid w:val="006B68FF"/>
    <w:rsid w:val="006B74ED"/>
    <w:rsid w:val="006B7A35"/>
    <w:rsid w:val="006C0A69"/>
    <w:rsid w:val="006C0B7B"/>
    <w:rsid w:val="006C1160"/>
    <w:rsid w:val="006C1590"/>
    <w:rsid w:val="006C1A6A"/>
    <w:rsid w:val="006C1EE1"/>
    <w:rsid w:val="006C20ED"/>
    <w:rsid w:val="006C21F7"/>
    <w:rsid w:val="006C2373"/>
    <w:rsid w:val="006C29F9"/>
    <w:rsid w:val="006C4635"/>
    <w:rsid w:val="006C493C"/>
    <w:rsid w:val="006C4BF8"/>
    <w:rsid w:val="006C4ED1"/>
    <w:rsid w:val="006C58EB"/>
    <w:rsid w:val="006C59C7"/>
    <w:rsid w:val="006C5A61"/>
    <w:rsid w:val="006C5A90"/>
    <w:rsid w:val="006C5FB3"/>
    <w:rsid w:val="006C710B"/>
    <w:rsid w:val="006C734B"/>
    <w:rsid w:val="006C754D"/>
    <w:rsid w:val="006C7C7D"/>
    <w:rsid w:val="006D08B3"/>
    <w:rsid w:val="006D0F0C"/>
    <w:rsid w:val="006D175A"/>
    <w:rsid w:val="006D17EC"/>
    <w:rsid w:val="006D1D99"/>
    <w:rsid w:val="006D2658"/>
    <w:rsid w:val="006D266B"/>
    <w:rsid w:val="006D2E12"/>
    <w:rsid w:val="006D314A"/>
    <w:rsid w:val="006D31F3"/>
    <w:rsid w:val="006D3699"/>
    <w:rsid w:val="006D3E87"/>
    <w:rsid w:val="006D4579"/>
    <w:rsid w:val="006D4D29"/>
    <w:rsid w:val="006D5597"/>
    <w:rsid w:val="006D55AF"/>
    <w:rsid w:val="006D598D"/>
    <w:rsid w:val="006D63EB"/>
    <w:rsid w:val="006D659C"/>
    <w:rsid w:val="006D78FA"/>
    <w:rsid w:val="006E058F"/>
    <w:rsid w:val="006E0AFD"/>
    <w:rsid w:val="006E1022"/>
    <w:rsid w:val="006E2724"/>
    <w:rsid w:val="006E2851"/>
    <w:rsid w:val="006E2BDE"/>
    <w:rsid w:val="006E3434"/>
    <w:rsid w:val="006E4587"/>
    <w:rsid w:val="006E4DE4"/>
    <w:rsid w:val="006E5189"/>
    <w:rsid w:val="006E54B4"/>
    <w:rsid w:val="006E5961"/>
    <w:rsid w:val="006E5BA7"/>
    <w:rsid w:val="006E5E4A"/>
    <w:rsid w:val="006E5E70"/>
    <w:rsid w:val="006E6397"/>
    <w:rsid w:val="006E63D8"/>
    <w:rsid w:val="006E6D8F"/>
    <w:rsid w:val="006E7875"/>
    <w:rsid w:val="006E79EA"/>
    <w:rsid w:val="006E7AFD"/>
    <w:rsid w:val="006E7B05"/>
    <w:rsid w:val="006F00D1"/>
    <w:rsid w:val="006F031D"/>
    <w:rsid w:val="006F0A11"/>
    <w:rsid w:val="006F0BDA"/>
    <w:rsid w:val="006F119D"/>
    <w:rsid w:val="006F14EE"/>
    <w:rsid w:val="006F150F"/>
    <w:rsid w:val="006F159A"/>
    <w:rsid w:val="006F17DA"/>
    <w:rsid w:val="006F1A15"/>
    <w:rsid w:val="006F20CE"/>
    <w:rsid w:val="006F266A"/>
    <w:rsid w:val="006F3172"/>
    <w:rsid w:val="006F31DC"/>
    <w:rsid w:val="006F34B4"/>
    <w:rsid w:val="006F388C"/>
    <w:rsid w:val="006F444B"/>
    <w:rsid w:val="006F461D"/>
    <w:rsid w:val="006F4749"/>
    <w:rsid w:val="006F4CBA"/>
    <w:rsid w:val="006F5836"/>
    <w:rsid w:val="006F5BDC"/>
    <w:rsid w:val="006F698D"/>
    <w:rsid w:val="006F6A86"/>
    <w:rsid w:val="006F713F"/>
    <w:rsid w:val="006F71DD"/>
    <w:rsid w:val="006F76DB"/>
    <w:rsid w:val="006F788B"/>
    <w:rsid w:val="00701B28"/>
    <w:rsid w:val="0070209C"/>
    <w:rsid w:val="0070276F"/>
    <w:rsid w:val="007033BA"/>
    <w:rsid w:val="00703604"/>
    <w:rsid w:val="007037B6"/>
    <w:rsid w:val="00703EDE"/>
    <w:rsid w:val="0070417D"/>
    <w:rsid w:val="00704234"/>
    <w:rsid w:val="007047C1"/>
    <w:rsid w:val="00704F22"/>
    <w:rsid w:val="007057D4"/>
    <w:rsid w:val="0070791E"/>
    <w:rsid w:val="00707DCB"/>
    <w:rsid w:val="00707EA2"/>
    <w:rsid w:val="00707FF8"/>
    <w:rsid w:val="00710953"/>
    <w:rsid w:val="00710DB4"/>
    <w:rsid w:val="00710F8B"/>
    <w:rsid w:val="00711119"/>
    <w:rsid w:val="007115C1"/>
    <w:rsid w:val="007117E0"/>
    <w:rsid w:val="00711B15"/>
    <w:rsid w:val="0071265A"/>
    <w:rsid w:val="00712E4D"/>
    <w:rsid w:val="00712FF8"/>
    <w:rsid w:val="0071336B"/>
    <w:rsid w:val="0071398A"/>
    <w:rsid w:val="007142B8"/>
    <w:rsid w:val="00714458"/>
    <w:rsid w:val="00714D96"/>
    <w:rsid w:val="00714F65"/>
    <w:rsid w:val="00715311"/>
    <w:rsid w:val="00715EFF"/>
    <w:rsid w:val="00716B4C"/>
    <w:rsid w:val="00716C28"/>
    <w:rsid w:val="00716F09"/>
    <w:rsid w:val="00720176"/>
    <w:rsid w:val="0072088E"/>
    <w:rsid w:val="0072130E"/>
    <w:rsid w:val="007216E3"/>
    <w:rsid w:val="007217C1"/>
    <w:rsid w:val="00721826"/>
    <w:rsid w:val="007220D4"/>
    <w:rsid w:val="00722EC5"/>
    <w:rsid w:val="007234EB"/>
    <w:rsid w:val="00723503"/>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A9D"/>
    <w:rsid w:val="00733D4A"/>
    <w:rsid w:val="00733D6A"/>
    <w:rsid w:val="00733E4F"/>
    <w:rsid w:val="0073404C"/>
    <w:rsid w:val="007342F1"/>
    <w:rsid w:val="00734839"/>
    <w:rsid w:val="00734D0E"/>
    <w:rsid w:val="00735005"/>
    <w:rsid w:val="00735325"/>
    <w:rsid w:val="007353B0"/>
    <w:rsid w:val="007355A3"/>
    <w:rsid w:val="007360BB"/>
    <w:rsid w:val="0073629A"/>
    <w:rsid w:val="007362CD"/>
    <w:rsid w:val="007362D2"/>
    <w:rsid w:val="0073643E"/>
    <w:rsid w:val="00736964"/>
    <w:rsid w:val="00736C37"/>
    <w:rsid w:val="00736E58"/>
    <w:rsid w:val="0073737A"/>
    <w:rsid w:val="00737714"/>
    <w:rsid w:val="00737C23"/>
    <w:rsid w:val="00737DF4"/>
    <w:rsid w:val="00740873"/>
    <w:rsid w:val="00740B25"/>
    <w:rsid w:val="00740B29"/>
    <w:rsid w:val="0074145A"/>
    <w:rsid w:val="00741D0A"/>
    <w:rsid w:val="00741E35"/>
    <w:rsid w:val="00741F1A"/>
    <w:rsid w:val="00742410"/>
    <w:rsid w:val="0074287E"/>
    <w:rsid w:val="00742B40"/>
    <w:rsid w:val="007430A4"/>
    <w:rsid w:val="00743B85"/>
    <w:rsid w:val="00743C68"/>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1F58"/>
    <w:rsid w:val="00752098"/>
    <w:rsid w:val="007520C8"/>
    <w:rsid w:val="00752195"/>
    <w:rsid w:val="00752214"/>
    <w:rsid w:val="0075227E"/>
    <w:rsid w:val="00752931"/>
    <w:rsid w:val="00752B42"/>
    <w:rsid w:val="0075317D"/>
    <w:rsid w:val="007537EA"/>
    <w:rsid w:val="00753B29"/>
    <w:rsid w:val="0075407B"/>
    <w:rsid w:val="00754448"/>
    <w:rsid w:val="007550E3"/>
    <w:rsid w:val="007554EB"/>
    <w:rsid w:val="0075579B"/>
    <w:rsid w:val="00755989"/>
    <w:rsid w:val="00755ACD"/>
    <w:rsid w:val="0075649B"/>
    <w:rsid w:val="00756C33"/>
    <w:rsid w:val="0075721A"/>
    <w:rsid w:val="00757246"/>
    <w:rsid w:val="007578D6"/>
    <w:rsid w:val="00757EB1"/>
    <w:rsid w:val="00760934"/>
    <w:rsid w:val="00760C86"/>
    <w:rsid w:val="0076106A"/>
    <w:rsid w:val="007610A7"/>
    <w:rsid w:val="007618A5"/>
    <w:rsid w:val="00761DAE"/>
    <w:rsid w:val="00762042"/>
    <w:rsid w:val="00763109"/>
    <w:rsid w:val="0076312F"/>
    <w:rsid w:val="00763BDB"/>
    <w:rsid w:val="00763C0A"/>
    <w:rsid w:val="00763DBB"/>
    <w:rsid w:val="00763E56"/>
    <w:rsid w:val="00764C79"/>
    <w:rsid w:val="00764DCB"/>
    <w:rsid w:val="0076606E"/>
    <w:rsid w:val="00767747"/>
    <w:rsid w:val="00770BD3"/>
    <w:rsid w:val="007713FC"/>
    <w:rsid w:val="007729B6"/>
    <w:rsid w:val="007733F7"/>
    <w:rsid w:val="00773BD6"/>
    <w:rsid w:val="00773F99"/>
    <w:rsid w:val="00773FBF"/>
    <w:rsid w:val="007742BB"/>
    <w:rsid w:val="00774C7C"/>
    <w:rsid w:val="00775291"/>
    <w:rsid w:val="00775B85"/>
    <w:rsid w:val="00775C91"/>
    <w:rsid w:val="00776FC4"/>
    <w:rsid w:val="0077705C"/>
    <w:rsid w:val="007772BC"/>
    <w:rsid w:val="0077788E"/>
    <w:rsid w:val="007778B6"/>
    <w:rsid w:val="00777926"/>
    <w:rsid w:val="00777967"/>
    <w:rsid w:val="00777E17"/>
    <w:rsid w:val="00777F27"/>
    <w:rsid w:val="00777F72"/>
    <w:rsid w:val="00777FF5"/>
    <w:rsid w:val="0078060C"/>
    <w:rsid w:val="00780875"/>
    <w:rsid w:val="00780970"/>
    <w:rsid w:val="00780A24"/>
    <w:rsid w:val="00780F47"/>
    <w:rsid w:val="007811C1"/>
    <w:rsid w:val="0078151C"/>
    <w:rsid w:val="007825FB"/>
    <w:rsid w:val="007828DE"/>
    <w:rsid w:val="00783023"/>
    <w:rsid w:val="0078347C"/>
    <w:rsid w:val="0078420F"/>
    <w:rsid w:val="00784336"/>
    <w:rsid w:val="007845CD"/>
    <w:rsid w:val="0078461D"/>
    <w:rsid w:val="00784E6C"/>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59E"/>
    <w:rsid w:val="00787745"/>
    <w:rsid w:val="00787C6E"/>
    <w:rsid w:val="0079024B"/>
    <w:rsid w:val="007905D4"/>
    <w:rsid w:val="00791355"/>
    <w:rsid w:val="0079197F"/>
    <w:rsid w:val="007925E4"/>
    <w:rsid w:val="0079280C"/>
    <w:rsid w:val="0079309F"/>
    <w:rsid w:val="0079325B"/>
    <w:rsid w:val="007937C4"/>
    <w:rsid w:val="00793B91"/>
    <w:rsid w:val="00793C08"/>
    <w:rsid w:val="00794721"/>
    <w:rsid w:val="007950C3"/>
    <w:rsid w:val="00795B6D"/>
    <w:rsid w:val="007967D1"/>
    <w:rsid w:val="0079741E"/>
    <w:rsid w:val="00797767"/>
    <w:rsid w:val="00797EF8"/>
    <w:rsid w:val="007A005B"/>
    <w:rsid w:val="007A0243"/>
    <w:rsid w:val="007A02AA"/>
    <w:rsid w:val="007A0472"/>
    <w:rsid w:val="007A0601"/>
    <w:rsid w:val="007A1420"/>
    <w:rsid w:val="007A165E"/>
    <w:rsid w:val="007A1813"/>
    <w:rsid w:val="007A1C51"/>
    <w:rsid w:val="007A2582"/>
    <w:rsid w:val="007A2A38"/>
    <w:rsid w:val="007A2DDF"/>
    <w:rsid w:val="007A2E88"/>
    <w:rsid w:val="007A3B85"/>
    <w:rsid w:val="007A3E40"/>
    <w:rsid w:val="007A403D"/>
    <w:rsid w:val="007A41AF"/>
    <w:rsid w:val="007A4423"/>
    <w:rsid w:val="007A4438"/>
    <w:rsid w:val="007A4AFF"/>
    <w:rsid w:val="007A4D3A"/>
    <w:rsid w:val="007A56B8"/>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953"/>
    <w:rsid w:val="007B2DA8"/>
    <w:rsid w:val="007B3069"/>
    <w:rsid w:val="007B3516"/>
    <w:rsid w:val="007B385F"/>
    <w:rsid w:val="007B4282"/>
    <w:rsid w:val="007B604C"/>
    <w:rsid w:val="007B6CBD"/>
    <w:rsid w:val="007B7218"/>
    <w:rsid w:val="007B7BF7"/>
    <w:rsid w:val="007C00BF"/>
    <w:rsid w:val="007C03D7"/>
    <w:rsid w:val="007C0583"/>
    <w:rsid w:val="007C08BD"/>
    <w:rsid w:val="007C08FE"/>
    <w:rsid w:val="007C1D4A"/>
    <w:rsid w:val="007C1ECF"/>
    <w:rsid w:val="007C2182"/>
    <w:rsid w:val="007C321B"/>
    <w:rsid w:val="007C3535"/>
    <w:rsid w:val="007C36A5"/>
    <w:rsid w:val="007C4604"/>
    <w:rsid w:val="007C4881"/>
    <w:rsid w:val="007C4B6A"/>
    <w:rsid w:val="007C5585"/>
    <w:rsid w:val="007C585B"/>
    <w:rsid w:val="007C5A9A"/>
    <w:rsid w:val="007C61F1"/>
    <w:rsid w:val="007C65EB"/>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A69"/>
    <w:rsid w:val="007D6A8A"/>
    <w:rsid w:val="007D6CAF"/>
    <w:rsid w:val="007D6E83"/>
    <w:rsid w:val="007D79E4"/>
    <w:rsid w:val="007E0556"/>
    <w:rsid w:val="007E07F7"/>
    <w:rsid w:val="007E1191"/>
    <w:rsid w:val="007E13C3"/>
    <w:rsid w:val="007E1A7C"/>
    <w:rsid w:val="007E1DAB"/>
    <w:rsid w:val="007E1E88"/>
    <w:rsid w:val="007E20CA"/>
    <w:rsid w:val="007E21C0"/>
    <w:rsid w:val="007E27EF"/>
    <w:rsid w:val="007E37D1"/>
    <w:rsid w:val="007E3B91"/>
    <w:rsid w:val="007E4061"/>
    <w:rsid w:val="007E430A"/>
    <w:rsid w:val="007E476F"/>
    <w:rsid w:val="007E4841"/>
    <w:rsid w:val="007E488B"/>
    <w:rsid w:val="007E4ABE"/>
    <w:rsid w:val="007E4C94"/>
    <w:rsid w:val="007E5230"/>
    <w:rsid w:val="007E5740"/>
    <w:rsid w:val="007E57B5"/>
    <w:rsid w:val="007E5B0F"/>
    <w:rsid w:val="007E5D23"/>
    <w:rsid w:val="007E6336"/>
    <w:rsid w:val="007E7017"/>
    <w:rsid w:val="007E70EF"/>
    <w:rsid w:val="007E7130"/>
    <w:rsid w:val="007E7BFC"/>
    <w:rsid w:val="007E7E3B"/>
    <w:rsid w:val="007F04A6"/>
    <w:rsid w:val="007F0AF0"/>
    <w:rsid w:val="007F0DD2"/>
    <w:rsid w:val="007F1134"/>
    <w:rsid w:val="007F153E"/>
    <w:rsid w:val="007F15B0"/>
    <w:rsid w:val="007F165E"/>
    <w:rsid w:val="007F1BE1"/>
    <w:rsid w:val="007F1CE9"/>
    <w:rsid w:val="007F1F36"/>
    <w:rsid w:val="007F214D"/>
    <w:rsid w:val="007F22D9"/>
    <w:rsid w:val="007F236F"/>
    <w:rsid w:val="007F23C6"/>
    <w:rsid w:val="007F261E"/>
    <w:rsid w:val="007F2A3C"/>
    <w:rsid w:val="007F30CF"/>
    <w:rsid w:val="007F3BC4"/>
    <w:rsid w:val="007F3F88"/>
    <w:rsid w:val="007F3FEA"/>
    <w:rsid w:val="007F4601"/>
    <w:rsid w:val="007F511B"/>
    <w:rsid w:val="007F52D4"/>
    <w:rsid w:val="007F5C40"/>
    <w:rsid w:val="007F5CA0"/>
    <w:rsid w:val="007F6080"/>
    <w:rsid w:val="007F61B2"/>
    <w:rsid w:val="007F62F7"/>
    <w:rsid w:val="007F631B"/>
    <w:rsid w:val="007F6CC3"/>
    <w:rsid w:val="007F6F42"/>
    <w:rsid w:val="007F77BA"/>
    <w:rsid w:val="007F7DB6"/>
    <w:rsid w:val="00800500"/>
    <w:rsid w:val="0080069B"/>
    <w:rsid w:val="00800811"/>
    <w:rsid w:val="00800F11"/>
    <w:rsid w:val="008012A4"/>
    <w:rsid w:val="00801764"/>
    <w:rsid w:val="008017FB"/>
    <w:rsid w:val="00801B4A"/>
    <w:rsid w:val="00802751"/>
    <w:rsid w:val="008027B1"/>
    <w:rsid w:val="00802F28"/>
    <w:rsid w:val="008036F4"/>
    <w:rsid w:val="00803D29"/>
    <w:rsid w:val="00804528"/>
    <w:rsid w:val="00804797"/>
    <w:rsid w:val="00804B53"/>
    <w:rsid w:val="0080511A"/>
    <w:rsid w:val="00805320"/>
    <w:rsid w:val="00805344"/>
    <w:rsid w:val="0080572B"/>
    <w:rsid w:val="00805C5D"/>
    <w:rsid w:val="00805D21"/>
    <w:rsid w:val="00805D51"/>
    <w:rsid w:val="0080637D"/>
    <w:rsid w:val="00806748"/>
    <w:rsid w:val="00806766"/>
    <w:rsid w:val="00806822"/>
    <w:rsid w:val="00806C79"/>
    <w:rsid w:val="00806CD7"/>
    <w:rsid w:val="008076CA"/>
    <w:rsid w:val="00807CF9"/>
    <w:rsid w:val="00810175"/>
    <w:rsid w:val="00810A19"/>
    <w:rsid w:val="00810D25"/>
    <w:rsid w:val="00811B8E"/>
    <w:rsid w:val="00812101"/>
    <w:rsid w:val="008121EA"/>
    <w:rsid w:val="00812C28"/>
    <w:rsid w:val="00813315"/>
    <w:rsid w:val="0081356C"/>
    <w:rsid w:val="00814553"/>
    <w:rsid w:val="00814794"/>
    <w:rsid w:val="00815137"/>
    <w:rsid w:val="00815D79"/>
    <w:rsid w:val="00816046"/>
    <w:rsid w:val="00816292"/>
    <w:rsid w:val="008164B9"/>
    <w:rsid w:val="0081663E"/>
    <w:rsid w:val="00816B85"/>
    <w:rsid w:val="00816C93"/>
    <w:rsid w:val="00817924"/>
    <w:rsid w:val="00817A9C"/>
    <w:rsid w:val="008200B2"/>
    <w:rsid w:val="008201DA"/>
    <w:rsid w:val="0082137E"/>
    <w:rsid w:val="00821736"/>
    <w:rsid w:val="00821FAE"/>
    <w:rsid w:val="008227A5"/>
    <w:rsid w:val="00822ACD"/>
    <w:rsid w:val="00822DCB"/>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27FBE"/>
    <w:rsid w:val="0083070A"/>
    <w:rsid w:val="00830B69"/>
    <w:rsid w:val="00830D40"/>
    <w:rsid w:val="00831002"/>
    <w:rsid w:val="0083110B"/>
    <w:rsid w:val="0083133C"/>
    <w:rsid w:val="008314B1"/>
    <w:rsid w:val="0083229A"/>
    <w:rsid w:val="00833F7C"/>
    <w:rsid w:val="00834656"/>
    <w:rsid w:val="00834754"/>
    <w:rsid w:val="00834AB5"/>
    <w:rsid w:val="00834D7A"/>
    <w:rsid w:val="00834F87"/>
    <w:rsid w:val="008354A7"/>
    <w:rsid w:val="00835686"/>
    <w:rsid w:val="008358A1"/>
    <w:rsid w:val="00835A85"/>
    <w:rsid w:val="00835C69"/>
    <w:rsid w:val="00835FF8"/>
    <w:rsid w:val="008364D1"/>
    <w:rsid w:val="008367D0"/>
    <w:rsid w:val="008370B7"/>
    <w:rsid w:val="00837187"/>
    <w:rsid w:val="0084199F"/>
    <w:rsid w:val="008419E6"/>
    <w:rsid w:val="00842154"/>
    <w:rsid w:val="00842358"/>
    <w:rsid w:val="008426BC"/>
    <w:rsid w:val="00842B45"/>
    <w:rsid w:val="00842F90"/>
    <w:rsid w:val="00843089"/>
    <w:rsid w:val="00843B2C"/>
    <w:rsid w:val="00843C0A"/>
    <w:rsid w:val="00844048"/>
    <w:rsid w:val="008447D6"/>
    <w:rsid w:val="00845F86"/>
    <w:rsid w:val="00845F9A"/>
    <w:rsid w:val="00845F9D"/>
    <w:rsid w:val="0084614F"/>
    <w:rsid w:val="0084628C"/>
    <w:rsid w:val="0084685B"/>
    <w:rsid w:val="00847795"/>
    <w:rsid w:val="00847B8E"/>
    <w:rsid w:val="00847C9C"/>
    <w:rsid w:val="00850343"/>
    <w:rsid w:val="008504E6"/>
    <w:rsid w:val="00850649"/>
    <w:rsid w:val="008508FE"/>
    <w:rsid w:val="00850AB6"/>
    <w:rsid w:val="00850F81"/>
    <w:rsid w:val="00851679"/>
    <w:rsid w:val="00851751"/>
    <w:rsid w:val="00851BCF"/>
    <w:rsid w:val="00851F21"/>
    <w:rsid w:val="008524A1"/>
    <w:rsid w:val="008526BB"/>
    <w:rsid w:val="008526DD"/>
    <w:rsid w:val="0085311D"/>
    <w:rsid w:val="0085322B"/>
    <w:rsid w:val="00853584"/>
    <w:rsid w:val="008535DC"/>
    <w:rsid w:val="008537ED"/>
    <w:rsid w:val="00853820"/>
    <w:rsid w:val="00853F5E"/>
    <w:rsid w:val="0085464A"/>
    <w:rsid w:val="0085480D"/>
    <w:rsid w:val="0085571D"/>
    <w:rsid w:val="0085588F"/>
    <w:rsid w:val="00855CF3"/>
    <w:rsid w:val="008566B5"/>
    <w:rsid w:val="00856EAE"/>
    <w:rsid w:val="00856F8D"/>
    <w:rsid w:val="00857D5E"/>
    <w:rsid w:val="0086012C"/>
    <w:rsid w:val="0086016E"/>
    <w:rsid w:val="008602D7"/>
    <w:rsid w:val="008602F1"/>
    <w:rsid w:val="00861253"/>
    <w:rsid w:val="008622A6"/>
    <w:rsid w:val="00862CA5"/>
    <w:rsid w:val="00863673"/>
    <w:rsid w:val="00863872"/>
    <w:rsid w:val="00863F21"/>
    <w:rsid w:val="00864631"/>
    <w:rsid w:val="00864A2C"/>
    <w:rsid w:val="00864B72"/>
    <w:rsid w:val="008651CC"/>
    <w:rsid w:val="008651CE"/>
    <w:rsid w:val="0086591C"/>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B8B"/>
    <w:rsid w:val="00873D45"/>
    <w:rsid w:val="008743F8"/>
    <w:rsid w:val="00875570"/>
    <w:rsid w:val="00875794"/>
    <w:rsid w:val="00875845"/>
    <w:rsid w:val="00875907"/>
    <w:rsid w:val="00875BDB"/>
    <w:rsid w:val="008761FC"/>
    <w:rsid w:val="008762AA"/>
    <w:rsid w:val="008765B4"/>
    <w:rsid w:val="00876877"/>
    <w:rsid w:val="00876E37"/>
    <w:rsid w:val="00877337"/>
    <w:rsid w:val="008803D8"/>
    <w:rsid w:val="00880410"/>
    <w:rsid w:val="00880CF6"/>
    <w:rsid w:val="008812EC"/>
    <w:rsid w:val="00881B51"/>
    <w:rsid w:val="00881C0E"/>
    <w:rsid w:val="00881FD0"/>
    <w:rsid w:val="008821D7"/>
    <w:rsid w:val="008824BD"/>
    <w:rsid w:val="00882844"/>
    <w:rsid w:val="008828FB"/>
    <w:rsid w:val="00883624"/>
    <w:rsid w:val="008838C1"/>
    <w:rsid w:val="008838D5"/>
    <w:rsid w:val="0088414C"/>
    <w:rsid w:val="00884529"/>
    <w:rsid w:val="008845E3"/>
    <w:rsid w:val="00884A0C"/>
    <w:rsid w:val="00884C38"/>
    <w:rsid w:val="00884E6F"/>
    <w:rsid w:val="0088535B"/>
    <w:rsid w:val="0088566D"/>
    <w:rsid w:val="00885EB0"/>
    <w:rsid w:val="00885EB8"/>
    <w:rsid w:val="00885FC1"/>
    <w:rsid w:val="00886986"/>
    <w:rsid w:val="008874AC"/>
    <w:rsid w:val="00890869"/>
    <w:rsid w:val="00890944"/>
    <w:rsid w:val="00890D0D"/>
    <w:rsid w:val="00890E49"/>
    <w:rsid w:val="00891076"/>
    <w:rsid w:val="00891D68"/>
    <w:rsid w:val="00892076"/>
    <w:rsid w:val="008921C4"/>
    <w:rsid w:val="00892411"/>
    <w:rsid w:val="0089250F"/>
    <w:rsid w:val="00893190"/>
    <w:rsid w:val="008931F9"/>
    <w:rsid w:val="0089337B"/>
    <w:rsid w:val="00893BA5"/>
    <w:rsid w:val="008946C7"/>
    <w:rsid w:val="008947D9"/>
    <w:rsid w:val="008947FE"/>
    <w:rsid w:val="00894911"/>
    <w:rsid w:val="00894C74"/>
    <w:rsid w:val="00895B18"/>
    <w:rsid w:val="00895F0B"/>
    <w:rsid w:val="0089610A"/>
    <w:rsid w:val="0089653C"/>
    <w:rsid w:val="00897574"/>
    <w:rsid w:val="008975F6"/>
    <w:rsid w:val="00897848"/>
    <w:rsid w:val="008A06A7"/>
    <w:rsid w:val="008A1085"/>
    <w:rsid w:val="008A109F"/>
    <w:rsid w:val="008A1B15"/>
    <w:rsid w:val="008A21F2"/>
    <w:rsid w:val="008A2FF0"/>
    <w:rsid w:val="008A3702"/>
    <w:rsid w:val="008A37F3"/>
    <w:rsid w:val="008A3913"/>
    <w:rsid w:val="008A3FE8"/>
    <w:rsid w:val="008A49C0"/>
    <w:rsid w:val="008A4BCC"/>
    <w:rsid w:val="008A503E"/>
    <w:rsid w:val="008A5587"/>
    <w:rsid w:val="008A59E2"/>
    <w:rsid w:val="008A5D57"/>
    <w:rsid w:val="008A5F36"/>
    <w:rsid w:val="008A6273"/>
    <w:rsid w:val="008A635D"/>
    <w:rsid w:val="008A71DE"/>
    <w:rsid w:val="008A7730"/>
    <w:rsid w:val="008A7B7B"/>
    <w:rsid w:val="008A7C85"/>
    <w:rsid w:val="008A7D12"/>
    <w:rsid w:val="008A7E03"/>
    <w:rsid w:val="008A7E74"/>
    <w:rsid w:val="008A7F73"/>
    <w:rsid w:val="008B00BE"/>
    <w:rsid w:val="008B0DBA"/>
    <w:rsid w:val="008B18C9"/>
    <w:rsid w:val="008B19A6"/>
    <w:rsid w:val="008B19D6"/>
    <w:rsid w:val="008B1BA7"/>
    <w:rsid w:val="008B1E9A"/>
    <w:rsid w:val="008B20E0"/>
    <w:rsid w:val="008B2B30"/>
    <w:rsid w:val="008B2D5F"/>
    <w:rsid w:val="008B335A"/>
    <w:rsid w:val="008B41E5"/>
    <w:rsid w:val="008B46AF"/>
    <w:rsid w:val="008B477E"/>
    <w:rsid w:val="008B4DAB"/>
    <w:rsid w:val="008B5A81"/>
    <w:rsid w:val="008B5F1E"/>
    <w:rsid w:val="008B60F3"/>
    <w:rsid w:val="008B6464"/>
    <w:rsid w:val="008B6AE4"/>
    <w:rsid w:val="008B71E6"/>
    <w:rsid w:val="008B7775"/>
    <w:rsid w:val="008B7872"/>
    <w:rsid w:val="008B7A9C"/>
    <w:rsid w:val="008C014D"/>
    <w:rsid w:val="008C0407"/>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7B"/>
    <w:rsid w:val="008C5595"/>
    <w:rsid w:val="008C581A"/>
    <w:rsid w:val="008C5FB4"/>
    <w:rsid w:val="008C6629"/>
    <w:rsid w:val="008C6945"/>
    <w:rsid w:val="008C6A64"/>
    <w:rsid w:val="008C6A83"/>
    <w:rsid w:val="008C6D9B"/>
    <w:rsid w:val="008C6E43"/>
    <w:rsid w:val="008C6E6E"/>
    <w:rsid w:val="008C7183"/>
    <w:rsid w:val="008C7563"/>
    <w:rsid w:val="008C7824"/>
    <w:rsid w:val="008D0347"/>
    <w:rsid w:val="008D042E"/>
    <w:rsid w:val="008D0919"/>
    <w:rsid w:val="008D101D"/>
    <w:rsid w:val="008D18F9"/>
    <w:rsid w:val="008D1B65"/>
    <w:rsid w:val="008D2963"/>
    <w:rsid w:val="008D2A3F"/>
    <w:rsid w:val="008D3B58"/>
    <w:rsid w:val="008D3E8E"/>
    <w:rsid w:val="008D4254"/>
    <w:rsid w:val="008D42F6"/>
    <w:rsid w:val="008D4F13"/>
    <w:rsid w:val="008D5304"/>
    <w:rsid w:val="008D53A9"/>
    <w:rsid w:val="008D550A"/>
    <w:rsid w:val="008D5871"/>
    <w:rsid w:val="008D5BA2"/>
    <w:rsid w:val="008D68DD"/>
    <w:rsid w:val="008D690C"/>
    <w:rsid w:val="008D6CDF"/>
    <w:rsid w:val="008D77C3"/>
    <w:rsid w:val="008E1BB4"/>
    <w:rsid w:val="008E1BD7"/>
    <w:rsid w:val="008E2F78"/>
    <w:rsid w:val="008E3443"/>
    <w:rsid w:val="008E35E7"/>
    <w:rsid w:val="008E3804"/>
    <w:rsid w:val="008E5328"/>
    <w:rsid w:val="008E55CF"/>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0818"/>
    <w:rsid w:val="008F13DF"/>
    <w:rsid w:val="008F1901"/>
    <w:rsid w:val="008F2637"/>
    <w:rsid w:val="008F279A"/>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8F7CEE"/>
    <w:rsid w:val="0090074D"/>
    <w:rsid w:val="0090096F"/>
    <w:rsid w:val="00900BB0"/>
    <w:rsid w:val="009010EF"/>
    <w:rsid w:val="00901122"/>
    <w:rsid w:val="0090155F"/>
    <w:rsid w:val="00901A28"/>
    <w:rsid w:val="00901D87"/>
    <w:rsid w:val="00902736"/>
    <w:rsid w:val="009028BA"/>
    <w:rsid w:val="00902AF9"/>
    <w:rsid w:val="00902E84"/>
    <w:rsid w:val="00903854"/>
    <w:rsid w:val="00903AF0"/>
    <w:rsid w:val="00903D13"/>
    <w:rsid w:val="009040B8"/>
    <w:rsid w:val="00904C5D"/>
    <w:rsid w:val="00904EF2"/>
    <w:rsid w:val="00905954"/>
    <w:rsid w:val="009060F7"/>
    <w:rsid w:val="009063E8"/>
    <w:rsid w:val="0090656C"/>
    <w:rsid w:val="00906BF8"/>
    <w:rsid w:val="0090702C"/>
    <w:rsid w:val="00907256"/>
    <w:rsid w:val="009078FA"/>
    <w:rsid w:val="00907D3C"/>
    <w:rsid w:val="0091015B"/>
    <w:rsid w:val="00910AE9"/>
    <w:rsid w:val="00910BD6"/>
    <w:rsid w:val="00910C74"/>
    <w:rsid w:val="00910EFB"/>
    <w:rsid w:val="00911BF7"/>
    <w:rsid w:val="009126D4"/>
    <w:rsid w:val="00912D90"/>
    <w:rsid w:val="00912E5A"/>
    <w:rsid w:val="009138FE"/>
    <w:rsid w:val="00914A15"/>
    <w:rsid w:val="00914CFA"/>
    <w:rsid w:val="009153B0"/>
    <w:rsid w:val="009155D6"/>
    <w:rsid w:val="00915B53"/>
    <w:rsid w:val="00915BBD"/>
    <w:rsid w:val="00916821"/>
    <w:rsid w:val="00916971"/>
    <w:rsid w:val="009169D8"/>
    <w:rsid w:val="00916CE3"/>
    <w:rsid w:val="00916DEC"/>
    <w:rsid w:val="00917281"/>
    <w:rsid w:val="00917CE8"/>
    <w:rsid w:val="0092018F"/>
    <w:rsid w:val="00921163"/>
    <w:rsid w:val="00921DEC"/>
    <w:rsid w:val="00921E02"/>
    <w:rsid w:val="0092206C"/>
    <w:rsid w:val="0092238E"/>
    <w:rsid w:val="00922B0B"/>
    <w:rsid w:val="00922D75"/>
    <w:rsid w:val="009230C8"/>
    <w:rsid w:val="00923268"/>
    <w:rsid w:val="009232A3"/>
    <w:rsid w:val="0092385D"/>
    <w:rsid w:val="00923C09"/>
    <w:rsid w:val="00923C62"/>
    <w:rsid w:val="00924478"/>
    <w:rsid w:val="009249A0"/>
    <w:rsid w:val="009249B7"/>
    <w:rsid w:val="00925004"/>
    <w:rsid w:val="00925529"/>
    <w:rsid w:val="00925F7D"/>
    <w:rsid w:val="00926425"/>
    <w:rsid w:val="0092651D"/>
    <w:rsid w:val="0092723F"/>
    <w:rsid w:val="009276A9"/>
    <w:rsid w:val="009277D8"/>
    <w:rsid w:val="00927AFD"/>
    <w:rsid w:val="0093018C"/>
    <w:rsid w:val="00930732"/>
    <w:rsid w:val="00930A63"/>
    <w:rsid w:val="00930E82"/>
    <w:rsid w:val="00931422"/>
    <w:rsid w:val="0093208C"/>
    <w:rsid w:val="00932094"/>
    <w:rsid w:val="00932149"/>
    <w:rsid w:val="00932374"/>
    <w:rsid w:val="0093240F"/>
    <w:rsid w:val="009327F8"/>
    <w:rsid w:val="00932936"/>
    <w:rsid w:val="00933A39"/>
    <w:rsid w:val="00934EB0"/>
    <w:rsid w:val="00934F61"/>
    <w:rsid w:val="009353D7"/>
    <w:rsid w:val="009359D9"/>
    <w:rsid w:val="00935AAF"/>
    <w:rsid w:val="009363FE"/>
    <w:rsid w:val="00936835"/>
    <w:rsid w:val="00936C00"/>
    <w:rsid w:val="00936FED"/>
    <w:rsid w:val="00937202"/>
    <w:rsid w:val="00940BDB"/>
    <w:rsid w:val="00940FE4"/>
    <w:rsid w:val="009414F6"/>
    <w:rsid w:val="00941A13"/>
    <w:rsid w:val="00941B3F"/>
    <w:rsid w:val="00941E0C"/>
    <w:rsid w:val="009421BC"/>
    <w:rsid w:val="00943E4F"/>
    <w:rsid w:val="00943F88"/>
    <w:rsid w:val="00943F8B"/>
    <w:rsid w:val="00944028"/>
    <w:rsid w:val="00944089"/>
    <w:rsid w:val="00944685"/>
    <w:rsid w:val="009447B2"/>
    <w:rsid w:val="00944967"/>
    <w:rsid w:val="00944FCC"/>
    <w:rsid w:val="0094504C"/>
    <w:rsid w:val="00945424"/>
    <w:rsid w:val="009460DF"/>
    <w:rsid w:val="00946BC0"/>
    <w:rsid w:val="00946CD9"/>
    <w:rsid w:val="0094725A"/>
    <w:rsid w:val="0094738A"/>
    <w:rsid w:val="00947793"/>
    <w:rsid w:val="009502A3"/>
    <w:rsid w:val="00950980"/>
    <w:rsid w:val="00950F68"/>
    <w:rsid w:val="009513E4"/>
    <w:rsid w:val="0095209D"/>
    <w:rsid w:val="0095245D"/>
    <w:rsid w:val="0095259C"/>
    <w:rsid w:val="0095281D"/>
    <w:rsid w:val="00952F4D"/>
    <w:rsid w:val="00953E11"/>
    <w:rsid w:val="00953EB3"/>
    <w:rsid w:val="009543F4"/>
    <w:rsid w:val="00954423"/>
    <w:rsid w:val="00954B9C"/>
    <w:rsid w:val="00954D25"/>
    <w:rsid w:val="009554DF"/>
    <w:rsid w:val="009604C2"/>
    <w:rsid w:val="0096059A"/>
    <w:rsid w:val="00960DCB"/>
    <w:rsid w:val="009611B4"/>
    <w:rsid w:val="0096126B"/>
    <w:rsid w:val="009612CB"/>
    <w:rsid w:val="009614A5"/>
    <w:rsid w:val="0096163F"/>
    <w:rsid w:val="009629AD"/>
    <w:rsid w:val="00962EFA"/>
    <w:rsid w:val="009630B1"/>
    <w:rsid w:val="009637BD"/>
    <w:rsid w:val="00963EC0"/>
    <w:rsid w:val="00963F2D"/>
    <w:rsid w:val="00964016"/>
    <w:rsid w:val="0096472A"/>
    <w:rsid w:val="00964764"/>
    <w:rsid w:val="00964823"/>
    <w:rsid w:val="0096513B"/>
    <w:rsid w:val="00965535"/>
    <w:rsid w:val="00965976"/>
    <w:rsid w:val="00965A40"/>
    <w:rsid w:val="00965C88"/>
    <w:rsid w:val="00965DF1"/>
    <w:rsid w:val="00965F7F"/>
    <w:rsid w:val="00966633"/>
    <w:rsid w:val="009668CB"/>
    <w:rsid w:val="00966BEE"/>
    <w:rsid w:val="00966EA0"/>
    <w:rsid w:val="00967035"/>
    <w:rsid w:val="00967296"/>
    <w:rsid w:val="009677B1"/>
    <w:rsid w:val="00967D30"/>
    <w:rsid w:val="00967D65"/>
    <w:rsid w:val="0097026A"/>
    <w:rsid w:val="0097029D"/>
    <w:rsid w:val="009710B8"/>
    <w:rsid w:val="009710DA"/>
    <w:rsid w:val="009712B5"/>
    <w:rsid w:val="0097194A"/>
    <w:rsid w:val="0097207F"/>
    <w:rsid w:val="009720FC"/>
    <w:rsid w:val="009720FD"/>
    <w:rsid w:val="009721CA"/>
    <w:rsid w:val="0097261E"/>
    <w:rsid w:val="00972C82"/>
    <w:rsid w:val="00973132"/>
    <w:rsid w:val="009733B2"/>
    <w:rsid w:val="00973806"/>
    <w:rsid w:val="00973CC2"/>
    <w:rsid w:val="00973CE4"/>
    <w:rsid w:val="00973D33"/>
    <w:rsid w:val="00974025"/>
    <w:rsid w:val="009742B0"/>
    <w:rsid w:val="009743EC"/>
    <w:rsid w:val="00974C8E"/>
    <w:rsid w:val="009752B5"/>
    <w:rsid w:val="00975338"/>
    <w:rsid w:val="00975609"/>
    <w:rsid w:val="00975BDA"/>
    <w:rsid w:val="00975D19"/>
    <w:rsid w:val="00975E39"/>
    <w:rsid w:val="00976245"/>
    <w:rsid w:val="0097697A"/>
    <w:rsid w:val="00977352"/>
    <w:rsid w:val="009778BA"/>
    <w:rsid w:val="00977927"/>
    <w:rsid w:val="009800A8"/>
    <w:rsid w:val="00980150"/>
    <w:rsid w:val="009803D1"/>
    <w:rsid w:val="00980A1E"/>
    <w:rsid w:val="0098102B"/>
    <w:rsid w:val="00981305"/>
    <w:rsid w:val="0098144E"/>
    <w:rsid w:val="009816D9"/>
    <w:rsid w:val="00981AA9"/>
    <w:rsid w:val="00981E3E"/>
    <w:rsid w:val="0098251A"/>
    <w:rsid w:val="00982F81"/>
    <w:rsid w:val="00982F84"/>
    <w:rsid w:val="00983036"/>
    <w:rsid w:val="0098312E"/>
    <w:rsid w:val="009831A3"/>
    <w:rsid w:val="009839D1"/>
    <w:rsid w:val="00983DF9"/>
    <w:rsid w:val="0098471B"/>
    <w:rsid w:val="00984DEB"/>
    <w:rsid w:val="00985B43"/>
    <w:rsid w:val="00986292"/>
    <w:rsid w:val="009865BF"/>
    <w:rsid w:val="0098686D"/>
    <w:rsid w:val="00986B32"/>
    <w:rsid w:val="00987156"/>
    <w:rsid w:val="00987D96"/>
    <w:rsid w:val="00987E64"/>
    <w:rsid w:val="00987FF3"/>
    <w:rsid w:val="00990665"/>
    <w:rsid w:val="00991086"/>
    <w:rsid w:val="00991A12"/>
    <w:rsid w:val="00991E54"/>
    <w:rsid w:val="009923FA"/>
    <w:rsid w:val="00992434"/>
    <w:rsid w:val="00992950"/>
    <w:rsid w:val="00992BAA"/>
    <w:rsid w:val="00992D9A"/>
    <w:rsid w:val="00992EF6"/>
    <w:rsid w:val="009931CD"/>
    <w:rsid w:val="00993200"/>
    <w:rsid w:val="00993780"/>
    <w:rsid w:val="00993792"/>
    <w:rsid w:val="00993F38"/>
    <w:rsid w:val="0099417D"/>
    <w:rsid w:val="00994BD9"/>
    <w:rsid w:val="009956D7"/>
    <w:rsid w:val="00995DA4"/>
    <w:rsid w:val="0099655A"/>
    <w:rsid w:val="00996639"/>
    <w:rsid w:val="00996B84"/>
    <w:rsid w:val="00996CE7"/>
    <w:rsid w:val="009973DB"/>
    <w:rsid w:val="009974AD"/>
    <w:rsid w:val="0099795E"/>
    <w:rsid w:val="009A002E"/>
    <w:rsid w:val="009A01DA"/>
    <w:rsid w:val="009A0B1C"/>
    <w:rsid w:val="009A1230"/>
    <w:rsid w:val="009A128A"/>
    <w:rsid w:val="009A1364"/>
    <w:rsid w:val="009A2C05"/>
    <w:rsid w:val="009A30BB"/>
    <w:rsid w:val="009A333A"/>
    <w:rsid w:val="009A3888"/>
    <w:rsid w:val="009A3DB4"/>
    <w:rsid w:val="009A4748"/>
    <w:rsid w:val="009A4CC8"/>
    <w:rsid w:val="009A567D"/>
    <w:rsid w:val="009A5CA6"/>
    <w:rsid w:val="009A5E46"/>
    <w:rsid w:val="009A6167"/>
    <w:rsid w:val="009A69B0"/>
    <w:rsid w:val="009A6B66"/>
    <w:rsid w:val="009A6C7D"/>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957"/>
    <w:rsid w:val="009B6B83"/>
    <w:rsid w:val="009B7403"/>
    <w:rsid w:val="009B757E"/>
    <w:rsid w:val="009B7618"/>
    <w:rsid w:val="009B77FD"/>
    <w:rsid w:val="009B787A"/>
    <w:rsid w:val="009B7EB7"/>
    <w:rsid w:val="009C07E8"/>
    <w:rsid w:val="009C0849"/>
    <w:rsid w:val="009C12ED"/>
    <w:rsid w:val="009C1580"/>
    <w:rsid w:val="009C1969"/>
    <w:rsid w:val="009C1DF7"/>
    <w:rsid w:val="009C20C6"/>
    <w:rsid w:val="009C2355"/>
    <w:rsid w:val="009C272C"/>
    <w:rsid w:val="009C2C80"/>
    <w:rsid w:val="009C37C9"/>
    <w:rsid w:val="009C44CB"/>
    <w:rsid w:val="009C47A5"/>
    <w:rsid w:val="009C4953"/>
    <w:rsid w:val="009C4A5E"/>
    <w:rsid w:val="009C4ABB"/>
    <w:rsid w:val="009C4B95"/>
    <w:rsid w:val="009C4CC7"/>
    <w:rsid w:val="009C4DC3"/>
    <w:rsid w:val="009C516E"/>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3FA"/>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3C7"/>
    <w:rsid w:val="009E59A3"/>
    <w:rsid w:val="009E67FE"/>
    <w:rsid w:val="009E7395"/>
    <w:rsid w:val="009F03DE"/>
    <w:rsid w:val="009F09C5"/>
    <w:rsid w:val="009F1822"/>
    <w:rsid w:val="009F1917"/>
    <w:rsid w:val="009F1D8F"/>
    <w:rsid w:val="009F2256"/>
    <w:rsid w:val="009F25F3"/>
    <w:rsid w:val="009F2B29"/>
    <w:rsid w:val="009F3554"/>
    <w:rsid w:val="009F3772"/>
    <w:rsid w:val="009F3934"/>
    <w:rsid w:val="009F3D84"/>
    <w:rsid w:val="009F446C"/>
    <w:rsid w:val="009F4D39"/>
    <w:rsid w:val="009F51DB"/>
    <w:rsid w:val="009F5400"/>
    <w:rsid w:val="009F54A8"/>
    <w:rsid w:val="009F572B"/>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A0A"/>
    <w:rsid w:val="00A04E7F"/>
    <w:rsid w:val="00A051BC"/>
    <w:rsid w:val="00A052EB"/>
    <w:rsid w:val="00A05BFA"/>
    <w:rsid w:val="00A05C6D"/>
    <w:rsid w:val="00A06273"/>
    <w:rsid w:val="00A0628E"/>
    <w:rsid w:val="00A06914"/>
    <w:rsid w:val="00A06AF2"/>
    <w:rsid w:val="00A06FFC"/>
    <w:rsid w:val="00A07018"/>
    <w:rsid w:val="00A070BA"/>
    <w:rsid w:val="00A071E8"/>
    <w:rsid w:val="00A07535"/>
    <w:rsid w:val="00A07C12"/>
    <w:rsid w:val="00A07F4E"/>
    <w:rsid w:val="00A1017D"/>
    <w:rsid w:val="00A1132B"/>
    <w:rsid w:val="00A11AA8"/>
    <w:rsid w:val="00A12858"/>
    <w:rsid w:val="00A136D8"/>
    <w:rsid w:val="00A1409D"/>
    <w:rsid w:val="00A140D0"/>
    <w:rsid w:val="00A14DFA"/>
    <w:rsid w:val="00A14FA3"/>
    <w:rsid w:val="00A15063"/>
    <w:rsid w:val="00A15879"/>
    <w:rsid w:val="00A1679B"/>
    <w:rsid w:val="00A172D6"/>
    <w:rsid w:val="00A17CE1"/>
    <w:rsid w:val="00A17D0B"/>
    <w:rsid w:val="00A17D12"/>
    <w:rsid w:val="00A17F0B"/>
    <w:rsid w:val="00A20013"/>
    <w:rsid w:val="00A20593"/>
    <w:rsid w:val="00A2074C"/>
    <w:rsid w:val="00A20905"/>
    <w:rsid w:val="00A20F33"/>
    <w:rsid w:val="00A21345"/>
    <w:rsid w:val="00A218C8"/>
    <w:rsid w:val="00A21EB7"/>
    <w:rsid w:val="00A21FBE"/>
    <w:rsid w:val="00A2337C"/>
    <w:rsid w:val="00A24500"/>
    <w:rsid w:val="00A2461C"/>
    <w:rsid w:val="00A25934"/>
    <w:rsid w:val="00A25C77"/>
    <w:rsid w:val="00A26C21"/>
    <w:rsid w:val="00A272F5"/>
    <w:rsid w:val="00A27371"/>
    <w:rsid w:val="00A2770E"/>
    <w:rsid w:val="00A2791E"/>
    <w:rsid w:val="00A27A79"/>
    <w:rsid w:val="00A30233"/>
    <w:rsid w:val="00A31660"/>
    <w:rsid w:val="00A31925"/>
    <w:rsid w:val="00A319BC"/>
    <w:rsid w:val="00A321C2"/>
    <w:rsid w:val="00A32774"/>
    <w:rsid w:val="00A32952"/>
    <w:rsid w:val="00A3311D"/>
    <w:rsid w:val="00A33BC3"/>
    <w:rsid w:val="00A33D0C"/>
    <w:rsid w:val="00A34405"/>
    <w:rsid w:val="00A345D7"/>
    <w:rsid w:val="00A347BE"/>
    <w:rsid w:val="00A34907"/>
    <w:rsid w:val="00A34B0E"/>
    <w:rsid w:val="00A34B89"/>
    <w:rsid w:val="00A34DC0"/>
    <w:rsid w:val="00A3573E"/>
    <w:rsid w:val="00A35FE8"/>
    <w:rsid w:val="00A36061"/>
    <w:rsid w:val="00A36193"/>
    <w:rsid w:val="00A361F5"/>
    <w:rsid w:val="00A367AB"/>
    <w:rsid w:val="00A372CC"/>
    <w:rsid w:val="00A374C0"/>
    <w:rsid w:val="00A378B7"/>
    <w:rsid w:val="00A37F5B"/>
    <w:rsid w:val="00A41D72"/>
    <w:rsid w:val="00A42253"/>
    <w:rsid w:val="00A4270F"/>
    <w:rsid w:val="00A42F16"/>
    <w:rsid w:val="00A42FCE"/>
    <w:rsid w:val="00A4325D"/>
    <w:rsid w:val="00A4346F"/>
    <w:rsid w:val="00A43738"/>
    <w:rsid w:val="00A44033"/>
    <w:rsid w:val="00A4416C"/>
    <w:rsid w:val="00A441E7"/>
    <w:rsid w:val="00A44288"/>
    <w:rsid w:val="00A44F06"/>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0F25"/>
    <w:rsid w:val="00A5158E"/>
    <w:rsid w:val="00A51C4A"/>
    <w:rsid w:val="00A51D32"/>
    <w:rsid w:val="00A528FB"/>
    <w:rsid w:val="00A52BAD"/>
    <w:rsid w:val="00A52C74"/>
    <w:rsid w:val="00A5308A"/>
    <w:rsid w:val="00A53098"/>
    <w:rsid w:val="00A5319A"/>
    <w:rsid w:val="00A537AF"/>
    <w:rsid w:val="00A53BB9"/>
    <w:rsid w:val="00A53CD8"/>
    <w:rsid w:val="00A53F36"/>
    <w:rsid w:val="00A54463"/>
    <w:rsid w:val="00A54891"/>
    <w:rsid w:val="00A54E7E"/>
    <w:rsid w:val="00A55C95"/>
    <w:rsid w:val="00A55DE4"/>
    <w:rsid w:val="00A564A1"/>
    <w:rsid w:val="00A56650"/>
    <w:rsid w:val="00A56992"/>
    <w:rsid w:val="00A56ABF"/>
    <w:rsid w:val="00A57073"/>
    <w:rsid w:val="00A57E44"/>
    <w:rsid w:val="00A57EBC"/>
    <w:rsid w:val="00A60255"/>
    <w:rsid w:val="00A60293"/>
    <w:rsid w:val="00A60B8D"/>
    <w:rsid w:val="00A61057"/>
    <w:rsid w:val="00A6150E"/>
    <w:rsid w:val="00A61F0D"/>
    <w:rsid w:val="00A62262"/>
    <w:rsid w:val="00A62436"/>
    <w:rsid w:val="00A626E0"/>
    <w:rsid w:val="00A628B6"/>
    <w:rsid w:val="00A62A96"/>
    <w:rsid w:val="00A62CD4"/>
    <w:rsid w:val="00A62E64"/>
    <w:rsid w:val="00A638CD"/>
    <w:rsid w:val="00A63966"/>
    <w:rsid w:val="00A639D8"/>
    <w:rsid w:val="00A63FCD"/>
    <w:rsid w:val="00A645D1"/>
    <w:rsid w:val="00A65259"/>
    <w:rsid w:val="00A65386"/>
    <w:rsid w:val="00A655DC"/>
    <w:rsid w:val="00A659AD"/>
    <w:rsid w:val="00A65C8C"/>
    <w:rsid w:val="00A6625B"/>
    <w:rsid w:val="00A66281"/>
    <w:rsid w:val="00A66721"/>
    <w:rsid w:val="00A66A10"/>
    <w:rsid w:val="00A66B9A"/>
    <w:rsid w:val="00A672C3"/>
    <w:rsid w:val="00A672ED"/>
    <w:rsid w:val="00A67CFE"/>
    <w:rsid w:val="00A70356"/>
    <w:rsid w:val="00A70360"/>
    <w:rsid w:val="00A70911"/>
    <w:rsid w:val="00A711FE"/>
    <w:rsid w:val="00A71621"/>
    <w:rsid w:val="00A722D8"/>
    <w:rsid w:val="00A7244F"/>
    <w:rsid w:val="00A724F9"/>
    <w:rsid w:val="00A72966"/>
    <w:rsid w:val="00A72D09"/>
    <w:rsid w:val="00A72E5D"/>
    <w:rsid w:val="00A732B2"/>
    <w:rsid w:val="00A73A18"/>
    <w:rsid w:val="00A73F4E"/>
    <w:rsid w:val="00A7402B"/>
    <w:rsid w:val="00A74584"/>
    <w:rsid w:val="00A747FF"/>
    <w:rsid w:val="00A74BF9"/>
    <w:rsid w:val="00A751D7"/>
    <w:rsid w:val="00A75C43"/>
    <w:rsid w:val="00A75EE0"/>
    <w:rsid w:val="00A762EC"/>
    <w:rsid w:val="00A7689F"/>
    <w:rsid w:val="00A76C6C"/>
    <w:rsid w:val="00A76E51"/>
    <w:rsid w:val="00A77255"/>
    <w:rsid w:val="00A77263"/>
    <w:rsid w:val="00A77796"/>
    <w:rsid w:val="00A77B48"/>
    <w:rsid w:val="00A803F6"/>
    <w:rsid w:val="00A807A3"/>
    <w:rsid w:val="00A80D90"/>
    <w:rsid w:val="00A81E52"/>
    <w:rsid w:val="00A82256"/>
    <w:rsid w:val="00A82CB3"/>
    <w:rsid w:val="00A82DB9"/>
    <w:rsid w:val="00A82FD8"/>
    <w:rsid w:val="00A8385C"/>
    <w:rsid w:val="00A84079"/>
    <w:rsid w:val="00A8465F"/>
    <w:rsid w:val="00A850A2"/>
    <w:rsid w:val="00A8633B"/>
    <w:rsid w:val="00A906FE"/>
    <w:rsid w:val="00A90954"/>
    <w:rsid w:val="00A90F04"/>
    <w:rsid w:val="00A914F7"/>
    <w:rsid w:val="00A91837"/>
    <w:rsid w:val="00A9190B"/>
    <w:rsid w:val="00A92E23"/>
    <w:rsid w:val="00A93409"/>
    <w:rsid w:val="00A93EC2"/>
    <w:rsid w:val="00A942FC"/>
    <w:rsid w:val="00A94F96"/>
    <w:rsid w:val="00A95399"/>
    <w:rsid w:val="00A954B7"/>
    <w:rsid w:val="00A95930"/>
    <w:rsid w:val="00A95A91"/>
    <w:rsid w:val="00A962D1"/>
    <w:rsid w:val="00A96311"/>
    <w:rsid w:val="00A96576"/>
    <w:rsid w:val="00A96E53"/>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2BE6"/>
    <w:rsid w:val="00AA3616"/>
    <w:rsid w:val="00AA39D3"/>
    <w:rsid w:val="00AA3A05"/>
    <w:rsid w:val="00AA5821"/>
    <w:rsid w:val="00AA5C39"/>
    <w:rsid w:val="00AA5C9C"/>
    <w:rsid w:val="00AA6366"/>
    <w:rsid w:val="00AA7049"/>
    <w:rsid w:val="00AA73B3"/>
    <w:rsid w:val="00AA7452"/>
    <w:rsid w:val="00AA7514"/>
    <w:rsid w:val="00AA7647"/>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5988"/>
    <w:rsid w:val="00AB61FB"/>
    <w:rsid w:val="00AB6355"/>
    <w:rsid w:val="00AB67A1"/>
    <w:rsid w:val="00AB7C51"/>
    <w:rsid w:val="00AB7E00"/>
    <w:rsid w:val="00AB7EDD"/>
    <w:rsid w:val="00AC00D0"/>
    <w:rsid w:val="00AC08A2"/>
    <w:rsid w:val="00AC0D74"/>
    <w:rsid w:val="00AC15E2"/>
    <w:rsid w:val="00AC19DD"/>
    <w:rsid w:val="00AC1BAE"/>
    <w:rsid w:val="00AC21B2"/>
    <w:rsid w:val="00AC29CA"/>
    <w:rsid w:val="00AC2B02"/>
    <w:rsid w:val="00AC2B61"/>
    <w:rsid w:val="00AC2EE9"/>
    <w:rsid w:val="00AC33E2"/>
    <w:rsid w:val="00AC3EB9"/>
    <w:rsid w:val="00AC4D93"/>
    <w:rsid w:val="00AC4F06"/>
    <w:rsid w:val="00AC564E"/>
    <w:rsid w:val="00AC58C8"/>
    <w:rsid w:val="00AC61B7"/>
    <w:rsid w:val="00AC64E0"/>
    <w:rsid w:val="00AC68D9"/>
    <w:rsid w:val="00AC6C7D"/>
    <w:rsid w:val="00AC755A"/>
    <w:rsid w:val="00AC7CD1"/>
    <w:rsid w:val="00AC7D02"/>
    <w:rsid w:val="00AD0DA9"/>
    <w:rsid w:val="00AD1488"/>
    <w:rsid w:val="00AD1F10"/>
    <w:rsid w:val="00AD1F79"/>
    <w:rsid w:val="00AD2061"/>
    <w:rsid w:val="00AD21CC"/>
    <w:rsid w:val="00AD24DB"/>
    <w:rsid w:val="00AD287B"/>
    <w:rsid w:val="00AD290D"/>
    <w:rsid w:val="00AD2C53"/>
    <w:rsid w:val="00AD2F3F"/>
    <w:rsid w:val="00AD32E9"/>
    <w:rsid w:val="00AD3AC0"/>
    <w:rsid w:val="00AD4AD2"/>
    <w:rsid w:val="00AD4C72"/>
    <w:rsid w:val="00AD50F4"/>
    <w:rsid w:val="00AD63DC"/>
    <w:rsid w:val="00AD6623"/>
    <w:rsid w:val="00AD6862"/>
    <w:rsid w:val="00AD6EEF"/>
    <w:rsid w:val="00AD74B1"/>
    <w:rsid w:val="00AD7759"/>
    <w:rsid w:val="00AD7CA9"/>
    <w:rsid w:val="00AE0A3A"/>
    <w:rsid w:val="00AE142C"/>
    <w:rsid w:val="00AE1943"/>
    <w:rsid w:val="00AE19CF"/>
    <w:rsid w:val="00AE1B04"/>
    <w:rsid w:val="00AE1C3E"/>
    <w:rsid w:val="00AE1DED"/>
    <w:rsid w:val="00AE2042"/>
    <w:rsid w:val="00AE208D"/>
    <w:rsid w:val="00AE227E"/>
    <w:rsid w:val="00AE2B1F"/>
    <w:rsid w:val="00AE30C2"/>
    <w:rsid w:val="00AE3487"/>
    <w:rsid w:val="00AE35AB"/>
    <w:rsid w:val="00AE48B2"/>
    <w:rsid w:val="00AE4E1D"/>
    <w:rsid w:val="00AE53B2"/>
    <w:rsid w:val="00AE573A"/>
    <w:rsid w:val="00AE5A8E"/>
    <w:rsid w:val="00AE5C0B"/>
    <w:rsid w:val="00AE61C6"/>
    <w:rsid w:val="00AE68B2"/>
    <w:rsid w:val="00AE77A0"/>
    <w:rsid w:val="00AF0113"/>
    <w:rsid w:val="00AF01D3"/>
    <w:rsid w:val="00AF07D8"/>
    <w:rsid w:val="00AF11E4"/>
    <w:rsid w:val="00AF2967"/>
    <w:rsid w:val="00AF2BE2"/>
    <w:rsid w:val="00AF320F"/>
    <w:rsid w:val="00AF3254"/>
    <w:rsid w:val="00AF3D0D"/>
    <w:rsid w:val="00AF424C"/>
    <w:rsid w:val="00AF4262"/>
    <w:rsid w:val="00AF44C0"/>
    <w:rsid w:val="00AF457E"/>
    <w:rsid w:val="00AF47E5"/>
    <w:rsid w:val="00AF4996"/>
    <w:rsid w:val="00AF5A2A"/>
    <w:rsid w:val="00AF5A8B"/>
    <w:rsid w:val="00AF5E42"/>
    <w:rsid w:val="00AF62C1"/>
    <w:rsid w:val="00AF7952"/>
    <w:rsid w:val="00AF7AA4"/>
    <w:rsid w:val="00AF7DA8"/>
    <w:rsid w:val="00B00243"/>
    <w:rsid w:val="00B004E9"/>
    <w:rsid w:val="00B00849"/>
    <w:rsid w:val="00B0086F"/>
    <w:rsid w:val="00B00F60"/>
    <w:rsid w:val="00B01519"/>
    <w:rsid w:val="00B015EB"/>
    <w:rsid w:val="00B015F8"/>
    <w:rsid w:val="00B017A6"/>
    <w:rsid w:val="00B02DA7"/>
    <w:rsid w:val="00B02F79"/>
    <w:rsid w:val="00B0337A"/>
    <w:rsid w:val="00B03541"/>
    <w:rsid w:val="00B03985"/>
    <w:rsid w:val="00B039EA"/>
    <w:rsid w:val="00B03EAA"/>
    <w:rsid w:val="00B043A6"/>
    <w:rsid w:val="00B04B08"/>
    <w:rsid w:val="00B05F19"/>
    <w:rsid w:val="00B062AB"/>
    <w:rsid w:val="00B06494"/>
    <w:rsid w:val="00B06EE2"/>
    <w:rsid w:val="00B0743D"/>
    <w:rsid w:val="00B07C5E"/>
    <w:rsid w:val="00B104DB"/>
    <w:rsid w:val="00B107AD"/>
    <w:rsid w:val="00B10935"/>
    <w:rsid w:val="00B10BA4"/>
    <w:rsid w:val="00B110E5"/>
    <w:rsid w:val="00B11989"/>
    <w:rsid w:val="00B12296"/>
    <w:rsid w:val="00B130DC"/>
    <w:rsid w:val="00B139B6"/>
    <w:rsid w:val="00B13F43"/>
    <w:rsid w:val="00B141F9"/>
    <w:rsid w:val="00B154A6"/>
    <w:rsid w:val="00B155FC"/>
    <w:rsid w:val="00B158E6"/>
    <w:rsid w:val="00B16133"/>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732"/>
    <w:rsid w:val="00B27AC9"/>
    <w:rsid w:val="00B27C1F"/>
    <w:rsid w:val="00B27C68"/>
    <w:rsid w:val="00B30693"/>
    <w:rsid w:val="00B30DB1"/>
    <w:rsid w:val="00B311E4"/>
    <w:rsid w:val="00B3194D"/>
    <w:rsid w:val="00B31AA7"/>
    <w:rsid w:val="00B325AF"/>
    <w:rsid w:val="00B32E43"/>
    <w:rsid w:val="00B34B83"/>
    <w:rsid w:val="00B34F00"/>
    <w:rsid w:val="00B35497"/>
    <w:rsid w:val="00B35982"/>
    <w:rsid w:val="00B369E3"/>
    <w:rsid w:val="00B37011"/>
    <w:rsid w:val="00B3720A"/>
    <w:rsid w:val="00B37743"/>
    <w:rsid w:val="00B379C9"/>
    <w:rsid w:val="00B37B30"/>
    <w:rsid w:val="00B40642"/>
    <w:rsid w:val="00B40697"/>
    <w:rsid w:val="00B406A6"/>
    <w:rsid w:val="00B40872"/>
    <w:rsid w:val="00B419C4"/>
    <w:rsid w:val="00B41EEC"/>
    <w:rsid w:val="00B41F56"/>
    <w:rsid w:val="00B426A4"/>
    <w:rsid w:val="00B429E8"/>
    <w:rsid w:val="00B42CFB"/>
    <w:rsid w:val="00B43050"/>
    <w:rsid w:val="00B43499"/>
    <w:rsid w:val="00B437EE"/>
    <w:rsid w:val="00B43DC7"/>
    <w:rsid w:val="00B444F5"/>
    <w:rsid w:val="00B44721"/>
    <w:rsid w:val="00B44C0A"/>
    <w:rsid w:val="00B44E00"/>
    <w:rsid w:val="00B44E52"/>
    <w:rsid w:val="00B45749"/>
    <w:rsid w:val="00B4678E"/>
    <w:rsid w:val="00B46915"/>
    <w:rsid w:val="00B46C35"/>
    <w:rsid w:val="00B46C5A"/>
    <w:rsid w:val="00B46F18"/>
    <w:rsid w:val="00B4761D"/>
    <w:rsid w:val="00B50479"/>
    <w:rsid w:val="00B513EE"/>
    <w:rsid w:val="00B51B11"/>
    <w:rsid w:val="00B521CC"/>
    <w:rsid w:val="00B52746"/>
    <w:rsid w:val="00B5295A"/>
    <w:rsid w:val="00B529D8"/>
    <w:rsid w:val="00B52BD2"/>
    <w:rsid w:val="00B52D00"/>
    <w:rsid w:val="00B535D1"/>
    <w:rsid w:val="00B53C87"/>
    <w:rsid w:val="00B53EA6"/>
    <w:rsid w:val="00B5473B"/>
    <w:rsid w:val="00B5477C"/>
    <w:rsid w:val="00B54E0F"/>
    <w:rsid w:val="00B54F80"/>
    <w:rsid w:val="00B558EF"/>
    <w:rsid w:val="00B568CF"/>
    <w:rsid w:val="00B56B0F"/>
    <w:rsid w:val="00B56C24"/>
    <w:rsid w:val="00B57095"/>
    <w:rsid w:val="00B5731F"/>
    <w:rsid w:val="00B575B1"/>
    <w:rsid w:val="00B57BAD"/>
    <w:rsid w:val="00B607B9"/>
    <w:rsid w:val="00B60DCE"/>
    <w:rsid w:val="00B6148D"/>
    <w:rsid w:val="00B614F0"/>
    <w:rsid w:val="00B62522"/>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DEA"/>
    <w:rsid w:val="00B67EAB"/>
    <w:rsid w:val="00B702BC"/>
    <w:rsid w:val="00B7070E"/>
    <w:rsid w:val="00B7092D"/>
    <w:rsid w:val="00B70932"/>
    <w:rsid w:val="00B709C3"/>
    <w:rsid w:val="00B7159F"/>
    <w:rsid w:val="00B71BE3"/>
    <w:rsid w:val="00B721D7"/>
    <w:rsid w:val="00B72697"/>
    <w:rsid w:val="00B72A07"/>
    <w:rsid w:val="00B7335E"/>
    <w:rsid w:val="00B73755"/>
    <w:rsid w:val="00B73B14"/>
    <w:rsid w:val="00B73FBE"/>
    <w:rsid w:val="00B74BD6"/>
    <w:rsid w:val="00B74FB6"/>
    <w:rsid w:val="00B7532F"/>
    <w:rsid w:val="00B7622D"/>
    <w:rsid w:val="00B77334"/>
    <w:rsid w:val="00B779D5"/>
    <w:rsid w:val="00B81639"/>
    <w:rsid w:val="00B8191B"/>
    <w:rsid w:val="00B827DC"/>
    <w:rsid w:val="00B82B7D"/>
    <w:rsid w:val="00B834E4"/>
    <w:rsid w:val="00B84025"/>
    <w:rsid w:val="00B84AA3"/>
    <w:rsid w:val="00B84C28"/>
    <w:rsid w:val="00B8516F"/>
    <w:rsid w:val="00B851AD"/>
    <w:rsid w:val="00B852D0"/>
    <w:rsid w:val="00B86088"/>
    <w:rsid w:val="00B86AFE"/>
    <w:rsid w:val="00B86E2E"/>
    <w:rsid w:val="00B87710"/>
    <w:rsid w:val="00B8792D"/>
    <w:rsid w:val="00B87BB5"/>
    <w:rsid w:val="00B9068B"/>
    <w:rsid w:val="00B9083A"/>
    <w:rsid w:val="00B908F2"/>
    <w:rsid w:val="00B909B6"/>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02"/>
    <w:rsid w:val="00B93B9D"/>
    <w:rsid w:val="00B94936"/>
    <w:rsid w:val="00B94964"/>
    <w:rsid w:val="00B94B13"/>
    <w:rsid w:val="00B9542A"/>
    <w:rsid w:val="00B9543A"/>
    <w:rsid w:val="00B95866"/>
    <w:rsid w:val="00B95DDF"/>
    <w:rsid w:val="00B96C5F"/>
    <w:rsid w:val="00B96C9C"/>
    <w:rsid w:val="00B96F1E"/>
    <w:rsid w:val="00B96FCB"/>
    <w:rsid w:val="00B970E5"/>
    <w:rsid w:val="00B973A5"/>
    <w:rsid w:val="00BA08A6"/>
    <w:rsid w:val="00BA0A4D"/>
    <w:rsid w:val="00BA13AC"/>
    <w:rsid w:val="00BA1A61"/>
    <w:rsid w:val="00BA1C26"/>
    <w:rsid w:val="00BA21E4"/>
    <w:rsid w:val="00BA25D6"/>
    <w:rsid w:val="00BA3C7B"/>
    <w:rsid w:val="00BA41F3"/>
    <w:rsid w:val="00BA50B7"/>
    <w:rsid w:val="00BA542C"/>
    <w:rsid w:val="00BA5B14"/>
    <w:rsid w:val="00BA5D04"/>
    <w:rsid w:val="00BA65B3"/>
    <w:rsid w:val="00BA6D60"/>
    <w:rsid w:val="00BA728E"/>
    <w:rsid w:val="00BA75F2"/>
    <w:rsid w:val="00BA771E"/>
    <w:rsid w:val="00BA7837"/>
    <w:rsid w:val="00BA7D64"/>
    <w:rsid w:val="00BB08C2"/>
    <w:rsid w:val="00BB0A2B"/>
    <w:rsid w:val="00BB0AC8"/>
    <w:rsid w:val="00BB19A4"/>
    <w:rsid w:val="00BB1F2F"/>
    <w:rsid w:val="00BB2AD6"/>
    <w:rsid w:val="00BB2B72"/>
    <w:rsid w:val="00BB2EC8"/>
    <w:rsid w:val="00BB30A4"/>
    <w:rsid w:val="00BB3E06"/>
    <w:rsid w:val="00BB3E5C"/>
    <w:rsid w:val="00BB4E87"/>
    <w:rsid w:val="00BB5148"/>
    <w:rsid w:val="00BB5401"/>
    <w:rsid w:val="00BB5890"/>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661"/>
    <w:rsid w:val="00BC2A21"/>
    <w:rsid w:val="00BC2A76"/>
    <w:rsid w:val="00BC360F"/>
    <w:rsid w:val="00BC3F26"/>
    <w:rsid w:val="00BC41F2"/>
    <w:rsid w:val="00BC44CD"/>
    <w:rsid w:val="00BC4D23"/>
    <w:rsid w:val="00BC5470"/>
    <w:rsid w:val="00BC5DBE"/>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89F"/>
    <w:rsid w:val="00BD4948"/>
    <w:rsid w:val="00BD49D0"/>
    <w:rsid w:val="00BD523A"/>
    <w:rsid w:val="00BD5AAA"/>
    <w:rsid w:val="00BD5CD6"/>
    <w:rsid w:val="00BD60C5"/>
    <w:rsid w:val="00BD6696"/>
    <w:rsid w:val="00BD677D"/>
    <w:rsid w:val="00BD7045"/>
    <w:rsid w:val="00BD7DD4"/>
    <w:rsid w:val="00BE05C1"/>
    <w:rsid w:val="00BE061B"/>
    <w:rsid w:val="00BE0ADC"/>
    <w:rsid w:val="00BE0C94"/>
    <w:rsid w:val="00BE0CC3"/>
    <w:rsid w:val="00BE1FD6"/>
    <w:rsid w:val="00BE1FEE"/>
    <w:rsid w:val="00BE2191"/>
    <w:rsid w:val="00BE23C7"/>
    <w:rsid w:val="00BE256B"/>
    <w:rsid w:val="00BE423D"/>
    <w:rsid w:val="00BE4B84"/>
    <w:rsid w:val="00BE4CBE"/>
    <w:rsid w:val="00BE4F76"/>
    <w:rsid w:val="00BE54F6"/>
    <w:rsid w:val="00BE585B"/>
    <w:rsid w:val="00BE5C51"/>
    <w:rsid w:val="00BE6272"/>
    <w:rsid w:val="00BE640A"/>
    <w:rsid w:val="00BE677F"/>
    <w:rsid w:val="00BE69C8"/>
    <w:rsid w:val="00BE766C"/>
    <w:rsid w:val="00BE7790"/>
    <w:rsid w:val="00BE7A67"/>
    <w:rsid w:val="00BE7BD7"/>
    <w:rsid w:val="00BF05EE"/>
    <w:rsid w:val="00BF096E"/>
    <w:rsid w:val="00BF10FA"/>
    <w:rsid w:val="00BF1721"/>
    <w:rsid w:val="00BF1787"/>
    <w:rsid w:val="00BF3877"/>
    <w:rsid w:val="00BF3A5A"/>
    <w:rsid w:val="00BF4553"/>
    <w:rsid w:val="00BF4BB6"/>
    <w:rsid w:val="00BF5246"/>
    <w:rsid w:val="00BF5664"/>
    <w:rsid w:val="00BF5B04"/>
    <w:rsid w:val="00BF633B"/>
    <w:rsid w:val="00BF68C6"/>
    <w:rsid w:val="00BF6CDC"/>
    <w:rsid w:val="00BF6EDB"/>
    <w:rsid w:val="00BF78B1"/>
    <w:rsid w:val="00C003F7"/>
    <w:rsid w:val="00C004D5"/>
    <w:rsid w:val="00C00EDA"/>
    <w:rsid w:val="00C02303"/>
    <w:rsid w:val="00C02465"/>
    <w:rsid w:val="00C0278C"/>
    <w:rsid w:val="00C032AD"/>
    <w:rsid w:val="00C035F6"/>
    <w:rsid w:val="00C03A8D"/>
    <w:rsid w:val="00C03AFE"/>
    <w:rsid w:val="00C03B63"/>
    <w:rsid w:val="00C03B81"/>
    <w:rsid w:val="00C03CC1"/>
    <w:rsid w:val="00C040C0"/>
    <w:rsid w:val="00C04393"/>
    <w:rsid w:val="00C04653"/>
    <w:rsid w:val="00C049DA"/>
    <w:rsid w:val="00C0593D"/>
    <w:rsid w:val="00C059E4"/>
    <w:rsid w:val="00C05E72"/>
    <w:rsid w:val="00C07063"/>
    <w:rsid w:val="00C07173"/>
    <w:rsid w:val="00C07667"/>
    <w:rsid w:val="00C10267"/>
    <w:rsid w:val="00C10437"/>
    <w:rsid w:val="00C10AF1"/>
    <w:rsid w:val="00C10CAB"/>
    <w:rsid w:val="00C10DF3"/>
    <w:rsid w:val="00C113C3"/>
    <w:rsid w:val="00C118DA"/>
    <w:rsid w:val="00C132FE"/>
    <w:rsid w:val="00C13993"/>
    <w:rsid w:val="00C13AAE"/>
    <w:rsid w:val="00C13B4F"/>
    <w:rsid w:val="00C14662"/>
    <w:rsid w:val="00C1474F"/>
    <w:rsid w:val="00C14B40"/>
    <w:rsid w:val="00C15554"/>
    <w:rsid w:val="00C1560A"/>
    <w:rsid w:val="00C16616"/>
    <w:rsid w:val="00C1674B"/>
    <w:rsid w:val="00C169DA"/>
    <w:rsid w:val="00C16C3F"/>
    <w:rsid w:val="00C174B9"/>
    <w:rsid w:val="00C17866"/>
    <w:rsid w:val="00C17C3A"/>
    <w:rsid w:val="00C20146"/>
    <w:rsid w:val="00C20404"/>
    <w:rsid w:val="00C208D3"/>
    <w:rsid w:val="00C20FE1"/>
    <w:rsid w:val="00C21056"/>
    <w:rsid w:val="00C213A8"/>
    <w:rsid w:val="00C21873"/>
    <w:rsid w:val="00C21E38"/>
    <w:rsid w:val="00C21E96"/>
    <w:rsid w:val="00C22BA5"/>
    <w:rsid w:val="00C22D6C"/>
    <w:rsid w:val="00C22EDF"/>
    <w:rsid w:val="00C238DD"/>
    <w:rsid w:val="00C238E8"/>
    <w:rsid w:val="00C23A0C"/>
    <w:rsid w:val="00C23B68"/>
    <w:rsid w:val="00C241C7"/>
    <w:rsid w:val="00C24358"/>
    <w:rsid w:val="00C24423"/>
    <w:rsid w:val="00C24A15"/>
    <w:rsid w:val="00C24CD7"/>
    <w:rsid w:val="00C24DE4"/>
    <w:rsid w:val="00C25901"/>
    <w:rsid w:val="00C25BF1"/>
    <w:rsid w:val="00C25FE5"/>
    <w:rsid w:val="00C26B34"/>
    <w:rsid w:val="00C27271"/>
    <w:rsid w:val="00C27954"/>
    <w:rsid w:val="00C300D9"/>
    <w:rsid w:val="00C30706"/>
    <w:rsid w:val="00C30FEA"/>
    <w:rsid w:val="00C3109B"/>
    <w:rsid w:val="00C310A4"/>
    <w:rsid w:val="00C310F5"/>
    <w:rsid w:val="00C314F5"/>
    <w:rsid w:val="00C31F61"/>
    <w:rsid w:val="00C322CD"/>
    <w:rsid w:val="00C32964"/>
    <w:rsid w:val="00C32FD0"/>
    <w:rsid w:val="00C338F7"/>
    <w:rsid w:val="00C33A99"/>
    <w:rsid w:val="00C34323"/>
    <w:rsid w:val="00C357A9"/>
    <w:rsid w:val="00C35B19"/>
    <w:rsid w:val="00C362E7"/>
    <w:rsid w:val="00C36352"/>
    <w:rsid w:val="00C363CE"/>
    <w:rsid w:val="00C36E31"/>
    <w:rsid w:val="00C377B4"/>
    <w:rsid w:val="00C37D97"/>
    <w:rsid w:val="00C405A3"/>
    <w:rsid w:val="00C4134D"/>
    <w:rsid w:val="00C41A83"/>
    <w:rsid w:val="00C430CF"/>
    <w:rsid w:val="00C441D8"/>
    <w:rsid w:val="00C44570"/>
    <w:rsid w:val="00C45130"/>
    <w:rsid w:val="00C45375"/>
    <w:rsid w:val="00C4613A"/>
    <w:rsid w:val="00C4659E"/>
    <w:rsid w:val="00C46977"/>
    <w:rsid w:val="00C46A6C"/>
    <w:rsid w:val="00C46AB6"/>
    <w:rsid w:val="00C470C4"/>
    <w:rsid w:val="00C47988"/>
    <w:rsid w:val="00C47FA1"/>
    <w:rsid w:val="00C5177A"/>
    <w:rsid w:val="00C51A10"/>
    <w:rsid w:val="00C51BAB"/>
    <w:rsid w:val="00C51D0B"/>
    <w:rsid w:val="00C51F21"/>
    <w:rsid w:val="00C52A8E"/>
    <w:rsid w:val="00C52CF3"/>
    <w:rsid w:val="00C52F66"/>
    <w:rsid w:val="00C536BD"/>
    <w:rsid w:val="00C5376B"/>
    <w:rsid w:val="00C54B6A"/>
    <w:rsid w:val="00C55096"/>
    <w:rsid w:val="00C551B1"/>
    <w:rsid w:val="00C55B75"/>
    <w:rsid w:val="00C55F80"/>
    <w:rsid w:val="00C56B40"/>
    <w:rsid w:val="00C57138"/>
    <w:rsid w:val="00C57667"/>
    <w:rsid w:val="00C57B09"/>
    <w:rsid w:val="00C57D89"/>
    <w:rsid w:val="00C57E02"/>
    <w:rsid w:val="00C57F96"/>
    <w:rsid w:val="00C60104"/>
    <w:rsid w:val="00C6015B"/>
    <w:rsid w:val="00C61F87"/>
    <w:rsid w:val="00C620F0"/>
    <w:rsid w:val="00C62E10"/>
    <w:rsid w:val="00C63B1E"/>
    <w:rsid w:val="00C63DA5"/>
    <w:rsid w:val="00C63E58"/>
    <w:rsid w:val="00C6439D"/>
    <w:rsid w:val="00C645BE"/>
    <w:rsid w:val="00C645D0"/>
    <w:rsid w:val="00C646D1"/>
    <w:rsid w:val="00C647D9"/>
    <w:rsid w:val="00C648C8"/>
    <w:rsid w:val="00C64A45"/>
    <w:rsid w:val="00C64FC7"/>
    <w:rsid w:val="00C650ED"/>
    <w:rsid w:val="00C6667E"/>
    <w:rsid w:val="00C66854"/>
    <w:rsid w:val="00C66B97"/>
    <w:rsid w:val="00C66D53"/>
    <w:rsid w:val="00C6719E"/>
    <w:rsid w:val="00C67978"/>
    <w:rsid w:val="00C67C31"/>
    <w:rsid w:val="00C67D51"/>
    <w:rsid w:val="00C67DFA"/>
    <w:rsid w:val="00C67F21"/>
    <w:rsid w:val="00C71347"/>
    <w:rsid w:val="00C71370"/>
    <w:rsid w:val="00C71C6C"/>
    <w:rsid w:val="00C72011"/>
    <w:rsid w:val="00C72E9E"/>
    <w:rsid w:val="00C72F83"/>
    <w:rsid w:val="00C72FF3"/>
    <w:rsid w:val="00C73086"/>
    <w:rsid w:val="00C730DE"/>
    <w:rsid w:val="00C735EC"/>
    <w:rsid w:val="00C738F8"/>
    <w:rsid w:val="00C73DD0"/>
    <w:rsid w:val="00C74E36"/>
    <w:rsid w:val="00C7528F"/>
    <w:rsid w:val="00C75695"/>
    <w:rsid w:val="00C756A1"/>
    <w:rsid w:val="00C758CA"/>
    <w:rsid w:val="00C76E86"/>
    <w:rsid w:val="00C76F71"/>
    <w:rsid w:val="00C77277"/>
    <w:rsid w:val="00C776F3"/>
    <w:rsid w:val="00C77795"/>
    <w:rsid w:val="00C77B95"/>
    <w:rsid w:val="00C77CDE"/>
    <w:rsid w:val="00C8002D"/>
    <w:rsid w:val="00C80307"/>
    <w:rsid w:val="00C8049A"/>
    <w:rsid w:val="00C81520"/>
    <w:rsid w:val="00C81B65"/>
    <w:rsid w:val="00C81CA8"/>
    <w:rsid w:val="00C824C9"/>
    <w:rsid w:val="00C828AB"/>
    <w:rsid w:val="00C82D28"/>
    <w:rsid w:val="00C847FC"/>
    <w:rsid w:val="00C848F4"/>
    <w:rsid w:val="00C84CC0"/>
    <w:rsid w:val="00C851FE"/>
    <w:rsid w:val="00C85584"/>
    <w:rsid w:val="00C85A79"/>
    <w:rsid w:val="00C85AD2"/>
    <w:rsid w:val="00C85B15"/>
    <w:rsid w:val="00C86022"/>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97EAF"/>
    <w:rsid w:val="00CA0598"/>
    <w:rsid w:val="00CA070C"/>
    <w:rsid w:val="00CA1C4F"/>
    <w:rsid w:val="00CA23C3"/>
    <w:rsid w:val="00CA24FE"/>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72A7"/>
    <w:rsid w:val="00CB0138"/>
    <w:rsid w:val="00CB029B"/>
    <w:rsid w:val="00CB0628"/>
    <w:rsid w:val="00CB0E20"/>
    <w:rsid w:val="00CB1E15"/>
    <w:rsid w:val="00CB222E"/>
    <w:rsid w:val="00CB24D2"/>
    <w:rsid w:val="00CB36DF"/>
    <w:rsid w:val="00CB3790"/>
    <w:rsid w:val="00CB39F9"/>
    <w:rsid w:val="00CB3B00"/>
    <w:rsid w:val="00CB4008"/>
    <w:rsid w:val="00CB4F9A"/>
    <w:rsid w:val="00CB50AE"/>
    <w:rsid w:val="00CB551B"/>
    <w:rsid w:val="00CB55ED"/>
    <w:rsid w:val="00CB5E6D"/>
    <w:rsid w:val="00CB6100"/>
    <w:rsid w:val="00CB65E0"/>
    <w:rsid w:val="00CB6D1D"/>
    <w:rsid w:val="00CB6E1C"/>
    <w:rsid w:val="00CB76D3"/>
    <w:rsid w:val="00CB7911"/>
    <w:rsid w:val="00CB7C64"/>
    <w:rsid w:val="00CB7CBF"/>
    <w:rsid w:val="00CB7E0B"/>
    <w:rsid w:val="00CB7E8F"/>
    <w:rsid w:val="00CC0317"/>
    <w:rsid w:val="00CC057B"/>
    <w:rsid w:val="00CC081B"/>
    <w:rsid w:val="00CC08CD"/>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3A8F"/>
    <w:rsid w:val="00CC4038"/>
    <w:rsid w:val="00CC4C6C"/>
    <w:rsid w:val="00CC54DD"/>
    <w:rsid w:val="00CC59F8"/>
    <w:rsid w:val="00CC5BF4"/>
    <w:rsid w:val="00CC5CE3"/>
    <w:rsid w:val="00CC6170"/>
    <w:rsid w:val="00CC699B"/>
    <w:rsid w:val="00CC6F69"/>
    <w:rsid w:val="00CC76B4"/>
    <w:rsid w:val="00CC7BF3"/>
    <w:rsid w:val="00CD09C2"/>
    <w:rsid w:val="00CD105E"/>
    <w:rsid w:val="00CD1256"/>
    <w:rsid w:val="00CD135A"/>
    <w:rsid w:val="00CD1DAE"/>
    <w:rsid w:val="00CD1F80"/>
    <w:rsid w:val="00CD2C50"/>
    <w:rsid w:val="00CD2CDE"/>
    <w:rsid w:val="00CD2DAD"/>
    <w:rsid w:val="00CD366C"/>
    <w:rsid w:val="00CD3786"/>
    <w:rsid w:val="00CD3B2E"/>
    <w:rsid w:val="00CD50D9"/>
    <w:rsid w:val="00CD5207"/>
    <w:rsid w:val="00CD527F"/>
    <w:rsid w:val="00CD5497"/>
    <w:rsid w:val="00CD5B36"/>
    <w:rsid w:val="00CD5D09"/>
    <w:rsid w:val="00CD6645"/>
    <w:rsid w:val="00CD67EC"/>
    <w:rsid w:val="00CD6CF4"/>
    <w:rsid w:val="00CD6F10"/>
    <w:rsid w:val="00CD6FD0"/>
    <w:rsid w:val="00CD752B"/>
    <w:rsid w:val="00CE09FB"/>
    <w:rsid w:val="00CE209B"/>
    <w:rsid w:val="00CE22FD"/>
    <w:rsid w:val="00CE2587"/>
    <w:rsid w:val="00CE28CE"/>
    <w:rsid w:val="00CE2B1B"/>
    <w:rsid w:val="00CE2C8F"/>
    <w:rsid w:val="00CE2F1A"/>
    <w:rsid w:val="00CE3927"/>
    <w:rsid w:val="00CE3AFC"/>
    <w:rsid w:val="00CE3B12"/>
    <w:rsid w:val="00CE3BAD"/>
    <w:rsid w:val="00CE3CEC"/>
    <w:rsid w:val="00CE4428"/>
    <w:rsid w:val="00CE44BB"/>
    <w:rsid w:val="00CE4751"/>
    <w:rsid w:val="00CE47F1"/>
    <w:rsid w:val="00CE4A21"/>
    <w:rsid w:val="00CE4E11"/>
    <w:rsid w:val="00CE52E2"/>
    <w:rsid w:val="00CE5A08"/>
    <w:rsid w:val="00CE5E2A"/>
    <w:rsid w:val="00CE616F"/>
    <w:rsid w:val="00CE667D"/>
    <w:rsid w:val="00CE67CB"/>
    <w:rsid w:val="00CE6961"/>
    <w:rsid w:val="00CE6C42"/>
    <w:rsid w:val="00CE740D"/>
    <w:rsid w:val="00CF0CFF"/>
    <w:rsid w:val="00CF18E1"/>
    <w:rsid w:val="00CF2BCC"/>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5C67"/>
    <w:rsid w:val="00CF61DF"/>
    <w:rsid w:val="00CF63D6"/>
    <w:rsid w:val="00CF73DD"/>
    <w:rsid w:val="00CF740D"/>
    <w:rsid w:val="00CF7616"/>
    <w:rsid w:val="00CF77B4"/>
    <w:rsid w:val="00CF7E06"/>
    <w:rsid w:val="00D003A1"/>
    <w:rsid w:val="00D0069C"/>
    <w:rsid w:val="00D01759"/>
    <w:rsid w:val="00D01B08"/>
    <w:rsid w:val="00D0221B"/>
    <w:rsid w:val="00D026A0"/>
    <w:rsid w:val="00D02B7C"/>
    <w:rsid w:val="00D02D32"/>
    <w:rsid w:val="00D02DC0"/>
    <w:rsid w:val="00D0309A"/>
    <w:rsid w:val="00D037E3"/>
    <w:rsid w:val="00D03A8A"/>
    <w:rsid w:val="00D040BD"/>
    <w:rsid w:val="00D04651"/>
    <w:rsid w:val="00D04753"/>
    <w:rsid w:val="00D0477A"/>
    <w:rsid w:val="00D04BFD"/>
    <w:rsid w:val="00D0536F"/>
    <w:rsid w:val="00D056F2"/>
    <w:rsid w:val="00D05EC3"/>
    <w:rsid w:val="00D06264"/>
    <w:rsid w:val="00D0680E"/>
    <w:rsid w:val="00D06D75"/>
    <w:rsid w:val="00D10F73"/>
    <w:rsid w:val="00D1102F"/>
    <w:rsid w:val="00D11A86"/>
    <w:rsid w:val="00D11E26"/>
    <w:rsid w:val="00D1257C"/>
    <w:rsid w:val="00D129AC"/>
    <w:rsid w:val="00D1309F"/>
    <w:rsid w:val="00D13B88"/>
    <w:rsid w:val="00D13E09"/>
    <w:rsid w:val="00D13E63"/>
    <w:rsid w:val="00D15269"/>
    <w:rsid w:val="00D153DC"/>
    <w:rsid w:val="00D157FB"/>
    <w:rsid w:val="00D15BD4"/>
    <w:rsid w:val="00D1606D"/>
    <w:rsid w:val="00D16575"/>
    <w:rsid w:val="00D16DC9"/>
    <w:rsid w:val="00D1761D"/>
    <w:rsid w:val="00D21587"/>
    <w:rsid w:val="00D21B86"/>
    <w:rsid w:val="00D224E6"/>
    <w:rsid w:val="00D22AC4"/>
    <w:rsid w:val="00D22CDE"/>
    <w:rsid w:val="00D22F80"/>
    <w:rsid w:val="00D2324B"/>
    <w:rsid w:val="00D233EC"/>
    <w:rsid w:val="00D236E4"/>
    <w:rsid w:val="00D2375C"/>
    <w:rsid w:val="00D239C5"/>
    <w:rsid w:val="00D239ED"/>
    <w:rsid w:val="00D23A64"/>
    <w:rsid w:val="00D246A5"/>
    <w:rsid w:val="00D24736"/>
    <w:rsid w:val="00D24D20"/>
    <w:rsid w:val="00D26261"/>
    <w:rsid w:val="00D2674E"/>
    <w:rsid w:val="00D26A56"/>
    <w:rsid w:val="00D2745C"/>
    <w:rsid w:val="00D27DED"/>
    <w:rsid w:val="00D30004"/>
    <w:rsid w:val="00D3008A"/>
    <w:rsid w:val="00D3031D"/>
    <w:rsid w:val="00D304E7"/>
    <w:rsid w:val="00D3107B"/>
    <w:rsid w:val="00D318B0"/>
    <w:rsid w:val="00D31E34"/>
    <w:rsid w:val="00D32174"/>
    <w:rsid w:val="00D3226A"/>
    <w:rsid w:val="00D325FD"/>
    <w:rsid w:val="00D329F6"/>
    <w:rsid w:val="00D330C5"/>
    <w:rsid w:val="00D338E5"/>
    <w:rsid w:val="00D33D3B"/>
    <w:rsid w:val="00D33D75"/>
    <w:rsid w:val="00D347D2"/>
    <w:rsid w:val="00D348A1"/>
    <w:rsid w:val="00D34B01"/>
    <w:rsid w:val="00D35C26"/>
    <w:rsid w:val="00D373B2"/>
    <w:rsid w:val="00D37581"/>
    <w:rsid w:val="00D40270"/>
    <w:rsid w:val="00D405A5"/>
    <w:rsid w:val="00D4123E"/>
    <w:rsid w:val="00D412D9"/>
    <w:rsid w:val="00D413FC"/>
    <w:rsid w:val="00D41B68"/>
    <w:rsid w:val="00D425B2"/>
    <w:rsid w:val="00D436FE"/>
    <w:rsid w:val="00D4374C"/>
    <w:rsid w:val="00D43847"/>
    <w:rsid w:val="00D43BD4"/>
    <w:rsid w:val="00D443D6"/>
    <w:rsid w:val="00D44447"/>
    <w:rsid w:val="00D45214"/>
    <w:rsid w:val="00D454F0"/>
    <w:rsid w:val="00D45564"/>
    <w:rsid w:val="00D4596E"/>
    <w:rsid w:val="00D45983"/>
    <w:rsid w:val="00D45F7F"/>
    <w:rsid w:val="00D45FFD"/>
    <w:rsid w:val="00D46592"/>
    <w:rsid w:val="00D467AA"/>
    <w:rsid w:val="00D46D7C"/>
    <w:rsid w:val="00D47512"/>
    <w:rsid w:val="00D47B46"/>
    <w:rsid w:val="00D501F2"/>
    <w:rsid w:val="00D50912"/>
    <w:rsid w:val="00D50D45"/>
    <w:rsid w:val="00D50DB1"/>
    <w:rsid w:val="00D50E98"/>
    <w:rsid w:val="00D51516"/>
    <w:rsid w:val="00D517C1"/>
    <w:rsid w:val="00D518BC"/>
    <w:rsid w:val="00D519B8"/>
    <w:rsid w:val="00D51B16"/>
    <w:rsid w:val="00D51D84"/>
    <w:rsid w:val="00D51ED0"/>
    <w:rsid w:val="00D52089"/>
    <w:rsid w:val="00D525E4"/>
    <w:rsid w:val="00D534C0"/>
    <w:rsid w:val="00D536E8"/>
    <w:rsid w:val="00D53AFB"/>
    <w:rsid w:val="00D54240"/>
    <w:rsid w:val="00D5493F"/>
    <w:rsid w:val="00D55F31"/>
    <w:rsid w:val="00D56A94"/>
    <w:rsid w:val="00D57CF0"/>
    <w:rsid w:val="00D61D3F"/>
    <w:rsid w:val="00D62033"/>
    <w:rsid w:val="00D6262A"/>
    <w:rsid w:val="00D62704"/>
    <w:rsid w:val="00D628AF"/>
    <w:rsid w:val="00D63267"/>
    <w:rsid w:val="00D632B5"/>
    <w:rsid w:val="00D63ABF"/>
    <w:rsid w:val="00D63D80"/>
    <w:rsid w:val="00D64472"/>
    <w:rsid w:val="00D65228"/>
    <w:rsid w:val="00D6552C"/>
    <w:rsid w:val="00D656EE"/>
    <w:rsid w:val="00D65C56"/>
    <w:rsid w:val="00D665A7"/>
    <w:rsid w:val="00D67060"/>
    <w:rsid w:val="00D67168"/>
    <w:rsid w:val="00D673C1"/>
    <w:rsid w:val="00D7007D"/>
    <w:rsid w:val="00D700F8"/>
    <w:rsid w:val="00D701D1"/>
    <w:rsid w:val="00D70773"/>
    <w:rsid w:val="00D71135"/>
    <w:rsid w:val="00D7114A"/>
    <w:rsid w:val="00D71249"/>
    <w:rsid w:val="00D71B81"/>
    <w:rsid w:val="00D72C54"/>
    <w:rsid w:val="00D74104"/>
    <w:rsid w:val="00D74554"/>
    <w:rsid w:val="00D74E2F"/>
    <w:rsid w:val="00D75B0F"/>
    <w:rsid w:val="00D75F48"/>
    <w:rsid w:val="00D765FC"/>
    <w:rsid w:val="00D76977"/>
    <w:rsid w:val="00D7729D"/>
    <w:rsid w:val="00D779D2"/>
    <w:rsid w:val="00D779F1"/>
    <w:rsid w:val="00D77A22"/>
    <w:rsid w:val="00D77A82"/>
    <w:rsid w:val="00D80392"/>
    <w:rsid w:val="00D80674"/>
    <w:rsid w:val="00D80ACD"/>
    <w:rsid w:val="00D81824"/>
    <w:rsid w:val="00D826F6"/>
    <w:rsid w:val="00D8282A"/>
    <w:rsid w:val="00D82B0A"/>
    <w:rsid w:val="00D83C1F"/>
    <w:rsid w:val="00D840E2"/>
    <w:rsid w:val="00D843B3"/>
    <w:rsid w:val="00D84F67"/>
    <w:rsid w:val="00D853C5"/>
    <w:rsid w:val="00D85624"/>
    <w:rsid w:val="00D85F59"/>
    <w:rsid w:val="00D862AC"/>
    <w:rsid w:val="00D867F0"/>
    <w:rsid w:val="00D871DE"/>
    <w:rsid w:val="00D875AC"/>
    <w:rsid w:val="00D87AC1"/>
    <w:rsid w:val="00D87BF1"/>
    <w:rsid w:val="00D87EFF"/>
    <w:rsid w:val="00D90FD8"/>
    <w:rsid w:val="00D91F70"/>
    <w:rsid w:val="00D92CB8"/>
    <w:rsid w:val="00D92D99"/>
    <w:rsid w:val="00D93517"/>
    <w:rsid w:val="00D9395D"/>
    <w:rsid w:val="00D93C9B"/>
    <w:rsid w:val="00D93CD6"/>
    <w:rsid w:val="00D952EA"/>
    <w:rsid w:val="00D95B24"/>
    <w:rsid w:val="00D95FA8"/>
    <w:rsid w:val="00D961AC"/>
    <w:rsid w:val="00D96937"/>
    <w:rsid w:val="00D97817"/>
    <w:rsid w:val="00D9790A"/>
    <w:rsid w:val="00D97DA9"/>
    <w:rsid w:val="00DA02F3"/>
    <w:rsid w:val="00DA0C00"/>
    <w:rsid w:val="00DA0F19"/>
    <w:rsid w:val="00DA1046"/>
    <w:rsid w:val="00DA1952"/>
    <w:rsid w:val="00DA1D68"/>
    <w:rsid w:val="00DA1EF7"/>
    <w:rsid w:val="00DA2468"/>
    <w:rsid w:val="00DA2B65"/>
    <w:rsid w:val="00DA2E6C"/>
    <w:rsid w:val="00DA321C"/>
    <w:rsid w:val="00DA56C2"/>
    <w:rsid w:val="00DA58EA"/>
    <w:rsid w:val="00DA5C56"/>
    <w:rsid w:val="00DA5CD7"/>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1BC"/>
    <w:rsid w:val="00DC179A"/>
    <w:rsid w:val="00DC1833"/>
    <w:rsid w:val="00DC2136"/>
    <w:rsid w:val="00DC22DD"/>
    <w:rsid w:val="00DC33F3"/>
    <w:rsid w:val="00DC3C2B"/>
    <w:rsid w:val="00DC3E42"/>
    <w:rsid w:val="00DC4461"/>
    <w:rsid w:val="00DC4FA8"/>
    <w:rsid w:val="00DC50BF"/>
    <w:rsid w:val="00DC55F7"/>
    <w:rsid w:val="00DC56C5"/>
    <w:rsid w:val="00DC6AB3"/>
    <w:rsid w:val="00DC6E38"/>
    <w:rsid w:val="00DC77EE"/>
    <w:rsid w:val="00DD014A"/>
    <w:rsid w:val="00DD0540"/>
    <w:rsid w:val="00DD0CEF"/>
    <w:rsid w:val="00DD0EFA"/>
    <w:rsid w:val="00DD1129"/>
    <w:rsid w:val="00DD1803"/>
    <w:rsid w:val="00DD1CE3"/>
    <w:rsid w:val="00DD1FAD"/>
    <w:rsid w:val="00DD20C9"/>
    <w:rsid w:val="00DD223B"/>
    <w:rsid w:val="00DD2599"/>
    <w:rsid w:val="00DD269E"/>
    <w:rsid w:val="00DD26AE"/>
    <w:rsid w:val="00DD29AB"/>
    <w:rsid w:val="00DD2CEB"/>
    <w:rsid w:val="00DD3185"/>
    <w:rsid w:val="00DD366E"/>
    <w:rsid w:val="00DD3821"/>
    <w:rsid w:val="00DD39AE"/>
    <w:rsid w:val="00DD3AFD"/>
    <w:rsid w:val="00DD49F8"/>
    <w:rsid w:val="00DD4B57"/>
    <w:rsid w:val="00DD4DE8"/>
    <w:rsid w:val="00DD50C8"/>
    <w:rsid w:val="00DD5BAE"/>
    <w:rsid w:val="00DD6A98"/>
    <w:rsid w:val="00DD7097"/>
    <w:rsid w:val="00DD789D"/>
    <w:rsid w:val="00DD7BEA"/>
    <w:rsid w:val="00DE0429"/>
    <w:rsid w:val="00DE08F4"/>
    <w:rsid w:val="00DE092F"/>
    <w:rsid w:val="00DE09E8"/>
    <w:rsid w:val="00DE0DA6"/>
    <w:rsid w:val="00DE11F5"/>
    <w:rsid w:val="00DE2353"/>
    <w:rsid w:val="00DE27CF"/>
    <w:rsid w:val="00DE299C"/>
    <w:rsid w:val="00DE2F11"/>
    <w:rsid w:val="00DE3147"/>
    <w:rsid w:val="00DE33A3"/>
    <w:rsid w:val="00DE38C5"/>
    <w:rsid w:val="00DE3A66"/>
    <w:rsid w:val="00DE436A"/>
    <w:rsid w:val="00DE48BB"/>
    <w:rsid w:val="00DE4A9F"/>
    <w:rsid w:val="00DE4B89"/>
    <w:rsid w:val="00DE4BBB"/>
    <w:rsid w:val="00DE4E14"/>
    <w:rsid w:val="00DE582F"/>
    <w:rsid w:val="00DE5A18"/>
    <w:rsid w:val="00DE5DC9"/>
    <w:rsid w:val="00DE64DC"/>
    <w:rsid w:val="00DE6F8B"/>
    <w:rsid w:val="00DE746F"/>
    <w:rsid w:val="00DE78AD"/>
    <w:rsid w:val="00DE7B94"/>
    <w:rsid w:val="00DE7C99"/>
    <w:rsid w:val="00DE7DE0"/>
    <w:rsid w:val="00DF0537"/>
    <w:rsid w:val="00DF0CD7"/>
    <w:rsid w:val="00DF1B8A"/>
    <w:rsid w:val="00DF1BE3"/>
    <w:rsid w:val="00DF2AD0"/>
    <w:rsid w:val="00DF2F73"/>
    <w:rsid w:val="00DF31DB"/>
    <w:rsid w:val="00DF37BF"/>
    <w:rsid w:val="00DF3ADB"/>
    <w:rsid w:val="00DF3BE2"/>
    <w:rsid w:val="00DF3D23"/>
    <w:rsid w:val="00DF3E6C"/>
    <w:rsid w:val="00DF3F54"/>
    <w:rsid w:val="00DF52F4"/>
    <w:rsid w:val="00DF5505"/>
    <w:rsid w:val="00DF5553"/>
    <w:rsid w:val="00DF5911"/>
    <w:rsid w:val="00DF5A2D"/>
    <w:rsid w:val="00DF5A61"/>
    <w:rsid w:val="00DF5D73"/>
    <w:rsid w:val="00DF6C44"/>
    <w:rsid w:val="00DF6CC8"/>
    <w:rsid w:val="00DF6EA5"/>
    <w:rsid w:val="00DF726D"/>
    <w:rsid w:val="00DF73B0"/>
    <w:rsid w:val="00DF76DF"/>
    <w:rsid w:val="00DF7A3C"/>
    <w:rsid w:val="00DF7BB2"/>
    <w:rsid w:val="00E0048F"/>
    <w:rsid w:val="00E006C6"/>
    <w:rsid w:val="00E00967"/>
    <w:rsid w:val="00E009E1"/>
    <w:rsid w:val="00E01337"/>
    <w:rsid w:val="00E02DE6"/>
    <w:rsid w:val="00E0322E"/>
    <w:rsid w:val="00E044E7"/>
    <w:rsid w:val="00E04606"/>
    <w:rsid w:val="00E0465C"/>
    <w:rsid w:val="00E04A98"/>
    <w:rsid w:val="00E04FCB"/>
    <w:rsid w:val="00E057C6"/>
    <w:rsid w:val="00E058AE"/>
    <w:rsid w:val="00E05977"/>
    <w:rsid w:val="00E05D6D"/>
    <w:rsid w:val="00E06F91"/>
    <w:rsid w:val="00E07392"/>
    <w:rsid w:val="00E105F4"/>
    <w:rsid w:val="00E116E2"/>
    <w:rsid w:val="00E11772"/>
    <w:rsid w:val="00E11FE7"/>
    <w:rsid w:val="00E12219"/>
    <w:rsid w:val="00E12DD5"/>
    <w:rsid w:val="00E134E3"/>
    <w:rsid w:val="00E1449F"/>
    <w:rsid w:val="00E14818"/>
    <w:rsid w:val="00E1496D"/>
    <w:rsid w:val="00E14D82"/>
    <w:rsid w:val="00E157A5"/>
    <w:rsid w:val="00E15EB7"/>
    <w:rsid w:val="00E16071"/>
    <w:rsid w:val="00E164FE"/>
    <w:rsid w:val="00E16716"/>
    <w:rsid w:val="00E169B0"/>
    <w:rsid w:val="00E169CD"/>
    <w:rsid w:val="00E17622"/>
    <w:rsid w:val="00E17A36"/>
    <w:rsid w:val="00E17AEA"/>
    <w:rsid w:val="00E20655"/>
    <w:rsid w:val="00E20BCE"/>
    <w:rsid w:val="00E20E70"/>
    <w:rsid w:val="00E211C0"/>
    <w:rsid w:val="00E21287"/>
    <w:rsid w:val="00E2268E"/>
    <w:rsid w:val="00E22BB5"/>
    <w:rsid w:val="00E23675"/>
    <w:rsid w:val="00E2374A"/>
    <w:rsid w:val="00E23BE3"/>
    <w:rsid w:val="00E23E80"/>
    <w:rsid w:val="00E24457"/>
    <w:rsid w:val="00E2461D"/>
    <w:rsid w:val="00E2498F"/>
    <w:rsid w:val="00E24E76"/>
    <w:rsid w:val="00E24F1A"/>
    <w:rsid w:val="00E2500F"/>
    <w:rsid w:val="00E25028"/>
    <w:rsid w:val="00E25646"/>
    <w:rsid w:val="00E25A25"/>
    <w:rsid w:val="00E25F29"/>
    <w:rsid w:val="00E26770"/>
    <w:rsid w:val="00E26D38"/>
    <w:rsid w:val="00E26F67"/>
    <w:rsid w:val="00E27138"/>
    <w:rsid w:val="00E277DC"/>
    <w:rsid w:val="00E30024"/>
    <w:rsid w:val="00E30443"/>
    <w:rsid w:val="00E30458"/>
    <w:rsid w:val="00E3063D"/>
    <w:rsid w:val="00E30AFA"/>
    <w:rsid w:val="00E30BE9"/>
    <w:rsid w:val="00E30DB3"/>
    <w:rsid w:val="00E316DB"/>
    <w:rsid w:val="00E31AB5"/>
    <w:rsid w:val="00E321C4"/>
    <w:rsid w:val="00E325ED"/>
    <w:rsid w:val="00E3280E"/>
    <w:rsid w:val="00E32A51"/>
    <w:rsid w:val="00E33163"/>
    <w:rsid w:val="00E333D8"/>
    <w:rsid w:val="00E33621"/>
    <w:rsid w:val="00E338C9"/>
    <w:rsid w:val="00E33914"/>
    <w:rsid w:val="00E34176"/>
    <w:rsid w:val="00E34988"/>
    <w:rsid w:val="00E349EB"/>
    <w:rsid w:val="00E35619"/>
    <w:rsid w:val="00E35E7F"/>
    <w:rsid w:val="00E3607C"/>
    <w:rsid w:val="00E360AD"/>
    <w:rsid w:val="00E36422"/>
    <w:rsid w:val="00E36512"/>
    <w:rsid w:val="00E36658"/>
    <w:rsid w:val="00E3671C"/>
    <w:rsid w:val="00E36B6B"/>
    <w:rsid w:val="00E37007"/>
    <w:rsid w:val="00E371A2"/>
    <w:rsid w:val="00E37A2E"/>
    <w:rsid w:val="00E37F01"/>
    <w:rsid w:val="00E40FE9"/>
    <w:rsid w:val="00E417B2"/>
    <w:rsid w:val="00E41A55"/>
    <w:rsid w:val="00E41A6C"/>
    <w:rsid w:val="00E41A79"/>
    <w:rsid w:val="00E41C15"/>
    <w:rsid w:val="00E41F08"/>
    <w:rsid w:val="00E42119"/>
    <w:rsid w:val="00E42A61"/>
    <w:rsid w:val="00E42DAC"/>
    <w:rsid w:val="00E43327"/>
    <w:rsid w:val="00E437CE"/>
    <w:rsid w:val="00E4388D"/>
    <w:rsid w:val="00E43F38"/>
    <w:rsid w:val="00E44EEC"/>
    <w:rsid w:val="00E45371"/>
    <w:rsid w:val="00E454DE"/>
    <w:rsid w:val="00E46082"/>
    <w:rsid w:val="00E461B6"/>
    <w:rsid w:val="00E46272"/>
    <w:rsid w:val="00E462C4"/>
    <w:rsid w:val="00E46CF3"/>
    <w:rsid w:val="00E46F89"/>
    <w:rsid w:val="00E50183"/>
    <w:rsid w:val="00E50440"/>
    <w:rsid w:val="00E50687"/>
    <w:rsid w:val="00E50B34"/>
    <w:rsid w:val="00E50B4B"/>
    <w:rsid w:val="00E50C44"/>
    <w:rsid w:val="00E50F9A"/>
    <w:rsid w:val="00E51710"/>
    <w:rsid w:val="00E51F6F"/>
    <w:rsid w:val="00E521C1"/>
    <w:rsid w:val="00E52AA6"/>
    <w:rsid w:val="00E52F08"/>
    <w:rsid w:val="00E536C9"/>
    <w:rsid w:val="00E53787"/>
    <w:rsid w:val="00E53A47"/>
    <w:rsid w:val="00E542E2"/>
    <w:rsid w:val="00E546C0"/>
    <w:rsid w:val="00E549AE"/>
    <w:rsid w:val="00E54C30"/>
    <w:rsid w:val="00E54FE7"/>
    <w:rsid w:val="00E5550E"/>
    <w:rsid w:val="00E555E8"/>
    <w:rsid w:val="00E557A0"/>
    <w:rsid w:val="00E562B9"/>
    <w:rsid w:val="00E563DF"/>
    <w:rsid w:val="00E56440"/>
    <w:rsid w:val="00E56688"/>
    <w:rsid w:val="00E566A8"/>
    <w:rsid w:val="00E56F7C"/>
    <w:rsid w:val="00E57C05"/>
    <w:rsid w:val="00E57E8D"/>
    <w:rsid w:val="00E57F5F"/>
    <w:rsid w:val="00E606A1"/>
    <w:rsid w:val="00E60BBC"/>
    <w:rsid w:val="00E60CA4"/>
    <w:rsid w:val="00E60FAE"/>
    <w:rsid w:val="00E614E1"/>
    <w:rsid w:val="00E61581"/>
    <w:rsid w:val="00E622C2"/>
    <w:rsid w:val="00E6302E"/>
    <w:rsid w:val="00E63B7A"/>
    <w:rsid w:val="00E63D9D"/>
    <w:rsid w:val="00E63F69"/>
    <w:rsid w:val="00E64239"/>
    <w:rsid w:val="00E642E2"/>
    <w:rsid w:val="00E64747"/>
    <w:rsid w:val="00E6478D"/>
    <w:rsid w:val="00E647A1"/>
    <w:rsid w:val="00E647B3"/>
    <w:rsid w:val="00E64F57"/>
    <w:rsid w:val="00E65A78"/>
    <w:rsid w:val="00E65B76"/>
    <w:rsid w:val="00E66388"/>
    <w:rsid w:val="00E66683"/>
    <w:rsid w:val="00E668AC"/>
    <w:rsid w:val="00E66DA2"/>
    <w:rsid w:val="00E6715E"/>
    <w:rsid w:val="00E674C9"/>
    <w:rsid w:val="00E6773A"/>
    <w:rsid w:val="00E67819"/>
    <w:rsid w:val="00E678A6"/>
    <w:rsid w:val="00E678F4"/>
    <w:rsid w:val="00E67B6C"/>
    <w:rsid w:val="00E71D11"/>
    <w:rsid w:val="00E7257E"/>
    <w:rsid w:val="00E725A3"/>
    <w:rsid w:val="00E72AF0"/>
    <w:rsid w:val="00E73360"/>
    <w:rsid w:val="00E737FF"/>
    <w:rsid w:val="00E73F8D"/>
    <w:rsid w:val="00E74389"/>
    <w:rsid w:val="00E74A29"/>
    <w:rsid w:val="00E74E84"/>
    <w:rsid w:val="00E755A0"/>
    <w:rsid w:val="00E75DD3"/>
    <w:rsid w:val="00E75EF3"/>
    <w:rsid w:val="00E7631C"/>
    <w:rsid w:val="00E7654D"/>
    <w:rsid w:val="00E76C4F"/>
    <w:rsid w:val="00E770AA"/>
    <w:rsid w:val="00E771F0"/>
    <w:rsid w:val="00E77421"/>
    <w:rsid w:val="00E7796A"/>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5C0E"/>
    <w:rsid w:val="00E8638C"/>
    <w:rsid w:val="00E867D6"/>
    <w:rsid w:val="00E86B79"/>
    <w:rsid w:val="00E86C08"/>
    <w:rsid w:val="00E87611"/>
    <w:rsid w:val="00E87618"/>
    <w:rsid w:val="00E8770E"/>
    <w:rsid w:val="00E877B4"/>
    <w:rsid w:val="00E90041"/>
    <w:rsid w:val="00E901AD"/>
    <w:rsid w:val="00E90EEB"/>
    <w:rsid w:val="00E91355"/>
    <w:rsid w:val="00E924CF"/>
    <w:rsid w:val="00E931BA"/>
    <w:rsid w:val="00E93C41"/>
    <w:rsid w:val="00E93E16"/>
    <w:rsid w:val="00E949C3"/>
    <w:rsid w:val="00E94BEE"/>
    <w:rsid w:val="00E94D00"/>
    <w:rsid w:val="00E94FAE"/>
    <w:rsid w:val="00E9512D"/>
    <w:rsid w:val="00E95651"/>
    <w:rsid w:val="00E9577E"/>
    <w:rsid w:val="00E95B83"/>
    <w:rsid w:val="00E9602C"/>
    <w:rsid w:val="00E96068"/>
    <w:rsid w:val="00E961D9"/>
    <w:rsid w:val="00E96300"/>
    <w:rsid w:val="00E96984"/>
    <w:rsid w:val="00E96F70"/>
    <w:rsid w:val="00E96F94"/>
    <w:rsid w:val="00E9764E"/>
    <w:rsid w:val="00E97AB6"/>
    <w:rsid w:val="00E97DB9"/>
    <w:rsid w:val="00EA03EE"/>
    <w:rsid w:val="00EA0527"/>
    <w:rsid w:val="00EA0A3F"/>
    <w:rsid w:val="00EA0B19"/>
    <w:rsid w:val="00EA1219"/>
    <w:rsid w:val="00EA2C76"/>
    <w:rsid w:val="00EA3081"/>
    <w:rsid w:val="00EA3198"/>
    <w:rsid w:val="00EA3513"/>
    <w:rsid w:val="00EA36B3"/>
    <w:rsid w:val="00EA3731"/>
    <w:rsid w:val="00EA3C5A"/>
    <w:rsid w:val="00EA3EFF"/>
    <w:rsid w:val="00EA4519"/>
    <w:rsid w:val="00EA4769"/>
    <w:rsid w:val="00EA4794"/>
    <w:rsid w:val="00EA4CC6"/>
    <w:rsid w:val="00EA5C4A"/>
    <w:rsid w:val="00EA5CA4"/>
    <w:rsid w:val="00EA6646"/>
    <w:rsid w:val="00EA6AC5"/>
    <w:rsid w:val="00EA711D"/>
    <w:rsid w:val="00EA78F3"/>
    <w:rsid w:val="00EA7DF9"/>
    <w:rsid w:val="00EA7FCD"/>
    <w:rsid w:val="00EB0170"/>
    <w:rsid w:val="00EB02C9"/>
    <w:rsid w:val="00EB08D0"/>
    <w:rsid w:val="00EB0C1F"/>
    <w:rsid w:val="00EB0C8D"/>
    <w:rsid w:val="00EB0D8A"/>
    <w:rsid w:val="00EB1495"/>
    <w:rsid w:val="00EB1798"/>
    <w:rsid w:val="00EB1A0E"/>
    <w:rsid w:val="00EB1CEB"/>
    <w:rsid w:val="00EB1F65"/>
    <w:rsid w:val="00EB240C"/>
    <w:rsid w:val="00EB258D"/>
    <w:rsid w:val="00EB3204"/>
    <w:rsid w:val="00EB3FA1"/>
    <w:rsid w:val="00EB4258"/>
    <w:rsid w:val="00EB49D9"/>
    <w:rsid w:val="00EB5519"/>
    <w:rsid w:val="00EB582C"/>
    <w:rsid w:val="00EB5FD0"/>
    <w:rsid w:val="00EB6082"/>
    <w:rsid w:val="00EB6172"/>
    <w:rsid w:val="00EB6E0C"/>
    <w:rsid w:val="00EB6E80"/>
    <w:rsid w:val="00EB6FF1"/>
    <w:rsid w:val="00EB7132"/>
    <w:rsid w:val="00EB7256"/>
    <w:rsid w:val="00EB75F9"/>
    <w:rsid w:val="00EB761D"/>
    <w:rsid w:val="00EC00A2"/>
    <w:rsid w:val="00EC0505"/>
    <w:rsid w:val="00EC0969"/>
    <w:rsid w:val="00EC0DEC"/>
    <w:rsid w:val="00EC0EFE"/>
    <w:rsid w:val="00EC13E7"/>
    <w:rsid w:val="00EC18B0"/>
    <w:rsid w:val="00EC191E"/>
    <w:rsid w:val="00EC1B6C"/>
    <w:rsid w:val="00EC202B"/>
    <w:rsid w:val="00EC242B"/>
    <w:rsid w:val="00EC2571"/>
    <w:rsid w:val="00EC341A"/>
    <w:rsid w:val="00EC36AF"/>
    <w:rsid w:val="00EC482C"/>
    <w:rsid w:val="00EC5D26"/>
    <w:rsid w:val="00EC6A30"/>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2E04"/>
    <w:rsid w:val="00ED35CC"/>
    <w:rsid w:val="00ED3637"/>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D7885"/>
    <w:rsid w:val="00EE0173"/>
    <w:rsid w:val="00EE026C"/>
    <w:rsid w:val="00EE071C"/>
    <w:rsid w:val="00EE1221"/>
    <w:rsid w:val="00EE1914"/>
    <w:rsid w:val="00EE1C8A"/>
    <w:rsid w:val="00EE1E08"/>
    <w:rsid w:val="00EE2038"/>
    <w:rsid w:val="00EE2B21"/>
    <w:rsid w:val="00EE2DB6"/>
    <w:rsid w:val="00EE30BA"/>
    <w:rsid w:val="00EE43BC"/>
    <w:rsid w:val="00EE4F69"/>
    <w:rsid w:val="00EE5702"/>
    <w:rsid w:val="00EE5730"/>
    <w:rsid w:val="00EE6089"/>
    <w:rsid w:val="00EE645D"/>
    <w:rsid w:val="00EE686F"/>
    <w:rsid w:val="00EE6CC9"/>
    <w:rsid w:val="00EE6E35"/>
    <w:rsid w:val="00EE6E37"/>
    <w:rsid w:val="00EE6E3C"/>
    <w:rsid w:val="00EE6F5B"/>
    <w:rsid w:val="00EE6FAE"/>
    <w:rsid w:val="00EE7212"/>
    <w:rsid w:val="00EE74A9"/>
    <w:rsid w:val="00EE7A72"/>
    <w:rsid w:val="00EF02C7"/>
    <w:rsid w:val="00EF05B5"/>
    <w:rsid w:val="00EF06B7"/>
    <w:rsid w:val="00EF1006"/>
    <w:rsid w:val="00EF2E74"/>
    <w:rsid w:val="00EF373D"/>
    <w:rsid w:val="00EF39A0"/>
    <w:rsid w:val="00EF3B62"/>
    <w:rsid w:val="00EF4D2D"/>
    <w:rsid w:val="00EF4D69"/>
    <w:rsid w:val="00EF5B09"/>
    <w:rsid w:val="00EF6382"/>
    <w:rsid w:val="00EF6875"/>
    <w:rsid w:val="00EF7EA3"/>
    <w:rsid w:val="00F006ED"/>
    <w:rsid w:val="00F00BCA"/>
    <w:rsid w:val="00F00F5A"/>
    <w:rsid w:val="00F00FAF"/>
    <w:rsid w:val="00F00FD7"/>
    <w:rsid w:val="00F01013"/>
    <w:rsid w:val="00F01DE2"/>
    <w:rsid w:val="00F02850"/>
    <w:rsid w:val="00F035E2"/>
    <w:rsid w:val="00F03DF9"/>
    <w:rsid w:val="00F04096"/>
    <w:rsid w:val="00F0464D"/>
    <w:rsid w:val="00F04FB7"/>
    <w:rsid w:val="00F05839"/>
    <w:rsid w:val="00F0595C"/>
    <w:rsid w:val="00F06891"/>
    <w:rsid w:val="00F0777E"/>
    <w:rsid w:val="00F07FF9"/>
    <w:rsid w:val="00F10119"/>
    <w:rsid w:val="00F10141"/>
    <w:rsid w:val="00F10674"/>
    <w:rsid w:val="00F10D93"/>
    <w:rsid w:val="00F10E69"/>
    <w:rsid w:val="00F11971"/>
    <w:rsid w:val="00F11A9D"/>
    <w:rsid w:val="00F126D7"/>
    <w:rsid w:val="00F136A6"/>
    <w:rsid w:val="00F13C78"/>
    <w:rsid w:val="00F148F8"/>
    <w:rsid w:val="00F14C92"/>
    <w:rsid w:val="00F14EA2"/>
    <w:rsid w:val="00F1545B"/>
    <w:rsid w:val="00F1552A"/>
    <w:rsid w:val="00F155CF"/>
    <w:rsid w:val="00F158C9"/>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3885"/>
    <w:rsid w:val="00F243C7"/>
    <w:rsid w:val="00F24763"/>
    <w:rsid w:val="00F25CE0"/>
    <w:rsid w:val="00F26025"/>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7D4"/>
    <w:rsid w:val="00F34BAB"/>
    <w:rsid w:val="00F34C98"/>
    <w:rsid w:val="00F34D5A"/>
    <w:rsid w:val="00F35460"/>
    <w:rsid w:val="00F36895"/>
    <w:rsid w:val="00F369D2"/>
    <w:rsid w:val="00F36C88"/>
    <w:rsid w:val="00F36D7D"/>
    <w:rsid w:val="00F3729F"/>
    <w:rsid w:val="00F37445"/>
    <w:rsid w:val="00F37F74"/>
    <w:rsid w:val="00F37FC0"/>
    <w:rsid w:val="00F40B17"/>
    <w:rsid w:val="00F40FA1"/>
    <w:rsid w:val="00F418F5"/>
    <w:rsid w:val="00F424D4"/>
    <w:rsid w:val="00F42D0B"/>
    <w:rsid w:val="00F42E25"/>
    <w:rsid w:val="00F434BB"/>
    <w:rsid w:val="00F439A4"/>
    <w:rsid w:val="00F43FA7"/>
    <w:rsid w:val="00F44F03"/>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407"/>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18B"/>
    <w:rsid w:val="00F6123A"/>
    <w:rsid w:val="00F61A67"/>
    <w:rsid w:val="00F61C11"/>
    <w:rsid w:val="00F62F6A"/>
    <w:rsid w:val="00F62F77"/>
    <w:rsid w:val="00F63787"/>
    <w:rsid w:val="00F63B4B"/>
    <w:rsid w:val="00F63F64"/>
    <w:rsid w:val="00F654C2"/>
    <w:rsid w:val="00F6585B"/>
    <w:rsid w:val="00F66003"/>
    <w:rsid w:val="00F66947"/>
    <w:rsid w:val="00F66AEF"/>
    <w:rsid w:val="00F6790F"/>
    <w:rsid w:val="00F67DF1"/>
    <w:rsid w:val="00F67E1B"/>
    <w:rsid w:val="00F67FF7"/>
    <w:rsid w:val="00F700B8"/>
    <w:rsid w:val="00F70299"/>
    <w:rsid w:val="00F704DE"/>
    <w:rsid w:val="00F70735"/>
    <w:rsid w:val="00F71CE2"/>
    <w:rsid w:val="00F71D72"/>
    <w:rsid w:val="00F7203F"/>
    <w:rsid w:val="00F72373"/>
    <w:rsid w:val="00F724A0"/>
    <w:rsid w:val="00F7259E"/>
    <w:rsid w:val="00F72E18"/>
    <w:rsid w:val="00F7310E"/>
    <w:rsid w:val="00F749D9"/>
    <w:rsid w:val="00F7583D"/>
    <w:rsid w:val="00F75BAF"/>
    <w:rsid w:val="00F75C77"/>
    <w:rsid w:val="00F75C8B"/>
    <w:rsid w:val="00F75F9A"/>
    <w:rsid w:val="00F76206"/>
    <w:rsid w:val="00F76296"/>
    <w:rsid w:val="00F76329"/>
    <w:rsid w:val="00F76350"/>
    <w:rsid w:val="00F76506"/>
    <w:rsid w:val="00F765E2"/>
    <w:rsid w:val="00F769A0"/>
    <w:rsid w:val="00F76A67"/>
    <w:rsid w:val="00F76BAC"/>
    <w:rsid w:val="00F76DD2"/>
    <w:rsid w:val="00F773B7"/>
    <w:rsid w:val="00F774D9"/>
    <w:rsid w:val="00F77F17"/>
    <w:rsid w:val="00F8040D"/>
    <w:rsid w:val="00F809E4"/>
    <w:rsid w:val="00F80E86"/>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4FD3"/>
    <w:rsid w:val="00F8592C"/>
    <w:rsid w:val="00F85D32"/>
    <w:rsid w:val="00F8668C"/>
    <w:rsid w:val="00F86CBD"/>
    <w:rsid w:val="00F874DA"/>
    <w:rsid w:val="00F8781A"/>
    <w:rsid w:val="00F90006"/>
    <w:rsid w:val="00F90123"/>
    <w:rsid w:val="00F911D5"/>
    <w:rsid w:val="00F91A0A"/>
    <w:rsid w:val="00F921E9"/>
    <w:rsid w:val="00F928B9"/>
    <w:rsid w:val="00F931A6"/>
    <w:rsid w:val="00F93931"/>
    <w:rsid w:val="00F9458A"/>
    <w:rsid w:val="00F94AFB"/>
    <w:rsid w:val="00F94B9C"/>
    <w:rsid w:val="00F956C9"/>
    <w:rsid w:val="00F957FE"/>
    <w:rsid w:val="00F95A40"/>
    <w:rsid w:val="00F96565"/>
    <w:rsid w:val="00F96588"/>
    <w:rsid w:val="00F97A5B"/>
    <w:rsid w:val="00F97E03"/>
    <w:rsid w:val="00FA049D"/>
    <w:rsid w:val="00FA1071"/>
    <w:rsid w:val="00FA12D2"/>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5EF7"/>
    <w:rsid w:val="00FA626F"/>
    <w:rsid w:val="00FA6FF5"/>
    <w:rsid w:val="00FA71D9"/>
    <w:rsid w:val="00FA7822"/>
    <w:rsid w:val="00FA7F36"/>
    <w:rsid w:val="00FA7F6D"/>
    <w:rsid w:val="00FB002A"/>
    <w:rsid w:val="00FB0AE1"/>
    <w:rsid w:val="00FB0BDC"/>
    <w:rsid w:val="00FB0BF1"/>
    <w:rsid w:val="00FB125C"/>
    <w:rsid w:val="00FB1567"/>
    <w:rsid w:val="00FB1878"/>
    <w:rsid w:val="00FB1E1C"/>
    <w:rsid w:val="00FB2751"/>
    <w:rsid w:val="00FB28F1"/>
    <w:rsid w:val="00FB29E5"/>
    <w:rsid w:val="00FB2C0D"/>
    <w:rsid w:val="00FB30AF"/>
    <w:rsid w:val="00FB310D"/>
    <w:rsid w:val="00FB31E9"/>
    <w:rsid w:val="00FB36EB"/>
    <w:rsid w:val="00FB4187"/>
    <w:rsid w:val="00FB4546"/>
    <w:rsid w:val="00FB486A"/>
    <w:rsid w:val="00FB4EB2"/>
    <w:rsid w:val="00FB523E"/>
    <w:rsid w:val="00FB545A"/>
    <w:rsid w:val="00FB67A5"/>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60C"/>
    <w:rsid w:val="00FC6AC0"/>
    <w:rsid w:val="00FC6B5E"/>
    <w:rsid w:val="00FC6BA0"/>
    <w:rsid w:val="00FC6ED7"/>
    <w:rsid w:val="00FC7131"/>
    <w:rsid w:val="00FC748B"/>
    <w:rsid w:val="00FC77CD"/>
    <w:rsid w:val="00FD081D"/>
    <w:rsid w:val="00FD0CC8"/>
    <w:rsid w:val="00FD136A"/>
    <w:rsid w:val="00FD137B"/>
    <w:rsid w:val="00FD1688"/>
    <w:rsid w:val="00FD19CA"/>
    <w:rsid w:val="00FD1A91"/>
    <w:rsid w:val="00FD2BE7"/>
    <w:rsid w:val="00FD33F9"/>
    <w:rsid w:val="00FD3459"/>
    <w:rsid w:val="00FD364B"/>
    <w:rsid w:val="00FD37E5"/>
    <w:rsid w:val="00FD3ADD"/>
    <w:rsid w:val="00FD42C6"/>
    <w:rsid w:val="00FD42E9"/>
    <w:rsid w:val="00FD44DA"/>
    <w:rsid w:val="00FD45F8"/>
    <w:rsid w:val="00FD482F"/>
    <w:rsid w:val="00FD4B96"/>
    <w:rsid w:val="00FD504C"/>
    <w:rsid w:val="00FD5699"/>
    <w:rsid w:val="00FD5707"/>
    <w:rsid w:val="00FD5E33"/>
    <w:rsid w:val="00FD6816"/>
    <w:rsid w:val="00FD6CE7"/>
    <w:rsid w:val="00FD730A"/>
    <w:rsid w:val="00FD747A"/>
    <w:rsid w:val="00FD765C"/>
    <w:rsid w:val="00FD780D"/>
    <w:rsid w:val="00FD7B1E"/>
    <w:rsid w:val="00FE0327"/>
    <w:rsid w:val="00FE06F5"/>
    <w:rsid w:val="00FE076D"/>
    <w:rsid w:val="00FE079D"/>
    <w:rsid w:val="00FE0961"/>
    <w:rsid w:val="00FE0EAE"/>
    <w:rsid w:val="00FE188C"/>
    <w:rsid w:val="00FE1CF3"/>
    <w:rsid w:val="00FE2493"/>
    <w:rsid w:val="00FE2B95"/>
    <w:rsid w:val="00FE302D"/>
    <w:rsid w:val="00FE30C4"/>
    <w:rsid w:val="00FE3C00"/>
    <w:rsid w:val="00FE3EC1"/>
    <w:rsid w:val="00FE4055"/>
    <w:rsid w:val="00FE47CA"/>
    <w:rsid w:val="00FE4930"/>
    <w:rsid w:val="00FE6248"/>
    <w:rsid w:val="00FE659C"/>
    <w:rsid w:val="00FE702A"/>
    <w:rsid w:val="00FE7A16"/>
    <w:rsid w:val="00FE7CA3"/>
    <w:rsid w:val="00FE7CB0"/>
    <w:rsid w:val="00FE7CC2"/>
    <w:rsid w:val="00FE7F66"/>
    <w:rsid w:val="00FF0427"/>
    <w:rsid w:val="00FF08A8"/>
    <w:rsid w:val="00FF0E45"/>
    <w:rsid w:val="00FF0FE9"/>
    <w:rsid w:val="00FF109C"/>
    <w:rsid w:val="00FF14B3"/>
    <w:rsid w:val="00FF1C45"/>
    <w:rsid w:val="00FF23BE"/>
    <w:rsid w:val="00FF27B3"/>
    <w:rsid w:val="00FF2FF1"/>
    <w:rsid w:val="00FF351D"/>
    <w:rsid w:val="00FF3731"/>
    <w:rsid w:val="00FF3AA5"/>
    <w:rsid w:val="00FF467E"/>
    <w:rsid w:val="00FF4814"/>
    <w:rsid w:val="00FF4CD7"/>
    <w:rsid w:val="00FF5CC8"/>
    <w:rsid w:val="00FF5E7F"/>
    <w:rsid w:val="00FF6AD4"/>
    <w:rsid w:val="00FF7265"/>
    <w:rsid w:val="00FF759C"/>
    <w:rsid w:val="00FF7B87"/>
    <w:rsid w:val="01C97DF4"/>
    <w:rsid w:val="3C920EB4"/>
    <w:rsid w:val="3F26E277"/>
    <w:rsid w:val="6B0AD10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E9F60"/>
  <w15:docId w15:val="{F8973B84-9296-4774-9461-B078B815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uiPriority w:val="9"/>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uiPriority w:val="9"/>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qFormat/>
    <w:rsid w:val="002A7AF2"/>
    <w:pPr>
      <w:spacing w:before="120" w:after="120"/>
    </w:pPr>
    <w:rPr>
      <w:b/>
      <w:caps/>
      <w:sz w:val="20"/>
    </w:rPr>
  </w:style>
  <w:style w:type="paragraph" w:styleId="Spistreci2">
    <w:name w:val="toc 2"/>
    <w:basedOn w:val="Normalny"/>
    <w:uiPriority w:val="39"/>
    <w:qFormat/>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
    <w:basedOn w:val="Normalny"/>
    <w:link w:val="TekstpodstawowyZnak"/>
    <w:uiPriority w:val="1"/>
    <w:qFormat/>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qFormat/>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BulletC,Wyliczanie,Obiekt,normalny tekst,Akapit z listą31,Bullets,Akapit z listą5,2 heading,A_wyliczenie,K-P_odwolanie,maz_wyliczenie,opis dzialania,Bullet Number,ISCG Numerowanie,lp11,List Paragraph"/>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uiPriority w:val="1"/>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1"/>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2"/>
      </w:numPr>
    </w:pPr>
  </w:style>
  <w:style w:type="numbering" w:customStyle="1" w:styleId="Styl3">
    <w:name w:val="Styl3"/>
    <w:rsid w:val="00F71CE2"/>
    <w:pPr>
      <w:numPr>
        <w:numId w:val="13"/>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1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BulletC Znak,Wyliczanie Znak,Obiekt Znak,normalny tekst Znak,Akapit z listą31 Znak,Bullets Znak,Akapit z listą5 Znak,2 heading Znak,A_wyliczenie Znak,K-P_odwolanie Znak,lp11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1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1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41"/>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41"/>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41"/>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41"/>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rsid w:val="002175DF"/>
    <w:rPr>
      <w:sz w:val="16"/>
      <w:szCs w:val="16"/>
    </w:rPr>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0"/>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2175DF"/>
    <w:pPr>
      <w:spacing w:line="100" w:lineRule="atLeast"/>
    </w:pPr>
    <w:rPr>
      <w:color w:val="000000"/>
      <w:kern w:val="1"/>
      <w:sz w:val="20"/>
      <w:szCs w:val="20"/>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0"/>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17"/>
      </w:numPr>
    </w:pPr>
  </w:style>
  <w:style w:type="numbering" w:customStyle="1" w:styleId="WW8Num2">
    <w:name w:val="WW8Num2"/>
    <w:basedOn w:val="Bezlisty"/>
    <w:rsid w:val="00DF6EA5"/>
    <w:pPr>
      <w:numPr>
        <w:numId w:val="18"/>
      </w:numPr>
    </w:pPr>
  </w:style>
  <w:style w:type="numbering" w:customStyle="1" w:styleId="WW8Num3">
    <w:name w:val="WW8Num3"/>
    <w:basedOn w:val="Bezlisty"/>
    <w:rsid w:val="00DF6EA5"/>
    <w:pPr>
      <w:numPr>
        <w:numId w:val="19"/>
      </w:numPr>
    </w:pPr>
  </w:style>
  <w:style w:type="numbering" w:customStyle="1" w:styleId="WW8Num4">
    <w:name w:val="WW8Num4"/>
    <w:basedOn w:val="Bezlisty"/>
    <w:rsid w:val="00DF6EA5"/>
    <w:pPr>
      <w:numPr>
        <w:numId w:val="20"/>
      </w:numPr>
    </w:pPr>
  </w:style>
  <w:style w:type="numbering" w:customStyle="1" w:styleId="WW8Num5">
    <w:name w:val="WW8Num5"/>
    <w:basedOn w:val="Bezlisty"/>
    <w:rsid w:val="00DF6EA5"/>
    <w:pPr>
      <w:numPr>
        <w:numId w:val="21"/>
      </w:numPr>
    </w:pPr>
  </w:style>
  <w:style w:type="numbering" w:customStyle="1" w:styleId="WW8Num6">
    <w:name w:val="WW8Num6"/>
    <w:basedOn w:val="Bezlisty"/>
    <w:rsid w:val="00DF6EA5"/>
    <w:pPr>
      <w:numPr>
        <w:numId w:val="22"/>
      </w:numPr>
    </w:pPr>
  </w:style>
  <w:style w:type="numbering" w:customStyle="1" w:styleId="WW8Num7">
    <w:name w:val="WW8Num7"/>
    <w:basedOn w:val="Bezlisty"/>
    <w:rsid w:val="00DF6EA5"/>
    <w:pPr>
      <w:numPr>
        <w:numId w:val="23"/>
      </w:numPr>
    </w:pPr>
  </w:style>
  <w:style w:type="numbering" w:customStyle="1" w:styleId="WW8Num8">
    <w:name w:val="WW8Num8"/>
    <w:basedOn w:val="Bezlisty"/>
    <w:rsid w:val="00DF6EA5"/>
    <w:pPr>
      <w:numPr>
        <w:numId w:val="24"/>
      </w:numPr>
    </w:pPr>
  </w:style>
  <w:style w:type="numbering" w:customStyle="1" w:styleId="WW8Num9">
    <w:name w:val="WW8Num9"/>
    <w:basedOn w:val="Bezlisty"/>
    <w:rsid w:val="00DF6EA5"/>
    <w:pPr>
      <w:numPr>
        <w:numId w:val="25"/>
      </w:numPr>
    </w:pPr>
  </w:style>
  <w:style w:type="numbering" w:customStyle="1" w:styleId="WW8Num10">
    <w:name w:val="WW8Num10"/>
    <w:basedOn w:val="Bezlisty"/>
    <w:rsid w:val="00DF6EA5"/>
    <w:pPr>
      <w:numPr>
        <w:numId w:val="26"/>
      </w:numPr>
    </w:pPr>
  </w:style>
  <w:style w:type="numbering" w:customStyle="1" w:styleId="WW8Num11">
    <w:name w:val="WW8Num11"/>
    <w:basedOn w:val="Bezlisty"/>
    <w:rsid w:val="00DF6EA5"/>
    <w:pPr>
      <w:numPr>
        <w:numId w:val="27"/>
      </w:numPr>
    </w:pPr>
  </w:style>
  <w:style w:type="numbering" w:customStyle="1" w:styleId="WW8Num12">
    <w:name w:val="WW8Num12"/>
    <w:basedOn w:val="Bezlisty"/>
    <w:rsid w:val="00DF6EA5"/>
    <w:pPr>
      <w:numPr>
        <w:numId w:val="28"/>
      </w:numPr>
    </w:pPr>
  </w:style>
  <w:style w:type="numbering" w:customStyle="1" w:styleId="WW8Num13">
    <w:name w:val="WW8Num13"/>
    <w:basedOn w:val="Bezlisty"/>
    <w:rsid w:val="00DF6EA5"/>
    <w:pPr>
      <w:numPr>
        <w:numId w:val="29"/>
      </w:numPr>
    </w:pPr>
  </w:style>
  <w:style w:type="numbering" w:customStyle="1" w:styleId="WW8Num14">
    <w:name w:val="WW8Num14"/>
    <w:basedOn w:val="Bezlisty"/>
    <w:rsid w:val="00DF6EA5"/>
    <w:pPr>
      <w:numPr>
        <w:numId w:val="30"/>
      </w:numPr>
    </w:pPr>
  </w:style>
  <w:style w:type="numbering" w:customStyle="1" w:styleId="WW8Num15">
    <w:name w:val="WW8Num15"/>
    <w:basedOn w:val="Bezlisty"/>
    <w:rsid w:val="00DF6EA5"/>
    <w:pPr>
      <w:numPr>
        <w:numId w:val="31"/>
      </w:numPr>
    </w:pPr>
  </w:style>
  <w:style w:type="numbering" w:customStyle="1" w:styleId="WW8Num16">
    <w:name w:val="WW8Num16"/>
    <w:basedOn w:val="Bezlisty"/>
    <w:rsid w:val="00DF6EA5"/>
    <w:pPr>
      <w:numPr>
        <w:numId w:val="32"/>
      </w:numPr>
    </w:pPr>
  </w:style>
  <w:style w:type="numbering" w:customStyle="1" w:styleId="WW8Num17">
    <w:name w:val="WW8Num17"/>
    <w:basedOn w:val="Bezlisty"/>
    <w:rsid w:val="00DF6EA5"/>
    <w:pPr>
      <w:numPr>
        <w:numId w:val="33"/>
      </w:numPr>
    </w:pPr>
  </w:style>
  <w:style w:type="numbering" w:customStyle="1" w:styleId="WW8Num18">
    <w:name w:val="WW8Num18"/>
    <w:basedOn w:val="Bezlisty"/>
    <w:rsid w:val="00DF6EA5"/>
    <w:pPr>
      <w:numPr>
        <w:numId w:val="34"/>
      </w:numPr>
    </w:pPr>
  </w:style>
  <w:style w:type="numbering" w:customStyle="1" w:styleId="WW8Num19">
    <w:name w:val="WW8Num19"/>
    <w:basedOn w:val="Bezlisty"/>
    <w:rsid w:val="00DF6EA5"/>
    <w:pPr>
      <w:numPr>
        <w:numId w:val="35"/>
      </w:numPr>
    </w:pPr>
  </w:style>
  <w:style w:type="numbering" w:customStyle="1" w:styleId="WW8Num20">
    <w:name w:val="WW8Num20"/>
    <w:basedOn w:val="Bezlisty"/>
    <w:rsid w:val="00DF6EA5"/>
    <w:pPr>
      <w:numPr>
        <w:numId w:val="36"/>
      </w:numPr>
    </w:pPr>
  </w:style>
  <w:style w:type="numbering" w:customStyle="1" w:styleId="WW8Num21">
    <w:name w:val="WW8Num21"/>
    <w:basedOn w:val="Bezlisty"/>
    <w:rsid w:val="00DF6EA5"/>
    <w:pPr>
      <w:numPr>
        <w:numId w:val="37"/>
      </w:numPr>
    </w:pPr>
  </w:style>
  <w:style w:type="numbering" w:customStyle="1" w:styleId="WW8Num22">
    <w:name w:val="WW8Num22"/>
    <w:basedOn w:val="Bezlisty"/>
    <w:rsid w:val="00DF6EA5"/>
    <w:pPr>
      <w:numPr>
        <w:numId w:val="38"/>
      </w:numPr>
    </w:pPr>
  </w:style>
  <w:style w:type="numbering" w:customStyle="1" w:styleId="WW8Num23">
    <w:name w:val="WW8Num23"/>
    <w:basedOn w:val="Bezlisty"/>
    <w:rsid w:val="00DF6EA5"/>
    <w:pPr>
      <w:numPr>
        <w:numId w:val="3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40"/>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 w:type="character" w:customStyle="1" w:styleId="Nierozpoznanawzmianka3">
    <w:name w:val="Nierozpoznana wzmianka3"/>
    <w:basedOn w:val="Domylnaczcionkaakapitu"/>
    <w:uiPriority w:val="99"/>
    <w:semiHidden/>
    <w:unhideWhenUsed/>
    <w:rsid w:val="00885FC1"/>
    <w:rPr>
      <w:color w:val="605E5C"/>
      <w:shd w:val="clear" w:color="auto" w:fill="E1DFDD"/>
    </w:rPr>
  </w:style>
  <w:style w:type="character" w:customStyle="1" w:styleId="Nierozpoznanawzmianka4">
    <w:name w:val="Nierozpoznana wzmianka4"/>
    <w:basedOn w:val="Domylnaczcionkaakapitu"/>
    <w:uiPriority w:val="99"/>
    <w:semiHidden/>
    <w:unhideWhenUsed/>
    <w:rsid w:val="009C272C"/>
    <w:rPr>
      <w:color w:val="605E5C"/>
      <w:shd w:val="clear" w:color="auto" w:fill="E1DFDD"/>
    </w:rPr>
  </w:style>
  <w:style w:type="character" w:customStyle="1" w:styleId="Nierozpoznanawzmianka5">
    <w:name w:val="Nierozpoznana wzmianka5"/>
    <w:basedOn w:val="Domylnaczcionkaakapitu"/>
    <w:uiPriority w:val="99"/>
    <w:semiHidden/>
    <w:unhideWhenUsed/>
    <w:rsid w:val="00F23885"/>
    <w:rPr>
      <w:color w:val="605E5C"/>
      <w:shd w:val="clear" w:color="auto" w:fill="E1DFDD"/>
    </w:rPr>
  </w:style>
  <w:style w:type="character" w:customStyle="1" w:styleId="Nierozpoznanawzmianka6">
    <w:name w:val="Nierozpoznana wzmianka6"/>
    <w:basedOn w:val="Domylnaczcionkaakapitu"/>
    <w:uiPriority w:val="99"/>
    <w:semiHidden/>
    <w:unhideWhenUsed/>
    <w:rsid w:val="00052EC9"/>
    <w:rPr>
      <w:color w:val="605E5C"/>
      <w:shd w:val="clear" w:color="auto" w:fill="E1DFDD"/>
    </w:rPr>
  </w:style>
  <w:style w:type="character" w:customStyle="1" w:styleId="Nierozpoznanawzmianka7">
    <w:name w:val="Nierozpoznana wzmianka7"/>
    <w:basedOn w:val="Domylnaczcionkaakapitu"/>
    <w:uiPriority w:val="99"/>
    <w:semiHidden/>
    <w:unhideWhenUsed/>
    <w:rsid w:val="00566490"/>
    <w:rPr>
      <w:color w:val="605E5C"/>
      <w:shd w:val="clear" w:color="auto" w:fill="E1DFDD"/>
    </w:rPr>
  </w:style>
  <w:style w:type="table" w:customStyle="1" w:styleId="TableNormal1">
    <w:name w:val="Table Normal1"/>
    <w:uiPriority w:val="2"/>
    <w:semiHidden/>
    <w:unhideWhenUsed/>
    <w:qFormat/>
    <w:rsid w:val="00352E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D93C9B"/>
    <w:pPr>
      <w:widowControl w:val="0"/>
      <w:suppressAutoHyphens w:val="0"/>
      <w:autoSpaceDE w:val="0"/>
      <w:autoSpaceDN w:val="0"/>
      <w:ind w:left="110"/>
    </w:pPr>
    <w:rPr>
      <w:sz w:val="22"/>
      <w:szCs w:val="22"/>
      <w:lang w:val="en-US" w:eastAsia="en-US"/>
    </w:rPr>
  </w:style>
  <w:style w:type="character" w:styleId="Nierozpoznanawzmianka">
    <w:name w:val="Unresolved Mention"/>
    <w:basedOn w:val="Domylnaczcionkaakapitu"/>
    <w:uiPriority w:val="99"/>
    <w:semiHidden/>
    <w:unhideWhenUsed/>
    <w:rsid w:val="00EC0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34153407">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485054388">
      <w:bodyDiv w:val="1"/>
      <w:marLeft w:val="0"/>
      <w:marRight w:val="0"/>
      <w:marTop w:val="0"/>
      <w:marBottom w:val="0"/>
      <w:divBdr>
        <w:top w:val="none" w:sz="0" w:space="0" w:color="auto"/>
        <w:left w:val="none" w:sz="0" w:space="0" w:color="auto"/>
        <w:bottom w:val="none" w:sz="0" w:space="0" w:color="auto"/>
        <w:right w:val="none" w:sz="0" w:space="0" w:color="auto"/>
      </w:divBdr>
    </w:div>
    <w:div w:id="51866727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651983701">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4440254">
      <w:bodyDiv w:val="1"/>
      <w:marLeft w:val="0"/>
      <w:marRight w:val="0"/>
      <w:marTop w:val="0"/>
      <w:marBottom w:val="0"/>
      <w:divBdr>
        <w:top w:val="none" w:sz="0" w:space="0" w:color="auto"/>
        <w:left w:val="none" w:sz="0" w:space="0" w:color="auto"/>
        <w:bottom w:val="none" w:sz="0" w:space="0" w:color="auto"/>
        <w:right w:val="none" w:sz="0" w:space="0" w:color="auto"/>
      </w:divBdr>
    </w:div>
    <w:div w:id="94091141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28531121">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03682332">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62162701">
      <w:bodyDiv w:val="1"/>
      <w:marLeft w:val="0"/>
      <w:marRight w:val="0"/>
      <w:marTop w:val="0"/>
      <w:marBottom w:val="0"/>
      <w:divBdr>
        <w:top w:val="none" w:sz="0" w:space="0" w:color="auto"/>
        <w:left w:val="none" w:sz="0" w:space="0" w:color="auto"/>
        <w:bottom w:val="none" w:sz="0" w:space="0" w:color="auto"/>
        <w:right w:val="none" w:sz="0" w:space="0" w:color="auto"/>
      </w:divBdr>
    </w:div>
    <w:div w:id="1875271516">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22451378">
      <w:bodyDiv w:val="1"/>
      <w:marLeft w:val="0"/>
      <w:marRight w:val="0"/>
      <w:marTop w:val="0"/>
      <w:marBottom w:val="0"/>
      <w:divBdr>
        <w:top w:val="none" w:sz="0" w:space="0" w:color="auto"/>
        <w:left w:val="none" w:sz="0" w:space="0" w:color="auto"/>
        <w:bottom w:val="none" w:sz="0" w:space="0" w:color="auto"/>
        <w:right w:val="none" w:sz="0" w:space="0" w:color="auto"/>
      </w:divBdr>
    </w:div>
    <w:div w:id="1961062749">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3627238">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rdos-warszawa/materialy-do-pobran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rdos-warszawa/materialy-do-pobrani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Props1.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9FE19-7424-4F3A-99E9-77E8D9C04A03}">
  <ds:schemaRefs>
    <ds:schemaRef ds:uri="http://schemas.openxmlformats.org/officeDocument/2006/bibliography"/>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docProps/app.xml><?xml version="1.0" encoding="utf-8"?>
<Properties xmlns="http://schemas.openxmlformats.org/officeDocument/2006/extended-properties" xmlns:vt="http://schemas.openxmlformats.org/officeDocument/2006/docPropsVTypes">
  <Template>Normal</Template>
  <TotalTime>9991</TotalTime>
  <Pages>23</Pages>
  <Words>7573</Words>
  <Characters>45438</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52906</CharactersWithSpaces>
  <SharedDoc>false</SharedDoc>
  <HLinks>
    <vt:vector size="90" baseType="variant">
      <vt:variant>
        <vt:i4>3801096</vt:i4>
      </vt:variant>
      <vt:variant>
        <vt:i4>51</vt:i4>
      </vt:variant>
      <vt:variant>
        <vt:i4>0</vt:i4>
      </vt:variant>
      <vt:variant>
        <vt:i4>5</vt:i4>
      </vt:variant>
      <vt:variant>
        <vt:lpwstr>mailto:abi@warszawa.rdos.gov.pl</vt:lpwstr>
      </vt:variant>
      <vt:variant>
        <vt:lpwstr/>
      </vt:variant>
      <vt:variant>
        <vt:i4>3342362</vt:i4>
      </vt:variant>
      <vt:variant>
        <vt:i4>48</vt:i4>
      </vt:variant>
      <vt:variant>
        <vt:i4>0</vt:i4>
      </vt:variant>
      <vt:variant>
        <vt:i4>5</vt:i4>
      </vt:variant>
      <vt:variant>
        <vt:lpwstr>mailto:sekretariat@warszawa.rdos.gov.pl</vt:lpwstr>
      </vt:variant>
      <vt:variant>
        <vt:lpwstr/>
      </vt:variant>
      <vt:variant>
        <vt:i4>7995481</vt:i4>
      </vt:variant>
      <vt:variant>
        <vt:i4>45</vt:i4>
      </vt:variant>
      <vt:variant>
        <vt:i4>0</vt:i4>
      </vt:variant>
      <vt:variant>
        <vt:i4>5</vt:i4>
      </vt:variant>
      <vt:variant>
        <vt:lpwstr>http://sekretariat@warszawa.rdos.gov.pl</vt:lpwstr>
      </vt:variant>
      <vt:variant>
        <vt:lpwstr/>
      </vt:variant>
      <vt:variant>
        <vt:i4>7995437</vt:i4>
      </vt:variant>
      <vt:variant>
        <vt:i4>42</vt:i4>
      </vt:variant>
      <vt:variant>
        <vt:i4>0</vt:i4>
      </vt:variant>
      <vt:variant>
        <vt:i4>5</vt:i4>
      </vt:variant>
      <vt:variant>
        <vt:lpwstr>https://www.gov.pl/web/rdos-warszawa/materialy-do-pobrania</vt:lpwstr>
      </vt:variant>
      <vt:variant>
        <vt:lpwstr/>
      </vt:variant>
      <vt:variant>
        <vt:i4>7995437</vt:i4>
      </vt:variant>
      <vt:variant>
        <vt:i4>39</vt:i4>
      </vt:variant>
      <vt:variant>
        <vt:i4>0</vt:i4>
      </vt:variant>
      <vt:variant>
        <vt:i4>5</vt:i4>
      </vt:variant>
      <vt:variant>
        <vt:lpwstr>https://www.gov.pl/web/rdos-warszawa/materialy-do-pobrania</vt:lpwstr>
      </vt:variant>
      <vt:variant>
        <vt:lpwstr/>
      </vt:variant>
      <vt:variant>
        <vt:i4>3342451</vt:i4>
      </vt:variant>
      <vt:variant>
        <vt:i4>30</vt:i4>
      </vt:variant>
      <vt:variant>
        <vt:i4>0</vt:i4>
      </vt:variant>
      <vt:variant>
        <vt:i4>5</vt:i4>
      </vt:variant>
      <vt:variant>
        <vt:lpwstr>https://www.funduszeeuropejskie.gov.pl/strony/o-funduszach/fundusze-2021-2027/prawo-i-dokumenty/zasady-komunikacji-fe/</vt:lpwstr>
      </vt:variant>
      <vt:variant>
        <vt:lpwstr/>
      </vt:variant>
      <vt:variant>
        <vt:i4>3801096</vt:i4>
      </vt:variant>
      <vt:variant>
        <vt:i4>27</vt:i4>
      </vt:variant>
      <vt:variant>
        <vt:i4>0</vt:i4>
      </vt:variant>
      <vt:variant>
        <vt:i4>5</vt:i4>
      </vt:variant>
      <vt:variant>
        <vt:lpwstr>mailto:abi@warszawa.rdos.gov.pl</vt:lpwstr>
      </vt:variant>
      <vt:variant>
        <vt:lpwstr/>
      </vt:variant>
      <vt:variant>
        <vt:i4>3342362</vt:i4>
      </vt:variant>
      <vt:variant>
        <vt:i4>24</vt:i4>
      </vt:variant>
      <vt:variant>
        <vt:i4>0</vt:i4>
      </vt:variant>
      <vt:variant>
        <vt:i4>5</vt:i4>
      </vt:variant>
      <vt:variant>
        <vt:lpwstr>mailto:sekretariat@warszawa.rdos.gov.pl</vt:lpwstr>
      </vt:variant>
      <vt:variant>
        <vt:lpwstr/>
      </vt:variant>
      <vt:variant>
        <vt:i4>4980841</vt:i4>
      </vt:variant>
      <vt:variant>
        <vt:i4>21</vt:i4>
      </vt:variant>
      <vt:variant>
        <vt:i4>0</vt:i4>
      </vt:variant>
      <vt:variant>
        <vt:i4>5</vt:i4>
      </vt:variant>
      <vt:variant>
        <vt:lpwstr>mailto:zampub@warszawa.rdos.gov.pl</vt:lpwstr>
      </vt:variant>
      <vt:variant>
        <vt:lpwstr/>
      </vt:variant>
      <vt:variant>
        <vt:i4>5308418</vt:i4>
      </vt:variant>
      <vt:variant>
        <vt:i4>18</vt:i4>
      </vt:variant>
      <vt:variant>
        <vt:i4>0</vt:i4>
      </vt:variant>
      <vt:variant>
        <vt:i4>5</vt:i4>
      </vt:variant>
      <vt:variant>
        <vt:lpwstr>https://ezamowienia.gov.pl./</vt:lpwstr>
      </vt:variant>
      <vt:variant>
        <vt:lpwstr/>
      </vt:variant>
      <vt:variant>
        <vt:i4>2621538</vt:i4>
      </vt:variant>
      <vt:variant>
        <vt:i4>15</vt:i4>
      </vt:variant>
      <vt:variant>
        <vt:i4>0</vt:i4>
      </vt:variant>
      <vt:variant>
        <vt:i4>5</vt:i4>
      </vt:variant>
      <vt:variant>
        <vt:lpwstr>https://www.gov.pl/web/uzp/jednolity-europejski-dokument-zamowienia</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1441809</vt:i4>
      </vt:variant>
      <vt:variant>
        <vt:i4>6</vt:i4>
      </vt:variant>
      <vt:variant>
        <vt:i4>0</vt:i4>
      </vt:variant>
      <vt:variant>
        <vt:i4>5</vt:i4>
      </vt:variant>
      <vt:variant>
        <vt:lpwstr>https://ezamowienia.gov.pl/mp-client/search/list/ocds-148610-8b6661a5-56ed-4e33-9d36-5d12895f16d9</vt:lpwstr>
      </vt:variant>
      <vt:variant>
        <vt:lpwstr/>
      </vt:variant>
      <vt:variant>
        <vt:i4>4980841</vt:i4>
      </vt:variant>
      <vt:variant>
        <vt:i4>3</vt:i4>
      </vt:variant>
      <vt:variant>
        <vt:i4>0</vt:i4>
      </vt:variant>
      <vt:variant>
        <vt:i4>5</vt:i4>
      </vt:variant>
      <vt:variant>
        <vt:lpwstr>mailto:zampub@warszawa.rdos.gov.pl</vt:lpwstr>
      </vt:variant>
      <vt:variant>
        <vt:lpwstr/>
      </vt:variant>
      <vt:variant>
        <vt:i4>5374043</vt:i4>
      </vt:variant>
      <vt:variant>
        <vt:i4>0</vt:i4>
      </vt:variant>
      <vt:variant>
        <vt:i4>0</vt:i4>
      </vt:variant>
      <vt:variant>
        <vt:i4>5</vt:i4>
      </vt:variant>
      <vt:variant>
        <vt:lpwstr>https://www.gov.pl/web/rdos-warszawa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cp:lastModifiedBy>Marcin Lesisz</cp:lastModifiedBy>
  <cp:revision>280</cp:revision>
  <cp:lastPrinted>2026-06-03T10:40:00Z</cp:lastPrinted>
  <dcterms:created xsi:type="dcterms:W3CDTF">2024-01-11T12:34:00Z</dcterms:created>
  <dcterms:modified xsi:type="dcterms:W3CDTF">2026-07-08T14:04:00Z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