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558D" w14:textId="31A88888" w:rsidR="00556673" w:rsidRDefault="008C1ECA">
      <w:r>
        <w:t>Identyfikator postępowania WOP.261.58.2022.KS</w:t>
      </w:r>
    </w:p>
    <w:p w14:paraId="298A8EB7" w14:textId="4391DCFE" w:rsidR="008C1ECA" w:rsidRDefault="008C1ECA"/>
    <w:p w14:paraId="4DD7E64C" w14:textId="59BDF2A4" w:rsidR="008C1ECA" w:rsidRDefault="008C1ECA">
      <w:r>
        <w:rPr>
          <w:rFonts w:ascii="Roboto" w:hAnsi="Roboto"/>
          <w:color w:val="111111"/>
          <w:shd w:val="clear" w:color="auto" w:fill="FFFFFF"/>
        </w:rPr>
        <w:t>206e6ca0-65cf-40e1-ad88-d1fde9880d29</w:t>
      </w:r>
    </w:p>
    <w:sectPr w:rsidR="008C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CA"/>
    <w:rsid w:val="00556673"/>
    <w:rsid w:val="008C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7344"/>
  <w15:chartTrackingRefBased/>
  <w15:docId w15:val="{046B4A6E-44AA-4E42-9CF2-32FC649A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2022-09-23T14:27:00Z</dcterms:created>
  <dcterms:modified xsi:type="dcterms:W3CDTF">2022-09-23T14:28:00Z</dcterms:modified>
</cp:coreProperties>
</file>