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61E98" w14:textId="77777777" w:rsidR="00A02A97" w:rsidRDefault="00A02A97" w:rsidP="00AD6C92">
      <w:pPr>
        <w:widowControl w:val="0"/>
        <w:suppressAutoHyphens/>
        <w:spacing w:after="0" w:line="240" w:lineRule="auto"/>
        <w:jc w:val="both"/>
        <w:rPr>
          <w:rFonts w:ascii="Arial" w:hAnsi="Arial" w:cs="Arial"/>
        </w:rPr>
      </w:pPr>
    </w:p>
    <w:p w14:paraId="7A4ED28C" w14:textId="48E8F0CD" w:rsidR="00A02A97" w:rsidRDefault="000B4AE4" w:rsidP="00A02A97">
      <w:pPr>
        <w:widowControl w:val="0"/>
        <w:suppressAutoHyphens/>
        <w:spacing w:after="0" w:line="240" w:lineRule="auto"/>
        <w:jc w:val="both"/>
        <w:rPr>
          <w:rFonts w:ascii="Arial" w:hAnsi="Arial" w:cs="Arial"/>
        </w:rPr>
      </w:pPr>
      <w:r w:rsidRPr="000B4AE4">
        <w:rPr>
          <w:rFonts w:ascii="Arial" w:eastAsia="Calibri" w:hAnsi="Arial" w:cs="Arial"/>
        </w:rPr>
        <w:t>WPN.261.1.5.2023.LBu</w:t>
      </w:r>
      <w:r>
        <w:rPr>
          <w:rFonts w:ascii="Arial" w:eastAsia="Calibri" w:hAnsi="Arial" w:cs="Arial"/>
        </w:rPr>
        <w:t xml:space="preserve">  </w:t>
      </w:r>
      <w:r w:rsidR="00A02A97">
        <w:rPr>
          <w:rFonts w:ascii="Arial" w:hAnsi="Arial" w:cs="Arial"/>
        </w:rPr>
        <w:t xml:space="preserve">                                                  </w:t>
      </w:r>
      <w:r w:rsidR="00835CCB">
        <w:rPr>
          <w:rFonts w:ascii="Arial" w:hAnsi="Arial" w:cs="Arial"/>
        </w:rPr>
        <w:t xml:space="preserve">       </w:t>
      </w:r>
      <w:r w:rsidR="00A02A97">
        <w:rPr>
          <w:rFonts w:ascii="Arial" w:hAnsi="Arial" w:cs="Arial"/>
        </w:rPr>
        <w:t xml:space="preserve">   </w:t>
      </w:r>
      <w:r w:rsidR="00F47286">
        <w:rPr>
          <w:rFonts w:ascii="Arial" w:hAnsi="Arial" w:cs="Arial"/>
        </w:rPr>
        <w:t xml:space="preserve">    </w:t>
      </w:r>
      <w:r w:rsidR="00A02A97">
        <w:rPr>
          <w:rFonts w:ascii="Arial" w:hAnsi="Arial" w:cs="Arial"/>
        </w:rPr>
        <w:t>Rzeszów, dnia</w:t>
      </w:r>
      <w:r w:rsidR="00835CCB">
        <w:rPr>
          <w:rFonts w:ascii="Arial" w:hAnsi="Arial" w:cs="Arial"/>
        </w:rPr>
        <w:t xml:space="preserve"> </w:t>
      </w:r>
      <w:r w:rsidR="00AD6C92">
        <w:rPr>
          <w:rFonts w:ascii="Arial" w:hAnsi="Arial" w:cs="Arial"/>
        </w:rPr>
        <w:t>19</w:t>
      </w:r>
      <w:r>
        <w:rPr>
          <w:rFonts w:ascii="Arial" w:hAnsi="Arial" w:cs="Arial"/>
        </w:rPr>
        <w:t xml:space="preserve"> czerwca</w:t>
      </w:r>
      <w:r w:rsidR="00902A82">
        <w:rPr>
          <w:rFonts w:ascii="Arial" w:hAnsi="Arial" w:cs="Arial"/>
        </w:rPr>
        <w:t xml:space="preserve"> </w:t>
      </w:r>
      <w:r w:rsidR="00A02A97">
        <w:rPr>
          <w:rFonts w:ascii="Arial" w:hAnsi="Arial" w:cs="Arial"/>
        </w:rPr>
        <w:t>202</w:t>
      </w:r>
      <w:r>
        <w:rPr>
          <w:rFonts w:ascii="Arial" w:hAnsi="Arial" w:cs="Arial"/>
        </w:rPr>
        <w:t>3</w:t>
      </w:r>
      <w:r w:rsidR="00A02A97">
        <w:rPr>
          <w:rFonts w:ascii="Arial" w:hAnsi="Arial" w:cs="Arial"/>
        </w:rPr>
        <w:t xml:space="preserve"> r.</w:t>
      </w:r>
    </w:p>
    <w:p w14:paraId="68CFC5F8" w14:textId="77777777" w:rsidR="00A02A97" w:rsidRDefault="00A02A97" w:rsidP="00A02A97">
      <w:pPr>
        <w:widowControl w:val="0"/>
        <w:suppressAutoHyphens/>
        <w:spacing w:after="0" w:line="240" w:lineRule="auto"/>
        <w:ind w:firstLine="709"/>
        <w:jc w:val="both"/>
        <w:rPr>
          <w:rFonts w:ascii="Arial" w:hAnsi="Arial" w:cs="Arial"/>
        </w:rPr>
      </w:pPr>
    </w:p>
    <w:p w14:paraId="193FC2DC" w14:textId="77777777" w:rsidR="00A02A97" w:rsidRDefault="00A02A97" w:rsidP="00A02A97">
      <w:pPr>
        <w:widowControl w:val="0"/>
        <w:suppressAutoHyphens/>
        <w:spacing w:after="0" w:line="240" w:lineRule="auto"/>
        <w:ind w:firstLine="709"/>
        <w:jc w:val="both"/>
        <w:rPr>
          <w:rFonts w:ascii="Arial" w:hAnsi="Arial" w:cs="Arial"/>
        </w:rPr>
      </w:pPr>
    </w:p>
    <w:p w14:paraId="6A01B650" w14:textId="77777777" w:rsidR="00A02A97" w:rsidRDefault="00A02A97" w:rsidP="00A02A97">
      <w:pPr>
        <w:widowControl w:val="0"/>
        <w:suppressAutoHyphens/>
        <w:spacing w:after="0" w:line="240" w:lineRule="auto"/>
        <w:ind w:firstLine="709"/>
        <w:jc w:val="both"/>
        <w:rPr>
          <w:rFonts w:ascii="Arial" w:hAnsi="Arial" w:cs="Arial"/>
        </w:rPr>
      </w:pPr>
    </w:p>
    <w:p w14:paraId="6F440A55" w14:textId="77777777" w:rsidR="00A02A97" w:rsidRDefault="00A02A97" w:rsidP="00A02A97">
      <w:pPr>
        <w:widowControl w:val="0"/>
        <w:suppressAutoHyphens/>
        <w:spacing w:after="0" w:line="240" w:lineRule="auto"/>
        <w:ind w:firstLine="709"/>
        <w:jc w:val="both"/>
        <w:rPr>
          <w:rFonts w:ascii="Arial" w:hAnsi="Arial" w:cs="Arial"/>
        </w:rPr>
      </w:pPr>
    </w:p>
    <w:p w14:paraId="71487174" w14:textId="77777777" w:rsidR="00A02A97" w:rsidRDefault="00A02A97" w:rsidP="00A02A97">
      <w:pPr>
        <w:widowControl w:val="0"/>
        <w:suppressAutoHyphens/>
        <w:spacing w:after="0" w:line="240" w:lineRule="auto"/>
        <w:ind w:firstLine="709"/>
        <w:jc w:val="both"/>
        <w:rPr>
          <w:rFonts w:ascii="Arial" w:hAnsi="Arial" w:cs="Arial"/>
        </w:rPr>
      </w:pPr>
    </w:p>
    <w:p w14:paraId="3C034012" w14:textId="6C94758F" w:rsidR="004E63E7" w:rsidRPr="004E63E7" w:rsidRDefault="004E63E7" w:rsidP="00902A82">
      <w:pPr>
        <w:widowControl w:val="0"/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b/>
          <w:bCs/>
        </w:rPr>
      </w:pPr>
      <w:r w:rsidRPr="004E63E7">
        <w:rPr>
          <w:rFonts w:ascii="Arial" w:eastAsia="Calibri" w:hAnsi="Arial" w:cs="Arial"/>
        </w:rPr>
        <w:t xml:space="preserve">Dotyczy postępowania o udzielenie zamówienia publicznego prowadzonego zgodnie </w:t>
      </w:r>
      <w:r w:rsidRPr="004E63E7">
        <w:rPr>
          <w:rFonts w:ascii="Arial" w:eastAsia="Calibri" w:hAnsi="Arial" w:cs="Arial"/>
        </w:rPr>
        <w:br/>
        <w:t>z art. 275 pkt 1 ustawy z dnia 11 września 2019 r. Prawo zamówień publicznych (</w:t>
      </w:r>
      <w:r w:rsidR="000B4AE4" w:rsidRPr="000B4AE4">
        <w:rPr>
          <w:rFonts w:ascii="Arial" w:eastAsia="Calibri" w:hAnsi="Arial" w:cs="Arial"/>
        </w:rPr>
        <w:t>Dz. U. z 2022 r. poz. 1710 z późn. zm</w:t>
      </w:r>
      <w:r w:rsidRPr="004E63E7">
        <w:rPr>
          <w:rFonts w:ascii="Arial" w:eastAsia="Calibri" w:hAnsi="Arial" w:cs="Arial"/>
        </w:rPr>
        <w:t xml:space="preserve">.) – dalej zwaną „ustawa PZP” – w trybie podstawowym bez negocjacji na usługę pn.: </w:t>
      </w:r>
      <w:r w:rsidR="00902A82" w:rsidRPr="00902A82">
        <w:rPr>
          <w:rFonts w:ascii="Arial" w:eastAsia="Calibri" w:hAnsi="Arial" w:cs="Arial"/>
          <w:b/>
          <w:bCs/>
        </w:rPr>
        <w:t>„</w:t>
      </w:r>
      <w:r w:rsidR="000B4AE4" w:rsidRPr="000B4AE4">
        <w:rPr>
          <w:rFonts w:ascii="Arial" w:eastAsia="Calibri" w:hAnsi="Arial" w:cs="Arial"/>
          <w:b/>
          <w:bCs/>
        </w:rPr>
        <w:t>Zakup i dostawa 4 400 m siatki ogrodzeniowej wraz ze słupkami</w:t>
      </w:r>
      <w:r w:rsidR="00902A82" w:rsidRPr="00902A82">
        <w:rPr>
          <w:rFonts w:ascii="Arial" w:eastAsia="Calibri" w:hAnsi="Arial" w:cs="Arial"/>
          <w:b/>
          <w:bCs/>
        </w:rPr>
        <w:t>”</w:t>
      </w:r>
      <w:r w:rsidR="00902A82">
        <w:rPr>
          <w:rFonts w:ascii="Arial" w:eastAsia="Calibri" w:hAnsi="Arial" w:cs="Arial"/>
          <w:b/>
          <w:bCs/>
        </w:rPr>
        <w:t xml:space="preserve">, </w:t>
      </w:r>
      <w:r w:rsidRPr="004E63E7">
        <w:rPr>
          <w:rFonts w:ascii="Arial" w:eastAsia="Calibri" w:hAnsi="Arial" w:cs="Arial"/>
        </w:rPr>
        <w:t xml:space="preserve">znak: </w:t>
      </w:r>
      <w:r w:rsidR="000B4AE4" w:rsidRPr="000B4AE4">
        <w:rPr>
          <w:rFonts w:ascii="Arial" w:eastAsia="Calibri" w:hAnsi="Arial" w:cs="Arial"/>
        </w:rPr>
        <w:t>WPN.261.1.5.2023.LBu</w:t>
      </w:r>
      <w:r w:rsidRPr="004E63E7">
        <w:rPr>
          <w:rFonts w:ascii="Arial" w:eastAsia="Calibri" w:hAnsi="Arial" w:cs="Arial"/>
        </w:rPr>
        <w:t>.</w:t>
      </w:r>
    </w:p>
    <w:p w14:paraId="2C23F2EF" w14:textId="77777777" w:rsidR="004E63E7" w:rsidRDefault="004E63E7" w:rsidP="008B6F8F">
      <w:pPr>
        <w:pStyle w:val="Tekstpodstawowy"/>
        <w:spacing w:line="276" w:lineRule="auto"/>
        <w:rPr>
          <w:rFonts w:ascii="Arial" w:hAnsi="Arial" w:cs="Arial"/>
          <w:lang w:val="pl-PL"/>
        </w:rPr>
      </w:pPr>
    </w:p>
    <w:p w14:paraId="553AE8A9" w14:textId="699156F0" w:rsidR="008B6F8F" w:rsidRDefault="008B6F8F" w:rsidP="008B6F8F">
      <w:pPr>
        <w:pStyle w:val="Tekstpodstawowy"/>
        <w:spacing w:line="276" w:lineRule="auto"/>
        <w:rPr>
          <w:rFonts w:ascii="Arial" w:hAnsi="Arial" w:cs="Arial"/>
          <w:u w:val="single"/>
          <w:lang w:val="pl-PL"/>
        </w:rPr>
      </w:pPr>
      <w:r w:rsidRPr="00A02A97">
        <w:rPr>
          <w:rFonts w:ascii="Arial" w:hAnsi="Arial" w:cs="Arial"/>
        </w:rPr>
        <w:t xml:space="preserve">Zamawiający Regionalna Dyrekcja Ochrony Środowiska w </w:t>
      </w:r>
      <w:r>
        <w:rPr>
          <w:rFonts w:ascii="Arial" w:hAnsi="Arial" w:cs="Arial"/>
          <w:lang w:val="pl-PL"/>
        </w:rPr>
        <w:t>Rzeszowie</w:t>
      </w:r>
      <w:r w:rsidRPr="00A02A97">
        <w:rPr>
          <w:rFonts w:ascii="Arial" w:hAnsi="Arial" w:cs="Arial"/>
        </w:rPr>
        <w:t xml:space="preserve"> </w:t>
      </w:r>
      <w:r w:rsidRPr="00A02A97">
        <w:rPr>
          <w:rFonts w:ascii="Arial" w:hAnsi="Arial" w:cs="Arial"/>
          <w:lang w:val="pl-PL"/>
        </w:rPr>
        <w:t xml:space="preserve">na podstawie </w:t>
      </w:r>
      <w:r w:rsidRPr="00A02A97">
        <w:rPr>
          <w:rFonts w:ascii="Arial" w:hAnsi="Arial" w:cs="Arial"/>
        </w:rPr>
        <w:t>art.</w:t>
      </w:r>
      <w:r w:rsidRPr="00A02A97">
        <w:rPr>
          <w:rFonts w:ascii="Arial" w:hAnsi="Arial" w:cs="Arial"/>
          <w:lang w:val="pl-PL"/>
        </w:rPr>
        <w:t xml:space="preserve"> 222 ust. 4</w:t>
      </w:r>
      <w:r>
        <w:rPr>
          <w:rFonts w:ascii="Arial" w:hAnsi="Arial" w:cs="Arial"/>
          <w:lang w:val="pl-PL"/>
        </w:rPr>
        <w:t xml:space="preserve"> w związku z art. 266</w:t>
      </w:r>
      <w:r w:rsidRPr="00A02A97">
        <w:rPr>
          <w:rFonts w:ascii="Arial" w:hAnsi="Arial" w:cs="Arial"/>
        </w:rPr>
        <w:t xml:space="preserve"> </w:t>
      </w:r>
      <w:r>
        <w:rPr>
          <w:rFonts w:ascii="Arial" w:hAnsi="Arial" w:cs="Arial"/>
          <w:lang w:val="pl-PL"/>
        </w:rPr>
        <w:t>ustawy PZP,</w:t>
      </w:r>
      <w:r w:rsidRPr="00A02A97">
        <w:rPr>
          <w:rFonts w:ascii="Arial" w:hAnsi="Arial" w:cs="Arial"/>
          <w:lang w:val="pl-PL"/>
        </w:rPr>
        <w:t xml:space="preserve"> informuje, że </w:t>
      </w:r>
      <w:r w:rsidRPr="00A02A97">
        <w:rPr>
          <w:rFonts w:ascii="Arial" w:hAnsi="Arial" w:cs="Arial"/>
        </w:rPr>
        <w:t>przeznacza na sfinansowanie zamówienia</w:t>
      </w:r>
      <w:r w:rsidRPr="00A02A97">
        <w:rPr>
          <w:rFonts w:ascii="Arial" w:hAnsi="Arial" w:cs="Arial"/>
          <w:lang w:val="pl-PL"/>
        </w:rPr>
        <w:t xml:space="preserve"> </w:t>
      </w:r>
      <w:r w:rsidRPr="00A02A97">
        <w:rPr>
          <w:rFonts w:ascii="Arial" w:hAnsi="Arial" w:cs="Arial"/>
          <w:u w:val="single"/>
        </w:rPr>
        <w:t>kwot</w:t>
      </w:r>
      <w:r w:rsidRPr="00A02A97">
        <w:rPr>
          <w:rFonts w:ascii="Arial" w:hAnsi="Arial" w:cs="Arial"/>
          <w:u w:val="single"/>
          <w:lang w:val="pl-PL"/>
        </w:rPr>
        <w:t>ę</w:t>
      </w:r>
      <w:r w:rsidRPr="00A02A97">
        <w:rPr>
          <w:rFonts w:ascii="Arial" w:hAnsi="Arial" w:cs="Arial"/>
          <w:u w:val="single"/>
        </w:rPr>
        <w:t>:</w:t>
      </w:r>
      <w:r>
        <w:rPr>
          <w:rFonts w:ascii="Arial" w:hAnsi="Arial" w:cs="Arial"/>
          <w:u w:val="single"/>
          <w:lang w:val="pl-PL"/>
        </w:rPr>
        <w:t xml:space="preserve"> </w:t>
      </w:r>
      <w:r w:rsidRPr="00524020">
        <w:rPr>
          <w:rFonts w:ascii="Arial" w:hAnsi="Arial" w:cs="Arial"/>
          <w:b/>
          <w:bCs/>
          <w:u w:val="single"/>
          <w:lang w:val="pl-PL"/>
        </w:rPr>
        <w:t xml:space="preserve"> </w:t>
      </w:r>
      <w:r w:rsidR="000B4AE4" w:rsidRPr="000B4AE4">
        <w:rPr>
          <w:rFonts w:ascii="Arial" w:hAnsi="Arial" w:cs="Arial"/>
          <w:b/>
          <w:bCs/>
          <w:u w:val="single"/>
          <w:lang w:val="pl-PL"/>
        </w:rPr>
        <w:t>142</w:t>
      </w:r>
      <w:r w:rsidR="000B4AE4">
        <w:rPr>
          <w:rFonts w:ascii="Arial" w:hAnsi="Arial" w:cs="Arial"/>
          <w:b/>
          <w:bCs/>
          <w:u w:val="single"/>
          <w:lang w:val="pl-PL"/>
        </w:rPr>
        <w:t xml:space="preserve"> </w:t>
      </w:r>
      <w:r w:rsidR="000B4AE4" w:rsidRPr="000B4AE4">
        <w:rPr>
          <w:rFonts w:ascii="Arial" w:hAnsi="Arial" w:cs="Arial"/>
          <w:b/>
          <w:bCs/>
          <w:u w:val="single"/>
          <w:lang w:val="pl-PL"/>
        </w:rPr>
        <w:t>823,17</w:t>
      </w:r>
      <w:r w:rsidRPr="00A02A97">
        <w:rPr>
          <w:rFonts w:ascii="Arial" w:hAnsi="Arial" w:cs="Arial"/>
          <w:b/>
          <w:bCs/>
          <w:u w:val="single"/>
          <w:lang w:val="pl-PL"/>
        </w:rPr>
        <w:t xml:space="preserve"> </w:t>
      </w:r>
      <w:r w:rsidRPr="00A02A97">
        <w:rPr>
          <w:rFonts w:ascii="Arial" w:hAnsi="Arial" w:cs="Arial"/>
          <w:b/>
          <w:bCs/>
          <w:u w:val="single"/>
        </w:rPr>
        <w:t>zł brutto</w:t>
      </w:r>
      <w:r w:rsidR="00790E5E">
        <w:rPr>
          <w:rFonts w:ascii="Arial" w:hAnsi="Arial" w:cs="Arial"/>
          <w:u w:val="single"/>
          <w:lang w:val="pl-PL"/>
        </w:rPr>
        <w:t>.</w:t>
      </w:r>
      <w:r w:rsidRPr="00A02A97">
        <w:rPr>
          <w:rFonts w:ascii="Arial" w:hAnsi="Arial" w:cs="Arial"/>
          <w:u w:val="single"/>
          <w:lang w:val="pl-PL"/>
        </w:rPr>
        <w:t xml:space="preserve"> </w:t>
      </w:r>
    </w:p>
    <w:p w14:paraId="70BEBB03" w14:textId="153672C9" w:rsidR="0044494B" w:rsidRDefault="0044494B" w:rsidP="0044494B">
      <w:pPr>
        <w:rPr>
          <w:lang w:val="x-none" w:eastAsia="x-none"/>
        </w:rPr>
      </w:pPr>
    </w:p>
    <w:p w14:paraId="45E36CBD" w14:textId="77777777" w:rsidR="00AD6C92" w:rsidRDefault="00AD6C92" w:rsidP="0044494B">
      <w:pPr>
        <w:rPr>
          <w:lang w:val="x-none" w:eastAsia="x-none"/>
        </w:rPr>
      </w:pPr>
    </w:p>
    <w:p w14:paraId="70B4DEFD" w14:textId="77777777" w:rsidR="00AD6C92" w:rsidRDefault="00AD6C92" w:rsidP="0044494B">
      <w:pPr>
        <w:rPr>
          <w:lang w:val="x-none" w:eastAsia="x-none"/>
        </w:rPr>
      </w:pPr>
    </w:p>
    <w:p w14:paraId="55E67708" w14:textId="77777777" w:rsidR="00AD6C92" w:rsidRPr="000928A8" w:rsidRDefault="00AD6C92" w:rsidP="00AD6C92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 xml:space="preserve">Regionalny Dyrektor Ochrony </w:t>
      </w:r>
      <w:r>
        <w:rPr>
          <w:rFonts w:ascii="Arial" w:hAnsi="Arial" w:cs="Arial"/>
          <w:b/>
          <w:color w:val="000000" w:themeColor="text1"/>
          <w:sz w:val="18"/>
          <w:szCs w:val="18"/>
        </w:rPr>
        <w:t>Ś</w:t>
      </w: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rodowiska</w:t>
      </w:r>
    </w:p>
    <w:p w14:paraId="05714CC5" w14:textId="77777777" w:rsidR="00AD6C92" w:rsidRPr="000928A8" w:rsidRDefault="00AD6C92" w:rsidP="00AD6C92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 Rzeszowie</w:t>
      </w:r>
    </w:p>
    <w:p w14:paraId="669AD364" w14:textId="3CBC6DD6" w:rsidR="00AD6C92" w:rsidRPr="000928A8" w:rsidRDefault="00AD6C92" w:rsidP="00AD6C92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5CAC9B83" w14:textId="77777777" w:rsidR="00AD6C92" w:rsidRPr="000928A8" w:rsidRDefault="00AD6C92" w:rsidP="00AD6C92">
      <w:pPr>
        <w:spacing w:after="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Wojciech Wdowik</w:t>
      </w:r>
    </w:p>
    <w:p w14:paraId="64DE4E1A" w14:textId="3F67276B" w:rsidR="00835CCB" w:rsidRDefault="00835CCB" w:rsidP="0044494B">
      <w:pPr>
        <w:rPr>
          <w:lang w:val="x-none" w:eastAsia="x-none"/>
        </w:rPr>
      </w:pPr>
    </w:p>
    <w:p w14:paraId="7F1E4F97" w14:textId="77777777" w:rsidR="00AB4EB7" w:rsidRPr="000928A8" w:rsidRDefault="00AB4EB7" w:rsidP="00AB4EB7">
      <w:pPr>
        <w:spacing w:after="0" w:line="240" w:lineRule="auto"/>
        <w:ind w:left="3540"/>
        <w:rPr>
          <w:rFonts w:ascii="Arial" w:hAnsi="Arial" w:cs="Arial"/>
          <w:color w:val="000000" w:themeColor="text1"/>
          <w:sz w:val="18"/>
          <w:szCs w:val="18"/>
        </w:rPr>
      </w:pPr>
    </w:p>
    <w:p w14:paraId="61FEAF68" w14:textId="029C0AA4" w:rsidR="0044494B" w:rsidRPr="0044494B" w:rsidRDefault="0044494B" w:rsidP="0044494B">
      <w:pPr>
        <w:rPr>
          <w:lang w:val="x-none" w:eastAsia="x-none"/>
        </w:rPr>
      </w:pPr>
    </w:p>
    <w:p w14:paraId="42FFEE34" w14:textId="77777777" w:rsidR="00F47286" w:rsidRPr="00F47286" w:rsidRDefault="00F47286" w:rsidP="00F47286">
      <w:pPr>
        <w:spacing w:after="0" w:line="240" w:lineRule="auto"/>
        <w:rPr>
          <w:rFonts w:ascii="Arial" w:eastAsia="Calibri" w:hAnsi="Arial" w:cs="Arial"/>
          <w:color w:val="000000"/>
          <w:sz w:val="18"/>
          <w:szCs w:val="18"/>
        </w:rPr>
      </w:pPr>
    </w:p>
    <w:p w14:paraId="4AF8ABFE" w14:textId="40EB0E6F" w:rsidR="0044494B" w:rsidRPr="0044494B" w:rsidRDefault="0044494B" w:rsidP="0044494B">
      <w:pPr>
        <w:tabs>
          <w:tab w:val="left" w:pos="1755"/>
        </w:tabs>
        <w:rPr>
          <w:lang w:val="x-none" w:eastAsia="x-none"/>
        </w:rPr>
      </w:pPr>
      <w:r>
        <w:rPr>
          <w:lang w:val="x-none" w:eastAsia="x-none"/>
        </w:rPr>
        <w:tab/>
      </w:r>
    </w:p>
    <w:sectPr w:rsidR="0044494B" w:rsidRPr="0044494B" w:rsidSect="00CF7E18">
      <w:headerReference w:type="default" r:id="rId8"/>
      <w:footerReference w:type="default" r:id="rId9"/>
      <w:endnotePr>
        <w:numFmt w:val="decimal"/>
      </w:endnotePr>
      <w:pgSz w:w="11906" w:h="16838"/>
      <w:pgMar w:top="1198" w:right="1133" w:bottom="993" w:left="1134" w:header="708" w:footer="9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81E54" w14:textId="77777777" w:rsidR="007530E5" w:rsidRDefault="007530E5" w:rsidP="0038231F">
      <w:pPr>
        <w:spacing w:after="0" w:line="240" w:lineRule="auto"/>
      </w:pPr>
      <w:r>
        <w:separator/>
      </w:r>
    </w:p>
  </w:endnote>
  <w:endnote w:type="continuationSeparator" w:id="0">
    <w:p w14:paraId="03AAD71D" w14:textId="77777777" w:rsidR="007530E5" w:rsidRDefault="007530E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8968046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806BE47" w14:textId="567BB3E6" w:rsidR="001C6945" w:rsidRDefault="0044494B" w:rsidP="008C3E7A">
            <w:pPr>
              <w:pStyle w:val="Stopka"/>
            </w:pPr>
            <w:r w:rsidRPr="00A92001">
              <w:rPr>
                <w:noProof/>
                <w:lang w:eastAsia="pl-PL"/>
              </w:rPr>
              <w:drawing>
                <wp:inline distT="0" distB="0" distL="0" distR="0" wp14:anchorId="2FC5DE00" wp14:editId="637202D0">
                  <wp:extent cx="5581650" cy="1009650"/>
                  <wp:effectExtent l="0" t="0" r="0" b="0"/>
                  <wp:docPr id="1" name="Obraz 1" descr="adres_RDOS_Rzeszów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6" descr="adres_RDOS_Rzeszów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165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06742">
              <w:rPr>
                <w:rFonts w:ascii="Arial" w:hAnsi="Arial" w:cs="Arial"/>
              </w:rPr>
              <w:t xml:space="preserve"> 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6DE42" w14:textId="77777777" w:rsidR="007530E5" w:rsidRDefault="007530E5" w:rsidP="0038231F">
      <w:pPr>
        <w:spacing w:after="0" w:line="240" w:lineRule="auto"/>
      </w:pPr>
      <w:r>
        <w:separator/>
      </w:r>
    </w:p>
  </w:footnote>
  <w:footnote w:type="continuationSeparator" w:id="0">
    <w:p w14:paraId="1BCB1456" w14:textId="77777777" w:rsidR="007530E5" w:rsidRDefault="007530E5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4" w:type="dxa"/>
      <w:tblInd w:w="-318" w:type="dxa"/>
      <w:tblLook w:val="04A0" w:firstRow="1" w:lastRow="0" w:firstColumn="1" w:lastColumn="0" w:noHBand="0" w:noVBand="1"/>
    </w:tblPr>
    <w:tblGrid>
      <w:gridCol w:w="4926"/>
      <w:gridCol w:w="4998"/>
    </w:tblGrid>
    <w:tr w:rsidR="008B6F8F" w:rsidRPr="00202CAB" w14:paraId="697CC38B" w14:textId="77777777" w:rsidTr="006D37B7">
      <w:tc>
        <w:tcPr>
          <w:tcW w:w="4911" w:type="dxa"/>
          <w:shd w:val="clear" w:color="auto" w:fill="auto"/>
          <w:vAlign w:val="center"/>
          <w:hideMark/>
        </w:tcPr>
        <w:p w14:paraId="6E9B6D33" w14:textId="720FD5EA" w:rsidR="008B6F8F" w:rsidRPr="00202CAB" w:rsidRDefault="008B6F8F" w:rsidP="008B6F8F">
          <w:pPr>
            <w:pStyle w:val="Nagwek"/>
            <w:rPr>
              <w:rFonts w:ascii="Times New Roman" w:hAnsi="Times New Roman" w:cs="Calibri"/>
              <w:sz w:val="24"/>
              <w:szCs w:val="24"/>
              <w:lang w:eastAsia="pl-PL"/>
            </w:rPr>
          </w:pPr>
          <w:r w:rsidRPr="00202CAB">
            <w:rPr>
              <w:rFonts w:cs="Calibri"/>
              <w:noProof/>
            </w:rPr>
            <w:drawing>
              <wp:inline distT="0" distB="0" distL="0" distR="0" wp14:anchorId="7EAC972E" wp14:editId="4C72FAE4">
                <wp:extent cx="2981325" cy="723900"/>
                <wp:effectExtent l="0" t="0" r="9525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13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13" w:type="dxa"/>
          <w:shd w:val="clear" w:color="auto" w:fill="auto"/>
          <w:vAlign w:val="center"/>
          <w:hideMark/>
        </w:tcPr>
        <w:p w14:paraId="5BB92993" w14:textId="07C618A2" w:rsidR="008B6F8F" w:rsidRPr="00202CAB" w:rsidRDefault="008B6F8F" w:rsidP="008B6F8F">
          <w:pPr>
            <w:pStyle w:val="Nagwek"/>
            <w:jc w:val="right"/>
            <w:rPr>
              <w:rFonts w:cs="Calibri"/>
            </w:rPr>
          </w:pPr>
          <w:r w:rsidRPr="00202CAB">
            <w:rPr>
              <w:rFonts w:cs="Calibri"/>
              <w:noProof/>
            </w:rPr>
            <w:drawing>
              <wp:inline distT="0" distB="0" distL="0" distR="0" wp14:anchorId="3E30BBA5" wp14:editId="74AC0EF1">
                <wp:extent cx="2800350" cy="952500"/>
                <wp:effectExtent l="0" t="0" r="0" b="0"/>
                <wp:docPr id="2" name="Obraz 2" descr="logotyp-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 descr="logotyp-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0035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897371E" w14:textId="648E7116" w:rsidR="002D4E34" w:rsidRPr="00F4672F" w:rsidRDefault="002D4E34" w:rsidP="003F3EE3">
    <w:pPr>
      <w:pStyle w:val="Nagwek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2562B"/>
    <w:multiLevelType w:val="hybridMultilevel"/>
    <w:tmpl w:val="464E95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67617"/>
    <w:multiLevelType w:val="hybridMultilevel"/>
    <w:tmpl w:val="D61EF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6D67DA"/>
    <w:multiLevelType w:val="hybridMultilevel"/>
    <w:tmpl w:val="ADAAD6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F4ED7"/>
    <w:multiLevelType w:val="hybridMultilevel"/>
    <w:tmpl w:val="D61EF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181ACD"/>
    <w:multiLevelType w:val="hybridMultilevel"/>
    <w:tmpl w:val="C610F2A2"/>
    <w:lvl w:ilvl="0" w:tplc="C456A1B2">
      <w:start w:val="1"/>
      <w:numFmt w:val="decimal"/>
      <w:lvlText w:val="%1)"/>
      <w:lvlJc w:val="left"/>
      <w:pPr>
        <w:ind w:left="989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AA2716C"/>
    <w:multiLevelType w:val="hybridMultilevel"/>
    <w:tmpl w:val="0340F2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636A6A"/>
    <w:multiLevelType w:val="hybridMultilevel"/>
    <w:tmpl w:val="E108A916"/>
    <w:lvl w:ilvl="0" w:tplc="083A0A86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</w:rPr>
    </w:lvl>
    <w:lvl w:ilvl="1" w:tplc="2732333C">
      <w:start w:val="1"/>
      <w:numFmt w:val="decimal"/>
      <w:lvlText w:val="%2)"/>
      <w:lvlJc w:val="left"/>
      <w:pPr>
        <w:ind w:left="567" w:firstLine="0"/>
      </w:pPr>
      <w:rPr>
        <w:rFonts w:hint="default"/>
      </w:rPr>
    </w:lvl>
    <w:lvl w:ilvl="2" w:tplc="5CE663CC">
      <w:start w:val="2"/>
      <w:numFmt w:val="low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47088572">
      <w:start w:val="1"/>
      <w:numFmt w:val="lowerLetter"/>
      <w:lvlText w:val="%5)"/>
      <w:lvlJc w:val="left"/>
      <w:pPr>
        <w:ind w:left="3600" w:hanging="360"/>
      </w:pPr>
      <w:rPr>
        <w:rFonts w:hint="default"/>
        <w:b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AC7089"/>
    <w:multiLevelType w:val="hybridMultilevel"/>
    <w:tmpl w:val="0340F2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0575297">
    <w:abstractNumId w:val="10"/>
  </w:num>
  <w:num w:numId="2" w16cid:durableId="1727794246">
    <w:abstractNumId w:val="0"/>
  </w:num>
  <w:num w:numId="3" w16cid:durableId="1200431443">
    <w:abstractNumId w:val="7"/>
  </w:num>
  <w:num w:numId="4" w16cid:durableId="146748343">
    <w:abstractNumId w:val="12"/>
  </w:num>
  <w:num w:numId="5" w16cid:durableId="1072120802">
    <w:abstractNumId w:val="11"/>
  </w:num>
  <w:num w:numId="6" w16cid:durableId="1284575624">
    <w:abstractNumId w:val="6"/>
  </w:num>
  <w:num w:numId="7" w16cid:durableId="820926286">
    <w:abstractNumId w:val="1"/>
  </w:num>
  <w:num w:numId="8" w16cid:durableId="1741174519">
    <w:abstractNumId w:val="9"/>
  </w:num>
  <w:num w:numId="9" w16cid:durableId="22749844">
    <w:abstractNumId w:val="2"/>
  </w:num>
  <w:num w:numId="10" w16cid:durableId="1000776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51600601">
    <w:abstractNumId w:val="14"/>
  </w:num>
  <w:num w:numId="12" w16cid:durableId="1701855814">
    <w:abstractNumId w:val="3"/>
  </w:num>
  <w:num w:numId="13" w16cid:durableId="2023706145">
    <w:abstractNumId w:val="4"/>
  </w:num>
  <w:num w:numId="14" w16cid:durableId="1293484534">
    <w:abstractNumId w:val="8"/>
  </w:num>
  <w:num w:numId="15" w16cid:durableId="1224222189">
    <w:abstractNumId w:val="13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12334"/>
    <w:rsid w:val="000613EB"/>
    <w:rsid w:val="0007705A"/>
    <w:rsid w:val="000809B6"/>
    <w:rsid w:val="000817F4"/>
    <w:rsid w:val="000B1025"/>
    <w:rsid w:val="000B1F47"/>
    <w:rsid w:val="000B4AE4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06197"/>
    <w:rsid w:val="0011121A"/>
    <w:rsid w:val="001448FB"/>
    <w:rsid w:val="00165DA8"/>
    <w:rsid w:val="001670F2"/>
    <w:rsid w:val="001807BF"/>
    <w:rsid w:val="00190D6E"/>
    <w:rsid w:val="00193E01"/>
    <w:rsid w:val="001957C5"/>
    <w:rsid w:val="001C6945"/>
    <w:rsid w:val="001D3A19"/>
    <w:rsid w:val="001D4C90"/>
    <w:rsid w:val="001F05AF"/>
    <w:rsid w:val="001F4C82"/>
    <w:rsid w:val="00210F40"/>
    <w:rsid w:val="002167D3"/>
    <w:rsid w:val="00224A0A"/>
    <w:rsid w:val="002273AD"/>
    <w:rsid w:val="0024732C"/>
    <w:rsid w:val="0025263C"/>
    <w:rsid w:val="0025358A"/>
    <w:rsid w:val="00255142"/>
    <w:rsid w:val="00267089"/>
    <w:rsid w:val="00270CB8"/>
    <w:rsid w:val="0027560C"/>
    <w:rsid w:val="00287BCD"/>
    <w:rsid w:val="002A0C27"/>
    <w:rsid w:val="002C42F8"/>
    <w:rsid w:val="002C4948"/>
    <w:rsid w:val="002D4E34"/>
    <w:rsid w:val="002E641A"/>
    <w:rsid w:val="002F335D"/>
    <w:rsid w:val="00300674"/>
    <w:rsid w:val="00304292"/>
    <w:rsid w:val="00307A36"/>
    <w:rsid w:val="00313911"/>
    <w:rsid w:val="003178CE"/>
    <w:rsid w:val="0033796B"/>
    <w:rsid w:val="00341606"/>
    <w:rsid w:val="003416FE"/>
    <w:rsid w:val="0034230E"/>
    <w:rsid w:val="00352200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3F3EE3"/>
    <w:rsid w:val="00434CC2"/>
    <w:rsid w:val="0044494B"/>
    <w:rsid w:val="00466838"/>
    <w:rsid w:val="004761C6"/>
    <w:rsid w:val="00477C02"/>
    <w:rsid w:val="00484F88"/>
    <w:rsid w:val="004A0403"/>
    <w:rsid w:val="004A2FD1"/>
    <w:rsid w:val="004B00A9"/>
    <w:rsid w:val="004C43B8"/>
    <w:rsid w:val="004D60C0"/>
    <w:rsid w:val="004E63E7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42DBE"/>
    <w:rsid w:val="005641F0"/>
    <w:rsid w:val="00596CDD"/>
    <w:rsid w:val="005A73FB"/>
    <w:rsid w:val="005C7770"/>
    <w:rsid w:val="005E176A"/>
    <w:rsid w:val="006440B0"/>
    <w:rsid w:val="0064500B"/>
    <w:rsid w:val="00661B3E"/>
    <w:rsid w:val="00677C66"/>
    <w:rsid w:val="00687919"/>
    <w:rsid w:val="00692DF3"/>
    <w:rsid w:val="006A52B6"/>
    <w:rsid w:val="006E16A6"/>
    <w:rsid w:val="006F3D32"/>
    <w:rsid w:val="007118F0"/>
    <w:rsid w:val="007317D5"/>
    <w:rsid w:val="00746532"/>
    <w:rsid w:val="007530E5"/>
    <w:rsid w:val="007840F2"/>
    <w:rsid w:val="00790E5E"/>
    <w:rsid w:val="007936D6"/>
    <w:rsid w:val="0079713A"/>
    <w:rsid w:val="007E25BD"/>
    <w:rsid w:val="007E2F69"/>
    <w:rsid w:val="00804F07"/>
    <w:rsid w:val="008276FB"/>
    <w:rsid w:val="00830AB1"/>
    <w:rsid w:val="00835CCB"/>
    <w:rsid w:val="0084469A"/>
    <w:rsid w:val="008560CF"/>
    <w:rsid w:val="00874044"/>
    <w:rsid w:val="00875011"/>
    <w:rsid w:val="00892E48"/>
    <w:rsid w:val="008A5BE7"/>
    <w:rsid w:val="008B6F8F"/>
    <w:rsid w:val="008C3E7A"/>
    <w:rsid w:val="008C6DF8"/>
    <w:rsid w:val="008D0487"/>
    <w:rsid w:val="008E3274"/>
    <w:rsid w:val="008F3818"/>
    <w:rsid w:val="00902A82"/>
    <w:rsid w:val="009129F3"/>
    <w:rsid w:val="00920F98"/>
    <w:rsid w:val="009301A2"/>
    <w:rsid w:val="009375EB"/>
    <w:rsid w:val="009469C7"/>
    <w:rsid w:val="00956C26"/>
    <w:rsid w:val="00962909"/>
    <w:rsid w:val="00975C49"/>
    <w:rsid w:val="009A397D"/>
    <w:rsid w:val="009C0C6C"/>
    <w:rsid w:val="009C6DDE"/>
    <w:rsid w:val="009D314C"/>
    <w:rsid w:val="00A02A97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5698C"/>
    <w:rsid w:val="00A62798"/>
    <w:rsid w:val="00A776FE"/>
    <w:rsid w:val="00AB39E6"/>
    <w:rsid w:val="00AB4EB7"/>
    <w:rsid w:val="00AB5E32"/>
    <w:rsid w:val="00AB71A8"/>
    <w:rsid w:val="00AD6C92"/>
    <w:rsid w:val="00AE6FF2"/>
    <w:rsid w:val="00AF33BF"/>
    <w:rsid w:val="00AF69CC"/>
    <w:rsid w:val="00B01B85"/>
    <w:rsid w:val="00B119F4"/>
    <w:rsid w:val="00B15219"/>
    <w:rsid w:val="00B154B4"/>
    <w:rsid w:val="00B22BBE"/>
    <w:rsid w:val="00B26C50"/>
    <w:rsid w:val="00B35FDB"/>
    <w:rsid w:val="00B37134"/>
    <w:rsid w:val="00B40FC8"/>
    <w:rsid w:val="00B80D0E"/>
    <w:rsid w:val="00BA29BD"/>
    <w:rsid w:val="00BD06C3"/>
    <w:rsid w:val="00BE6104"/>
    <w:rsid w:val="00BF1F3F"/>
    <w:rsid w:val="00C00C2E"/>
    <w:rsid w:val="00C067ED"/>
    <w:rsid w:val="00C22538"/>
    <w:rsid w:val="00C4103F"/>
    <w:rsid w:val="00C456FB"/>
    <w:rsid w:val="00C562E9"/>
    <w:rsid w:val="00C57DEB"/>
    <w:rsid w:val="00C75633"/>
    <w:rsid w:val="00CA5F28"/>
    <w:rsid w:val="00CC6896"/>
    <w:rsid w:val="00CE6400"/>
    <w:rsid w:val="00CF4A74"/>
    <w:rsid w:val="00CF7E18"/>
    <w:rsid w:val="00D06742"/>
    <w:rsid w:val="00D34D9A"/>
    <w:rsid w:val="00D409DE"/>
    <w:rsid w:val="00D42C9B"/>
    <w:rsid w:val="00D47D38"/>
    <w:rsid w:val="00D7532C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86A2B"/>
    <w:rsid w:val="00EA1694"/>
    <w:rsid w:val="00EA1E61"/>
    <w:rsid w:val="00EA74CD"/>
    <w:rsid w:val="00EB3286"/>
    <w:rsid w:val="00EE1EA7"/>
    <w:rsid w:val="00EE4535"/>
    <w:rsid w:val="00EE7725"/>
    <w:rsid w:val="00EF224E"/>
    <w:rsid w:val="00EF741B"/>
    <w:rsid w:val="00EF74CA"/>
    <w:rsid w:val="00F014B6"/>
    <w:rsid w:val="00F053EC"/>
    <w:rsid w:val="00F2074D"/>
    <w:rsid w:val="00F33AC3"/>
    <w:rsid w:val="00F365F2"/>
    <w:rsid w:val="00F4672F"/>
    <w:rsid w:val="00F47286"/>
    <w:rsid w:val="00F51E7F"/>
    <w:rsid w:val="00F54680"/>
    <w:rsid w:val="00FA78E8"/>
    <w:rsid w:val="00FB7965"/>
    <w:rsid w:val="00FC0667"/>
    <w:rsid w:val="00FE3CD2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6075FA15"/>
  <w15:docId w15:val="{B5A5FBC1-A67B-4429-BCE9-F819C9BE2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A02A97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A02A97"/>
    <w:rPr>
      <w:rFonts w:ascii="Times New Roman" w:eastAsia="Times New Roman" w:hAnsi="Times New Roman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3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A706D6-885E-45FE-A8CE-F2FF618C2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111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Bulatek.Lidia@rzeszow.rdos</cp:lastModifiedBy>
  <cp:revision>4</cp:revision>
  <cp:lastPrinted>2023-06-19T09:48:00Z</cp:lastPrinted>
  <dcterms:created xsi:type="dcterms:W3CDTF">2023-06-19T09:49:00Z</dcterms:created>
  <dcterms:modified xsi:type="dcterms:W3CDTF">2023-06-19T13:09:00Z</dcterms:modified>
</cp:coreProperties>
</file>