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C0D9B" w14:textId="09DEF094" w:rsidR="008C6B24" w:rsidRPr="003F5E3C" w:rsidRDefault="008C6B24" w:rsidP="003F5E3C">
      <w:pPr>
        <w:jc w:val="center"/>
        <w:rPr>
          <w:rFonts w:ascii="Lato" w:eastAsia="Times New Roman" w:hAnsi="Lato" w:cs="Calibri"/>
          <w:color w:val="000000"/>
          <w:sz w:val="24"/>
          <w:szCs w:val="24"/>
          <w:lang w:eastAsia="pl-PL"/>
        </w:rPr>
      </w:pPr>
      <w:bookmarkStart w:id="0" w:name="bookmark0"/>
      <w:r w:rsidRPr="008C6B24">
        <w:rPr>
          <w:rStyle w:val="Heading11"/>
          <w:rFonts w:ascii="Lato" w:hAnsi="Lato"/>
          <w:sz w:val="24"/>
          <w:szCs w:val="24"/>
        </w:rPr>
        <w:t>UMOWA Nr</w:t>
      </w:r>
      <w:bookmarkEnd w:id="0"/>
    </w:p>
    <w:p w14:paraId="2F3821DF" w14:textId="77777777" w:rsidR="003F5E3C" w:rsidRPr="003F5E3C" w:rsidRDefault="003F5E3C" w:rsidP="003F5E3C">
      <w:pPr>
        <w:jc w:val="center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</w:p>
    <w:p w14:paraId="3A02E533" w14:textId="77777777" w:rsidR="008C6B24" w:rsidRPr="008C6B24" w:rsidRDefault="008C6B24" w:rsidP="008C6B24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zawarta w dniu złożenia wszystkich podpisów elektronicznych, pomiędzy Stronami:</w:t>
      </w:r>
    </w:p>
    <w:p w14:paraId="1C1FB2F7" w14:textId="5DA2E552" w:rsidR="008C6B24" w:rsidRPr="008C6B24" w:rsidRDefault="008C6B24" w:rsidP="008C6B24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Skarbem Państwa – Ministerstwem Rodziny, Pracy i Polityki Społecznej z siedzibą w Warszawie, ul. Nowogrodzka 1/3/5, 00-513 Warszawa, NIP:</w:t>
      </w:r>
      <w:r w:rsidR="00EC26B8">
        <w:rPr>
          <w:rStyle w:val="Bodytext1"/>
          <w:rFonts w:ascii="Lato" w:hAnsi="Lato"/>
          <w:sz w:val="24"/>
          <w:szCs w:val="24"/>
        </w:rPr>
        <w:t>…………..</w:t>
      </w:r>
      <w:r w:rsidRPr="008C6B24">
        <w:rPr>
          <w:rStyle w:val="Bodytext1"/>
          <w:rFonts w:ascii="Lato" w:hAnsi="Lato"/>
          <w:sz w:val="24"/>
          <w:szCs w:val="24"/>
        </w:rPr>
        <w:t xml:space="preserve">, REGON: </w:t>
      </w:r>
      <w:r w:rsidR="00EC26B8">
        <w:rPr>
          <w:rStyle w:val="Bodytext1"/>
          <w:rFonts w:ascii="Lato" w:hAnsi="Lato"/>
          <w:sz w:val="24"/>
          <w:szCs w:val="24"/>
        </w:rPr>
        <w:t>…………….</w:t>
      </w:r>
      <w:r w:rsidRPr="008C6B24">
        <w:rPr>
          <w:rStyle w:val="Bodytext1"/>
          <w:rFonts w:ascii="Lato" w:hAnsi="Lato"/>
          <w:sz w:val="24"/>
          <w:szCs w:val="24"/>
        </w:rPr>
        <w:t xml:space="preserve">, zwanym dalej „Zleceniodawcą”, reprezentowanym przez Dyrektora Generalnego Ministerstwa Rodziny, Pracy i Polityki Społecznej, w imieniu którego działa </w:t>
      </w:r>
      <w:r w:rsidR="00EC26B8">
        <w:rPr>
          <w:rStyle w:val="Bodytext1"/>
          <w:rFonts w:ascii="Lato" w:hAnsi="Lato"/>
          <w:sz w:val="24"/>
          <w:szCs w:val="24"/>
        </w:rPr>
        <w:t>………………..</w:t>
      </w:r>
      <w:r w:rsidRPr="008C6B24">
        <w:rPr>
          <w:rStyle w:val="Bodytext1"/>
          <w:rFonts w:ascii="Lato" w:hAnsi="Lato"/>
          <w:sz w:val="24"/>
          <w:szCs w:val="24"/>
        </w:rPr>
        <w:t xml:space="preserve"> na podstawie pełnomocnictwa z dnia</w:t>
      </w:r>
      <w:r w:rsidR="00E77838">
        <w:rPr>
          <w:rStyle w:val="Bodytext1"/>
          <w:rFonts w:ascii="Lato" w:hAnsi="Lato"/>
          <w:sz w:val="24"/>
          <w:szCs w:val="24"/>
        </w:rPr>
        <w:t xml:space="preserve"> </w:t>
      </w:r>
      <w:r w:rsidR="00EC26B8">
        <w:rPr>
          <w:rStyle w:val="Bodytext1"/>
          <w:rFonts w:ascii="Lato" w:hAnsi="Lato"/>
          <w:sz w:val="24"/>
          <w:szCs w:val="24"/>
        </w:rPr>
        <w:t>…………………..</w:t>
      </w:r>
      <w:r w:rsidR="00E77838">
        <w:rPr>
          <w:rStyle w:val="Bodytext1"/>
          <w:rFonts w:ascii="Lato" w:hAnsi="Lato"/>
          <w:sz w:val="24"/>
          <w:szCs w:val="24"/>
        </w:rPr>
        <w:t xml:space="preserve"> r.</w:t>
      </w:r>
      <w:r w:rsidRPr="008C6B24">
        <w:rPr>
          <w:rStyle w:val="Bodytext1"/>
          <w:rFonts w:ascii="Lato" w:hAnsi="Lato"/>
          <w:sz w:val="24"/>
          <w:szCs w:val="24"/>
        </w:rPr>
        <w:t>, znak</w:t>
      </w:r>
      <w:r w:rsidR="00E77838">
        <w:rPr>
          <w:rStyle w:val="Bodytext1"/>
          <w:rFonts w:ascii="Lato" w:hAnsi="Lato"/>
          <w:sz w:val="24"/>
          <w:szCs w:val="24"/>
        </w:rPr>
        <w:t xml:space="preserve"> </w:t>
      </w:r>
      <w:r w:rsidR="00EC26B8">
        <w:rPr>
          <w:rStyle w:val="Bodytext1"/>
          <w:rFonts w:ascii="Lato" w:hAnsi="Lato"/>
          <w:sz w:val="24"/>
          <w:szCs w:val="24"/>
        </w:rPr>
        <w:t>………………………</w:t>
      </w:r>
      <w:r w:rsidRPr="008C6B24">
        <w:rPr>
          <w:rStyle w:val="Bodytext1"/>
          <w:rFonts w:ascii="Lato" w:hAnsi="Lato"/>
          <w:sz w:val="24"/>
          <w:szCs w:val="24"/>
        </w:rPr>
        <w:t>, którego kopia stanowi załącznik nr 1 do umowy.</w:t>
      </w:r>
    </w:p>
    <w:p w14:paraId="0721749E" w14:textId="77777777" w:rsidR="008C6B24" w:rsidRPr="008C6B24" w:rsidRDefault="008C6B24" w:rsidP="00E77838">
      <w:pPr>
        <w:pStyle w:val="Bodytext10"/>
        <w:spacing w:after="260" w:line="276" w:lineRule="auto"/>
        <w:jc w:val="both"/>
        <w:rPr>
          <w:rStyle w:val="Bodytext1"/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a</w:t>
      </w:r>
    </w:p>
    <w:p w14:paraId="29837E6F" w14:textId="73DAAFF8" w:rsidR="008C6B24" w:rsidRPr="008C6B24" w:rsidRDefault="008C6B24" w:rsidP="00E77838">
      <w:pPr>
        <w:pStyle w:val="Bodytext10"/>
        <w:spacing w:after="260" w:line="276" w:lineRule="auto"/>
        <w:ind w:right="-142"/>
        <w:jc w:val="both"/>
        <w:rPr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, zwaną dalej „Wykonawcą”, wpisanym do Centralnej Ewidencji i Informacji o Działalności Gospodarczej, posiadającą NIP:</w:t>
      </w:r>
      <w:r w:rsidR="00E77838">
        <w:rPr>
          <w:rStyle w:val="Bodytext1"/>
          <w:rFonts w:ascii="Lato" w:hAnsi="Lato"/>
          <w:sz w:val="24"/>
          <w:szCs w:val="24"/>
        </w:rPr>
        <w:t xml:space="preserve"> </w:t>
      </w:r>
      <w:r w:rsidRPr="008C6B24">
        <w:rPr>
          <w:rStyle w:val="Bodytext1"/>
          <w:rFonts w:ascii="Lato" w:hAnsi="Lato"/>
          <w:sz w:val="24"/>
          <w:szCs w:val="24"/>
        </w:rPr>
        <w:t xml:space="preserve"> oraz REGON:</w:t>
      </w:r>
      <w:r w:rsidR="000F3C63">
        <w:rPr>
          <w:rStyle w:val="Bodytext1"/>
          <w:rFonts w:ascii="Lato" w:hAnsi="Lato"/>
          <w:sz w:val="24"/>
          <w:szCs w:val="24"/>
        </w:rPr>
        <w:t xml:space="preserve"> </w:t>
      </w:r>
      <w:r w:rsidRPr="008C6B24">
        <w:rPr>
          <w:rStyle w:val="Bodytext1"/>
          <w:rFonts w:ascii="Lato" w:hAnsi="Lato"/>
          <w:sz w:val="24"/>
          <w:szCs w:val="24"/>
        </w:rPr>
        <w:t xml:space="preserve">, reprezentowanej przez </w:t>
      </w:r>
      <w:r w:rsidRPr="008C6B24">
        <w:rPr>
          <w:rStyle w:val="Bodytext1"/>
          <w:rFonts w:ascii="Lato" w:hAnsi="Lato"/>
          <w:sz w:val="24"/>
          <w:szCs w:val="24"/>
        </w:rPr>
        <w:br/>
      </w:r>
      <w:r w:rsidRPr="008C6B24">
        <w:rPr>
          <w:rFonts w:ascii="Lato" w:hAnsi="Lato"/>
          <w:sz w:val="24"/>
          <w:szCs w:val="24"/>
        </w:rPr>
        <w:t xml:space="preserve">Zamawiający udziela Wykonawcy zamówienia o wartości mniejszej niż 130 000 złotych, bez stosowania przepisów ustawy z dnia 11 września 2019 r. - Prawo zamówień publicznych (Dz. U. z 2023 r. poz. 1605, z </w:t>
      </w:r>
      <w:proofErr w:type="spellStart"/>
      <w:r w:rsidRPr="008C6B24">
        <w:rPr>
          <w:rFonts w:ascii="Lato" w:hAnsi="Lato"/>
          <w:sz w:val="24"/>
          <w:szCs w:val="24"/>
        </w:rPr>
        <w:t>późn</w:t>
      </w:r>
      <w:proofErr w:type="spellEnd"/>
      <w:r w:rsidRPr="008C6B24">
        <w:rPr>
          <w:rFonts w:ascii="Lato" w:hAnsi="Lato"/>
          <w:sz w:val="24"/>
          <w:szCs w:val="24"/>
        </w:rPr>
        <w:t>. zm.), co wynika z art. 2 ust. 1 pkt 1 tej ustawy.</w:t>
      </w:r>
    </w:p>
    <w:p w14:paraId="3496222B" w14:textId="77777777" w:rsidR="008C6B24" w:rsidRPr="008C6B24" w:rsidRDefault="008C6B24" w:rsidP="008C6B24">
      <w:pPr>
        <w:pStyle w:val="Bodytext10"/>
        <w:spacing w:after="560"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Style w:val="Bodytext1"/>
          <w:rFonts w:ascii="Lato" w:hAnsi="Lato"/>
          <w:sz w:val="24"/>
          <w:szCs w:val="24"/>
        </w:rPr>
        <w:t>o następującej treści:</w:t>
      </w:r>
    </w:p>
    <w:p w14:paraId="7EA9AE26" w14:textId="77777777" w:rsidR="008C6B24" w:rsidRPr="008C6B24" w:rsidRDefault="008C6B24" w:rsidP="008C6B2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4E8AE289" w14:textId="77777777" w:rsidR="00AD34FC" w:rsidRPr="008C6B24" w:rsidRDefault="008C6B24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§1</w:t>
      </w:r>
      <w:r w:rsidRPr="008C6B24">
        <w:rPr>
          <w:rFonts w:ascii="Lato" w:hAnsi="Lato"/>
          <w:b/>
          <w:sz w:val="24"/>
          <w:szCs w:val="24"/>
        </w:rPr>
        <w:br/>
        <w:t>Przedmiot umowy</w:t>
      </w:r>
    </w:p>
    <w:p w14:paraId="41218FFD" w14:textId="12E9246A" w:rsidR="008C6B24" w:rsidRDefault="008C6B24" w:rsidP="008C6B2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Przedmiotem Umowy jest usługa polegająca na dostawie i montażu rolet okiennych w budynkach Ministerstwa Rodziny, Pracy i Polityki Społecznej przy ul. </w:t>
      </w:r>
      <w:r w:rsidR="000F3C63">
        <w:rPr>
          <w:rFonts w:ascii="Lato" w:hAnsi="Lato"/>
          <w:sz w:val="24"/>
          <w:szCs w:val="24"/>
        </w:rPr>
        <w:t>Brackiej 4, 00-502 Warszawa</w:t>
      </w:r>
      <w:r w:rsidR="00AE0A14">
        <w:rPr>
          <w:rFonts w:ascii="Lato" w:hAnsi="Lato"/>
          <w:sz w:val="24"/>
          <w:szCs w:val="24"/>
        </w:rPr>
        <w:t>.</w:t>
      </w:r>
      <w:r w:rsidRPr="008C6B24">
        <w:rPr>
          <w:rFonts w:ascii="Lato" w:hAnsi="Lato"/>
          <w:sz w:val="24"/>
          <w:szCs w:val="24"/>
        </w:rPr>
        <w:t xml:space="preserve"> Szczegółowy zakres przedmiotu Umowy został określony w treści załącznika nr 4 do Umowy.</w:t>
      </w:r>
    </w:p>
    <w:p w14:paraId="2195489F" w14:textId="77777777" w:rsidR="008C6B24" w:rsidRPr="008C6B24" w:rsidRDefault="008C6B24" w:rsidP="008C6B2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Usługa, o której mowa w ust. 1 obejmuje wykonanie:</w:t>
      </w:r>
    </w:p>
    <w:p w14:paraId="770FBCCC" w14:textId="77777777" w:rsidR="008C6B24" w:rsidRPr="008C6B24" w:rsidRDefault="008C6B24" w:rsidP="008C6B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dostawy rolet do siedziby Zamawiającego;</w:t>
      </w:r>
    </w:p>
    <w:p w14:paraId="0AA1E45E" w14:textId="0771E2BE" w:rsidR="008C6B24" w:rsidRPr="002D4BCA" w:rsidRDefault="008C6B24" w:rsidP="002D4BC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wykonanie montażu  szt. rolet okiennych;</w:t>
      </w:r>
      <w:bookmarkStart w:id="1" w:name="_GoBack"/>
      <w:bookmarkEnd w:id="1"/>
    </w:p>
    <w:p w14:paraId="169DFB57" w14:textId="45C0021C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21DCD47" w14:textId="7C590637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E505BB2" w14:textId="77777777" w:rsidR="00834A29" w:rsidRDefault="00834A29" w:rsidP="008C6B24">
      <w:pPr>
        <w:pStyle w:val="Akapitzlist"/>
        <w:spacing w:line="276" w:lineRule="auto"/>
        <w:ind w:left="1080"/>
        <w:jc w:val="both"/>
        <w:rPr>
          <w:rFonts w:ascii="Lato" w:hAnsi="Lato"/>
          <w:sz w:val="24"/>
          <w:szCs w:val="24"/>
        </w:rPr>
      </w:pPr>
    </w:p>
    <w:p w14:paraId="7FC29A2D" w14:textId="77777777" w:rsidR="008C6B24" w:rsidRDefault="008C6B24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§2</w:t>
      </w:r>
      <w:r w:rsidRPr="008C6B24">
        <w:rPr>
          <w:rFonts w:ascii="Lato" w:hAnsi="Lato"/>
          <w:b/>
          <w:sz w:val="24"/>
          <w:szCs w:val="24"/>
        </w:rPr>
        <w:br/>
        <w:t>Realizacja i odbiór przedmiotu Umowy</w:t>
      </w:r>
    </w:p>
    <w:p w14:paraId="67A19ABE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lastRenderedPageBreak/>
        <w:t>Wykonawca będzie realizował przedmiot Umowy zgodnie z zasadami wiedzy technicznej i obowiązującymi przepisami oraz zgodnie z zaproszeniem do złożenia oferty stanowiącym załącznik nr 4 do Umowy.</w:t>
      </w:r>
    </w:p>
    <w:p w14:paraId="3DBA6887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Miejsca po wykonanych pracach montażowych w ramach realizacji Umowy, muszą być przywrócone przez Wykonawcę do stanu pierwotnego w ramach ustalonego Umową wynagrodzenia.</w:t>
      </w:r>
    </w:p>
    <w:p w14:paraId="3348E666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Odbiór przedmiotu Umowy zostanie potwierdzony podpisanym obustronnie przez Strony protokołem odbioru. Protokół odbioru będzie stanowił podstawę do wystawienia faktury. Wzór protokołu odbioru stanowi załącznik nr 3 do Umowy.</w:t>
      </w:r>
    </w:p>
    <w:p w14:paraId="0EBBAB5A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Jeżeli w toku czynności odbioru zostanie stwierdzone, że przedmiot Umowy jest wadliwy lub został wykonany niezgodnie z Umową, Zamawiający odmówi odbioru z winy Wykonawcy. Odmowa odbioru przedmiotu Umowy od Wykonawcy podlega zaprotokołowaniu. W takiej sytuacji Wykonawca zobowiązany jest do poprawy i ponownego przedstawienia do odbioru przedmiotu Umowy w terminie do 2 dni roboczych, licząc od daty podpisania protokołu odmawiającego odbioru.</w:t>
      </w:r>
    </w:p>
    <w:p w14:paraId="50A95C6F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 przypadku stwierdzenia konieczności wykonania czynności wykraczających poza zakres, o którym mowa w § 1 Wykonawca odnotuje ten fakt w protokole o którym mowa w § 2 ust. 3 w którym uzasadni potrzebę wykonania tych czynności.</w:t>
      </w:r>
    </w:p>
    <w:p w14:paraId="0C4BE5C5" w14:textId="77777777" w:rsid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Naprawa lub wymiana części i podzespołów wyszczególnionych w protokole, o którym mowa w § 2 ust. 3, może być wykonana wyłącznie za zgodą Zamawiającego, na odrębnym zleceniu.</w:t>
      </w:r>
    </w:p>
    <w:p w14:paraId="56BA6911" w14:textId="77777777" w:rsidR="008C6B24" w:rsidRPr="008C6B24" w:rsidRDefault="008C6B24" w:rsidP="008C6B2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Wykonawca zobowiązany jest do korzystania, przy wykonywaniu Umowy, z materiałów i części zamiennych, nowych i wolnych od wad, jednocześnie spełniających odpowiednie normy techniczne i posiadających wymagalne certyfikaty, atesty i deklaracje zgodności.</w:t>
      </w:r>
    </w:p>
    <w:p w14:paraId="3F18CF8E" w14:textId="77777777" w:rsidR="007A5F50" w:rsidRDefault="007A5F50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35DF510E" w14:textId="77777777" w:rsidR="008C6B24" w:rsidRP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§3</w:t>
      </w:r>
    </w:p>
    <w:p w14:paraId="53355117" w14:textId="77777777" w:rsid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Termin</w:t>
      </w:r>
    </w:p>
    <w:p w14:paraId="3F74B260" w14:textId="61ECAF38" w:rsidR="008C6B24" w:rsidRDefault="008C6B24" w:rsidP="008C6B24">
      <w:pPr>
        <w:pStyle w:val="Akapitzlist"/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Wykonawca zobowiązuje się wykonać przedmiot Umowy, o którym mowa w § 1, w terminie </w:t>
      </w:r>
      <w:r>
        <w:rPr>
          <w:rFonts w:ascii="Lato" w:hAnsi="Lato"/>
          <w:sz w:val="24"/>
          <w:szCs w:val="24"/>
        </w:rPr>
        <w:t>d</w:t>
      </w:r>
      <w:r w:rsidR="00E77838">
        <w:rPr>
          <w:rFonts w:ascii="Lato" w:hAnsi="Lato"/>
          <w:sz w:val="24"/>
          <w:szCs w:val="24"/>
        </w:rPr>
        <w:t>o</w:t>
      </w:r>
      <w:r w:rsidR="000F3C63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 dni kalendarzowych. </w:t>
      </w:r>
    </w:p>
    <w:p w14:paraId="14396747" w14:textId="77777777" w:rsidR="008C6B24" w:rsidRDefault="008C6B24" w:rsidP="008C6B24">
      <w:pPr>
        <w:pStyle w:val="Akapitzlist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0114A2F4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3D2FE9D7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6D69D015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0AA58FB8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3969FF13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5B80034A" w14:textId="77777777" w:rsidR="00E77838" w:rsidRDefault="00E77838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793BCFAD" w14:textId="326B5A9D" w:rsidR="008C6B24" w:rsidRP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§4.</w:t>
      </w:r>
    </w:p>
    <w:p w14:paraId="069B2B98" w14:textId="77777777" w:rsidR="008C6B24" w:rsidRDefault="008C6B24" w:rsidP="008C6B24">
      <w:pPr>
        <w:pStyle w:val="Akapitzlist"/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Wartość przedmiotu Umowy i warunki wynagrodzenia</w:t>
      </w:r>
    </w:p>
    <w:p w14:paraId="09E4108F" w14:textId="77777777" w:rsidR="008C6B24" w:rsidRDefault="008C6B24" w:rsidP="008C6B2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0D5BE31E" w14:textId="0618A2D5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Strony ustalają, że za wykonanie przedmiotu Umowy Zamawiający zapłaci Wykonawcy wynagrodzenie w kwocie  (słownie: </w:t>
      </w:r>
      <w:r w:rsidR="000F3C63">
        <w:rPr>
          <w:rFonts w:ascii="Lato" w:hAnsi="Lato"/>
          <w:sz w:val="24"/>
          <w:szCs w:val="24"/>
        </w:rPr>
        <w:t>00</w:t>
      </w:r>
      <w:r w:rsidRPr="008C6B24">
        <w:rPr>
          <w:rFonts w:ascii="Lato" w:hAnsi="Lato"/>
          <w:sz w:val="24"/>
          <w:szCs w:val="24"/>
        </w:rPr>
        <w:t>/100) w tym podatek od towarów i usług (VAT).</w:t>
      </w:r>
    </w:p>
    <w:p w14:paraId="1924ACF9" w14:textId="77777777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 kwocie, o której mowa w ust. 1, zawarte są wszelkie koszty związane z dostawą i realizacją przedmiotu umowy, w tym podatek od towarów i usług (VAT) w kwocie obliczonej wg ustalonych ustawowo stawek i zasad.</w:t>
      </w:r>
    </w:p>
    <w:p w14:paraId="2F0C9357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Wynagrodzenie za wykonanie przedmiotu Umowy zostanie zapłacone na podstawie prawidłowo wysławionej przez Wykonawcę faktury w terminie 14 dni od daty otrzymania faktury przez Zamawiającego. Zapłata zostanie dokonana przelewem na rachunek bankowy Wykonawcy wskazany na fakturze.</w:t>
      </w:r>
    </w:p>
    <w:p w14:paraId="107D4401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 xml:space="preserve">Wykonawca oświadcza, że rachunek, który będzie wskazany w fakturze został otwarty w związku z prowadzoną przez Wykonawcę działalnością gospodarczą, zgłoszony i ujawniony w wykazie prowadzonym przez Szefa Krajowej Administracji Skarbowej (tzw. „biała lista”) na podstawie art. 96b ustawy z dnia 11 marca 2004 r. o podatku od towarów i usług (Dz.U.2O23 poz. 1570, z </w:t>
      </w:r>
      <w:proofErr w:type="spellStart"/>
      <w:r w:rsidRPr="008C6B24">
        <w:rPr>
          <w:rFonts w:ascii="Lato" w:hAnsi="Lato"/>
          <w:sz w:val="24"/>
          <w:szCs w:val="24"/>
        </w:rPr>
        <w:t>późn</w:t>
      </w:r>
      <w:proofErr w:type="spellEnd"/>
      <w:r w:rsidRPr="008C6B24">
        <w:rPr>
          <w:rFonts w:ascii="Lato" w:hAnsi="Lato"/>
          <w:sz w:val="24"/>
          <w:szCs w:val="24"/>
        </w:rPr>
        <w:t>. zm.). W przypadku, gdy wskazany rachunek bankowy nie będzie znajdował się w ww. wykazie. Zamawiający uprawniony będzie do żądania od Wykonawcy faktury korygującej w tym zakresie. W tej sytuacji, termin płatności wynagrodzenia, o którym mowa w ust. 3 będzie liczony od dnia otrzymania przez Zamawiającego faktury korygującej.</w:t>
      </w:r>
    </w:p>
    <w:p w14:paraId="30A69436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Fakturę należy doręczyć Zamawiającemu w formie elektronicznej zostanie przesłana na adres mailowy Zamawiającego: sekretariat.bom@mrpips.gov.pl. Wykonawca wystawi i dostarczy Zamawiającemu fakturę najpóźniej w terminie 2 dni roboczych od dnia podpisania protokołu odbioru, o którym mowa w § 2 ust. 3.</w:t>
      </w:r>
    </w:p>
    <w:p w14:paraId="019097CA" w14:textId="77777777" w:rsid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Za dotrzymanie terminu zapłaty, o którym mowa w ust. 3 uznaje się złożenie przez Zamawiającego w tym terminie polecenia przelewu z rachunku bankowego Zamawiającego.</w:t>
      </w:r>
    </w:p>
    <w:p w14:paraId="231BCE64" w14:textId="77777777" w:rsidR="008C6B24" w:rsidRPr="008C6B24" w:rsidRDefault="008C6B24" w:rsidP="008C6B2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8C6B24">
        <w:rPr>
          <w:rFonts w:ascii="Lato" w:hAnsi="Lato"/>
          <w:sz w:val="24"/>
          <w:szCs w:val="24"/>
        </w:rPr>
        <w:t>Zamawiający nie wyraża zgody na przelew (cesję) wierzytelności Wykonawcy z tytułu realizacji niniejszej umowy na osoby trzecie, bez jego uprzedniej zgody.</w:t>
      </w:r>
    </w:p>
    <w:p w14:paraId="41264D86" w14:textId="77777777" w:rsidR="007A5F50" w:rsidRDefault="007A5F50" w:rsidP="008C6B2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7578DF93" w14:textId="77777777" w:rsidR="008C6B24" w:rsidRDefault="008C6B24" w:rsidP="00E77838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C6B24">
        <w:rPr>
          <w:rFonts w:ascii="Lato" w:hAnsi="Lato"/>
          <w:b/>
          <w:sz w:val="24"/>
          <w:szCs w:val="24"/>
        </w:rPr>
        <w:t>§5</w:t>
      </w:r>
      <w:r>
        <w:rPr>
          <w:rFonts w:ascii="Lato" w:hAnsi="Lato"/>
          <w:b/>
          <w:sz w:val="24"/>
          <w:szCs w:val="24"/>
        </w:rPr>
        <w:br/>
      </w:r>
      <w:r w:rsidRPr="008C6B24">
        <w:rPr>
          <w:rFonts w:ascii="Lato" w:hAnsi="Lato"/>
          <w:b/>
          <w:sz w:val="24"/>
          <w:szCs w:val="24"/>
        </w:rPr>
        <w:t>Osoby upoważnione do kontaktów między Stronami</w:t>
      </w:r>
    </w:p>
    <w:p w14:paraId="3925F8B3" w14:textId="71CEE4CA" w:rsidR="007A5F50" w:rsidRPr="007A5F50" w:rsidRDefault="008C6B24" w:rsidP="00E77838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Strony wyznaczają następujące osoby uprawnione do współpracy w trakcie realizacji Umowy, w tym do składania i odbierania zamówień na poszczególny asortyment, w tym podpisywania Protokołów odbioru:</w:t>
      </w:r>
      <w:r w:rsidR="007A5F50" w:rsidRPr="007A5F50">
        <w:rPr>
          <w:rFonts w:ascii="Lato" w:hAnsi="Lato"/>
          <w:sz w:val="24"/>
          <w:szCs w:val="24"/>
        </w:rPr>
        <w:br/>
      </w:r>
      <w:r w:rsidR="007A5F50">
        <w:rPr>
          <w:rFonts w:ascii="Lato" w:hAnsi="Lato"/>
          <w:sz w:val="24"/>
          <w:szCs w:val="24"/>
        </w:rPr>
        <w:t xml:space="preserve">1) </w:t>
      </w:r>
      <w:r w:rsidRPr="007A5F50">
        <w:rPr>
          <w:rFonts w:ascii="Lato" w:hAnsi="Lato"/>
          <w:sz w:val="24"/>
          <w:szCs w:val="24"/>
        </w:rPr>
        <w:t>po stronie Zamawiającego</w:t>
      </w:r>
      <w:r w:rsidR="00EC26B8">
        <w:rPr>
          <w:rFonts w:ascii="Lato" w:hAnsi="Lato"/>
          <w:sz w:val="24"/>
          <w:szCs w:val="24"/>
        </w:rPr>
        <w:t>………………………………</w:t>
      </w:r>
      <w:r w:rsidRPr="007A5F50">
        <w:rPr>
          <w:rFonts w:ascii="Lato" w:hAnsi="Lato"/>
          <w:sz w:val="24"/>
          <w:szCs w:val="24"/>
        </w:rPr>
        <w:t>,</w:t>
      </w:r>
      <w:r w:rsidR="00E77838">
        <w:rPr>
          <w:rFonts w:ascii="Lato" w:hAnsi="Lato"/>
          <w:sz w:val="24"/>
          <w:szCs w:val="24"/>
        </w:rPr>
        <w:br/>
      </w:r>
      <w:r w:rsidRPr="007A5F50">
        <w:rPr>
          <w:rFonts w:ascii="Lato" w:hAnsi="Lato"/>
          <w:sz w:val="24"/>
          <w:szCs w:val="24"/>
        </w:rPr>
        <w:t xml:space="preserve"> e-mail:</w:t>
      </w:r>
      <w:r w:rsidR="007A5F50">
        <w:rPr>
          <w:rFonts w:ascii="Lato" w:hAnsi="Lato"/>
          <w:sz w:val="24"/>
          <w:szCs w:val="24"/>
        </w:rPr>
        <w:t xml:space="preserve"> </w:t>
      </w:r>
      <w:r w:rsidR="00EC26B8">
        <w:rPr>
          <w:rFonts w:ascii="Lato" w:hAnsi="Lato"/>
          <w:sz w:val="24"/>
          <w:szCs w:val="24"/>
        </w:rPr>
        <w:t>………………………………….</w:t>
      </w:r>
      <w:r w:rsidR="007A5F50">
        <w:rPr>
          <w:rFonts w:ascii="Lato" w:hAnsi="Lato"/>
          <w:sz w:val="24"/>
          <w:szCs w:val="24"/>
        </w:rPr>
        <w:br/>
      </w:r>
      <w:r w:rsidR="007A5F50">
        <w:rPr>
          <w:rFonts w:ascii="Lato" w:hAnsi="Lato"/>
          <w:sz w:val="24"/>
          <w:szCs w:val="24"/>
        </w:rPr>
        <w:lastRenderedPageBreak/>
        <w:t xml:space="preserve">2) </w:t>
      </w:r>
      <w:r w:rsidRPr="007A5F50">
        <w:rPr>
          <w:rFonts w:ascii="Lato" w:hAnsi="Lato"/>
          <w:sz w:val="24"/>
          <w:szCs w:val="24"/>
        </w:rPr>
        <w:t>po stronie Wykonawcy:</w:t>
      </w:r>
      <w:r w:rsidR="007A5F50">
        <w:rPr>
          <w:rFonts w:ascii="Lato" w:hAnsi="Lato"/>
          <w:sz w:val="24"/>
          <w:szCs w:val="24"/>
        </w:rPr>
        <w:br/>
      </w:r>
      <w:r w:rsidRPr="007A5F50">
        <w:rPr>
          <w:rFonts w:ascii="Lato" w:hAnsi="Lato"/>
          <w:sz w:val="24"/>
          <w:szCs w:val="24"/>
        </w:rPr>
        <w:t xml:space="preserve">e-mail: </w:t>
      </w:r>
    </w:p>
    <w:p w14:paraId="00C2ACE5" w14:textId="77777777" w:rsidR="007A5F50" w:rsidRPr="007A5F50" w:rsidRDefault="008C6B24" w:rsidP="007A5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Korespondencja przesłana pocztą elektroniczną na wskazane ust. 1 adresy uważana jest za skutecznie doręczoną w chwili, w której przesyłana wiadomość zostanie umieszczona na serwerze obsługującym konto pocztowe jej adresata, i tenże adresat będzie mógł w toku zwykłych czynności zapoznać się z jej treścią.</w:t>
      </w:r>
    </w:p>
    <w:p w14:paraId="476F73B4" w14:textId="77777777" w:rsidR="008C6B24" w:rsidRPr="007A5F50" w:rsidRDefault="008C6B24" w:rsidP="007A5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z </w:t>
      </w:r>
      <w:proofErr w:type="spellStart"/>
      <w:r w:rsidRPr="007A5F50">
        <w:rPr>
          <w:rFonts w:ascii="Lato" w:hAnsi="Lato"/>
          <w:sz w:val="24"/>
          <w:szCs w:val="24"/>
        </w:rPr>
        <w:t>późn</w:t>
      </w:r>
      <w:proofErr w:type="spellEnd"/>
      <w:r w:rsidRPr="007A5F50">
        <w:rPr>
          <w:rFonts w:ascii="Lato" w:hAnsi="Lato"/>
          <w:sz w:val="24"/>
          <w:szCs w:val="24"/>
        </w:rPr>
        <w:t>. zm.), wobec osób wskazanych w ust. 1 dokonuje jej pracodawca.</w:t>
      </w:r>
    </w:p>
    <w:p w14:paraId="19B6A82C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§6</w:t>
      </w:r>
      <w:r>
        <w:rPr>
          <w:rFonts w:ascii="Lato" w:hAnsi="Lato"/>
          <w:b/>
          <w:sz w:val="24"/>
          <w:szCs w:val="24"/>
        </w:rPr>
        <w:br/>
      </w:r>
      <w:r w:rsidRPr="007A5F50">
        <w:rPr>
          <w:rFonts w:ascii="Lato" w:hAnsi="Lato"/>
          <w:b/>
          <w:sz w:val="24"/>
          <w:szCs w:val="24"/>
        </w:rPr>
        <w:t>Kary umowne</w:t>
      </w:r>
    </w:p>
    <w:p w14:paraId="0F5E4E85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każdy dzień zwłoki w wykonaniu niniejszej Umowy ponad termin określony w § 3, Wykonawca zobowiązany jest zapłacić Zamawiającemu karę umowną w wysokości 1% wartości brutto wynagrodzenia o którym mowa w § 4 ust. 1.</w:t>
      </w:r>
    </w:p>
    <w:p w14:paraId="2FF6F013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odstąpienie od Umowy lub jej rozwiązanie przez Zamawiającego lub Wykonawcę z przyczyn leżących po stronie Wykonawcy, Wykonawca zapłaci Zamawiającemu karę umowną w wysokości 5% wartości brutto wynagrodzenia, o którym mowa w § 4 ust. 1.</w:t>
      </w:r>
    </w:p>
    <w:p w14:paraId="2F64E5BD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 odstąpienie od Umowy z przyczyn leżących po stronie Zamawiającego, z wyjątkiem sytuacji określonej w § 8 ust. 3 Umowy Zamawiający zapłaci Wykonawcy karę w wysokości 5% wartości brutto wynagrodzenia, o którym mowa w § 4 ust. 1.</w:t>
      </w:r>
    </w:p>
    <w:p w14:paraId="4CCE5F86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wyraża zgodę na potrącenie naliczonych kar umownych z wynagrodzenia za wykonanie przedmiotu Umowy.</w:t>
      </w:r>
    </w:p>
    <w:p w14:paraId="243365AF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Strony zastrzegają sobie prawo dochodzenia odszkodowania, przewyższającego wartość kar umownych, na zasadach ogólnych ustawy z dnia 23 kwietnia 1964 r. - Kodeks cywilny (Dz. U. z 2023 r. poz. 1610, z </w:t>
      </w:r>
      <w:proofErr w:type="spellStart"/>
      <w:r w:rsidRPr="007A5F50">
        <w:rPr>
          <w:rFonts w:ascii="Lato" w:hAnsi="Lato"/>
          <w:sz w:val="24"/>
          <w:szCs w:val="24"/>
        </w:rPr>
        <w:t>późn</w:t>
      </w:r>
      <w:proofErr w:type="spellEnd"/>
      <w:r w:rsidRPr="007A5F50">
        <w:rPr>
          <w:rFonts w:ascii="Lato" w:hAnsi="Lato"/>
          <w:sz w:val="24"/>
          <w:szCs w:val="24"/>
        </w:rPr>
        <w:t>. zm.).</w:t>
      </w:r>
    </w:p>
    <w:p w14:paraId="62D0A16C" w14:textId="77777777" w:rsidR="007A5F50" w:rsidRDefault="007A5F50" w:rsidP="007A5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 przypadku braku możliwości potrącenia kar umownych w sposób określony w ust. 4, zostaną one zapłacone przez Wykonawcę na podstawie noty obciążeniowej wystawionej przez Zamawiającego, przelewem na rachunek bankowy wskazany w nocie, w terminie 14 dni od dnia otrzymania noty przez Wykonawcę.</w:t>
      </w:r>
    </w:p>
    <w:p w14:paraId="7F63DB28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§7</w:t>
      </w:r>
      <w:r w:rsidRPr="007A5F50">
        <w:rPr>
          <w:rFonts w:ascii="Lato" w:hAnsi="Lato"/>
          <w:b/>
          <w:sz w:val="24"/>
          <w:szCs w:val="24"/>
        </w:rPr>
        <w:br/>
        <w:t>Zobowiązania Zamawiającego i Wykonawcy</w:t>
      </w:r>
    </w:p>
    <w:p w14:paraId="34DB9321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Wykonawca zobowiązuje się do wykonania przedmiotu Umowy z należytą starannością i zgodnie z jej treścią oraz z wolą Stron, z uwzględnieniem </w:t>
      </w:r>
      <w:r w:rsidRPr="007A5F50">
        <w:rPr>
          <w:rFonts w:ascii="Lato" w:hAnsi="Lato"/>
          <w:sz w:val="24"/>
          <w:szCs w:val="24"/>
        </w:rPr>
        <w:lastRenderedPageBreak/>
        <w:t>zawodowego charakteru swojej działalności, a także z zasadami współczesnej wiedzy technicznej oraz obowiązującymi przepisami prawa.</w:t>
      </w:r>
    </w:p>
    <w:p w14:paraId="66A82DBB" w14:textId="6B137848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Zamawiający zobowiązuje się do udostępniania Wykonawcy pomieszczeń w budynkach: przy ul. Nowogrodzkiej 1/3/5, Żurawiej 4a w Warszawie w których realizowany będzie przedmiot Umowy.</w:t>
      </w:r>
    </w:p>
    <w:p w14:paraId="5CEF497B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może, bez zgody Zamawiającego, przenieść wierzytelności wynikających z niniejszej Umowy, na osoby trzecie.</w:t>
      </w:r>
    </w:p>
    <w:p w14:paraId="62E2D8C3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 pełni odpowiada za jakość i terminowość wykonania prac.</w:t>
      </w:r>
    </w:p>
    <w:p w14:paraId="33A28BF4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oświadcza, że posiada wszelkie uprawnienia i zasoby niezbędne do wykonania przedmiotu Umowy.</w:t>
      </w:r>
    </w:p>
    <w:p w14:paraId="7DDFE4AE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oświadcza, że na dzień zawarcia Umowy nie istnieją żadne ograniczenia, w tym, w szczególności formalno-prawne, uniemożliwiające Wykonawcy zawarcie i wykonanie niniejszej umowy.</w:t>
      </w:r>
    </w:p>
    <w:p w14:paraId="1154EDA3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zapewnia, że jego pracownicy, którzy będą brać udział w wykonaniu Umowy posiadają należyte przygotowanie do wykonywanych czynności, doświadczenie i kwalifikacje.</w:t>
      </w:r>
    </w:p>
    <w:p w14:paraId="022D3499" w14:textId="77777777" w:rsidR="007A5F50" w:rsidRDefault="007A5F50" w:rsidP="007A5F5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jest odpowiedzialny za osoby trzecie, przy pomocy których realizuje przedmiot Umowy, a za ich działania i zaniechania odpowiada jak za własne.</w:t>
      </w:r>
    </w:p>
    <w:p w14:paraId="1B4795C5" w14:textId="77777777" w:rsidR="007A5F50" w:rsidRDefault="007A5F50" w:rsidP="007A5F50">
      <w:pPr>
        <w:pStyle w:val="Akapitzlist"/>
        <w:spacing w:line="276" w:lineRule="auto"/>
        <w:jc w:val="both"/>
        <w:rPr>
          <w:rFonts w:ascii="Lato" w:hAnsi="Lato"/>
          <w:sz w:val="24"/>
          <w:szCs w:val="24"/>
        </w:rPr>
      </w:pPr>
    </w:p>
    <w:p w14:paraId="24496549" w14:textId="77777777" w:rsidR="007A5F50" w:rsidRPr="00834A29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834A29">
        <w:rPr>
          <w:rFonts w:ascii="Lato" w:hAnsi="Lato"/>
          <w:b/>
          <w:sz w:val="24"/>
          <w:szCs w:val="24"/>
        </w:rPr>
        <w:t>§8</w:t>
      </w:r>
      <w:r w:rsidRPr="00834A29">
        <w:rPr>
          <w:rFonts w:ascii="Lato" w:hAnsi="Lato"/>
          <w:b/>
          <w:sz w:val="24"/>
          <w:szCs w:val="24"/>
        </w:rPr>
        <w:br/>
        <w:t>Odstąpienie od Umowy</w:t>
      </w:r>
    </w:p>
    <w:p w14:paraId="00CFE269" w14:textId="77777777" w:rsidR="007A5F50" w:rsidRP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Zamawiającemu przysługuje prawo do odstąpienia od Umowy w całości lub w części, w szczególności gdy:</w:t>
      </w:r>
    </w:p>
    <w:p w14:paraId="422D90AA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wykonuje przedmiotu Umowy zgodnie z Umową lub też nienależycie wykonuje swoje zobowiązania umowne, a w szczególności nie</w:t>
      </w:r>
      <w:r>
        <w:rPr>
          <w:rFonts w:ascii="Lato" w:hAnsi="Lato"/>
          <w:sz w:val="24"/>
          <w:szCs w:val="24"/>
        </w:rPr>
        <w:t xml:space="preserve"> </w:t>
      </w:r>
      <w:r w:rsidRPr="007A5F50">
        <w:rPr>
          <w:rFonts w:ascii="Lato" w:hAnsi="Lato"/>
          <w:sz w:val="24"/>
          <w:szCs w:val="24"/>
        </w:rPr>
        <w:t>dotrzymuje standardów jakościowych usług lub nie przestrzega obowiązujących przepisów:</w:t>
      </w:r>
    </w:p>
    <w:p w14:paraId="69139E4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opóźnia się w wykonaniu przedmiotu Umowy, co najmniej 5 dni licząc od terminu na wykonanie przedmiotu Umowy;</w:t>
      </w:r>
    </w:p>
    <w:p w14:paraId="30ABEAE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wykonuje Umowę w sposób wadliwy lub niezgodny z Umową lub Wykonawca nie realizuje przedmiotu Umowy zgodnie z jej postanowieniami lub zaniedbuje zobowiązania umowne;</w:t>
      </w:r>
    </w:p>
    <w:p w14:paraId="4E5F62FA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Wykonawca nie usuwa w wyznaczonym przez Zamawiającego terminie wady w wykonaniu przedmiotu Umowy;</w:t>
      </w:r>
    </w:p>
    <w:p w14:paraId="3C650077" w14:textId="77777777" w:rsidR="007A5F50" w:rsidRDefault="007A5F50" w:rsidP="00834A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nastąpi utrata ważności polisy ubezpieczeniowej, określonej w treści § 7 ust. 5, w okresie realizacji Umowy.</w:t>
      </w:r>
    </w:p>
    <w:p w14:paraId="09CFA170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Prawo odstąpienia, o którym mowa w ust. 1, przysługuje Zamawiającemu w terminie 5 dni od dnia powzięcia wiadomości o okolicznościach określonych w ust. 1.</w:t>
      </w:r>
    </w:p>
    <w:p w14:paraId="7D70EEBF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Zamawiający może odstąpić od Umowy, jeżeli wystąpi istotna zmiana okoliczności powodująca, że wykonanie Umowy nie leży w interesie publicznym, </w:t>
      </w:r>
      <w:r w:rsidRPr="007A5F50">
        <w:rPr>
          <w:rFonts w:ascii="Lato" w:hAnsi="Lato"/>
          <w:sz w:val="24"/>
          <w:szCs w:val="24"/>
        </w:rPr>
        <w:lastRenderedPageBreak/>
        <w:t>czego nie można było przewidzieć w chwili zawarcia Umowy, w terminie 5 dni od powzięcia wiadomości o tych okolicznościach. W takim wypadku Wykonawca może żądać jedynie wynagrodzenia należnego mu z tytułu wykonania części Umowy.</w:t>
      </w:r>
    </w:p>
    <w:p w14:paraId="708403E7" w14:textId="77777777" w:rsidR="007A5F50" w:rsidRDefault="007A5F50" w:rsidP="00834A2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Odstąpienie od Umowy wymaga formy pisemnej i powinno zawierać uzasadnienie</w:t>
      </w:r>
      <w:r>
        <w:rPr>
          <w:rFonts w:ascii="Lato" w:hAnsi="Lato"/>
          <w:sz w:val="24"/>
          <w:szCs w:val="24"/>
        </w:rPr>
        <w:t>.</w:t>
      </w:r>
    </w:p>
    <w:p w14:paraId="1396B220" w14:textId="77777777" w:rsidR="007A5F50" w:rsidRPr="007A5F50" w:rsidRDefault="007A5F50" w:rsidP="007A5F50">
      <w:pPr>
        <w:spacing w:line="276" w:lineRule="auto"/>
        <w:rPr>
          <w:rFonts w:ascii="Lato" w:hAnsi="Lato"/>
          <w:sz w:val="24"/>
          <w:szCs w:val="24"/>
        </w:rPr>
      </w:pPr>
    </w:p>
    <w:p w14:paraId="173C3D2F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§9</w:t>
      </w:r>
      <w:r w:rsidRPr="007A5F50">
        <w:rPr>
          <w:rFonts w:ascii="Lato" w:hAnsi="Lato"/>
          <w:b/>
          <w:sz w:val="24"/>
          <w:szCs w:val="24"/>
        </w:rPr>
        <w:br/>
        <w:t>Informacje dodatkowe i postanowienia końcowe</w:t>
      </w:r>
    </w:p>
    <w:p w14:paraId="7D03F974" w14:textId="77777777" w:rsidR="007A5F50" w:rsidRDefault="007A5F50" w:rsidP="007A5F50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</w:p>
    <w:p w14:paraId="1C85DEFD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Wszelkie zmiany do umowy wymagają formy pisemnej, w postaci aneksu, pod rygorem bezskuteczności.</w:t>
      </w:r>
    </w:p>
    <w:p w14:paraId="56C84F86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 xml:space="preserve">Informacja o przetwarzaniu danych osobowych u Zamawiającego znajduje się na stronie internetowej o adresie: </w:t>
      </w:r>
      <w:hyperlink r:id="rId5" w:history="1">
        <w:r w:rsidRPr="003431A4">
          <w:rPr>
            <w:rStyle w:val="Hipercze"/>
            <w:rFonts w:ascii="Lato" w:hAnsi="Lato"/>
            <w:sz w:val="24"/>
            <w:szCs w:val="24"/>
          </w:rPr>
          <w:t>https://www.gov.pl/web/rodzina/Informacja-o-przetwarzaniudanych-osobowych</w:t>
        </w:r>
      </w:hyperlink>
    </w:p>
    <w:p w14:paraId="5D9FA9AF" w14:textId="77777777" w:rsidR="007A5F50" w:rsidRDefault="007A5F50" w:rsidP="00834A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7A5F50">
        <w:rPr>
          <w:rFonts w:ascii="Lato" w:hAnsi="Lato"/>
          <w:sz w:val="24"/>
          <w:szCs w:val="24"/>
        </w:rPr>
        <w:t>ntegralną część umowy stanowią:</w:t>
      </w:r>
    </w:p>
    <w:p w14:paraId="513D8EE4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1 - Reprezentacja stron;</w:t>
      </w:r>
    </w:p>
    <w:p w14:paraId="419FA562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2 - Oferta Wykonawcy:</w:t>
      </w:r>
    </w:p>
    <w:p w14:paraId="2498714D" w14:textId="77777777" w:rsid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3 - Protokół odbioru;</w:t>
      </w:r>
    </w:p>
    <w:p w14:paraId="073F6281" w14:textId="77777777" w:rsidR="007A5F50" w:rsidRPr="007A5F50" w:rsidRDefault="007A5F50" w:rsidP="00834A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Lato" w:hAnsi="Lato"/>
          <w:sz w:val="24"/>
          <w:szCs w:val="24"/>
        </w:rPr>
      </w:pPr>
      <w:r w:rsidRPr="007A5F50">
        <w:rPr>
          <w:rFonts w:ascii="Lato" w:hAnsi="Lato"/>
          <w:sz w:val="24"/>
          <w:szCs w:val="24"/>
        </w:rPr>
        <w:t>Załącznik nr 4 - Zaproszenie do złożenia oferty.</w:t>
      </w:r>
    </w:p>
    <w:p w14:paraId="25B2A5F0" w14:textId="77777777" w:rsidR="007A5F50" w:rsidRPr="007A5F50" w:rsidRDefault="007A5F50" w:rsidP="007A5F50">
      <w:pPr>
        <w:spacing w:line="276" w:lineRule="auto"/>
        <w:rPr>
          <w:rFonts w:ascii="Lato" w:hAnsi="Lato"/>
          <w:sz w:val="24"/>
          <w:szCs w:val="24"/>
        </w:rPr>
      </w:pPr>
    </w:p>
    <w:p w14:paraId="5194AF12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  <w:r w:rsidRPr="007A5F50">
        <w:rPr>
          <w:rFonts w:ascii="Lato" w:hAnsi="Lato"/>
          <w:b/>
          <w:sz w:val="24"/>
          <w:szCs w:val="24"/>
        </w:rPr>
        <w:t>Zamawiający:</w:t>
      </w:r>
      <w:r>
        <w:rPr>
          <w:rFonts w:ascii="Lato" w:hAnsi="Lato"/>
          <w:b/>
          <w:sz w:val="24"/>
          <w:szCs w:val="24"/>
        </w:rPr>
        <w:t xml:space="preserve">                                                                                                                 Wykonawca:</w:t>
      </w:r>
    </w:p>
    <w:p w14:paraId="500D18EF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</w:p>
    <w:p w14:paraId="21826909" w14:textId="77777777" w:rsidR="007A5F50" w:rsidRDefault="007A5F50" w:rsidP="0089474C">
      <w:pPr>
        <w:spacing w:line="276" w:lineRule="auto"/>
        <w:rPr>
          <w:rFonts w:ascii="Lato" w:hAnsi="Lato"/>
          <w:b/>
          <w:sz w:val="24"/>
          <w:szCs w:val="24"/>
        </w:rPr>
      </w:pPr>
    </w:p>
    <w:p w14:paraId="23043A70" w14:textId="77777777" w:rsidR="007A5F50" w:rsidRDefault="007A5F50" w:rsidP="007A5F50">
      <w:pPr>
        <w:spacing w:line="276" w:lineRule="auto"/>
        <w:rPr>
          <w:rFonts w:ascii="Lato" w:hAnsi="Lato"/>
          <w:b/>
          <w:sz w:val="24"/>
          <w:szCs w:val="24"/>
        </w:rPr>
      </w:pPr>
    </w:p>
    <w:sectPr w:rsidR="007A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BA4"/>
    <w:multiLevelType w:val="hybridMultilevel"/>
    <w:tmpl w:val="8332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A91"/>
    <w:multiLevelType w:val="hybridMultilevel"/>
    <w:tmpl w:val="3D5662FA"/>
    <w:lvl w:ilvl="0" w:tplc="18469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17ED5"/>
    <w:multiLevelType w:val="hybridMultilevel"/>
    <w:tmpl w:val="93C6A5DC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0DD7"/>
    <w:multiLevelType w:val="hybridMultilevel"/>
    <w:tmpl w:val="4C084EF6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9F6"/>
    <w:multiLevelType w:val="hybridMultilevel"/>
    <w:tmpl w:val="B3D20024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22FC"/>
    <w:multiLevelType w:val="hybridMultilevel"/>
    <w:tmpl w:val="D7E61170"/>
    <w:lvl w:ilvl="0" w:tplc="D7740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1DD5"/>
    <w:multiLevelType w:val="hybridMultilevel"/>
    <w:tmpl w:val="63D8B430"/>
    <w:lvl w:ilvl="0" w:tplc="15B64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7443"/>
    <w:multiLevelType w:val="hybridMultilevel"/>
    <w:tmpl w:val="8C10A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77D34"/>
    <w:multiLevelType w:val="hybridMultilevel"/>
    <w:tmpl w:val="EC52C622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941"/>
    <w:multiLevelType w:val="hybridMultilevel"/>
    <w:tmpl w:val="41A844E0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E1CC3"/>
    <w:multiLevelType w:val="hybridMultilevel"/>
    <w:tmpl w:val="2C566450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27EA"/>
    <w:multiLevelType w:val="hybridMultilevel"/>
    <w:tmpl w:val="030AFE14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220F"/>
    <w:multiLevelType w:val="hybridMultilevel"/>
    <w:tmpl w:val="66A06DFE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456C9"/>
    <w:multiLevelType w:val="hybridMultilevel"/>
    <w:tmpl w:val="48B6EA9A"/>
    <w:lvl w:ilvl="0" w:tplc="1AC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42596"/>
    <w:multiLevelType w:val="hybridMultilevel"/>
    <w:tmpl w:val="4BD2333E"/>
    <w:lvl w:ilvl="0" w:tplc="1F149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E1257"/>
    <w:multiLevelType w:val="hybridMultilevel"/>
    <w:tmpl w:val="8ECE1888"/>
    <w:lvl w:ilvl="0" w:tplc="8C3A1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745F3"/>
    <w:multiLevelType w:val="hybridMultilevel"/>
    <w:tmpl w:val="F474B2DE"/>
    <w:lvl w:ilvl="0" w:tplc="1AC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16"/>
  </w:num>
  <w:num w:numId="8">
    <w:abstractNumId w:val="13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4"/>
    <w:rsid w:val="000F3C63"/>
    <w:rsid w:val="002D4BCA"/>
    <w:rsid w:val="003F5E3C"/>
    <w:rsid w:val="007A16BC"/>
    <w:rsid w:val="007A5F50"/>
    <w:rsid w:val="00834A29"/>
    <w:rsid w:val="0089474C"/>
    <w:rsid w:val="008976CC"/>
    <w:rsid w:val="008C6B24"/>
    <w:rsid w:val="00910DB2"/>
    <w:rsid w:val="00AD34FC"/>
    <w:rsid w:val="00AE0A14"/>
    <w:rsid w:val="00E77838"/>
    <w:rsid w:val="00E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9A28"/>
  <w15:chartTrackingRefBased/>
  <w15:docId w15:val="{F7ECBB99-52A9-4517-A706-808C7C3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8C6B24"/>
    <w:rPr>
      <w:rFonts w:ascii="Arial" w:eastAsia="Arial" w:hAnsi="Arial" w:cs="Arial"/>
    </w:rPr>
  </w:style>
  <w:style w:type="character" w:customStyle="1" w:styleId="Heading11">
    <w:name w:val="Heading #1|1_"/>
    <w:basedOn w:val="Domylnaczcionkaakapitu"/>
    <w:link w:val="Heading110"/>
    <w:rsid w:val="008C6B24"/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alny"/>
    <w:link w:val="Bodytext1"/>
    <w:rsid w:val="008C6B24"/>
    <w:pPr>
      <w:widowControl w:val="0"/>
      <w:spacing w:after="0" w:line="252" w:lineRule="auto"/>
    </w:pPr>
    <w:rPr>
      <w:rFonts w:ascii="Arial" w:eastAsia="Arial" w:hAnsi="Arial" w:cs="Arial"/>
    </w:rPr>
  </w:style>
  <w:style w:type="paragraph" w:customStyle="1" w:styleId="Heading110">
    <w:name w:val="Heading #1|1"/>
    <w:basedOn w:val="Normalny"/>
    <w:link w:val="Heading11"/>
    <w:rsid w:val="008C6B24"/>
    <w:pPr>
      <w:widowControl w:val="0"/>
      <w:spacing w:after="0" w:line="252" w:lineRule="auto"/>
      <w:jc w:val="center"/>
      <w:outlineLvl w:val="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C6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Informacja-o-przetwarzaniu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1594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Kutera Patrycja</dc:creator>
  <cp:keywords/>
  <dc:description/>
  <cp:lastModifiedBy>Kutera Patrycja</cp:lastModifiedBy>
  <cp:revision>5</cp:revision>
  <dcterms:created xsi:type="dcterms:W3CDTF">2024-11-05T13:49:00Z</dcterms:created>
  <dcterms:modified xsi:type="dcterms:W3CDTF">2024-11-08T08:24:00Z</dcterms:modified>
</cp:coreProperties>
</file>