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0DF38BCC" w14:textId="2219D981" w:rsidR="00DA7835" w:rsidRPr="00CE2E10" w:rsidRDefault="00CE2E10" w:rsidP="00CB37BE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5664" w:right="-17"/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</w:pP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Komenda</w:t>
      </w:r>
      <w:r w:rsidR="00017B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nt Miejski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  <w:t xml:space="preserve">Państwowej Straży Pożarnej w </w:t>
      </w:r>
      <w:r w:rsidR="00ED6D51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Tarnowie</w:t>
      </w:r>
      <w:r w:rsidRPr="00CE2E10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ul. </w:t>
      </w:r>
      <w:r w:rsidR="00017B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Klikowska 39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br/>
      </w:r>
      <w:r w:rsidR="001076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3</w:t>
      </w:r>
      <w:r w:rsidR="00017B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3</w:t>
      </w:r>
      <w:r w:rsidR="001076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-</w:t>
      </w:r>
      <w:r w:rsidR="00017B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100</w:t>
      </w:r>
      <w:r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 xml:space="preserve"> </w:t>
      </w:r>
      <w:r w:rsidR="00017B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Tarn</w:t>
      </w:r>
      <w:r w:rsidR="00107606">
        <w:rPr>
          <w:rFonts w:eastAsia="Times New Roman" w:cstheme="minorHAnsi"/>
          <w:b/>
          <w:bCs/>
          <w:kern w:val="0"/>
          <w:sz w:val="20"/>
          <w:szCs w:val="20"/>
          <w:lang w:eastAsia="pl-PL"/>
          <w14:ligatures w14:val="none"/>
        </w:rPr>
        <w:t>ów</w:t>
      </w:r>
      <w:r w:rsidR="00DA7835" w:rsidRPr="00DA7835">
        <w:rPr>
          <w:kern w:val="0"/>
          <w:sz w:val="18"/>
          <w:szCs w:val="18"/>
          <w14:ligatures w14:val="none"/>
        </w:rPr>
        <w:t xml:space="preserve">      </w:t>
      </w:r>
    </w:p>
    <w:p w14:paraId="499A4B72" w14:textId="77777777" w:rsidR="00017B06" w:rsidRPr="00DA7835" w:rsidRDefault="00017B06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CE2E10" w:rsidRDefault="00DA7835" w:rsidP="00CE2E10">
      <w:pPr>
        <w:jc w:val="center"/>
        <w:rPr>
          <w:b/>
          <w:bCs/>
          <w:kern w:val="0"/>
          <w14:ligatures w14:val="none"/>
        </w:rPr>
      </w:pPr>
      <w:r w:rsidRPr="00CE2E10">
        <w:rPr>
          <w:b/>
          <w:bCs/>
          <w:kern w:val="0"/>
          <w14:ligatures w14:val="none"/>
        </w:rPr>
        <w:t>WNIOSEK O ZAPEWNIENIE DOSTĘPNOŚCI</w:t>
      </w:r>
    </w:p>
    <w:p w14:paraId="78F05BB2" w14:textId="57E403BE" w:rsidR="00782478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ze szczególnymi potrzebami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59381D">
      <w:pPr>
        <w:numPr>
          <w:ilvl w:val="0"/>
          <w:numId w:val="2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9316A6F" w14:textId="77777777" w:rsidR="00DA7835" w:rsidRPr="00DA7835" w:rsidRDefault="00DA7835" w:rsidP="0059381D">
      <w:pPr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3F4D2004" w:rsidR="00DA7835" w:rsidRPr="00DA7835" w:rsidRDefault="00DA7835" w:rsidP="0059381D">
      <w:pPr>
        <w:numPr>
          <w:ilvl w:val="0"/>
          <w:numId w:val="4"/>
        </w:numPr>
        <w:spacing w:after="200" w:line="276" w:lineRule="auto"/>
        <w:ind w:left="284" w:hanging="284"/>
        <w:jc w:val="both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</w:t>
      </w:r>
      <w:r w:rsidR="00D44FA3" w:rsidRPr="00DA7835">
        <w:rPr>
          <w:rFonts w:cstheme="minorHAnsi"/>
          <w:kern w:val="0"/>
          <w:sz w:val="24"/>
          <w:szCs w:val="24"/>
          <w14:ligatures w14:val="none"/>
        </w:rPr>
        <w:t>*</w:t>
      </w:r>
      <w:r w:rsidRPr="00DA7835">
        <w:rPr>
          <w:kern w:val="0"/>
          <w:sz w:val="24"/>
          <w:szCs w:val="24"/>
          <w14:ligatures w14:val="none"/>
        </w:rPr>
        <w:t>,</w:t>
      </w:r>
    </w:p>
    <w:p w14:paraId="1199C075" w14:textId="77777777" w:rsid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40AF2901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017B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Komendzie </w:t>
      </w:r>
      <w:r w:rsidR="00017B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Miejskiej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1076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aństwowej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S</w:t>
      </w:r>
      <w:r w:rsidR="001076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traży 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</w:t>
      </w:r>
      <w:r w:rsidR="001076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ożarnej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w </w:t>
      </w:r>
      <w:r w:rsidR="00017B0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Tarnowie</w:t>
      </w:r>
      <w:r w:rsidR="00BF1121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(wraz z uzasadnieniem):</w:t>
      </w:r>
    </w:p>
    <w:p w14:paraId="2145EDD2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2E5F6DB5" w14:textId="77777777" w:rsidR="009D5426" w:rsidRPr="00DA7835" w:rsidRDefault="009D5426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59381D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492A7810" w14:textId="77777777" w:rsidR="00D44FA3" w:rsidRPr="00DA7835" w:rsidRDefault="00D44FA3" w:rsidP="0059381D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both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315E1E5A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0C9BF31" w14:textId="77777777" w:rsidR="00EA7432" w:rsidRPr="00DA7835" w:rsidRDefault="00EA7432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14376B12" w14:textId="77777777" w:rsidR="00FA25A3" w:rsidRDefault="00FA25A3" w:rsidP="0059381D">
      <w:pPr>
        <w:spacing w:after="0" w:line="240" w:lineRule="auto"/>
        <w:rPr>
          <w:rFonts w:cstheme="minorHAnsi"/>
          <w:color w:val="000000"/>
          <w:sz w:val="20"/>
          <w:szCs w:val="20"/>
          <w:u w:val="single"/>
        </w:rPr>
      </w:pPr>
    </w:p>
    <w:sectPr w:rsidR="00FA25A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0068"/>
    <w:multiLevelType w:val="hybridMultilevel"/>
    <w:tmpl w:val="9A5E92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22A438E"/>
    <w:multiLevelType w:val="hybridMultilevel"/>
    <w:tmpl w:val="CFB61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AD281C"/>
    <w:multiLevelType w:val="hybridMultilevel"/>
    <w:tmpl w:val="F3BE6D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4D76"/>
    <w:multiLevelType w:val="multilevel"/>
    <w:tmpl w:val="BA749F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7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385444">
    <w:abstractNumId w:val="4"/>
  </w:num>
  <w:num w:numId="2" w16cid:durableId="1526137153">
    <w:abstractNumId w:val="1"/>
  </w:num>
  <w:num w:numId="3" w16cid:durableId="1627202712">
    <w:abstractNumId w:val="7"/>
  </w:num>
  <w:num w:numId="4" w16cid:durableId="1965575630">
    <w:abstractNumId w:val="3"/>
  </w:num>
  <w:num w:numId="5" w16cid:durableId="1847280177">
    <w:abstractNumId w:val="6"/>
  </w:num>
  <w:num w:numId="6" w16cid:durableId="2143839423">
    <w:abstractNumId w:val="0"/>
  </w:num>
  <w:num w:numId="7" w16cid:durableId="16347182">
    <w:abstractNumId w:val="2"/>
  </w:num>
  <w:num w:numId="8" w16cid:durableId="20589652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835"/>
    <w:rsid w:val="00017B06"/>
    <w:rsid w:val="00107606"/>
    <w:rsid w:val="00230D10"/>
    <w:rsid w:val="00295512"/>
    <w:rsid w:val="0059381D"/>
    <w:rsid w:val="005E08F6"/>
    <w:rsid w:val="00671CB5"/>
    <w:rsid w:val="00742DF3"/>
    <w:rsid w:val="00776CA8"/>
    <w:rsid w:val="00782478"/>
    <w:rsid w:val="009A6194"/>
    <w:rsid w:val="009D5426"/>
    <w:rsid w:val="00A72F15"/>
    <w:rsid w:val="00AB084F"/>
    <w:rsid w:val="00AB64B3"/>
    <w:rsid w:val="00B93262"/>
    <w:rsid w:val="00BF1121"/>
    <w:rsid w:val="00C04DB3"/>
    <w:rsid w:val="00C943F3"/>
    <w:rsid w:val="00CB37BE"/>
    <w:rsid w:val="00CC794E"/>
    <w:rsid w:val="00CE2E10"/>
    <w:rsid w:val="00D44FA3"/>
    <w:rsid w:val="00D81EB2"/>
    <w:rsid w:val="00DA7835"/>
    <w:rsid w:val="00DD0EBD"/>
    <w:rsid w:val="00DE27B1"/>
    <w:rsid w:val="00DE29C9"/>
    <w:rsid w:val="00EA7432"/>
    <w:rsid w:val="00ED6D51"/>
    <w:rsid w:val="00F210ED"/>
    <w:rsid w:val="00FA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44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44F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D44FA3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Akapitzlist">
    <w:name w:val="List Paragraph"/>
    <w:basedOn w:val="Normalny"/>
    <w:uiPriority w:val="34"/>
    <w:qFormat/>
    <w:rsid w:val="00D44FA3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44FA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44FA3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4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4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M.Gorzkowski (KM PSP Tarnów)</cp:lastModifiedBy>
  <cp:revision>4</cp:revision>
  <cp:lastPrinted>2024-10-09T11:31:00Z</cp:lastPrinted>
  <dcterms:created xsi:type="dcterms:W3CDTF">2025-05-26T11:41:00Z</dcterms:created>
  <dcterms:modified xsi:type="dcterms:W3CDTF">2025-05-26T12:14:00Z</dcterms:modified>
</cp:coreProperties>
</file>