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275E812" w:rsidR="007101DA" w:rsidRDefault="00F47E05" w:rsidP="00BE5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A28CD89" wp14:editId="7974F78F">
            <wp:extent cx="5591175" cy="3876675"/>
            <wp:effectExtent l="0" t="0" r="9525" b="9525"/>
            <wp:docPr id="824031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5C4176B7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30017D">
        <w:rPr>
          <w:rFonts w:ascii="Times New Roman" w:hAnsi="Times New Roman" w:cs="Times New Roman"/>
          <w:sz w:val="24"/>
          <w:szCs w:val="24"/>
        </w:rPr>
        <w:t>W</w:t>
      </w:r>
      <w:r w:rsidR="002E50C7" w:rsidRPr="0030017D">
        <w:rPr>
          <w:rFonts w:ascii="Times New Roman" w:hAnsi="Times New Roman" w:cs="Times New Roman"/>
          <w:sz w:val="24"/>
          <w:szCs w:val="24"/>
        </w:rPr>
        <w:t xml:space="preserve"> </w:t>
      </w:r>
      <w:r w:rsidR="00F47E05" w:rsidRPr="0030017D">
        <w:rPr>
          <w:rFonts w:ascii="Times New Roman" w:hAnsi="Times New Roman" w:cs="Times New Roman"/>
          <w:sz w:val="24"/>
          <w:szCs w:val="24"/>
        </w:rPr>
        <w:t>kwietniu</w:t>
      </w:r>
      <w:r w:rsidR="00BE5D6D" w:rsidRPr="0030017D">
        <w:rPr>
          <w:rFonts w:ascii="Times New Roman" w:hAnsi="Times New Roman" w:cs="Times New Roman"/>
          <w:sz w:val="24"/>
          <w:szCs w:val="24"/>
        </w:rPr>
        <w:t xml:space="preserve"> </w:t>
      </w:r>
      <w:r w:rsidR="00C4580D" w:rsidRPr="0030017D">
        <w:rPr>
          <w:rFonts w:ascii="Times New Roman" w:hAnsi="Times New Roman" w:cs="Times New Roman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F47E05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418DE4DB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F47E05">
        <w:rPr>
          <w:rFonts w:ascii="Times New Roman" w:hAnsi="Times New Roman" w:cs="Times New Roman"/>
          <w:sz w:val="24"/>
          <w:szCs w:val="24"/>
        </w:rPr>
        <w:t>3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9D236E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9D236E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>,</w:t>
      </w:r>
    </w:p>
    <w:p w14:paraId="13A976D7" w14:textId="6410FAFC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47E05">
        <w:rPr>
          <w:rFonts w:ascii="Times New Roman" w:hAnsi="Times New Roman" w:cs="Times New Roman"/>
          <w:sz w:val="24"/>
          <w:szCs w:val="24"/>
        </w:rPr>
        <w:t>2</w:t>
      </w:r>
      <w:r w:rsidR="009D236E">
        <w:rPr>
          <w:rFonts w:ascii="Times New Roman" w:hAnsi="Times New Roman" w:cs="Times New Roman"/>
          <w:sz w:val="24"/>
          <w:szCs w:val="24"/>
        </w:rPr>
        <w:t>2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7A020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255039FA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353251">
        <w:rPr>
          <w:rFonts w:ascii="Times New Roman" w:hAnsi="Times New Roman" w:cs="Times New Roman"/>
          <w:sz w:val="24"/>
          <w:szCs w:val="24"/>
        </w:rPr>
        <w:t>1</w:t>
      </w:r>
      <w:r w:rsidR="00F47E05">
        <w:rPr>
          <w:rFonts w:ascii="Times New Roman" w:hAnsi="Times New Roman" w:cs="Times New Roman"/>
          <w:sz w:val="24"/>
          <w:szCs w:val="24"/>
        </w:rPr>
        <w:t>4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7A0208">
        <w:rPr>
          <w:rFonts w:ascii="Times New Roman" w:hAnsi="Times New Roman" w:cs="Times New Roman"/>
          <w:sz w:val="24"/>
          <w:szCs w:val="24"/>
        </w:rPr>
        <w:t>.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60F7" w14:textId="5017E728" w:rsidR="00353251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F47E05"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47E05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F47E05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</w:t>
      </w:r>
      <w:r w:rsidR="007A0208">
        <w:rPr>
          <w:rFonts w:ascii="Times New Roman" w:hAnsi="Times New Roman" w:cs="Times New Roman"/>
          <w:sz w:val="24"/>
          <w:szCs w:val="24"/>
        </w:rPr>
        <w:t>nych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7A0208">
        <w:rPr>
          <w:rFonts w:ascii="Times New Roman" w:hAnsi="Times New Roman" w:cs="Times New Roman"/>
          <w:sz w:val="24"/>
          <w:szCs w:val="24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7A0208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="00AE07AA">
        <w:rPr>
          <w:rFonts w:ascii="Times New Roman" w:hAnsi="Times New Roman" w:cs="Times New Roman"/>
          <w:sz w:val="24"/>
          <w:szCs w:val="24"/>
        </w:rPr>
        <w:t xml:space="preserve">Nie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AE07AA">
        <w:rPr>
          <w:rFonts w:ascii="Times New Roman" w:hAnsi="Times New Roman" w:cs="Times New Roman"/>
          <w:sz w:val="24"/>
          <w:szCs w:val="24"/>
        </w:rPr>
        <w:t xml:space="preserve"> w skontrolowanych zakładach.</w:t>
      </w:r>
      <w:r w:rsidR="0088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8EAF4" w14:textId="60906623" w:rsidR="00866430" w:rsidRPr="00866430" w:rsidRDefault="00353251" w:rsidP="003001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badań laboratoryjnych pobrano </w:t>
      </w:r>
      <w:r w:rsidR="00F47E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próbek środków spożywczych.</w:t>
      </w:r>
      <w:r w:rsidR="009D236E">
        <w:rPr>
          <w:rFonts w:ascii="Times New Roman" w:hAnsi="Times New Roman" w:cs="Times New Roman"/>
          <w:sz w:val="24"/>
          <w:szCs w:val="24"/>
        </w:rPr>
        <w:t xml:space="preserve"> Oceniono </w:t>
      </w:r>
      <w:r w:rsidR="00F47E05">
        <w:rPr>
          <w:rFonts w:ascii="Times New Roman" w:hAnsi="Times New Roman" w:cs="Times New Roman"/>
          <w:sz w:val="24"/>
          <w:szCs w:val="24"/>
        </w:rPr>
        <w:t>8</w:t>
      </w:r>
      <w:r w:rsidR="009D236E">
        <w:rPr>
          <w:rFonts w:ascii="Times New Roman" w:hAnsi="Times New Roman" w:cs="Times New Roman"/>
          <w:sz w:val="24"/>
          <w:szCs w:val="24"/>
        </w:rPr>
        <w:t xml:space="preserve"> jadłospisów w placówkach żywienia zbiorowego (niekwestionowane).</w:t>
      </w: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28FE" w14:textId="77777777" w:rsidR="00C218DB" w:rsidRDefault="00C218DB" w:rsidP="007101DA">
      <w:pPr>
        <w:spacing w:after="0" w:line="240" w:lineRule="auto"/>
      </w:pPr>
      <w:r>
        <w:separator/>
      </w:r>
    </w:p>
  </w:endnote>
  <w:endnote w:type="continuationSeparator" w:id="0">
    <w:p w14:paraId="470AD469" w14:textId="77777777" w:rsidR="00C218DB" w:rsidRDefault="00C218DB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1935" w14:textId="77777777" w:rsidR="00C218DB" w:rsidRDefault="00C218DB" w:rsidP="007101DA">
      <w:pPr>
        <w:spacing w:after="0" w:line="240" w:lineRule="auto"/>
      </w:pPr>
      <w:r>
        <w:separator/>
      </w:r>
    </w:p>
  </w:footnote>
  <w:footnote w:type="continuationSeparator" w:id="0">
    <w:p w14:paraId="217980C4" w14:textId="77777777" w:rsidR="00C218DB" w:rsidRDefault="00C218DB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5496B"/>
    <w:rsid w:val="00063439"/>
    <w:rsid w:val="000C4F3C"/>
    <w:rsid w:val="0023328E"/>
    <w:rsid w:val="002467AF"/>
    <w:rsid w:val="00257624"/>
    <w:rsid w:val="00285532"/>
    <w:rsid w:val="002953E5"/>
    <w:rsid w:val="002E50C7"/>
    <w:rsid w:val="0030017D"/>
    <w:rsid w:val="00342C98"/>
    <w:rsid w:val="00353251"/>
    <w:rsid w:val="003879FF"/>
    <w:rsid w:val="003E651B"/>
    <w:rsid w:val="004A62CE"/>
    <w:rsid w:val="005B468B"/>
    <w:rsid w:val="006A2EB6"/>
    <w:rsid w:val="006A37BE"/>
    <w:rsid w:val="007101DA"/>
    <w:rsid w:val="007A0208"/>
    <w:rsid w:val="007B1F01"/>
    <w:rsid w:val="007D5728"/>
    <w:rsid w:val="00825151"/>
    <w:rsid w:val="00866430"/>
    <w:rsid w:val="00887132"/>
    <w:rsid w:val="0094367B"/>
    <w:rsid w:val="009870E2"/>
    <w:rsid w:val="009D236E"/>
    <w:rsid w:val="009D3888"/>
    <w:rsid w:val="00A143F2"/>
    <w:rsid w:val="00A17343"/>
    <w:rsid w:val="00A65784"/>
    <w:rsid w:val="00A83B4B"/>
    <w:rsid w:val="00AE07AA"/>
    <w:rsid w:val="00B82F3F"/>
    <w:rsid w:val="00BC2B80"/>
    <w:rsid w:val="00BD3FE0"/>
    <w:rsid w:val="00BE021C"/>
    <w:rsid w:val="00BE5D6D"/>
    <w:rsid w:val="00C13F6E"/>
    <w:rsid w:val="00C218DB"/>
    <w:rsid w:val="00C4580D"/>
    <w:rsid w:val="00D05439"/>
    <w:rsid w:val="00D52D46"/>
    <w:rsid w:val="00E15489"/>
    <w:rsid w:val="00E914CD"/>
    <w:rsid w:val="00EE4AA2"/>
    <w:rsid w:val="00F0434D"/>
    <w:rsid w:val="00F47E05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Grażyna Hutnik  </cp:lastModifiedBy>
  <cp:revision>3</cp:revision>
  <dcterms:created xsi:type="dcterms:W3CDTF">2026-05-12T11:45:00Z</dcterms:created>
  <dcterms:modified xsi:type="dcterms:W3CDTF">2026-05-12T12:58:00Z</dcterms:modified>
</cp:coreProperties>
</file>