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DE3603" w:rsidRPr="00D772D1">
        <w:rPr>
          <w:rFonts w:ascii="Arial" w:eastAsia="ArialNarrow" w:hAnsi="Arial" w:cs="Arial"/>
          <w:b/>
          <w:sz w:val="20"/>
          <w:szCs w:val="20"/>
        </w:rPr>
        <w:t xml:space="preserve">DOSTAWA 1 SZTUKI LEKKIEGO SAMOCHODU KWATERMISTRZOWSKIEGO DLA KOMENDY MIEJSKIEJ PAŃSTWOWEJ STRAŻY POŻARNEJ </w:t>
      </w:r>
      <w:r w:rsidR="00F710AF">
        <w:rPr>
          <w:rFonts w:ascii="Arial" w:eastAsia="ArialNarrow" w:hAnsi="Arial" w:cs="Arial"/>
          <w:b/>
          <w:sz w:val="20"/>
          <w:szCs w:val="20"/>
        </w:rPr>
        <w:br/>
      </w:r>
      <w:r w:rsidR="00DE3603" w:rsidRPr="00D772D1">
        <w:rPr>
          <w:rFonts w:ascii="Arial" w:eastAsia="ArialNarrow" w:hAnsi="Arial" w:cs="Arial"/>
          <w:b/>
          <w:sz w:val="20"/>
          <w:szCs w:val="20"/>
        </w:rPr>
        <w:t>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247780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247780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MT.2370.4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47780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BDC0-6EDF-4747-9C3D-B29B9335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10</cp:revision>
  <cp:lastPrinted>2025-08-05T12:41:00Z</cp:lastPrinted>
  <dcterms:created xsi:type="dcterms:W3CDTF">2025-08-05T10:16:00Z</dcterms:created>
  <dcterms:modified xsi:type="dcterms:W3CDTF">2025-08-19T09:19:00Z</dcterms:modified>
</cp:coreProperties>
</file>