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2580E418" w14:textId="77777777" w:rsidR="005B4A9D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5B4A9D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5CBB2909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1D182004" w:rsidR="007F74B0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</w:t>
      </w:r>
      <w:r w:rsidR="005B4A9D">
        <w:rPr>
          <w:rFonts w:asciiTheme="minorHAnsi" w:hAnsiTheme="minorHAnsi" w:cstheme="minorHAnsi"/>
          <w:sz w:val="28"/>
          <w:szCs w:val="28"/>
        </w:rPr>
        <w:t>Płońsku</w:t>
      </w:r>
    </w:p>
    <w:p w14:paraId="3806F46F" w14:textId="0410EA62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5B4A9D">
        <w:rPr>
          <w:rFonts w:asciiTheme="minorHAnsi" w:hAnsiTheme="minorHAnsi" w:cstheme="minorHAnsi"/>
          <w:sz w:val="28"/>
          <w:szCs w:val="28"/>
        </w:rPr>
        <w:t>Sienkiewicza 9</w:t>
      </w:r>
    </w:p>
    <w:p w14:paraId="7DDC22D9" w14:textId="2500F6AD" w:rsidR="006E0D92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5B4A9D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-</w:t>
      </w:r>
      <w:r w:rsidR="005B4A9D">
        <w:rPr>
          <w:rFonts w:asciiTheme="minorHAnsi" w:hAnsiTheme="minorHAnsi" w:cstheme="minorHAnsi"/>
          <w:sz w:val="28"/>
          <w:szCs w:val="28"/>
        </w:rPr>
        <w:t>100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  <w:r w:rsidR="005B4A9D">
        <w:rPr>
          <w:rFonts w:asciiTheme="minorHAnsi" w:hAnsiTheme="minorHAnsi" w:cstheme="minorHAnsi"/>
          <w:sz w:val="28"/>
          <w:szCs w:val="28"/>
        </w:rPr>
        <w:t>Płońsk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FEADD3" w14:textId="77777777" w:rsidR="007233E7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15F6B1E" w14:textId="77777777" w:rsidR="007233E7" w:rsidRPr="00025D9C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49D3438" w14:textId="77777777" w:rsidR="007233E7" w:rsidRDefault="007233E7" w:rsidP="007233E7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DE9056A" w14:textId="72551108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5B4A9D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</w:t>
      </w:r>
      <w:r w:rsidR="005B4A9D">
        <w:rPr>
          <w:rFonts w:cstheme="minorHAnsi"/>
          <w:color w:val="000000"/>
        </w:rPr>
        <w:t xml:space="preserve"> w Płońsku, </w:t>
      </w:r>
      <w:r w:rsidRPr="00A44005">
        <w:rPr>
          <w:rFonts w:cstheme="minorHAnsi"/>
          <w:color w:val="000000"/>
        </w:rPr>
        <w:t xml:space="preserve">ul. </w:t>
      </w:r>
      <w:r w:rsidR="005B4A9D">
        <w:rPr>
          <w:rFonts w:cstheme="minorHAnsi"/>
          <w:color w:val="000000"/>
        </w:rPr>
        <w:t>Sienkiewicza 9</w:t>
      </w:r>
      <w:r w:rsidRPr="00A44005">
        <w:rPr>
          <w:rFonts w:cstheme="minorHAnsi"/>
          <w:color w:val="000000"/>
        </w:rPr>
        <w:t xml:space="preserve">, </w:t>
      </w:r>
      <w:r w:rsidR="005B4A9D">
        <w:rPr>
          <w:rFonts w:cstheme="minorHAnsi"/>
          <w:color w:val="000000"/>
        </w:rPr>
        <w:t>09-100</w:t>
      </w:r>
      <w:r w:rsidRPr="00A44005">
        <w:rPr>
          <w:rFonts w:cstheme="minorHAnsi"/>
          <w:color w:val="000000"/>
        </w:rPr>
        <w:t xml:space="preserve"> </w:t>
      </w:r>
      <w:r w:rsidR="005B4A9D">
        <w:rPr>
          <w:rFonts w:cstheme="minorHAnsi"/>
          <w:color w:val="000000"/>
        </w:rPr>
        <w:t>Płońsk</w:t>
      </w:r>
      <w:r w:rsidRPr="00A44005">
        <w:rPr>
          <w:rFonts w:cstheme="minorHAnsi"/>
          <w:color w:val="000000"/>
        </w:rPr>
        <w:t>, zwany dalej także</w:t>
      </w:r>
      <w:r w:rsidR="005B4A9D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Administratorem. </w:t>
      </w:r>
    </w:p>
    <w:p w14:paraId="3F816868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7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28F40C2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CB450A8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1C871261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4D8C272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0AA85387" w14:textId="78B0BAD2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5B4A9D">
        <w:rPr>
          <w:rFonts w:cstheme="minorHAnsi"/>
        </w:rPr>
        <w:t>P</w:t>
      </w:r>
      <w:r>
        <w:rPr>
          <w:rFonts w:cstheme="minorHAnsi"/>
        </w:rPr>
        <w:t xml:space="preserve"> PSP w </w:t>
      </w:r>
      <w:r w:rsidR="005B4A9D">
        <w:rPr>
          <w:rFonts w:cstheme="minorHAnsi"/>
        </w:rPr>
        <w:t>Płońsku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769919C9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6A7F399D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DD23725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749A4AA0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4B72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3BCB" w14:textId="77777777" w:rsidR="004B72D4" w:rsidRDefault="004B72D4" w:rsidP="003B0D9C">
      <w:pPr>
        <w:spacing w:after="0" w:line="240" w:lineRule="auto"/>
      </w:pPr>
      <w:r>
        <w:separator/>
      </w:r>
    </w:p>
  </w:endnote>
  <w:endnote w:type="continuationSeparator" w:id="0">
    <w:p w14:paraId="40292530" w14:textId="77777777" w:rsidR="004B72D4" w:rsidRDefault="004B72D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8604" w14:textId="77777777" w:rsidR="004B72D4" w:rsidRDefault="004B72D4" w:rsidP="003B0D9C">
      <w:pPr>
        <w:spacing w:after="0" w:line="240" w:lineRule="auto"/>
      </w:pPr>
      <w:r>
        <w:separator/>
      </w:r>
    </w:p>
  </w:footnote>
  <w:footnote w:type="continuationSeparator" w:id="0">
    <w:p w14:paraId="20F7684D" w14:textId="77777777" w:rsidR="004B72D4" w:rsidRDefault="004B72D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CB1318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5B4A9D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5B4A9D">
        <w:rPr>
          <w:rFonts w:cstheme="minorHAnsi"/>
        </w:rPr>
        <w:t>Płońsku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6688">
    <w:abstractNumId w:val="0"/>
  </w:num>
  <w:num w:numId="2" w16cid:durableId="123477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295512"/>
    <w:rsid w:val="003B0D9C"/>
    <w:rsid w:val="004B72D4"/>
    <w:rsid w:val="004D6BBF"/>
    <w:rsid w:val="005B4A9D"/>
    <w:rsid w:val="006E0D92"/>
    <w:rsid w:val="007233E7"/>
    <w:rsid w:val="00742DF3"/>
    <w:rsid w:val="00776CA8"/>
    <w:rsid w:val="007B04AE"/>
    <w:rsid w:val="007F74B0"/>
    <w:rsid w:val="009654B3"/>
    <w:rsid w:val="009A6194"/>
    <w:rsid w:val="00A72F15"/>
    <w:rsid w:val="00AB64B3"/>
    <w:rsid w:val="00C676BB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3F1379"/>
    <w:rsid w:val="0088297C"/>
    <w:rsid w:val="00D87695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M.Lemanowicz (KP Płońsk)</cp:lastModifiedBy>
  <cp:revision>3</cp:revision>
  <dcterms:created xsi:type="dcterms:W3CDTF">2023-09-18T05:53:00Z</dcterms:created>
  <dcterms:modified xsi:type="dcterms:W3CDTF">2024-03-25T09:11:00Z</dcterms:modified>
</cp:coreProperties>
</file>