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4ADED" w14:textId="49D985BE" w:rsidR="0058581A" w:rsidRDefault="00D4456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3A17DA">
        <w:rPr>
          <w:rFonts w:ascii="Cambria" w:hAnsi="Cambria" w:cs="Arial"/>
          <w:b/>
          <w:bCs/>
          <w:sz w:val="22"/>
          <w:szCs w:val="22"/>
        </w:rPr>
        <w:t xml:space="preserve"> 3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682A9AA" w14:textId="2632FD69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30710D" w14:textId="77777777" w:rsidR="008C628F" w:rsidRDefault="008C628F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332BF698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6CD99868" w14:textId="7A12C094" w:rsidR="00D925C2" w:rsidRDefault="003A17DA" w:rsidP="00D925C2">
      <w:pPr>
        <w:spacing w:before="120" w:line="276" w:lineRule="auto"/>
        <w:jc w:val="both"/>
        <w:rPr>
          <w:rFonts w:ascii="Cambria" w:hAnsi="Cambria" w:cs="Cambria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</w:t>
      </w:r>
      <w:r w:rsidRPr="00B07978">
        <w:rPr>
          <w:rFonts w:ascii="Cambria" w:hAnsi="Cambria" w:cs="Arial"/>
          <w:bCs/>
          <w:sz w:val="22"/>
          <w:szCs w:val="22"/>
        </w:rPr>
        <w:t>Państwowe Gospodarstwo Leśne Lasy Państwowe Ośrodek Transportu Leśnego Świebodzin w trybie podstawowym na</w:t>
      </w:r>
      <w:bookmarkStart w:id="0" w:name="_Hlk136511238"/>
      <w:bookmarkStart w:id="1" w:name="_Hlk135052817"/>
      <w:r w:rsidR="00D82D72" w:rsidRPr="00D82D72">
        <w:rPr>
          <w:rFonts w:ascii="Cambria" w:hAnsi="Cambria" w:cs="Cambria"/>
          <w:b/>
          <w:bCs/>
          <w:i/>
          <w:sz w:val="22"/>
          <w:szCs w:val="22"/>
        </w:rPr>
        <w:t xml:space="preserve"> „</w:t>
      </w:r>
      <w:bookmarkStart w:id="2" w:name="_Hlk76386748"/>
      <w:r w:rsidR="00D82D72" w:rsidRPr="00D82D72">
        <w:rPr>
          <w:rFonts w:ascii="Cambria" w:hAnsi="Cambria" w:cs="Cambria"/>
          <w:b/>
          <w:bCs/>
          <w:i/>
          <w:sz w:val="22"/>
          <w:szCs w:val="22"/>
        </w:rPr>
        <w:t xml:space="preserve">Dostawa fabrycznie nowego jednobębnowego </w:t>
      </w:r>
      <w:bookmarkEnd w:id="2"/>
      <w:r w:rsidR="00D82D72" w:rsidRPr="00D82D72">
        <w:rPr>
          <w:rFonts w:ascii="Cambria" w:hAnsi="Cambria" w:cs="Cambria"/>
          <w:b/>
          <w:bCs/>
          <w:i/>
          <w:sz w:val="22"/>
          <w:szCs w:val="22"/>
        </w:rPr>
        <w:t>kombinowanego walca drogowego o masie min. 9,3 ton”</w:t>
      </w:r>
      <w:bookmarkEnd w:id="0"/>
      <w:bookmarkEnd w:id="1"/>
    </w:p>
    <w:p w14:paraId="3CD8C5A3" w14:textId="392C2022" w:rsidR="0058581A" w:rsidRDefault="0058581A" w:rsidP="00D925C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4985A24" w14:textId="72B8C8BC" w:rsidR="00D94A1B" w:rsidRDefault="00D94A1B" w:rsidP="00D94A1B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 1-6 oraz art. 109 ust. 1 pkt 1, 4,</w:t>
      </w:r>
      <w:r w:rsidR="00E67347">
        <w:rPr>
          <w:rFonts w:ascii="Cambria" w:hAnsi="Cambria" w:cs="Arial"/>
          <w:bCs/>
          <w:sz w:val="22"/>
          <w:szCs w:val="22"/>
        </w:rPr>
        <w:t xml:space="preserve"> 7,</w:t>
      </w:r>
      <w:r>
        <w:rPr>
          <w:rFonts w:ascii="Cambria" w:hAnsi="Cambria" w:cs="Arial"/>
          <w:bCs/>
          <w:sz w:val="22"/>
          <w:szCs w:val="22"/>
        </w:rPr>
        <w:t xml:space="preserve"> 8 i 10 ustawy z dnia 11 września 2019 r. Prawo zamówień.</w:t>
      </w:r>
    </w:p>
    <w:p w14:paraId="53C6F5DD" w14:textId="77777777" w:rsidR="00D94A1B" w:rsidRPr="00B77616" w:rsidRDefault="00D94A1B" w:rsidP="00D94A1B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77616">
        <w:rPr>
          <w:rFonts w:ascii="Cambria" w:hAnsi="Cambria" w:cs="Arial"/>
          <w:bCs/>
          <w:sz w:val="22"/>
          <w:szCs w:val="22"/>
        </w:rPr>
        <w:t>oraz</w:t>
      </w:r>
    </w:p>
    <w:p w14:paraId="12D2F083" w14:textId="35F9D759" w:rsidR="00D94A1B" w:rsidRPr="00B77616" w:rsidRDefault="00D94A1B" w:rsidP="00D94A1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77616">
        <w:rPr>
          <w:rFonts w:ascii="Cambria" w:hAnsi="Cambria" w:cs="Arial"/>
          <w:bCs/>
          <w:sz w:val="22"/>
          <w:szCs w:val="22"/>
        </w:rPr>
        <w:t>na podstawie art. 7 ustawy z dnia 13 kwietnia 2022 r. o szczególnych rozwiązaniach w zakresie przeciwdziałania wspieraniu agresji na Ukrainę oraz służących ochronie bezpieczeństwa narodowego.</w:t>
      </w:r>
    </w:p>
    <w:p w14:paraId="21DFDB4D" w14:textId="77777777" w:rsidR="0058581A" w:rsidRDefault="0058581A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15D1DCA6" w14:textId="4F420D30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43C32B93" w14:textId="14422B23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 xml:space="preserve">(podać należy zastosowaną podstawę wykluczenia spośród wymienionych w art. 108 ust 1 pkt 1, 2 i 5 lub art. 109 ust 1 pkt 4, </w:t>
      </w:r>
      <w:r w:rsidR="00E67347">
        <w:rPr>
          <w:rFonts w:ascii="Cambria" w:hAnsi="Cambria" w:cs="Arial"/>
          <w:bCs/>
          <w:i/>
          <w:sz w:val="22"/>
          <w:szCs w:val="22"/>
        </w:rPr>
        <w:t xml:space="preserve">7, </w:t>
      </w:r>
      <w:r w:rsidRPr="00D44564">
        <w:rPr>
          <w:rFonts w:ascii="Cambria" w:hAnsi="Cambria" w:cs="Arial"/>
          <w:bCs/>
          <w:i/>
          <w:sz w:val="22"/>
          <w:szCs w:val="22"/>
        </w:rPr>
        <w:t>8 i 10 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316B7E5F" w14:textId="1C9C07C9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DBBF6F" w14:textId="77777777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0261313" w14:textId="77777777" w:rsid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FB691A6" w14:textId="77777777" w:rsidR="00D44564" w:rsidRPr="00D82ABB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567587" w:rsidRDefault="0058581A" w:rsidP="008C628F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5017426E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</w:t>
      </w:r>
      <w:r w:rsidR="002A0255">
        <w:rPr>
          <w:rFonts w:ascii="Cambria" w:hAnsi="Cambria" w:cs="Arial"/>
          <w:bCs/>
          <w:sz w:val="18"/>
          <w:szCs w:val="18"/>
        </w:rPr>
        <w:t>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24E719D3" w14:textId="77777777" w:rsidR="007A0BB4" w:rsidRDefault="007A0BB4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4D224471" w14:textId="77777777" w:rsidR="007A0BB4" w:rsidRDefault="007A0BB4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23DDCA2E" w14:textId="77777777" w:rsidR="007A0BB4" w:rsidRPr="0058581A" w:rsidRDefault="007A0BB4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EFE0227" w14:textId="6C68C8AA" w:rsidR="0058581A" w:rsidRPr="00D82D72" w:rsidRDefault="0058581A" w:rsidP="0058581A">
      <w:pPr>
        <w:rPr>
          <w:rFonts w:ascii="Cambria" w:hAnsi="Cambria" w:cs="Arial"/>
          <w:bCs/>
          <w:i/>
        </w:rPr>
      </w:pPr>
      <w:bookmarkStart w:id="3" w:name="_Hlk60047166"/>
      <w:bookmarkStart w:id="4" w:name="_Hlk205883104"/>
      <w:r w:rsidRPr="00D82D72">
        <w:rPr>
          <w:rFonts w:ascii="Cambria" w:hAnsi="Cambria" w:cs="Arial"/>
          <w:bCs/>
          <w:i/>
        </w:rPr>
        <w:t>Dokument musi być złożony  pod rygorem nieważno</w:t>
      </w:r>
      <w:r w:rsidR="004A7BA3" w:rsidRPr="00D82D72">
        <w:rPr>
          <w:rFonts w:ascii="Cambria" w:hAnsi="Cambria" w:cs="Arial"/>
          <w:bCs/>
          <w:i/>
        </w:rPr>
        <w:t>ści</w:t>
      </w:r>
      <w:r w:rsidR="004A7BA3" w:rsidRPr="00D82D72">
        <w:rPr>
          <w:rFonts w:ascii="Cambria" w:hAnsi="Cambria" w:cs="Arial"/>
          <w:bCs/>
          <w:i/>
        </w:rPr>
        <w:tab/>
      </w:r>
      <w:r w:rsidR="004A7BA3" w:rsidRPr="00D82D72">
        <w:rPr>
          <w:rFonts w:ascii="Cambria" w:hAnsi="Cambria" w:cs="Arial"/>
          <w:bCs/>
          <w:i/>
        </w:rPr>
        <w:br/>
        <w:t xml:space="preserve">w formie elektronicznej </w:t>
      </w:r>
      <w:r w:rsidRPr="00D82D72">
        <w:rPr>
          <w:rFonts w:ascii="Cambria" w:hAnsi="Cambria" w:cs="Arial"/>
          <w:bCs/>
          <w:i/>
        </w:rPr>
        <w:t>tj. podpisany kwalifi</w:t>
      </w:r>
      <w:r w:rsidR="004A7BA3" w:rsidRPr="00D82D72">
        <w:rPr>
          <w:rFonts w:ascii="Cambria" w:hAnsi="Cambria" w:cs="Arial"/>
          <w:bCs/>
          <w:i/>
        </w:rPr>
        <w:t>kowanym podpisem elektronicznym</w:t>
      </w:r>
      <w:r w:rsidRPr="00D82D72">
        <w:rPr>
          <w:rFonts w:ascii="Cambria" w:hAnsi="Cambria" w:cs="Arial"/>
          <w:bCs/>
          <w:i/>
        </w:rPr>
        <w:t>,</w:t>
      </w:r>
    </w:p>
    <w:p w14:paraId="31A56C15" w14:textId="77777777" w:rsidR="0058581A" w:rsidRPr="00D82D72" w:rsidRDefault="0058581A" w:rsidP="0058581A">
      <w:pPr>
        <w:rPr>
          <w:rFonts w:ascii="Cambria" w:hAnsi="Cambria" w:cs="Arial"/>
          <w:bCs/>
          <w:i/>
        </w:rPr>
      </w:pPr>
      <w:r w:rsidRPr="00D82D72">
        <w:rPr>
          <w:rFonts w:ascii="Cambria" w:hAnsi="Cambria" w:cs="Arial"/>
          <w:bCs/>
          <w:i/>
        </w:rPr>
        <w:t>lub w postaci elektronicznej  opatrzonej podpisem zaufanym</w:t>
      </w:r>
    </w:p>
    <w:p w14:paraId="32303A45" w14:textId="5F709326" w:rsidR="0058581A" w:rsidRPr="00D82D72" w:rsidRDefault="0058581A" w:rsidP="0058581A">
      <w:pPr>
        <w:rPr>
          <w:rFonts w:ascii="Cambria" w:hAnsi="Cambria" w:cs="Arial"/>
          <w:bCs/>
        </w:rPr>
      </w:pPr>
      <w:r w:rsidRPr="00D82D72">
        <w:rPr>
          <w:rFonts w:ascii="Cambria" w:hAnsi="Cambria" w:cs="Arial"/>
          <w:bCs/>
          <w:i/>
        </w:rPr>
        <w:t>lub podpisem osobistym</w:t>
      </w:r>
      <w:bookmarkEnd w:id="3"/>
      <w:r w:rsidR="004A7BA3" w:rsidRPr="00D82D72">
        <w:rPr>
          <w:rFonts w:ascii="Cambria" w:hAnsi="Cambria" w:cs="Arial"/>
          <w:bCs/>
          <w:i/>
        </w:rPr>
        <w:t>.</w:t>
      </w:r>
    </w:p>
    <w:bookmarkEnd w:id="4"/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0A086" w14:textId="77777777" w:rsidR="00E901BF" w:rsidRDefault="00E901BF">
      <w:r>
        <w:separator/>
      </w:r>
    </w:p>
  </w:endnote>
  <w:endnote w:type="continuationSeparator" w:id="0">
    <w:p w14:paraId="28EA25C5" w14:textId="77777777" w:rsidR="00E901BF" w:rsidRDefault="00E90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535D8" w14:textId="77777777" w:rsidR="00E84F72" w:rsidRDefault="00E84F7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32200" w14:textId="77777777" w:rsidR="00E84F72" w:rsidRDefault="00E84F7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E84F72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A025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E84F72" w:rsidRDefault="00E84F72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66CC0" w14:textId="77777777" w:rsidR="00E84F72" w:rsidRDefault="00E84F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C664A" w14:textId="77777777" w:rsidR="00E901BF" w:rsidRDefault="00E901BF">
      <w:r>
        <w:separator/>
      </w:r>
    </w:p>
  </w:footnote>
  <w:footnote w:type="continuationSeparator" w:id="0">
    <w:p w14:paraId="64E38DB3" w14:textId="77777777" w:rsidR="00E901BF" w:rsidRDefault="00E90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C37D8" w14:textId="77777777" w:rsidR="00E84F72" w:rsidRDefault="00E84F7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78DA3" w14:textId="77777777" w:rsidR="00E84F72" w:rsidRDefault="0058581A">
    <w:pPr>
      <w:pStyle w:val="Nagwek"/>
    </w:pPr>
    <w:r>
      <w:t xml:space="preserve"> </w:t>
    </w:r>
  </w:p>
  <w:p w14:paraId="0B215E7D" w14:textId="77777777" w:rsidR="00E84F72" w:rsidRDefault="00E84F7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20780" w14:textId="77777777" w:rsidR="00E84F72" w:rsidRDefault="00E84F7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54FA3"/>
    <w:rsid w:val="00060D57"/>
    <w:rsid w:val="0008212A"/>
    <w:rsid w:val="00110572"/>
    <w:rsid w:val="00135150"/>
    <w:rsid w:val="001401CE"/>
    <w:rsid w:val="0014598D"/>
    <w:rsid w:val="002A0255"/>
    <w:rsid w:val="003A17DA"/>
    <w:rsid w:val="004A7BA3"/>
    <w:rsid w:val="0058581A"/>
    <w:rsid w:val="005A3A98"/>
    <w:rsid w:val="007455BA"/>
    <w:rsid w:val="00752FE4"/>
    <w:rsid w:val="00790244"/>
    <w:rsid w:val="007A0BB4"/>
    <w:rsid w:val="007D3894"/>
    <w:rsid w:val="00807757"/>
    <w:rsid w:val="00892E7B"/>
    <w:rsid w:val="008C628F"/>
    <w:rsid w:val="0095081C"/>
    <w:rsid w:val="0096532C"/>
    <w:rsid w:val="0097281D"/>
    <w:rsid w:val="009F1CEB"/>
    <w:rsid w:val="00A44722"/>
    <w:rsid w:val="00C421F6"/>
    <w:rsid w:val="00C73242"/>
    <w:rsid w:val="00D218FC"/>
    <w:rsid w:val="00D44564"/>
    <w:rsid w:val="00D8240B"/>
    <w:rsid w:val="00D82D72"/>
    <w:rsid w:val="00D925C2"/>
    <w:rsid w:val="00D94A1B"/>
    <w:rsid w:val="00DC5F5B"/>
    <w:rsid w:val="00E47D93"/>
    <w:rsid w:val="00E67347"/>
    <w:rsid w:val="00E80627"/>
    <w:rsid w:val="00E84F72"/>
    <w:rsid w:val="00E90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chartTrackingRefBased/>
  <w15:docId w15:val="{309A31EF-8BE3-40F7-9B9C-3947EAFE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433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Powierzchniówki Odra i Lubsko</vt:lpstr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subject/>
  <dc:creator>Directe Sp. z o.o</dc:creator>
  <cp:keywords/>
  <dc:description/>
  <cp:lastModifiedBy>Leszek Pietroń</cp:lastModifiedBy>
  <cp:revision>8</cp:revision>
  <dcterms:created xsi:type="dcterms:W3CDTF">2024-01-15T11:49:00Z</dcterms:created>
  <dcterms:modified xsi:type="dcterms:W3CDTF">2025-08-13T05:53:00Z</dcterms:modified>
</cp:coreProperties>
</file>