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0F20" w14:textId="1FF8F330" w:rsidR="00060BDA" w:rsidRPr="00CD220B" w:rsidRDefault="00060BDA" w:rsidP="00CD220B">
      <w:pPr>
        <w:tabs>
          <w:tab w:val="num" w:pos="720"/>
        </w:tabs>
        <w:spacing w:after="480"/>
        <w:jc w:val="center"/>
        <w:textAlignment w:val="baseline"/>
        <w:rPr>
          <w:rFonts w:ascii="Times New Roman" w:hAnsi="Times New Roman"/>
          <w:b/>
          <w:bCs/>
        </w:rPr>
      </w:pPr>
      <w:r w:rsidRPr="00DC7B74">
        <w:rPr>
          <w:rFonts w:ascii="Times New Roman" w:hAnsi="Times New Roman"/>
          <w:b/>
          <w:bCs/>
        </w:rPr>
        <w:t xml:space="preserve">Klauzula informacyjna w związku z wprowadzaniem przez administratora informacji do </w:t>
      </w:r>
      <w:r w:rsidR="000B43C9">
        <w:rPr>
          <w:rFonts w:ascii="Times New Roman" w:hAnsi="Times New Roman"/>
          <w:b/>
          <w:bCs/>
        </w:rPr>
        <w:t xml:space="preserve">Centralnego Rejestru Umów Jednostek Sektora Finansów Publicznych </w:t>
      </w:r>
    </w:p>
    <w:p w14:paraId="616D75C5" w14:textId="77777777" w:rsidR="000B43C9" w:rsidRPr="000B43C9" w:rsidRDefault="00F16E8D" w:rsidP="00ED1714">
      <w:pPr>
        <w:numPr>
          <w:ilvl w:val="0"/>
          <w:numId w:val="1"/>
        </w:numPr>
        <w:spacing w:after="240"/>
        <w:jc w:val="both"/>
        <w:textAlignment w:val="baseline"/>
        <w:rPr>
          <w:rFonts w:ascii="Times New Roman" w:hAnsi="Times New Roman"/>
        </w:rPr>
      </w:pPr>
      <w:r w:rsidRPr="000B43C9">
        <w:rPr>
          <w:rFonts w:ascii="Times New Roman" w:hAnsi="Times New Roman"/>
          <w:color w:val="000000"/>
          <w:lang w:eastAsia="pl-PL"/>
        </w:rPr>
        <w:t>Administratorem danych osobowych</w:t>
      </w:r>
      <w:r w:rsidR="00686D5D" w:rsidRPr="000B43C9">
        <w:rPr>
          <w:rFonts w:ascii="Times New Roman" w:hAnsi="Times New Roman"/>
          <w:color w:val="000000"/>
          <w:lang w:eastAsia="pl-PL"/>
        </w:rPr>
        <w:t xml:space="preserve"> jest</w:t>
      </w:r>
      <w:r w:rsidRPr="000B43C9">
        <w:rPr>
          <w:rFonts w:ascii="Times New Roman" w:hAnsi="Times New Roman"/>
          <w:color w:val="000000"/>
          <w:lang w:eastAsia="pl-PL"/>
        </w:rPr>
        <w:t xml:space="preserve"> </w:t>
      </w:r>
      <w:r w:rsidR="000B43C9">
        <w:rPr>
          <w:rFonts w:ascii="Times New Roman" w:hAnsi="Times New Roman"/>
        </w:rPr>
        <w:t xml:space="preserve">Prokuratura Okręgowa w Lublinie, ul. Okopowa 2a, 20-950 Lublin, mail: </w:t>
      </w:r>
      <w:r w:rsidR="000B43C9" w:rsidRPr="00D95B13">
        <w:rPr>
          <w:rFonts w:ascii="Times New Roman" w:hAnsi="Times New Roman"/>
        </w:rPr>
        <w:t>biuro.podawcze.</w:t>
      </w:r>
      <w:r w:rsidR="000B43C9">
        <w:rPr>
          <w:rFonts w:ascii="Times New Roman" w:hAnsi="Times New Roman"/>
        </w:rPr>
        <w:t>po</w:t>
      </w:r>
      <w:r w:rsidR="000B43C9" w:rsidRPr="00D95B13">
        <w:rPr>
          <w:rFonts w:ascii="Times New Roman" w:hAnsi="Times New Roman"/>
        </w:rPr>
        <w:t>lub@prokuratura.gov.pl</w:t>
      </w:r>
      <w:r w:rsidR="000B43C9" w:rsidRPr="00A1072A">
        <w:rPr>
          <w:rFonts w:ascii="Times New Roman" w:hAnsi="Times New Roman"/>
        </w:rPr>
        <w:t xml:space="preserve">, </w:t>
      </w:r>
      <w:r w:rsidR="000B43C9">
        <w:rPr>
          <w:rFonts w:ascii="Times New Roman" w:hAnsi="Times New Roman"/>
        </w:rPr>
        <w:t xml:space="preserve">tel. 81 5288181, </w:t>
      </w:r>
      <w:r w:rsidR="000B43C9" w:rsidRPr="00A1072A">
        <w:rPr>
          <w:rFonts w:ascii="Times New Roman" w:hAnsi="Times New Roman"/>
        </w:rPr>
        <w:t xml:space="preserve">reprezentowana przez Prokuratora </w:t>
      </w:r>
      <w:r w:rsidR="000B43C9">
        <w:rPr>
          <w:rFonts w:ascii="Times New Roman" w:hAnsi="Times New Roman"/>
        </w:rPr>
        <w:t>Okręgowego</w:t>
      </w:r>
      <w:r w:rsidR="000B43C9" w:rsidRPr="00A1072A">
        <w:rPr>
          <w:rFonts w:ascii="Times New Roman" w:hAnsi="Times New Roman"/>
        </w:rPr>
        <w:t xml:space="preserve"> w Lublinie</w:t>
      </w:r>
      <w:r w:rsidR="000B43C9">
        <w:rPr>
          <w:rFonts w:ascii="Times New Roman" w:hAnsi="Times New Roman"/>
        </w:rPr>
        <w:t>, zwana dalej</w:t>
      </w:r>
      <w:r w:rsidR="007B7E72" w:rsidRPr="000B43C9">
        <w:rPr>
          <w:rFonts w:ascii="Times New Roman" w:hAnsi="Times New Roman"/>
          <w:color w:val="000000"/>
          <w:lang w:eastAsia="pl-PL"/>
        </w:rPr>
        <w:t xml:space="preserve">: </w:t>
      </w:r>
      <w:r w:rsidRPr="000B43C9">
        <w:rPr>
          <w:rFonts w:ascii="Times New Roman" w:hAnsi="Times New Roman"/>
          <w:color w:val="000000"/>
          <w:lang w:eastAsia="pl-PL"/>
        </w:rPr>
        <w:t>Administrator.</w:t>
      </w:r>
      <w:r w:rsidR="007B7E72" w:rsidRPr="000B43C9">
        <w:rPr>
          <w:rFonts w:ascii="Times New Roman" w:hAnsi="Times New Roman"/>
          <w:color w:val="000000"/>
          <w:lang w:eastAsia="pl-PL"/>
        </w:rPr>
        <w:t xml:space="preserve"> </w:t>
      </w:r>
    </w:p>
    <w:p w14:paraId="52C447D5" w14:textId="269C9E31" w:rsidR="000B43C9" w:rsidRPr="000B43C9" w:rsidRDefault="000B43C9" w:rsidP="00ED1714">
      <w:pPr>
        <w:numPr>
          <w:ilvl w:val="0"/>
          <w:numId w:val="1"/>
        </w:numPr>
        <w:spacing w:after="240"/>
        <w:jc w:val="both"/>
        <w:textAlignment w:val="baseline"/>
        <w:rPr>
          <w:rFonts w:ascii="Times New Roman" w:hAnsi="Times New Roman"/>
        </w:rPr>
      </w:pPr>
      <w:r w:rsidRPr="000B43C9">
        <w:rPr>
          <w:rFonts w:ascii="Times New Roman" w:hAnsi="Times New Roman"/>
        </w:rPr>
        <w:t xml:space="preserve">Administrator wyznaczył inspektora ochrony danych, z którym można się kontaktować w sprawach związanych z przetwarzaniem danych osobowych, w następujący sposób:  elektronicznie na adres email: </w:t>
      </w:r>
      <w:hyperlink r:id="rId7" w:history="1">
        <w:r w:rsidRPr="000B43C9">
          <w:rPr>
            <w:rStyle w:val="Hipercze"/>
            <w:rFonts w:ascii="Times New Roman" w:eastAsia="Calibri" w:hAnsi="Times New Roman"/>
            <w:color w:val="auto"/>
            <w:u w:val="none"/>
          </w:rPr>
          <w:t>iod.polub@prokuratura.gov.pl</w:t>
        </w:r>
      </w:hyperlink>
      <w:r w:rsidRPr="000B43C9">
        <w:rPr>
          <w:rFonts w:ascii="Times New Roman" w:eastAsia="Calibri" w:hAnsi="Times New Roman"/>
        </w:rPr>
        <w:t xml:space="preserve"> </w:t>
      </w:r>
      <w:r w:rsidRPr="000B43C9">
        <w:rPr>
          <w:rFonts w:ascii="Times New Roman" w:hAnsi="Times New Roman"/>
        </w:rPr>
        <w:t>lub pisemnie na adres siedziby administratora.</w:t>
      </w:r>
    </w:p>
    <w:p w14:paraId="200B45F0" w14:textId="19A41F74" w:rsidR="00C77CB6" w:rsidRPr="00CD220B" w:rsidRDefault="00686D5D" w:rsidP="00CD220B">
      <w:pPr>
        <w:numPr>
          <w:ilvl w:val="0"/>
          <w:numId w:val="1"/>
        </w:numPr>
        <w:spacing w:after="240"/>
        <w:jc w:val="both"/>
        <w:textAlignment w:val="baseline"/>
        <w:rPr>
          <w:rFonts w:ascii="Times New Roman" w:hAnsi="Times New Roman"/>
          <w:b/>
          <w:bCs/>
          <w:i/>
          <w:iCs/>
          <w:color w:val="000000"/>
        </w:rPr>
      </w:pPr>
      <w:r w:rsidRPr="00DC7B74">
        <w:rPr>
          <w:rFonts w:ascii="Times New Roman" w:hAnsi="Times New Roman"/>
          <w:color w:val="000000"/>
        </w:rPr>
        <w:t>D</w:t>
      </w:r>
      <w:r w:rsidR="00F16E8D" w:rsidRPr="00DC7B74">
        <w:rPr>
          <w:rFonts w:ascii="Times New Roman" w:hAnsi="Times New Roman"/>
          <w:color w:val="000000"/>
          <w:lang w:eastAsia="pl-PL"/>
        </w:rPr>
        <w:t xml:space="preserve">ane osobowe </w:t>
      </w:r>
      <w:r w:rsidR="00F16E8D" w:rsidRPr="00DC7B74">
        <w:rPr>
          <w:rFonts w:ascii="Times New Roman" w:hAnsi="Times New Roman"/>
          <w:color w:val="000000"/>
        </w:rPr>
        <w:t>będą</w:t>
      </w:r>
      <w:r w:rsidR="003C1A2F" w:rsidRPr="00DC7B74">
        <w:rPr>
          <w:rFonts w:ascii="Times New Roman" w:hAnsi="Times New Roman"/>
          <w:color w:val="000000"/>
        </w:rPr>
        <w:t xml:space="preserve"> </w:t>
      </w:r>
      <w:r w:rsidR="00C82F5E" w:rsidRPr="00DC7B74">
        <w:rPr>
          <w:rFonts w:ascii="Times New Roman" w:hAnsi="Times New Roman"/>
          <w:color w:val="000000"/>
        </w:rPr>
        <w:t xml:space="preserve">przetwarzane, w tym publikowane </w:t>
      </w:r>
      <w:r w:rsidR="00F16E8D" w:rsidRPr="00DC7B74">
        <w:rPr>
          <w:rFonts w:ascii="Times New Roman" w:hAnsi="Times New Roman"/>
          <w:color w:val="000000"/>
        </w:rPr>
        <w:t xml:space="preserve">podstawie art. 6 ust. 1 lit. </w:t>
      </w:r>
      <w:r w:rsidR="00C82F5E" w:rsidRPr="00DC7B74">
        <w:rPr>
          <w:rFonts w:ascii="Times New Roman" w:hAnsi="Times New Roman"/>
          <w:color w:val="000000"/>
        </w:rPr>
        <w:t>c</w:t>
      </w:r>
      <w:r w:rsidR="004C593B" w:rsidRPr="00DC7B74">
        <w:rPr>
          <w:rFonts w:ascii="Times New Roman" w:hAnsi="Times New Roman"/>
          <w:color w:val="000000"/>
        </w:rPr>
        <w:t>)</w:t>
      </w:r>
      <w:r w:rsidR="00F16E8D" w:rsidRPr="00DC7B74">
        <w:rPr>
          <w:rFonts w:ascii="Times New Roman" w:hAnsi="Times New Roman"/>
          <w:color w:val="000000"/>
        </w:rPr>
        <w:t xml:space="preserve"> Rozporządzenia Parlamentu Europejskiego i Rady (UE) 2016/679 z dnia 27 kwietnia 2016 r.  w sprawie ochrony osób fizycznych w związku z przetwarzaniem danych osobowych i w sprawie swobodnego przepływu takich danych oraz uchylenia dyrektywy 95/46/WE (ogólne rozporządzenie o ochronie danych), zwanego dalej RODO</w:t>
      </w:r>
      <w:r w:rsidR="00443EFB" w:rsidRPr="00DC7B74">
        <w:rPr>
          <w:rFonts w:ascii="Times New Roman" w:hAnsi="Times New Roman"/>
          <w:color w:val="000000"/>
        </w:rPr>
        <w:t xml:space="preserve">, </w:t>
      </w:r>
      <w:r w:rsidR="00C82F5E" w:rsidRPr="00DC7B74">
        <w:rPr>
          <w:rFonts w:ascii="Times New Roman" w:hAnsi="Times New Roman"/>
          <w:color w:val="000000"/>
        </w:rPr>
        <w:t>w związku z przepisami</w:t>
      </w:r>
      <w:r w:rsidR="001F7751" w:rsidRPr="00DC7B74">
        <w:rPr>
          <w:rFonts w:ascii="Times New Roman" w:hAnsi="Times New Roman"/>
          <w:color w:val="000000"/>
        </w:rPr>
        <w:t xml:space="preserve"> ustawy z dnia 27 sierpnia 2009</w:t>
      </w:r>
      <w:r w:rsidR="00DC7B74">
        <w:rPr>
          <w:rFonts w:ascii="Times New Roman" w:hAnsi="Times New Roman"/>
          <w:color w:val="000000"/>
        </w:rPr>
        <w:t xml:space="preserve"> </w:t>
      </w:r>
      <w:r w:rsidR="001F7751" w:rsidRPr="00DC7B74">
        <w:rPr>
          <w:rFonts w:ascii="Times New Roman" w:hAnsi="Times New Roman"/>
          <w:color w:val="000000"/>
        </w:rPr>
        <w:t xml:space="preserve">r. o finansach publicznych </w:t>
      </w:r>
      <w:r w:rsidR="00443EFB" w:rsidRPr="00DC7B74">
        <w:rPr>
          <w:rFonts w:ascii="Times New Roman" w:hAnsi="Times New Roman"/>
          <w:color w:val="000000"/>
        </w:rPr>
        <w:t xml:space="preserve">w celu </w:t>
      </w:r>
      <w:r w:rsidR="00721F19" w:rsidRPr="00DC7B74">
        <w:rPr>
          <w:rFonts w:ascii="Times New Roman" w:hAnsi="Times New Roman"/>
          <w:color w:val="000000"/>
        </w:rPr>
        <w:t>wypełnienia obowiązku administratora umieszczan</w:t>
      </w:r>
      <w:r w:rsidR="00BB1C50" w:rsidRPr="00DC7B74">
        <w:rPr>
          <w:rFonts w:ascii="Times New Roman" w:hAnsi="Times New Roman"/>
          <w:color w:val="000000"/>
        </w:rPr>
        <w:t xml:space="preserve">ia informacji </w:t>
      </w:r>
      <w:r w:rsidR="00D34E99">
        <w:rPr>
          <w:rFonts w:ascii="Times New Roman" w:hAnsi="Times New Roman"/>
          <w:color w:val="000000"/>
        </w:rPr>
        <w:br/>
      </w:r>
      <w:r w:rsidR="00BB1C50" w:rsidRPr="00DC7B74">
        <w:rPr>
          <w:rFonts w:ascii="Times New Roman" w:hAnsi="Times New Roman"/>
          <w:color w:val="000000"/>
        </w:rPr>
        <w:t>o zawartych umowach</w:t>
      </w:r>
      <w:r w:rsidR="00BD18C7">
        <w:rPr>
          <w:rFonts w:ascii="Times New Roman" w:hAnsi="Times New Roman"/>
          <w:color w:val="000000"/>
        </w:rPr>
        <w:t>, stronach umów i ich przedstawicielach,</w:t>
      </w:r>
      <w:r w:rsidR="00BB1C50" w:rsidRPr="00DC7B74">
        <w:rPr>
          <w:rFonts w:ascii="Times New Roman" w:hAnsi="Times New Roman"/>
          <w:color w:val="000000"/>
        </w:rPr>
        <w:t xml:space="preserve"> w rejestrze umów</w:t>
      </w:r>
      <w:r w:rsidR="00486247" w:rsidRPr="00DC7B74">
        <w:rPr>
          <w:rFonts w:ascii="Times New Roman" w:hAnsi="Times New Roman"/>
          <w:color w:val="000000"/>
        </w:rPr>
        <w:t xml:space="preserve"> prowadzonym przez Ministra Finansów.</w:t>
      </w:r>
    </w:p>
    <w:p w14:paraId="6B86C9BF" w14:textId="77777777" w:rsidR="00F82B0B" w:rsidRPr="00CD220B" w:rsidRDefault="00F16E8D" w:rsidP="00CD220B">
      <w:pPr>
        <w:pStyle w:val="Akapitzlist"/>
        <w:numPr>
          <w:ilvl w:val="0"/>
          <w:numId w:val="1"/>
        </w:numPr>
        <w:spacing w:after="240"/>
        <w:jc w:val="both"/>
        <w:textAlignment w:val="baseline"/>
        <w:rPr>
          <w:color w:val="000000"/>
        </w:rPr>
      </w:pPr>
      <w:r w:rsidRPr="00DC7B74">
        <w:rPr>
          <w:color w:val="000000"/>
        </w:rPr>
        <w:t xml:space="preserve">Podane przez Panią/Pana dane osobowe będą udostępniane wyłącznie podmiotom uprawnionym do ich przetwarzania na podstawie przepisów prawa. Dane osobowe </w:t>
      </w:r>
      <w:r w:rsidR="008913D8" w:rsidRPr="00DC7B74">
        <w:rPr>
          <w:color w:val="000000"/>
        </w:rPr>
        <w:t>będą udostępnione podmiotom zapewniającym, na podstawie umów zawartych przez administratora, obsługę działalności administratora (np. dostawcy usług informatycznych, poczty elektronicznej)</w:t>
      </w:r>
      <w:r w:rsidR="00FF085C" w:rsidRPr="00DC7B74">
        <w:rPr>
          <w:color w:val="000000"/>
        </w:rPr>
        <w:t>.</w:t>
      </w:r>
      <w:r w:rsidR="00486247" w:rsidRPr="00DC7B74">
        <w:rPr>
          <w:color w:val="000000"/>
        </w:rPr>
        <w:t xml:space="preserve"> Dane będą udostępnione Ministrowi Finansów</w:t>
      </w:r>
      <w:r w:rsidR="0050528D" w:rsidRPr="00DC7B74">
        <w:rPr>
          <w:color w:val="000000"/>
        </w:rPr>
        <w:t xml:space="preserve"> prowadzącemu rejestr umów.</w:t>
      </w:r>
      <w:r w:rsidR="00BD18C7">
        <w:rPr>
          <w:color w:val="000000"/>
        </w:rPr>
        <w:t xml:space="preserve"> W związku z obowiązywaniem zasady jawności rejestru, dane osobowe wprowadzone do rejestru będą publicznie dostępne.</w:t>
      </w:r>
    </w:p>
    <w:p w14:paraId="0CB62AF3" w14:textId="3537B627" w:rsidR="00AF5081" w:rsidRDefault="00AF5081" w:rsidP="00CD220B">
      <w:pPr>
        <w:pStyle w:val="Akapitzlist"/>
        <w:numPr>
          <w:ilvl w:val="0"/>
          <w:numId w:val="1"/>
        </w:numPr>
        <w:jc w:val="both"/>
        <w:textAlignment w:val="baseline"/>
        <w:rPr>
          <w:color w:val="000000"/>
        </w:rPr>
      </w:pPr>
      <w:r w:rsidRPr="00DC7B74">
        <w:rPr>
          <w:color w:val="000000"/>
        </w:rPr>
        <w:t>D</w:t>
      </w:r>
      <w:r w:rsidR="00F16E8D" w:rsidRPr="00DC7B74">
        <w:rPr>
          <w:color w:val="000000"/>
        </w:rPr>
        <w:t xml:space="preserve">ane osobowe będą przechowywane przez </w:t>
      </w:r>
      <w:r w:rsidRPr="00DC7B74">
        <w:rPr>
          <w:color w:val="000000"/>
        </w:rPr>
        <w:t>czas</w:t>
      </w:r>
      <w:r w:rsidR="00AB451F" w:rsidRPr="00DC7B74">
        <w:rPr>
          <w:color w:val="000000"/>
        </w:rPr>
        <w:t xml:space="preserve"> trwania stosunku </w:t>
      </w:r>
      <w:r w:rsidR="00E82F96" w:rsidRPr="00DC7B74">
        <w:rPr>
          <w:color w:val="000000"/>
        </w:rPr>
        <w:t>umownego</w:t>
      </w:r>
      <w:r w:rsidR="00AB451F" w:rsidRPr="00DC7B74">
        <w:rPr>
          <w:color w:val="000000"/>
        </w:rPr>
        <w:t>, a po jego zakończeniu przez czas</w:t>
      </w:r>
      <w:r w:rsidRPr="00DC7B74">
        <w:rPr>
          <w:color w:val="000000"/>
        </w:rPr>
        <w:t xml:space="preserve"> </w:t>
      </w:r>
      <w:r w:rsidR="00BD18C7">
        <w:rPr>
          <w:color w:val="000000"/>
        </w:rPr>
        <w:t xml:space="preserve">niezbędny do osiągnięcia celu publikacji, tj. jawności </w:t>
      </w:r>
      <w:r w:rsidR="000B43C9">
        <w:rPr>
          <w:color w:val="000000"/>
        </w:rPr>
        <w:br/>
      </w:r>
      <w:r w:rsidR="00BD18C7">
        <w:rPr>
          <w:color w:val="000000"/>
        </w:rPr>
        <w:t>i transparentności informacji o umowach publicznych.</w:t>
      </w:r>
    </w:p>
    <w:p w14:paraId="60DDBA0F" w14:textId="77777777" w:rsidR="000B43C9" w:rsidRPr="00DC7B74" w:rsidRDefault="000B43C9" w:rsidP="000B43C9">
      <w:pPr>
        <w:pStyle w:val="Akapitzlist"/>
        <w:ind w:left="720"/>
        <w:jc w:val="both"/>
        <w:textAlignment w:val="baseline"/>
        <w:rPr>
          <w:color w:val="000000"/>
        </w:rPr>
      </w:pPr>
    </w:p>
    <w:p w14:paraId="439A5BC8" w14:textId="77777777" w:rsidR="00B81173" w:rsidRPr="00DC7B74" w:rsidRDefault="00F16E8D" w:rsidP="00CD220B">
      <w:pPr>
        <w:pStyle w:val="Akapitzlist"/>
        <w:numPr>
          <w:ilvl w:val="0"/>
          <w:numId w:val="1"/>
        </w:numPr>
        <w:spacing w:after="240"/>
        <w:jc w:val="both"/>
        <w:textAlignment w:val="baseline"/>
        <w:rPr>
          <w:color w:val="000000"/>
        </w:rPr>
      </w:pPr>
      <w:r w:rsidRPr="00DC7B74">
        <w:rPr>
          <w:color w:val="000000"/>
        </w:rPr>
        <w:t>Posiada Pani/Pan prawo dostępu do treści swoich danych oraz prawo ich sprostowania, usunięcia w przypadkach przewidzianych przepisami prawa oraz ograniczenia przetwarzania.</w:t>
      </w:r>
    </w:p>
    <w:p w14:paraId="13BFE7A4" w14:textId="77777777" w:rsidR="00F16E8D" w:rsidRPr="00DC7B74" w:rsidRDefault="00F16E8D" w:rsidP="00CD220B">
      <w:pPr>
        <w:pStyle w:val="Akapitzlist"/>
        <w:numPr>
          <w:ilvl w:val="0"/>
          <w:numId w:val="1"/>
        </w:numPr>
        <w:spacing w:after="240"/>
        <w:jc w:val="both"/>
        <w:textAlignment w:val="baseline"/>
        <w:rPr>
          <w:color w:val="000000"/>
        </w:rPr>
      </w:pPr>
      <w:r w:rsidRPr="00DC7B74">
        <w:rPr>
          <w:color w:val="000000"/>
        </w:rPr>
        <w:t>Posiada Pani/Pan prawo wniesienia skargi do organu nadzorczego - Prezesa Urzędu Ochrony Danych Osobowych, jeżeli uzna Pani/Pan, iż przetwarzanie danych osobowych Pani/Pana dotyczących narusza przepisy RODO.</w:t>
      </w:r>
    </w:p>
    <w:p w14:paraId="44264C34" w14:textId="3553D4CE" w:rsidR="00F16E8D" w:rsidRPr="00DC7B74" w:rsidRDefault="00F16E8D" w:rsidP="00CD220B">
      <w:pPr>
        <w:pStyle w:val="Akapitzlist"/>
        <w:numPr>
          <w:ilvl w:val="0"/>
          <w:numId w:val="1"/>
        </w:numPr>
        <w:spacing w:after="240"/>
        <w:jc w:val="both"/>
        <w:textAlignment w:val="baseline"/>
        <w:rPr>
          <w:color w:val="000000"/>
        </w:rPr>
      </w:pPr>
      <w:r w:rsidRPr="00DC7B74">
        <w:rPr>
          <w:color w:val="000000"/>
        </w:rPr>
        <w:t xml:space="preserve">Podanie danych osobowych jest </w:t>
      </w:r>
      <w:r w:rsidR="00B81173" w:rsidRPr="00DC7B74">
        <w:rPr>
          <w:color w:val="000000"/>
        </w:rPr>
        <w:t xml:space="preserve">dobrowolne, ale </w:t>
      </w:r>
      <w:r w:rsidRPr="00DC7B74">
        <w:rPr>
          <w:color w:val="000000"/>
        </w:rPr>
        <w:t xml:space="preserve">niezbędne </w:t>
      </w:r>
      <w:r w:rsidR="006A1304" w:rsidRPr="00DC7B74">
        <w:rPr>
          <w:color w:val="000000"/>
        </w:rPr>
        <w:t xml:space="preserve">do </w:t>
      </w:r>
      <w:r w:rsidR="008D3313" w:rsidRPr="00DC7B74">
        <w:rPr>
          <w:color w:val="000000"/>
        </w:rPr>
        <w:t xml:space="preserve">zawarcia </w:t>
      </w:r>
      <w:r w:rsidR="0095581A" w:rsidRPr="00DC7B74">
        <w:rPr>
          <w:color w:val="000000"/>
        </w:rPr>
        <w:t xml:space="preserve">i dalszego wykonywania </w:t>
      </w:r>
      <w:r w:rsidR="008D3313" w:rsidRPr="00DC7B74">
        <w:rPr>
          <w:color w:val="000000"/>
        </w:rPr>
        <w:t xml:space="preserve">umowy </w:t>
      </w:r>
      <w:r w:rsidR="0095581A" w:rsidRPr="00DC7B74">
        <w:rPr>
          <w:color w:val="000000"/>
        </w:rPr>
        <w:t>zawieranej przez administratora</w:t>
      </w:r>
      <w:r w:rsidR="001D0CF5" w:rsidRPr="00DC7B74">
        <w:rPr>
          <w:color w:val="000000"/>
        </w:rPr>
        <w:t>.</w:t>
      </w:r>
      <w:r w:rsidR="00B81173" w:rsidRPr="00DC7B74">
        <w:rPr>
          <w:color w:val="000000"/>
        </w:rPr>
        <w:t xml:space="preserve"> Niepodanie danych osobowych oznacza brak możliwości </w:t>
      </w:r>
      <w:r w:rsidR="001D0CF5" w:rsidRPr="00DC7B74">
        <w:rPr>
          <w:color w:val="000000"/>
        </w:rPr>
        <w:t xml:space="preserve">zawarcia i wykonywania </w:t>
      </w:r>
      <w:r w:rsidR="00E82F96" w:rsidRPr="00DC7B74">
        <w:rPr>
          <w:color w:val="000000"/>
        </w:rPr>
        <w:t>umowy</w:t>
      </w:r>
      <w:r w:rsidR="00E7752B" w:rsidRPr="00DC7B74">
        <w:rPr>
          <w:color w:val="000000"/>
        </w:rPr>
        <w:t>.</w:t>
      </w:r>
    </w:p>
    <w:p w14:paraId="0C4647A0" w14:textId="77777777" w:rsidR="00DC7B74" w:rsidRPr="00DC7B74" w:rsidRDefault="00686D5D" w:rsidP="00CD220B">
      <w:pPr>
        <w:pStyle w:val="Akapitzlist"/>
        <w:numPr>
          <w:ilvl w:val="0"/>
          <w:numId w:val="1"/>
        </w:numPr>
        <w:spacing w:after="240"/>
        <w:jc w:val="both"/>
        <w:textAlignment w:val="baseline"/>
      </w:pPr>
      <w:r w:rsidRPr="00DC7B74">
        <w:rPr>
          <w:color w:val="000000"/>
        </w:rPr>
        <w:t>D</w:t>
      </w:r>
      <w:r w:rsidR="00F16E8D" w:rsidRPr="00DC7B74">
        <w:rPr>
          <w:color w:val="000000"/>
        </w:rPr>
        <w:t xml:space="preserve">ane osobowe nie będą podlegały profilowaniu ani na podstawie tych danych, nie będą podejmowane decyzje w sposób zautomatyzowany. </w:t>
      </w:r>
    </w:p>
    <w:p w14:paraId="7F368BB4" w14:textId="6C17A61F" w:rsidR="00F16E8D" w:rsidRPr="003E2B17" w:rsidRDefault="00F16E8D" w:rsidP="00CD220B">
      <w:pPr>
        <w:ind w:left="360"/>
        <w:jc w:val="both"/>
        <w:textAlignment w:val="baseline"/>
        <w:rPr>
          <w:rFonts w:ascii="Times New Roman" w:hAnsi="Times New Roman"/>
          <w:i/>
          <w:iCs/>
          <w:color w:val="000000"/>
          <w:sz w:val="20"/>
          <w:szCs w:val="20"/>
        </w:rPr>
      </w:pPr>
    </w:p>
    <w:sectPr w:rsidR="00F16E8D" w:rsidRPr="003E2B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6F393" w14:textId="77777777" w:rsidR="00D33FE0" w:rsidRDefault="00D33FE0" w:rsidP="00992792">
      <w:r>
        <w:separator/>
      </w:r>
    </w:p>
  </w:endnote>
  <w:endnote w:type="continuationSeparator" w:id="0">
    <w:p w14:paraId="53A42093" w14:textId="77777777" w:rsidR="00D33FE0" w:rsidRDefault="00D33FE0" w:rsidP="0099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85027" w14:textId="77777777" w:rsidR="00D33FE0" w:rsidRDefault="00D33FE0" w:rsidP="00992792">
      <w:r>
        <w:separator/>
      </w:r>
    </w:p>
  </w:footnote>
  <w:footnote w:type="continuationSeparator" w:id="0">
    <w:p w14:paraId="1527AE21" w14:textId="77777777" w:rsidR="00D33FE0" w:rsidRDefault="00D33FE0" w:rsidP="00992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7E5E" w14:textId="77777777" w:rsidR="007B7E72" w:rsidRPr="003E2B17" w:rsidRDefault="007B7E72" w:rsidP="003E2B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F0691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  <w:rPr>
        <w:rFonts w:cs="Times New Roman"/>
      </w:rPr>
    </w:lvl>
  </w:abstractNum>
  <w:num w:numId="1" w16cid:durableId="1730297316">
    <w:abstractNumId w:val="0"/>
  </w:num>
  <w:num w:numId="2" w16cid:durableId="434447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8D"/>
    <w:rsid w:val="00060322"/>
    <w:rsid w:val="00060BDA"/>
    <w:rsid w:val="000B43C9"/>
    <w:rsid w:val="00116349"/>
    <w:rsid w:val="00136B89"/>
    <w:rsid w:val="001B74CF"/>
    <w:rsid w:val="001D0CF5"/>
    <w:rsid w:val="001F7751"/>
    <w:rsid w:val="00266088"/>
    <w:rsid w:val="00297FE6"/>
    <w:rsid w:val="00356EE7"/>
    <w:rsid w:val="00394EFE"/>
    <w:rsid w:val="003C1A2F"/>
    <w:rsid w:val="003C571E"/>
    <w:rsid w:val="003E2B17"/>
    <w:rsid w:val="00404CBD"/>
    <w:rsid w:val="00443EFB"/>
    <w:rsid w:val="004477B6"/>
    <w:rsid w:val="00462906"/>
    <w:rsid w:val="00486247"/>
    <w:rsid w:val="0049527A"/>
    <w:rsid w:val="004C593B"/>
    <w:rsid w:val="0050528D"/>
    <w:rsid w:val="00530F63"/>
    <w:rsid w:val="00552FBA"/>
    <w:rsid w:val="00582C32"/>
    <w:rsid w:val="006130AD"/>
    <w:rsid w:val="00686D5D"/>
    <w:rsid w:val="006A1304"/>
    <w:rsid w:val="006C7A3D"/>
    <w:rsid w:val="00701F91"/>
    <w:rsid w:val="00721F19"/>
    <w:rsid w:val="007228DD"/>
    <w:rsid w:val="007B37D1"/>
    <w:rsid w:val="007B7E72"/>
    <w:rsid w:val="00834555"/>
    <w:rsid w:val="008913D8"/>
    <w:rsid w:val="008D3313"/>
    <w:rsid w:val="008E1EBD"/>
    <w:rsid w:val="0095388D"/>
    <w:rsid w:val="0095581A"/>
    <w:rsid w:val="00986190"/>
    <w:rsid w:val="00992792"/>
    <w:rsid w:val="009F3376"/>
    <w:rsid w:val="009F765D"/>
    <w:rsid w:val="00A57A24"/>
    <w:rsid w:val="00AB451F"/>
    <w:rsid w:val="00AE140C"/>
    <w:rsid w:val="00AF5081"/>
    <w:rsid w:val="00B24380"/>
    <w:rsid w:val="00B81173"/>
    <w:rsid w:val="00B817AE"/>
    <w:rsid w:val="00BA1AFA"/>
    <w:rsid w:val="00BB1C50"/>
    <w:rsid w:val="00BD18C7"/>
    <w:rsid w:val="00C60E17"/>
    <w:rsid w:val="00C77CB6"/>
    <w:rsid w:val="00C82F5E"/>
    <w:rsid w:val="00CB730D"/>
    <w:rsid w:val="00CD220B"/>
    <w:rsid w:val="00D162C3"/>
    <w:rsid w:val="00D17078"/>
    <w:rsid w:val="00D27E12"/>
    <w:rsid w:val="00D33FE0"/>
    <w:rsid w:val="00D34E99"/>
    <w:rsid w:val="00D46293"/>
    <w:rsid w:val="00DA407A"/>
    <w:rsid w:val="00DB0D97"/>
    <w:rsid w:val="00DC4D4E"/>
    <w:rsid w:val="00DC7B74"/>
    <w:rsid w:val="00DE6B3C"/>
    <w:rsid w:val="00E0586F"/>
    <w:rsid w:val="00E316FD"/>
    <w:rsid w:val="00E7752B"/>
    <w:rsid w:val="00E82F96"/>
    <w:rsid w:val="00EA29A3"/>
    <w:rsid w:val="00ED1DA9"/>
    <w:rsid w:val="00F16E8D"/>
    <w:rsid w:val="00F412CE"/>
    <w:rsid w:val="00F64519"/>
    <w:rsid w:val="00F7645F"/>
    <w:rsid w:val="00F82B0B"/>
    <w:rsid w:val="00F95BF1"/>
    <w:rsid w:val="00FB599A"/>
    <w:rsid w:val="00FC3975"/>
    <w:rsid w:val="00FD0BC2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7BB2F"/>
  <w14:defaultImageDpi w14:val="0"/>
  <w15:docId w15:val="{26FFCE53-1452-4650-BFF9-E8B33E6B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E8D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E8D"/>
    <w:pPr>
      <w:ind w:left="708"/>
    </w:pPr>
    <w:rPr>
      <w:rFonts w:ascii="Times New Roman" w:hAnsi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27A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527A"/>
    <w:rPr>
      <w:rFonts w:ascii="Times New Roman" w:hAnsi="Times New Roman" w:cs="Times New Roman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7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9279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79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7E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7E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B7E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7E72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DC7B74"/>
    <w:rPr>
      <w:rFonts w:cs="Times New Roman"/>
      <w:color w:val="FF0000"/>
      <w:u w:val="single" w:color="FF0000"/>
    </w:rPr>
  </w:style>
  <w:style w:type="paragraph" w:styleId="Poprawka">
    <w:name w:val="Revision"/>
    <w:hidden/>
    <w:uiPriority w:val="99"/>
    <w:semiHidden/>
    <w:rsid w:val="00BD18C7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4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polub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ZNAKI:3114</dc:description>
  <cp:lastModifiedBy>Filus Monika (PO Lublin)</cp:lastModifiedBy>
  <cp:revision>4</cp:revision>
  <cp:lastPrinted>2021-11-10T14:59:00Z</cp:lastPrinted>
  <dcterms:created xsi:type="dcterms:W3CDTF">2026-07-07T08:38:00Z</dcterms:created>
  <dcterms:modified xsi:type="dcterms:W3CDTF">2026-07-07T09:43:00Z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2026-02-11 14:35:25</vt:lpwstr>
  </property>
  <property fmtid="{D5CDD505-2E9C-101B-9397-08002B2CF9AE}" pid="4" name="wk_stat:znaki:liczba">
    <vt:lpwstr>3114</vt:lpwstr>
  </property>
  <property fmtid="{D5CDD505-2E9C-101B-9397-08002B2CF9AE}" pid="5" name="ZNAKI:">
    <vt:lpwstr>3114</vt:lpwstr>
  </property>
  <property fmtid="{D5CDD505-2E9C-101B-9397-08002B2CF9AE}" pid="6" name="wk_stat:linki:liczba">
    <vt:lpwstr>0</vt:lpwstr>
  </property>
</Properties>
</file>