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C0" w:rsidRDefault="003A6BC0" w:rsidP="003A6BC0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OE.270.4.2025</w:t>
      </w:r>
    </w:p>
    <w:p w:rsidR="00883B98" w:rsidRPr="00145672" w:rsidRDefault="005B50E4" w:rsidP="00145672">
      <w:pPr>
        <w:spacing w:line="360" w:lineRule="auto"/>
        <w:jc w:val="center"/>
        <w:rPr>
          <w:rFonts w:ascii="Arial" w:hAnsi="Arial" w:cs="Arial"/>
          <w:sz w:val="24"/>
        </w:rPr>
      </w:pPr>
      <w:r w:rsidRPr="00145672">
        <w:rPr>
          <w:rFonts w:ascii="Arial" w:hAnsi="Arial" w:cs="Arial"/>
          <w:sz w:val="24"/>
        </w:rPr>
        <w:t xml:space="preserve">UMOWA NR </w:t>
      </w:r>
      <w:r w:rsidR="003A6BC0">
        <w:rPr>
          <w:rFonts w:ascii="Arial" w:hAnsi="Arial" w:cs="Arial"/>
          <w:sz w:val="24"/>
        </w:rPr>
        <w:t>____________</w:t>
      </w:r>
    </w:p>
    <w:p w:rsidR="005B50E4" w:rsidRPr="00145672" w:rsidRDefault="005B50E4" w:rsidP="00145672">
      <w:pPr>
        <w:spacing w:line="360" w:lineRule="auto"/>
        <w:rPr>
          <w:rFonts w:ascii="Arial" w:hAnsi="Arial" w:cs="Arial"/>
          <w:sz w:val="24"/>
        </w:rPr>
      </w:pPr>
      <w:r w:rsidRPr="00145672">
        <w:rPr>
          <w:rFonts w:ascii="Arial" w:hAnsi="Arial" w:cs="Arial"/>
          <w:sz w:val="24"/>
        </w:rPr>
        <w:t>W dniu______________ w Szklarkach, pomiędzy:</w:t>
      </w:r>
    </w:p>
    <w:p w:rsidR="005B50E4" w:rsidRPr="00145672" w:rsidRDefault="005B50E4" w:rsidP="00145672">
      <w:pPr>
        <w:spacing w:line="360" w:lineRule="auto"/>
        <w:jc w:val="both"/>
        <w:rPr>
          <w:rFonts w:ascii="Arial" w:hAnsi="Arial" w:cs="Arial"/>
          <w:sz w:val="24"/>
        </w:rPr>
      </w:pPr>
      <w:r w:rsidRPr="00145672">
        <w:rPr>
          <w:rFonts w:ascii="Arial" w:hAnsi="Arial" w:cs="Arial"/>
          <w:b/>
          <w:sz w:val="24"/>
        </w:rPr>
        <w:t>Skarbem Państwa - Państwowe Gospodarstwo Leśne Lasy Państwowe Nadleśnictwo Przemków</w:t>
      </w:r>
      <w:r w:rsidRPr="00145672">
        <w:rPr>
          <w:rFonts w:ascii="Arial" w:hAnsi="Arial" w:cs="Arial"/>
          <w:sz w:val="24"/>
        </w:rPr>
        <w:t xml:space="preserve">, z siedzibą w Szklarkach, ul. Ceglana 3, 59-170 Przemków, NIP: 693-00-12-472, REGON: 390238660 </w:t>
      </w:r>
    </w:p>
    <w:p w:rsidR="005B50E4" w:rsidRPr="00145672" w:rsidRDefault="005B50E4" w:rsidP="00145672">
      <w:pPr>
        <w:spacing w:line="360" w:lineRule="auto"/>
        <w:jc w:val="both"/>
        <w:rPr>
          <w:rFonts w:ascii="Arial" w:hAnsi="Arial" w:cs="Arial"/>
          <w:sz w:val="24"/>
        </w:rPr>
      </w:pPr>
      <w:r w:rsidRPr="00145672">
        <w:rPr>
          <w:rFonts w:ascii="Arial" w:hAnsi="Arial" w:cs="Arial"/>
          <w:sz w:val="24"/>
        </w:rPr>
        <w:t>reprezentowanym przez: Jacka Mazura - Nadleśniczego Nadleśnictwa Przemków,</w:t>
      </w:r>
      <w:r w:rsidRPr="00145672">
        <w:rPr>
          <w:rFonts w:ascii="Arial" w:hAnsi="Arial" w:cs="Arial"/>
          <w:sz w:val="24"/>
        </w:rPr>
        <w:br/>
        <w:t>zwanym w dalszej części umowy „Zamawiającym",</w:t>
      </w:r>
    </w:p>
    <w:p w:rsidR="005B50E4" w:rsidRPr="00145672" w:rsidRDefault="005B50E4" w:rsidP="001456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 xml:space="preserve">a </w:t>
      </w:r>
    </w:p>
    <w:p w:rsidR="005B50E4" w:rsidRPr="00145672" w:rsidRDefault="005B50E4" w:rsidP="00145672">
      <w:pPr>
        <w:spacing w:line="360" w:lineRule="auto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 xml:space="preserve">_______________________________________ z siedzibą w ____________________________________ przy ul. __________________________, _______________, wpisaną do rejestru przedsiębiorców Krajowego Rejestru Sądowego prowadzonego przez Sąd Rejonowy w ___________________, ______Wydział Gospodarczy Krajowego Rejestru Sądowego pod numerem KRS: ______________________, NIP: ______________________________________, REGON: _________________________, reprezentowaną przez: </w:t>
      </w:r>
    </w:p>
    <w:p w:rsidR="005B50E4" w:rsidRPr="00145672" w:rsidRDefault="005B50E4" w:rsidP="00145672">
      <w:pPr>
        <w:spacing w:line="360" w:lineRule="auto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 xml:space="preserve">_________________________________________________, </w:t>
      </w:r>
    </w:p>
    <w:p w:rsidR="005B50E4" w:rsidRPr="00145672" w:rsidRDefault="005B50E4" w:rsidP="001456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>zwaną dalej „Wykonawcą”</w:t>
      </w:r>
      <w:r w:rsidR="00717739" w:rsidRPr="00145672">
        <w:rPr>
          <w:rFonts w:ascii="Arial" w:hAnsi="Arial" w:cs="Arial"/>
          <w:sz w:val="24"/>
          <w:szCs w:val="24"/>
        </w:rPr>
        <w:t>, która w wyniku dokonania wyboru oferty wykonawcy jako oferty najkorzystniejszej złożonej w odpowiedzi na zaproszenie do składania ofert, dokonanych zgodnie z wytycznymi Regulaminu udzielania zamówień publicznych o wartości mniejszej niż kwota 130 OOO złotych, pomiędzy Zamawiającym a Wykonawcą została zawarta umowa następującej treści.</w:t>
      </w:r>
    </w:p>
    <w:p w:rsidR="0059424F" w:rsidRDefault="0059424F" w:rsidP="001456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739" w:rsidRDefault="00717739" w:rsidP="001456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5672">
        <w:rPr>
          <w:rFonts w:ascii="Arial" w:hAnsi="Arial" w:cs="Arial"/>
          <w:b/>
          <w:sz w:val="24"/>
          <w:szCs w:val="24"/>
        </w:rPr>
        <w:t>§1</w:t>
      </w:r>
    </w:p>
    <w:p w:rsidR="00145672" w:rsidRPr="00145672" w:rsidRDefault="00145672" w:rsidP="001456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umowy</w:t>
      </w:r>
    </w:p>
    <w:p w:rsidR="005B50E4" w:rsidRPr="00145672" w:rsidRDefault="00717739" w:rsidP="001456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 xml:space="preserve">Zamawiający zleca a Wykonawca przyjmuje do wykonania usługi pn. ,,Tworzenie domków dla jelonka rogacza (specjalne pryzmy martwego drewna)  </w:t>
      </w:r>
      <w:r w:rsidR="00145672" w:rsidRPr="00145672">
        <w:rPr>
          <w:rFonts w:ascii="Arial" w:hAnsi="Arial" w:cs="Arial"/>
          <w:sz w:val="24"/>
          <w:szCs w:val="24"/>
        </w:rPr>
        <w:t xml:space="preserve">(zwane dalej: </w:t>
      </w:r>
      <w:r w:rsidRPr="00145672">
        <w:rPr>
          <w:rFonts w:ascii="Arial" w:hAnsi="Arial" w:cs="Arial"/>
          <w:sz w:val="24"/>
          <w:szCs w:val="24"/>
        </w:rPr>
        <w:t>,,Przedmiot umowy").</w:t>
      </w:r>
    </w:p>
    <w:p w:rsidR="00145672" w:rsidRPr="00145672" w:rsidRDefault="00145672" w:rsidP="001456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lastRenderedPageBreak/>
        <w:t xml:space="preserve">Szczegółowa lokalizacja powierzchni objętych Przedmiotem umowy została określona </w:t>
      </w:r>
      <w:r w:rsidRPr="00145672">
        <w:rPr>
          <w:rFonts w:ascii="Arial" w:hAnsi="Arial" w:cs="Arial"/>
          <w:b/>
          <w:sz w:val="24"/>
          <w:szCs w:val="24"/>
        </w:rPr>
        <w:t>w załączniku nr 1 do umowy.</w:t>
      </w:r>
    </w:p>
    <w:p w:rsidR="00145672" w:rsidRPr="00145672" w:rsidRDefault="00145672" w:rsidP="001456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>Realizacja Przedmiotu umowy będzie polegać na:</w:t>
      </w:r>
    </w:p>
    <w:p w:rsidR="00A54E34" w:rsidRDefault="00A54E34" w:rsidP="00A54E34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>
        <w:rPr>
          <w:rFonts w:ascii="Arial" w:hAnsi="Arial" w:cs="Arial"/>
          <w:sz w:val="24"/>
          <w:szCs w:val="24"/>
        </w:rPr>
        <w:t>Wykonaniu dwóch pryzm martwego drewna wg poniższego opisu: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Wykonaniu wykopu w kształcie koła o głębokości około 1 m </w:t>
      </w:r>
      <w:r>
        <w:rPr>
          <w:rFonts w:ascii="Arial" w:hAnsi="Arial" w:cs="Arial"/>
          <w:sz w:val="24"/>
          <w:szCs w:val="24"/>
        </w:rPr>
        <w:br/>
        <w:t>i średnicy 2 m.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Umieszczeniu w wykopie „na sztorc” wałków dębowych (o średnicy min. 25 cm w cieńszym końcu; długości 1,5 – 2 m) w następujący sposób: na środku koła najdłuższe sztuki, których długość maleje wraz ze zbliżaniem się do krawędzi koła.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Obsypaniu gotowej konstrukcji wybraną wcześniej ziemią.</w:t>
      </w:r>
    </w:p>
    <w:p w:rsidR="00A54E34" w:rsidRDefault="00A54E34" w:rsidP="00A54E34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Wykonaniu jednej pryzmy w formie „lizaka” wg poniższego opisu: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Wykonaniu wykopu na głębokość około 1 metra, w kształcie „lizaka”, czyli koła o promieniu 1 – 1,5 m z podstawą w formie linii o długości około 1,5 m.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Umieszczeniu w wykopie „na sztorc” wałków dębowych (o średnicy min. 25 cm w cieńszym końcu; długości 1,5 m).</w:t>
      </w:r>
    </w:p>
    <w:p w:rsidR="00A54E34" w:rsidRDefault="00A54E34" w:rsidP="00A54E3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Obsypaniu gotowej konstrukcji wybraną wcześniej ziemią.</w:t>
      </w:r>
    </w:p>
    <w:p w:rsidR="0059424F" w:rsidRDefault="0059424F" w:rsidP="0014567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45672" w:rsidRDefault="00145672" w:rsidP="0014567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</w:p>
    <w:p w:rsidR="00145672" w:rsidRPr="00145672" w:rsidRDefault="00145672" w:rsidP="0014567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Okres obowiązywania i sposób realizacji umowy</w:t>
      </w:r>
    </w:p>
    <w:p w:rsidR="00145672" w:rsidRPr="00145672" w:rsidRDefault="00145672" w:rsidP="001456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 xml:space="preserve">Umowa zostaje zawarta na okres od dnia podpisania umowy do dnia </w:t>
      </w:r>
      <w:r>
        <w:rPr>
          <w:rFonts w:ascii="Arial" w:hAnsi="Arial" w:cs="Arial"/>
          <w:sz w:val="24"/>
          <w:szCs w:val="24"/>
        </w:rPr>
        <w:t xml:space="preserve">22.12.2025r. </w:t>
      </w:r>
    </w:p>
    <w:p w:rsidR="00145672" w:rsidRDefault="00145672" w:rsidP="001456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>Odbiór ilościowo - jakościowy wykonanych prac dokonany będzie przez</w:t>
      </w:r>
      <w:r>
        <w:rPr>
          <w:rFonts w:ascii="Arial" w:hAnsi="Arial" w:cs="Arial"/>
          <w:sz w:val="24"/>
          <w:szCs w:val="24"/>
        </w:rPr>
        <w:t xml:space="preserve"> </w:t>
      </w:r>
      <w:r w:rsidRPr="00145672">
        <w:rPr>
          <w:rFonts w:ascii="Arial" w:hAnsi="Arial" w:cs="Arial"/>
          <w:sz w:val="24"/>
          <w:szCs w:val="24"/>
        </w:rPr>
        <w:t>upoważnionego przedstawiciela Zamawiającego wskazanego w ust. 3 niniejszego</w:t>
      </w:r>
      <w:r>
        <w:rPr>
          <w:rFonts w:ascii="Arial" w:hAnsi="Arial" w:cs="Arial"/>
          <w:sz w:val="24"/>
          <w:szCs w:val="24"/>
        </w:rPr>
        <w:t xml:space="preserve"> </w:t>
      </w:r>
      <w:r w:rsidRPr="0014567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aragrafu w obecności Wykonawcy, poprzez spisanie protokołu odbioru robót, dostarczonego przez Zamawiającego.</w:t>
      </w:r>
    </w:p>
    <w:p w:rsidR="00145672" w:rsidRDefault="00145672" w:rsidP="001456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672">
        <w:rPr>
          <w:rFonts w:ascii="Arial" w:hAnsi="Arial" w:cs="Arial"/>
          <w:sz w:val="24"/>
          <w:szCs w:val="24"/>
        </w:rPr>
        <w:t>Upoważnionym przedstawicielem Zamawiającego upoważnionym do odbioru prac</w:t>
      </w:r>
      <w:r>
        <w:rPr>
          <w:rFonts w:ascii="Arial" w:hAnsi="Arial" w:cs="Arial"/>
          <w:sz w:val="24"/>
          <w:szCs w:val="24"/>
        </w:rPr>
        <w:t xml:space="preserve"> </w:t>
      </w:r>
      <w:r w:rsidRPr="00145672">
        <w:rPr>
          <w:rFonts w:ascii="Arial" w:hAnsi="Arial" w:cs="Arial"/>
          <w:sz w:val="24"/>
          <w:szCs w:val="24"/>
        </w:rPr>
        <w:t>jest Leśniczy Leśnictwa</w:t>
      </w:r>
      <w:r>
        <w:rPr>
          <w:rFonts w:ascii="Arial" w:hAnsi="Arial" w:cs="Arial"/>
          <w:sz w:val="24"/>
          <w:szCs w:val="24"/>
        </w:rPr>
        <w:t xml:space="preserve"> Cegielnia oraz Specjalista Służby Leśnej ds. ochrony przyrody, edukacji leśnej i systemu informatycznego.</w:t>
      </w:r>
    </w:p>
    <w:p w:rsidR="00145672" w:rsidRDefault="00145672" w:rsidP="001456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Odbiór prac nastąpi w ciągu trzech dni roboczych od momentu zgłoszenia przez Wykonawcę wykonania całości prac. Sporządzony protokół odbioru robót </w:t>
      </w:r>
      <w:r>
        <w:rPr>
          <w:rFonts w:ascii="Arial" w:hAnsi="Arial" w:cs="Arial"/>
          <w:sz w:val="24"/>
          <w:szCs w:val="24"/>
        </w:rPr>
        <w:lastRenderedPageBreak/>
        <w:t>będzie podstawą do wystawienia faktury przez Wykonawcę. Termin wykonania usługi uznaje się za zachowany, jeśli przed jego upływem nastąpi zgłoszenie wykonania całości prac przez Wykonawcę i ich ostateczny, potwierdzony odbiór przez Zamawiającego.</w:t>
      </w:r>
    </w:p>
    <w:p w:rsidR="00145672" w:rsidRDefault="008D4382" w:rsidP="001456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bez pisemnej zgody Zamawiającego nie może przenieść na osobę trzecia prac i obowiązków wynikających z niniejszej umowy.</w:t>
      </w:r>
    </w:p>
    <w:p w:rsidR="008D4382" w:rsidRDefault="008D4382" w:rsidP="008D43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Wykonawca zapewnia, że wszystkie osoby wyznaczone przez niego do 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niniejszej umowy posiadają odpowiednie kwalifikacje oraz przeszkolenia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i uprawnienia wymagane przepisami prawa, w szczególności przepisami BHP.</w:t>
      </w:r>
    </w:p>
    <w:p w:rsidR="008D4382" w:rsidRDefault="008D4382" w:rsidP="008D43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Wykonawca ponosi pełną odpowiedzialność za bezpieczeństwo osób realizujących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niniejsze zamówienie oraz z</w:t>
      </w:r>
      <w:r>
        <w:rPr>
          <w:rFonts w:ascii="Arial" w:hAnsi="Arial" w:cs="Arial"/>
          <w:sz w:val="24"/>
          <w:szCs w:val="24"/>
        </w:rPr>
        <w:t>a wszelkie zdarzenia związane z </w:t>
      </w:r>
      <w:r w:rsidRPr="008D4382">
        <w:rPr>
          <w:rFonts w:ascii="Arial" w:hAnsi="Arial" w:cs="Arial"/>
          <w:sz w:val="24"/>
          <w:szCs w:val="24"/>
        </w:rPr>
        <w:t>wykonywanymi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pracami.</w:t>
      </w:r>
    </w:p>
    <w:p w:rsidR="008D4382" w:rsidRPr="008D4382" w:rsidRDefault="008D4382" w:rsidP="008D43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Zamawiający zastrzega sobie prawo kontrolowania Wykonawcy w zakresie przestrzegania przepisów, zasad BHP i obowiązków wymienionych w niniejszej umowie, a Wykonawca wyraża na to zgodę.</w:t>
      </w:r>
    </w:p>
    <w:p w:rsidR="0059424F" w:rsidRDefault="0059424F" w:rsidP="008D43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4382" w:rsidRPr="008D4382" w:rsidRDefault="008D4382" w:rsidP="008D43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§3</w:t>
      </w:r>
    </w:p>
    <w:p w:rsidR="008D4382" w:rsidRDefault="008D4382" w:rsidP="008D43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umowy</w:t>
      </w:r>
    </w:p>
    <w:p w:rsidR="008D4382" w:rsidRDefault="008D4382" w:rsidP="008D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Wynagrodzenie obejmować będzie należności z tytułu całkowitego wykonania usług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wymienionych w § 1 ust. 1 i 3.</w:t>
      </w:r>
    </w:p>
    <w:p w:rsidR="008D4382" w:rsidRDefault="008D4382" w:rsidP="008D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ustalają, że wynagrodzenie netto Wykonawcy z tytułu wykonania przedmiotu umowy będzie wynosić: ________________ zł (słownie: _____________________________________________________________) plus podatek Vat w wysokości ____% w kwocie: ____________________zł (słownie: ___________________________________________________zł. Co łącznie daje kwotę brutto: ___________zł (słownie: _________________zł.</w:t>
      </w:r>
    </w:p>
    <w:p w:rsidR="0059424F" w:rsidRDefault="0059424F" w:rsidP="008D438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D4382" w:rsidRPr="008D4382" w:rsidRDefault="008D4382" w:rsidP="008D438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§4</w:t>
      </w:r>
    </w:p>
    <w:p w:rsidR="008D4382" w:rsidRDefault="008D4382" w:rsidP="008D438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Warunki płatności</w:t>
      </w:r>
    </w:p>
    <w:p w:rsidR="008D4382" w:rsidRDefault="008D4382" w:rsidP="008D43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lastRenderedPageBreak/>
        <w:t>Zamawiający ureguluje należność za przedmiot umowy przelewem w terminie do 14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dni od daty doręczenia prawidłowo wystawionej faktury na rachunek</w:t>
      </w:r>
      <w:r>
        <w:rPr>
          <w:rFonts w:ascii="Arial" w:hAnsi="Arial" w:cs="Arial"/>
          <w:sz w:val="24"/>
          <w:szCs w:val="24"/>
        </w:rPr>
        <w:t>: _____________________________________________________________.</w:t>
      </w:r>
    </w:p>
    <w:p w:rsidR="008D4382" w:rsidRDefault="008D4382" w:rsidP="008D43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Za dzień dokonania płatności przyjmuje się dzień obciążenia rachunku bankowego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Zamawiającego. W przypadku, gdy na skutek błędnego oświadczenia Wykonawcy, złożonego w § 4 ust. 6, bank zwróci, dokonany w mechanizmie podzielonej płatności,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przelew Zamawiającemu i Zamawiający niezwłocznie dokona ponownego przelewu na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konto wskazane w § 4 ust. 1, za dzień dokonania płatności przyjmuje się dzień</w:t>
      </w:r>
      <w:r>
        <w:rPr>
          <w:rFonts w:ascii="Arial" w:hAnsi="Arial" w:cs="Arial"/>
          <w:sz w:val="24"/>
          <w:szCs w:val="24"/>
        </w:rPr>
        <w:t xml:space="preserve"> obciążenia rachunku Zamawi</w:t>
      </w:r>
      <w:r w:rsidRPr="008D4382">
        <w:rPr>
          <w:rFonts w:ascii="Arial" w:hAnsi="Arial" w:cs="Arial"/>
          <w:sz w:val="24"/>
          <w:szCs w:val="24"/>
        </w:rPr>
        <w:t>ającego pierwszym przelewem.</w:t>
      </w:r>
    </w:p>
    <w:p w:rsidR="008D4382" w:rsidRDefault="00902287" w:rsidP="008D43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oświadcza</w:t>
      </w:r>
      <w:r w:rsidR="008D4382" w:rsidRPr="008D4382">
        <w:rPr>
          <w:rFonts w:ascii="Arial" w:hAnsi="Arial" w:cs="Arial"/>
          <w:sz w:val="24"/>
          <w:szCs w:val="24"/>
        </w:rPr>
        <w:t>, że jest podatnikiem podatku VAT o numerze identyfikacji</w:t>
      </w:r>
      <w:r w:rsidR="008D4382">
        <w:rPr>
          <w:rFonts w:ascii="Arial" w:hAnsi="Arial" w:cs="Arial"/>
          <w:sz w:val="24"/>
          <w:szCs w:val="24"/>
        </w:rPr>
        <w:t xml:space="preserve"> </w:t>
      </w:r>
      <w:r w:rsidR="008D4382" w:rsidRPr="008D4382">
        <w:rPr>
          <w:rFonts w:ascii="Arial" w:hAnsi="Arial" w:cs="Arial"/>
          <w:sz w:val="24"/>
          <w:szCs w:val="24"/>
        </w:rPr>
        <w:t>podatkowej NIP 693 - 00-12 - 472.</w:t>
      </w:r>
    </w:p>
    <w:p w:rsidR="008D4382" w:rsidRDefault="008D4382" w:rsidP="008D438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oświadcza, że jest/</w:t>
      </w:r>
      <w:r w:rsidRPr="008D4382">
        <w:rPr>
          <w:rFonts w:ascii="Arial" w:hAnsi="Arial" w:cs="Arial"/>
          <w:sz w:val="24"/>
          <w:szCs w:val="24"/>
        </w:rPr>
        <w:t>nie jest* zarejestrowany jako podatnik VAT czynny</w:t>
      </w:r>
      <w:r>
        <w:rPr>
          <w:rFonts w:ascii="Arial" w:hAnsi="Arial" w:cs="Arial"/>
          <w:sz w:val="24"/>
          <w:szCs w:val="24"/>
        </w:rPr>
        <w:t xml:space="preserve"> </w:t>
      </w:r>
      <w:r w:rsidRPr="008D4382">
        <w:rPr>
          <w:rFonts w:ascii="Arial" w:hAnsi="Arial" w:cs="Arial"/>
          <w:sz w:val="24"/>
          <w:szCs w:val="24"/>
        </w:rPr>
        <w:t>i posługuje się numerem identyfikacji podatkowej</w:t>
      </w:r>
      <w:r>
        <w:rPr>
          <w:rFonts w:ascii="Arial" w:hAnsi="Arial" w:cs="Arial"/>
          <w:sz w:val="24"/>
          <w:szCs w:val="24"/>
        </w:rPr>
        <w:t xml:space="preserve"> NIP ___________.</w:t>
      </w:r>
    </w:p>
    <w:p w:rsidR="008D4382" w:rsidRDefault="008D4382" w:rsidP="00CD3C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4382">
        <w:rPr>
          <w:rFonts w:ascii="Arial" w:hAnsi="Arial" w:cs="Arial"/>
          <w:sz w:val="24"/>
          <w:szCs w:val="24"/>
        </w:rPr>
        <w:t>Wszelk</w:t>
      </w:r>
      <w:r w:rsidR="00CD3C0C">
        <w:rPr>
          <w:rFonts w:ascii="Arial" w:hAnsi="Arial" w:cs="Arial"/>
          <w:sz w:val="24"/>
          <w:szCs w:val="24"/>
        </w:rPr>
        <w:t>ie wzajemne zobowiązania, wyni</w:t>
      </w:r>
      <w:r w:rsidRPr="008D4382">
        <w:rPr>
          <w:rFonts w:ascii="Arial" w:hAnsi="Arial" w:cs="Arial"/>
          <w:sz w:val="24"/>
          <w:szCs w:val="24"/>
        </w:rPr>
        <w:t>kające z wystawionych przez strony faktur,</w:t>
      </w:r>
      <w:r w:rsidR="00CD3C0C"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z wykazaną kwotą podatku, będą regulowane w mechanizmie podzielonej płatności,</w:t>
      </w:r>
      <w:r w:rsidR="00CD3C0C"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na podstawie art. 108a ust. 1 ustawy o podatku od towarów i usług z dnia</w:t>
      </w:r>
      <w:r w:rsidR="00CD3C0C">
        <w:rPr>
          <w:rFonts w:ascii="Arial" w:hAnsi="Arial" w:cs="Arial"/>
          <w:sz w:val="24"/>
          <w:szCs w:val="24"/>
        </w:rPr>
        <w:t xml:space="preserve"> 11 marca 2004 r.</w:t>
      </w:r>
    </w:p>
    <w:p w:rsidR="00CD3C0C" w:rsidRDefault="00CD3C0C" w:rsidP="00CD3C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Wykonawca oświadcza, że podane w § 4 ust. 1 konto Wykonawcy jest rachunkiem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rozliczeniowym lub rachunkiem imiennym w SKOK, otwartym w związku z prowadzoną działalnością gospodarczą, umożliwiającym zapłatę w mechanizmie podzielonej płatności.</w:t>
      </w:r>
    </w:p>
    <w:p w:rsidR="00CD3C0C" w:rsidRDefault="00CD3C0C" w:rsidP="00CD3C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Wykonawca nie może bez uprzedniej zgody Zamawiającego wyrażonej na piśmie pod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rygorem nieważności, przenieść na osobę trzecią jakiejkolwiek wierzytelności wynikającej z Umowy.</w:t>
      </w:r>
    </w:p>
    <w:p w:rsidR="0059424F" w:rsidRDefault="0059424F" w:rsidP="0059424F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3C0C" w:rsidRPr="00CD3C0C" w:rsidRDefault="00CD3C0C" w:rsidP="00CD3C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Pr="00CD3C0C">
        <w:rPr>
          <w:rFonts w:ascii="Arial" w:hAnsi="Arial" w:cs="Arial"/>
          <w:b/>
          <w:sz w:val="24"/>
          <w:szCs w:val="24"/>
        </w:rPr>
        <w:t>5</w:t>
      </w:r>
    </w:p>
    <w:p w:rsidR="00CD3C0C" w:rsidRPr="00CD3C0C" w:rsidRDefault="00CD3C0C" w:rsidP="00CD3C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3C0C">
        <w:rPr>
          <w:rFonts w:ascii="Arial" w:hAnsi="Arial" w:cs="Arial"/>
          <w:b/>
          <w:sz w:val="24"/>
          <w:szCs w:val="24"/>
        </w:rPr>
        <w:t>Zastrzeżenia dodatkowe</w:t>
      </w:r>
    </w:p>
    <w:p w:rsidR="00CD3C0C" w:rsidRDefault="00CD3C0C" w:rsidP="00CD3C0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Zamawiający zastrzega sobie możliwość zmn</w:t>
      </w:r>
      <w:r>
        <w:rPr>
          <w:rFonts w:ascii="Arial" w:hAnsi="Arial" w:cs="Arial"/>
          <w:sz w:val="24"/>
          <w:szCs w:val="24"/>
        </w:rPr>
        <w:t xml:space="preserve">iejszenia zakresu usługi ujętego </w:t>
      </w:r>
      <w:r w:rsidRPr="00CD3C0C">
        <w:rPr>
          <w:rFonts w:ascii="Arial" w:hAnsi="Arial" w:cs="Arial"/>
          <w:sz w:val="24"/>
          <w:szCs w:val="24"/>
        </w:rPr>
        <w:t>w umowie z ważnych przyczyn i z powodu okoliczności nie dających się przewidzieć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 dniu zawarcia umowy. Przez ważne przyczyny Strony rozumieją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lastRenderedPageBreak/>
        <w:t>w szczególności przyczyny przyrodnicze, zmiany</w:t>
      </w:r>
      <w:r>
        <w:rPr>
          <w:rFonts w:ascii="Arial" w:hAnsi="Arial" w:cs="Arial"/>
          <w:sz w:val="24"/>
          <w:szCs w:val="24"/>
        </w:rPr>
        <w:t xml:space="preserve"> okoliczności wywołane przez kl</w:t>
      </w:r>
      <w:r w:rsidRPr="00CD3C0C">
        <w:rPr>
          <w:rFonts w:ascii="Arial" w:hAnsi="Arial" w:cs="Arial"/>
          <w:sz w:val="24"/>
          <w:szCs w:val="24"/>
        </w:rPr>
        <w:t>ęski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żywiołowe i katastrofy naturalne.</w:t>
      </w:r>
    </w:p>
    <w:p w:rsidR="00CD3C0C" w:rsidRDefault="00CD3C0C" w:rsidP="00CD3C0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razie zaistnienia po dacie zawarcia umowy, zdarzeń o charakterze działania siły</w:t>
      </w:r>
      <w:r>
        <w:rPr>
          <w:rFonts w:ascii="Arial" w:hAnsi="Arial" w:cs="Arial"/>
          <w:sz w:val="24"/>
          <w:szCs w:val="24"/>
        </w:rPr>
        <w:t xml:space="preserve"> wyższej nieza</w:t>
      </w:r>
      <w:r w:rsidRPr="00CD3C0C">
        <w:rPr>
          <w:rFonts w:ascii="Arial" w:hAnsi="Arial" w:cs="Arial"/>
          <w:sz w:val="24"/>
          <w:szCs w:val="24"/>
        </w:rPr>
        <w:t>leżnych od stron, które uniemożliwiłby terminowe wykonanie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zobowiązań - strony zobowiązują się do wspólnego określenia nowego terminu</w:t>
      </w:r>
      <w:r>
        <w:rPr>
          <w:rFonts w:ascii="Arial" w:hAnsi="Arial" w:cs="Arial"/>
          <w:sz w:val="24"/>
          <w:szCs w:val="24"/>
        </w:rPr>
        <w:t xml:space="preserve"> realizacji przedmiotu umowy.</w:t>
      </w:r>
    </w:p>
    <w:p w:rsidR="008D4382" w:rsidRDefault="00CD3C0C" w:rsidP="00CD3C0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zmniejszenia zakresu zadań do wykonania w przypadkach wystąpienia</w:t>
      </w:r>
      <w:r>
        <w:rPr>
          <w:rFonts w:ascii="Arial" w:hAnsi="Arial" w:cs="Arial"/>
          <w:sz w:val="24"/>
          <w:szCs w:val="24"/>
        </w:rPr>
        <w:t xml:space="preserve"> oko</w:t>
      </w:r>
      <w:r w:rsidRPr="00CD3C0C">
        <w:rPr>
          <w:rFonts w:ascii="Arial" w:hAnsi="Arial" w:cs="Arial"/>
          <w:sz w:val="24"/>
          <w:szCs w:val="24"/>
        </w:rPr>
        <w:t>liczności określonych w ust. 1 niniejszego paragrafu, zmniejszenie wynagrodzenia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będzie obliczone w oparciu o stawkę jednostkową wymienioną w § 3 ust. 3.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O redukcji zadań do wykonania Zamawiający powiadomi Wykonawcę na piśmie.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Wartość prac, o które nastąpiła redukcja zamówienia pomniejsza podstawę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obliczania kar umownych.</w:t>
      </w:r>
    </w:p>
    <w:p w:rsidR="00CD3C0C" w:rsidRDefault="00CD3C0C" w:rsidP="00CD3C0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przypadku, o którym mowa w ust. 3, Wykonawca może żądać wyłącznie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wynagrodzenia należnego za rzeczywiście wykonaną część umowy</w:t>
      </w:r>
    </w:p>
    <w:p w:rsidR="0059424F" w:rsidRDefault="0059424F" w:rsidP="0059424F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3C0C" w:rsidRPr="00CD3C0C" w:rsidRDefault="00CD3C0C" w:rsidP="00CD3C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3C0C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6</w:t>
      </w:r>
    </w:p>
    <w:p w:rsidR="00CD3C0C" w:rsidRPr="00CD3C0C" w:rsidRDefault="00CD3C0C" w:rsidP="00CD3C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Kary umowne, odstąpienie od umowy</w:t>
      </w:r>
    </w:p>
    <w:p w:rsidR="00CD3C0C" w:rsidRDefault="00CD3C0C" w:rsidP="00CD3C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stwierdzenia usterek lub wad możliwych do usunięcia naprawienia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 wykonaniu Przedmiotu Umowy, Zamawiający może odmówić przyjęcia usług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wykonanych wadliwie, wyznaczając Wykonawcy dodatkowy termin do usunięcia wad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i usterek. Termin ten zostanie określony przez przedstawiciela Zamawiającego.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Po bezskutecznym upływie terminu wyznaczonego na usunięcie usterek lub wad,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Zamawiający:</w:t>
      </w:r>
    </w:p>
    <w:p w:rsidR="00CD3C0C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powierzy wykonanie usług niewykonanych należycie na koszt Wykonawcy osobie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trzeciej (dalej: ,,Wykonanie Zastępcze"),</w:t>
      </w:r>
    </w:p>
    <w:p w:rsidR="00CD3C0C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zażąda zapłaty kary umownej.</w:t>
      </w:r>
    </w:p>
    <w:p w:rsidR="00CD3C0C" w:rsidRDefault="00CD3C0C" w:rsidP="00CD3C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Strony ustalają, iż wszelkie dodatkowe koszty poniesione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 związku z Wykonaniem Zastępczym Zamawiający ma prawo potrącić</w:t>
      </w:r>
      <w:r>
        <w:rPr>
          <w:rFonts w:ascii="Arial" w:hAnsi="Arial" w:cs="Arial"/>
          <w:sz w:val="24"/>
          <w:szCs w:val="24"/>
        </w:rPr>
        <w:t xml:space="preserve"> z </w:t>
      </w:r>
      <w:r w:rsidRPr="00CD3C0C">
        <w:rPr>
          <w:rFonts w:ascii="Arial" w:hAnsi="Arial" w:cs="Arial"/>
          <w:sz w:val="24"/>
          <w:szCs w:val="24"/>
        </w:rPr>
        <w:t>wynagrodzenia przysługującego Wykonawcy.</w:t>
      </w:r>
    </w:p>
    <w:p w:rsidR="00CD3C0C" w:rsidRPr="00CD3C0C" w:rsidRDefault="00CD3C0C" w:rsidP="00CD3C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 xml:space="preserve">W przypadku stwierdzenia usterek lub </w:t>
      </w:r>
      <w:r>
        <w:rPr>
          <w:rFonts w:ascii="Arial" w:hAnsi="Arial" w:cs="Arial"/>
          <w:sz w:val="24"/>
          <w:szCs w:val="24"/>
        </w:rPr>
        <w:t>wad niemożliwych do usunięcia i </w:t>
      </w:r>
      <w:r w:rsidRPr="00CD3C0C">
        <w:rPr>
          <w:rFonts w:ascii="Arial" w:hAnsi="Arial" w:cs="Arial"/>
          <w:sz w:val="24"/>
          <w:szCs w:val="24"/>
        </w:rPr>
        <w:t>naprawienia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 xml:space="preserve">w wykonaniu Przedmiotu Umowy, Zamawiającemu przysługuje </w:t>
      </w:r>
      <w:r w:rsidRPr="00CD3C0C">
        <w:rPr>
          <w:rFonts w:ascii="Arial" w:hAnsi="Arial" w:cs="Arial"/>
          <w:sz w:val="24"/>
          <w:szCs w:val="24"/>
        </w:rPr>
        <w:lastRenderedPageBreak/>
        <w:t>prawo żądania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odszkodowania za wyrządzone szkody na zasadach ogólnych określonych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 Kodeksie Cywilnym.</w:t>
      </w:r>
    </w:p>
    <w:p w:rsidR="00CD3C0C" w:rsidRDefault="00CD3C0C" w:rsidP="00CD3C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Wykonawca zapłaci Zamawiającemu karę umowną w następujących okolicznościach:</w:t>
      </w:r>
    </w:p>
    <w:p w:rsidR="00CD3C0C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odstąpienia od umowy z przyczyn</w:t>
      </w:r>
      <w:r>
        <w:rPr>
          <w:rFonts w:ascii="Arial" w:hAnsi="Arial" w:cs="Arial"/>
          <w:sz w:val="24"/>
          <w:szCs w:val="24"/>
        </w:rPr>
        <w:t xml:space="preserve"> leżących po stronie Wykonawcy – w wysokości 50% wartości umowy brutto, okreś</w:t>
      </w:r>
      <w:r w:rsidRPr="00CD3C0C">
        <w:rPr>
          <w:rFonts w:ascii="Arial" w:hAnsi="Arial" w:cs="Arial"/>
          <w:sz w:val="24"/>
          <w:szCs w:val="24"/>
        </w:rPr>
        <w:t xml:space="preserve">lonej w § 3 ust. 1 </w:t>
      </w:r>
      <w:r>
        <w:rPr>
          <w:rFonts w:ascii="Arial" w:hAnsi="Arial" w:cs="Arial"/>
          <w:sz w:val="24"/>
          <w:szCs w:val="24"/>
        </w:rPr>
        <w:t>–</w:t>
      </w:r>
      <w:r w:rsidRPr="00CD3C0C">
        <w:rPr>
          <w:rFonts w:ascii="Arial" w:hAnsi="Arial" w:cs="Arial"/>
          <w:sz w:val="24"/>
          <w:szCs w:val="24"/>
        </w:rPr>
        <w:t xml:space="preserve"> pomniejszonej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o wartość wykonanych prac bez wad do dnia odstąpienia od umowy,</w:t>
      </w:r>
    </w:p>
    <w:p w:rsidR="00CD3C0C" w:rsidRPr="00CD3C0C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zwłoki w wykonaniu wycinania podszytów w stosunku do terminu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określonego w załączniku nr 1 do umowy - w wysokości 0,5 % wartości umowy brutto określonej w § 3 ust. 1 za każdy dzień zwłoki w stosunku do dnia wykonania określonego w załączniku nr 1,</w:t>
      </w:r>
    </w:p>
    <w:p w:rsidR="008D4382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zwłoki w wykonaniu pozostałych prac w stosunku do terminów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wynikających z postanowień niniejszej umowy - w wysokości 0,5 % wartości umowy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brutto określonej w § 3 ust. 1 za każdy dzień zwłoki w stosunku do terminów</w:t>
      </w:r>
      <w:r>
        <w:rPr>
          <w:rFonts w:ascii="Arial" w:hAnsi="Arial" w:cs="Arial"/>
          <w:sz w:val="24"/>
          <w:szCs w:val="24"/>
        </w:rPr>
        <w:t xml:space="preserve"> </w:t>
      </w:r>
      <w:r w:rsidRPr="00CD3C0C">
        <w:rPr>
          <w:rFonts w:ascii="Arial" w:hAnsi="Arial" w:cs="Arial"/>
          <w:sz w:val="24"/>
          <w:szCs w:val="24"/>
        </w:rPr>
        <w:t>wynikających z postanowień niniejszej umowy,</w:t>
      </w:r>
    </w:p>
    <w:p w:rsidR="00CD3C0C" w:rsidRDefault="00CD3C0C" w:rsidP="00CD3C0C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w przypadku zwłoki w usunięciu wad lub uster</w:t>
      </w:r>
      <w:r>
        <w:rPr>
          <w:rFonts w:ascii="Arial" w:hAnsi="Arial" w:cs="Arial"/>
          <w:sz w:val="24"/>
          <w:szCs w:val="24"/>
        </w:rPr>
        <w:t xml:space="preserve">ek stwierdzonych przy odbiorze – </w:t>
      </w:r>
      <w:r w:rsidRPr="00CD3C0C">
        <w:rPr>
          <w:rFonts w:ascii="Arial" w:hAnsi="Arial" w:cs="Arial"/>
          <w:sz w:val="24"/>
          <w:szCs w:val="24"/>
        </w:rPr>
        <w:t>w wysokości 0,5 % wartości umowy brutto określonej w § 3 ust. 1 za każdy dzień zwłoki, licząc od dnia wskazanego na usunięcie wad lub usterek.</w:t>
      </w:r>
    </w:p>
    <w:p w:rsidR="00CD3C0C" w:rsidRPr="00AD36C8" w:rsidRDefault="00CD3C0C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Kara umowna będzie naliczana do momentu: usunięcia wad lub usterek, wykonania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całkowitego usługi lub wykonania usługi przez Wykonawcę Zastępczego.</w:t>
      </w:r>
    </w:p>
    <w:p w:rsidR="00CD3C0C" w:rsidRPr="00AD36C8" w:rsidRDefault="00CD3C0C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Strony ustalają, iż Zamawiającemu służy prawo dochodzenia na zasadach ogólnych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odszkodowania lub odszkodowania uzupełniającego przewyższającego wysokość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zastrzeżonych kar umownych.</w:t>
      </w:r>
    </w:p>
    <w:p w:rsidR="00CD3C0C" w:rsidRPr="00AD36C8" w:rsidRDefault="00CD3C0C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Zwłoka wynikająca z przyczyn nie leżących po stronie Wykonawcy nie może być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podstawą do naliczenia kary umownej, o której mowa w § 6 ust. 4. Przyczyny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te Wykonawca opisuje na formularzu protokołu odbioru, a potwierdza je pracownik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Zamawiającego.</w:t>
      </w:r>
    </w:p>
    <w:p w:rsidR="00CD3C0C" w:rsidRPr="00AD36C8" w:rsidRDefault="00CD3C0C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lastRenderedPageBreak/>
        <w:t>Zapłata kar umownych nastąpi po uprzednim pisemnym wezwaniu przez stronę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uprawnioną do tych kar, wysyłanym wraz z notą obciążeniową wskazującą wysokość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i podstawę naliczania kary umownej.</w:t>
      </w:r>
    </w:p>
    <w:p w:rsidR="00CD3C0C" w:rsidRDefault="00CD3C0C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C0C">
        <w:rPr>
          <w:rFonts w:ascii="Arial" w:hAnsi="Arial" w:cs="Arial"/>
          <w:sz w:val="24"/>
          <w:szCs w:val="24"/>
        </w:rPr>
        <w:t>Zamawiający zastrzega możliwość potrącenia kar umownych z wynagrodzenia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należnego Wykonawcy. Potrącenie kar umownych o których mowa powyżej nastąpi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 bieżącej faktury za wykonanie usługi objętej odbiorem prac, jeśli Wykonawca nie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wniesie zastrzeżeń odnoszących się do zastosowania kary w terminie 7 dni od</w:t>
      </w:r>
      <w:r w:rsidR="00AD36C8"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otrzymania pisma informującego o naliczeniu kar.</w:t>
      </w:r>
    </w:p>
    <w:p w:rsidR="00AD36C8" w:rsidRDefault="00AD36C8" w:rsidP="00AD36C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Zamawiającemu przysługuje prawo odstąpienia od umowy w przypadku:</w:t>
      </w:r>
    </w:p>
    <w:p w:rsidR="00AD36C8" w:rsidRPr="00AD36C8" w:rsidRDefault="00AD36C8" w:rsidP="00AD36C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wystąpienia okoliczności powodujących, że wykonanie umowy nie leży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 interesie</w:t>
      </w:r>
      <w:r>
        <w:rPr>
          <w:rFonts w:ascii="Arial" w:hAnsi="Arial" w:cs="Arial"/>
          <w:sz w:val="24"/>
          <w:szCs w:val="24"/>
        </w:rPr>
        <w:t xml:space="preserve"> publicznym, czego nie można był</w:t>
      </w:r>
      <w:r w:rsidRPr="00AD36C8">
        <w:rPr>
          <w:rFonts w:ascii="Arial" w:hAnsi="Arial" w:cs="Arial"/>
          <w:sz w:val="24"/>
          <w:szCs w:val="24"/>
        </w:rPr>
        <w:t>o przewidzieć w chwili zawierania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umowy. Odstąpienie od umowy w tym przypadku może nastąpić w terminie 30 dni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od powzięcia wiadomości o</w:t>
      </w:r>
      <w:r>
        <w:rPr>
          <w:rFonts w:ascii="Arial" w:hAnsi="Arial" w:cs="Arial"/>
          <w:sz w:val="24"/>
          <w:szCs w:val="24"/>
        </w:rPr>
        <w:t xml:space="preserve"> powyższych okolicznościach lub</w:t>
      </w:r>
    </w:p>
    <w:p w:rsidR="00AD36C8" w:rsidRPr="00AD36C8" w:rsidRDefault="00AD36C8" w:rsidP="00AD36C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naliczenia kar umownych na podstawie okoliczności wskazanych w § 6 ust. 4 na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kwotę stanowiącą ponad 5% maksymalnego wynagrodzenia brutto Wykonawcy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 tytułu wykonania Przedmiotu Umowy lub</w:t>
      </w:r>
    </w:p>
    <w:p w:rsidR="00AD36C8" w:rsidRDefault="00AD36C8" w:rsidP="00AD36C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wykonywania umowy w sposób sprzeczny z jej postanowieniami mimo uprzedniego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wezwania Wykonawcy do zmiany sposobu realizacji zamówienia w terminie 7-dni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i bezskutecznego upływu tego terminu.</w:t>
      </w:r>
    </w:p>
    <w:p w:rsidR="00AD36C8" w:rsidRDefault="00AD36C8" w:rsidP="00AD36C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D36C8" w:rsidRP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36C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7</w:t>
      </w:r>
    </w:p>
    <w:p w:rsidR="00AD36C8" w:rsidRP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36C8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lauzula </w:t>
      </w:r>
      <w:proofErr w:type="spellStart"/>
      <w:r>
        <w:rPr>
          <w:rFonts w:ascii="Arial" w:hAnsi="Arial" w:cs="Arial"/>
          <w:b/>
          <w:sz w:val="24"/>
          <w:szCs w:val="24"/>
        </w:rPr>
        <w:t>prorogacyjna</w:t>
      </w:r>
      <w:proofErr w:type="spellEnd"/>
    </w:p>
    <w:p w:rsidR="00AD36C8" w:rsidRDefault="00AD36C8" w:rsidP="00AD36C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Wszelkie ewentualne spor</w:t>
      </w:r>
      <w:r>
        <w:rPr>
          <w:rFonts w:ascii="Arial" w:hAnsi="Arial" w:cs="Arial"/>
          <w:sz w:val="24"/>
          <w:szCs w:val="24"/>
        </w:rPr>
        <w:t>y jakie wynikną w związku z real</w:t>
      </w:r>
      <w:r w:rsidRPr="00AD36C8">
        <w:rPr>
          <w:rFonts w:ascii="Arial" w:hAnsi="Arial" w:cs="Arial"/>
          <w:sz w:val="24"/>
          <w:szCs w:val="24"/>
        </w:rPr>
        <w:t>izacją niniejszej umowy,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Strony będą się sta</w:t>
      </w:r>
      <w:r>
        <w:rPr>
          <w:rFonts w:ascii="Arial" w:hAnsi="Arial" w:cs="Arial"/>
          <w:sz w:val="24"/>
          <w:szCs w:val="24"/>
        </w:rPr>
        <w:t>rały załatwić polubownie, a nie</w:t>
      </w:r>
      <w:r w:rsidRPr="00AD36C8">
        <w:rPr>
          <w:rFonts w:ascii="Arial" w:hAnsi="Arial" w:cs="Arial"/>
          <w:sz w:val="24"/>
          <w:szCs w:val="24"/>
        </w:rPr>
        <w:t>dające się rozstrzygnąć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wątpliwości poddane zostaną pod rozstrzygnięcie sądowi powszechnemu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właściwemu miejscowo dla Zamawiającego.</w:t>
      </w:r>
    </w:p>
    <w:p w:rsidR="0059424F" w:rsidRDefault="0059424F" w:rsidP="00AD36C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D36C8" w:rsidRP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36C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8</w:t>
      </w:r>
    </w:p>
    <w:p w:rsid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Prawo właściwe</w:t>
      </w:r>
    </w:p>
    <w:p w:rsidR="00AD36C8" w:rsidRPr="00AD36C8" w:rsidRDefault="00AD36C8" w:rsidP="00AD36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lastRenderedPageBreak/>
        <w:t>W sprawach nieuregulowanych niniejszą umową zastosowanie mieć będą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odpowiednie przepisy ustawy z dnia 23 kwietnia 1964 r. Kodeks cywilny, ustawy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 dnia 17 listopada 1964 r. - Kodeks postępowania cywilnego.</w:t>
      </w:r>
    </w:p>
    <w:p w:rsidR="0059424F" w:rsidRDefault="0059424F" w:rsidP="00AD36C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D36C8" w:rsidRP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36C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9</w:t>
      </w:r>
    </w:p>
    <w:p w:rsidR="00AD36C8" w:rsidRDefault="00AD36C8" w:rsidP="005942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końcowe</w:t>
      </w:r>
    </w:p>
    <w:p w:rsidR="00AD36C8" w:rsidRDefault="00AD36C8" w:rsidP="00AD36C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Umowa zostaje zawarta na piśmie pod rygorem nieważności.</w:t>
      </w:r>
    </w:p>
    <w:p w:rsidR="00AD36C8" w:rsidRDefault="00AD36C8" w:rsidP="00AD36C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Wszelkie zmiany lub uzupełnienia niniejszej Umowy, dla swej ważności wymagają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dochowania formy pisemnej pod rygorem nieważności.</w:t>
      </w:r>
    </w:p>
    <w:p w:rsidR="00AD36C8" w:rsidRDefault="00AD36C8" w:rsidP="00AD36C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owa zawiera następujące załączniki</w:t>
      </w:r>
      <w:r w:rsidRPr="00AD36C8">
        <w:rPr>
          <w:rFonts w:ascii="Arial" w:hAnsi="Arial" w:cs="Arial"/>
          <w:sz w:val="24"/>
          <w:szCs w:val="24"/>
        </w:rPr>
        <w:t>:</w:t>
      </w:r>
    </w:p>
    <w:p w:rsidR="00AD36C8" w:rsidRDefault="00AD36C8" w:rsidP="00AD36C8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Załącznik nr 1 - Szczegółowe informacje dotyczące lokalizacji terminu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wykonania usługi</w:t>
      </w:r>
      <w:r>
        <w:rPr>
          <w:rFonts w:ascii="Arial" w:hAnsi="Arial" w:cs="Arial"/>
          <w:sz w:val="24"/>
          <w:szCs w:val="24"/>
        </w:rPr>
        <w:t>.</w:t>
      </w:r>
    </w:p>
    <w:p w:rsidR="00AD36C8" w:rsidRDefault="00AD36C8" w:rsidP="00AD36C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36C8">
        <w:rPr>
          <w:rFonts w:ascii="Arial" w:hAnsi="Arial" w:cs="Arial"/>
          <w:sz w:val="24"/>
          <w:szCs w:val="24"/>
        </w:rPr>
        <w:t>Umowa została sporządzona w 2 jednobrzmiących egzemplarzach po 1 dla każdej</w:t>
      </w:r>
      <w:r>
        <w:rPr>
          <w:rFonts w:ascii="Arial" w:hAnsi="Arial" w:cs="Arial"/>
          <w:sz w:val="24"/>
          <w:szCs w:val="24"/>
        </w:rPr>
        <w:t xml:space="preserve"> </w:t>
      </w:r>
      <w:r w:rsidRPr="00AD36C8">
        <w:rPr>
          <w:rFonts w:ascii="Arial" w:hAnsi="Arial" w:cs="Arial"/>
          <w:sz w:val="24"/>
          <w:szCs w:val="24"/>
        </w:rPr>
        <w:t>ze Stron.</w:t>
      </w:r>
    </w:p>
    <w:p w:rsidR="0059424F" w:rsidRDefault="0059424F" w:rsidP="00594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424F" w:rsidRDefault="0059424F" w:rsidP="00594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991" w:rsidRDefault="0059424F" w:rsidP="0059424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Zamawiający:</w:t>
      </w:r>
    </w:p>
    <w:p w:rsidR="00A84991" w:rsidRDefault="00A849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9424F" w:rsidRDefault="00A84991" w:rsidP="00A84991">
      <w:pPr>
        <w:spacing w:line="360" w:lineRule="auto"/>
        <w:ind w:left="708" w:firstLine="708"/>
        <w:jc w:val="right"/>
        <w:rPr>
          <w:rFonts w:ascii="Arial" w:hAnsi="Arial" w:cs="Arial"/>
          <w:sz w:val="20"/>
          <w:szCs w:val="24"/>
        </w:rPr>
      </w:pPr>
      <w:r w:rsidRPr="00A84991">
        <w:rPr>
          <w:rFonts w:ascii="Arial" w:hAnsi="Arial" w:cs="Arial"/>
          <w:sz w:val="20"/>
          <w:szCs w:val="24"/>
        </w:rPr>
        <w:lastRenderedPageBreak/>
        <w:t>Załącznik nr 1 do umowy</w:t>
      </w:r>
    </w:p>
    <w:p w:rsidR="00A84991" w:rsidRDefault="00A84991" w:rsidP="00A849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4991">
        <w:rPr>
          <w:rFonts w:ascii="Arial" w:hAnsi="Arial" w:cs="Arial"/>
          <w:b/>
          <w:sz w:val="24"/>
          <w:szCs w:val="24"/>
        </w:rPr>
        <w:t xml:space="preserve">Szczegółowe informacje dotyczące lokalizacji </w:t>
      </w:r>
      <w:r w:rsidRPr="00A84991">
        <w:rPr>
          <w:rFonts w:ascii="Arial" w:hAnsi="Arial" w:cs="Arial"/>
          <w:b/>
          <w:sz w:val="24"/>
          <w:szCs w:val="24"/>
        </w:rPr>
        <w:br/>
        <w:t>i terminu wykonania usługi</w:t>
      </w:r>
    </w:p>
    <w:p w:rsidR="003F4660" w:rsidRPr="00442F3B" w:rsidRDefault="003F4660" w:rsidP="003F466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>Przedmiot zamówienia</w:t>
      </w:r>
    </w:p>
    <w:p w:rsidR="003F4660" w:rsidRPr="00442F3B" w:rsidRDefault="003F4660" w:rsidP="003F466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>Przedmiotem zamówienia jest usługa wykonania dwóch pryzm martwego drewna</w:t>
      </w:r>
      <w:r>
        <w:rPr>
          <w:rFonts w:ascii="Arial" w:hAnsi="Arial" w:cs="Arial"/>
          <w:sz w:val="24"/>
          <w:szCs w:val="24"/>
        </w:rPr>
        <w:t xml:space="preserve"> (domków)</w:t>
      </w:r>
      <w:r w:rsidRPr="00442F3B">
        <w:rPr>
          <w:rFonts w:ascii="Arial" w:hAnsi="Arial" w:cs="Arial"/>
          <w:sz w:val="24"/>
          <w:szCs w:val="24"/>
        </w:rPr>
        <w:t xml:space="preserve"> na terenie leśnictwa Cegielnia, w obszarze Natura2000 „Jelonek Przemkowski”, w celu polepszenia warunków do bytowania i rozwoju dla tego gatunku owada w ramach projektu pn.: „Razem dla natury – ochrona gatunków i siedlisk na terenach cennych przyrodniczo” (OPL2)</w:t>
      </w:r>
    </w:p>
    <w:p w:rsidR="003F4660" w:rsidRDefault="003F4660" w:rsidP="003F466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42F3B">
        <w:rPr>
          <w:rFonts w:ascii="Arial" w:hAnsi="Arial" w:cs="Arial"/>
          <w:sz w:val="24"/>
          <w:szCs w:val="24"/>
        </w:rPr>
        <w:t>Lokalizacja</w:t>
      </w:r>
    </w:p>
    <w:p w:rsidR="003F4660" w:rsidRDefault="003F4660" w:rsidP="003F466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Lokalizacją wyżej wymienionej usługi jest obszar Natura2000 Jelonek Przemkowski w leśnictwie Cegielnia w wydzieleniach </w:t>
      </w:r>
      <w:r w:rsidRPr="00442F3B">
        <w:rPr>
          <w:rFonts w:ascii="Arial" w:hAnsi="Arial" w:cs="Arial"/>
          <w:sz w:val="24"/>
          <w:szCs w:val="24"/>
        </w:rPr>
        <w:t>139 m-n; 148 d-f, i, k-l; 160 h</w:t>
      </w:r>
      <w:r>
        <w:rPr>
          <w:rFonts w:ascii="Arial" w:hAnsi="Arial" w:cs="Arial"/>
          <w:sz w:val="24"/>
          <w:szCs w:val="24"/>
        </w:rPr>
        <w:t>, o łącznej powierzchni 36,3 ha.</w:t>
      </w:r>
    </w:p>
    <w:p w:rsidR="003F4660" w:rsidRDefault="003F4660" w:rsidP="003F466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wykonania usługi</w:t>
      </w:r>
    </w:p>
    <w:p w:rsidR="003F4660" w:rsidRDefault="003F4660" w:rsidP="003F46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umowy będzie polegać na:</w:t>
      </w:r>
    </w:p>
    <w:p w:rsidR="003F4660" w:rsidRDefault="003F4660" w:rsidP="003F466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Wykonaniu dwóch pryzm martwego drewna wg poniższego opisu:</w:t>
      </w:r>
    </w:p>
    <w:p w:rsidR="003F4660" w:rsidRDefault="003F4660" w:rsidP="003F466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Wykonaniu wykopu w kształcie koła o głębokości około 1,5 m </w:t>
      </w:r>
      <w:r>
        <w:rPr>
          <w:rFonts w:ascii="Arial" w:hAnsi="Arial" w:cs="Arial"/>
          <w:sz w:val="24"/>
          <w:szCs w:val="24"/>
        </w:rPr>
        <w:br/>
        <w:t>i średnicy 3 m.</w:t>
      </w:r>
    </w:p>
    <w:p w:rsidR="003F4660" w:rsidRDefault="003F4660" w:rsidP="003F466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Umieszczeniu w wykopie „na sztorc” wałków dębowych w następujący sposób: na środku koła najdłuższe sztuki, których długość maleje wraz ze zbliżaniem się do krawędzi koła.</w:t>
      </w:r>
    </w:p>
    <w:p w:rsidR="003F4660" w:rsidRDefault="003F4660" w:rsidP="003F466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Obsypaniu gotowej konstrukcji wybraną wcześniej ziemią.</w:t>
      </w:r>
    </w:p>
    <w:p w:rsidR="003F4660" w:rsidRDefault="003F4660" w:rsidP="003F466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wykonania usługi</w:t>
      </w:r>
    </w:p>
    <w:p w:rsidR="003F4660" w:rsidRPr="00172353" w:rsidRDefault="003F4660" w:rsidP="003F466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Usługę należy wykonać w terminie od podpisania umowy do 22.12.2025 r.</w:t>
      </w:r>
    </w:p>
    <w:p w:rsidR="00A84991" w:rsidRPr="00A84991" w:rsidRDefault="00A84991" w:rsidP="00A8499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84991" w:rsidRPr="00A849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24" w:rsidRDefault="001F3124" w:rsidP="003A6BC0">
      <w:pPr>
        <w:spacing w:after="0" w:line="240" w:lineRule="auto"/>
      </w:pPr>
      <w:r>
        <w:separator/>
      </w:r>
    </w:p>
  </w:endnote>
  <w:endnote w:type="continuationSeparator" w:id="0">
    <w:p w:rsidR="001F3124" w:rsidRDefault="001F3124" w:rsidP="003A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24" w:rsidRDefault="001F3124" w:rsidP="003A6BC0">
      <w:pPr>
        <w:spacing w:after="0" w:line="240" w:lineRule="auto"/>
      </w:pPr>
      <w:r>
        <w:separator/>
      </w:r>
    </w:p>
  </w:footnote>
  <w:footnote w:type="continuationSeparator" w:id="0">
    <w:p w:rsidR="001F3124" w:rsidRDefault="001F3124" w:rsidP="003A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C0" w:rsidRDefault="00A54E34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4.25pt">
          <v:imagedata r:id="rId1" o:title="Log L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A37"/>
    <w:multiLevelType w:val="hybridMultilevel"/>
    <w:tmpl w:val="E3D61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5246"/>
    <w:multiLevelType w:val="hybridMultilevel"/>
    <w:tmpl w:val="4C54B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DD8"/>
    <w:multiLevelType w:val="hybridMultilevel"/>
    <w:tmpl w:val="EADA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7372"/>
    <w:multiLevelType w:val="hybridMultilevel"/>
    <w:tmpl w:val="5EB60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411A8"/>
    <w:multiLevelType w:val="hybridMultilevel"/>
    <w:tmpl w:val="BDC4C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6946"/>
    <w:multiLevelType w:val="multilevel"/>
    <w:tmpl w:val="BEA661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6FF0828"/>
    <w:multiLevelType w:val="hybridMultilevel"/>
    <w:tmpl w:val="BCC6A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6F1D"/>
    <w:multiLevelType w:val="hybridMultilevel"/>
    <w:tmpl w:val="43E2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10C3"/>
    <w:multiLevelType w:val="hybridMultilevel"/>
    <w:tmpl w:val="F534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16CBF"/>
    <w:multiLevelType w:val="hybridMultilevel"/>
    <w:tmpl w:val="7A768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64CED"/>
    <w:multiLevelType w:val="hybridMultilevel"/>
    <w:tmpl w:val="D51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59B"/>
    <w:multiLevelType w:val="hybridMultilevel"/>
    <w:tmpl w:val="A3D49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74C36"/>
    <w:multiLevelType w:val="hybridMultilevel"/>
    <w:tmpl w:val="F5B6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E4"/>
    <w:rsid w:val="00145672"/>
    <w:rsid w:val="001F3124"/>
    <w:rsid w:val="002C43DC"/>
    <w:rsid w:val="003A6BC0"/>
    <w:rsid w:val="003F4660"/>
    <w:rsid w:val="00405485"/>
    <w:rsid w:val="00543F30"/>
    <w:rsid w:val="0059424F"/>
    <w:rsid w:val="005B50E4"/>
    <w:rsid w:val="00717739"/>
    <w:rsid w:val="007530C8"/>
    <w:rsid w:val="008830C4"/>
    <w:rsid w:val="00894F81"/>
    <w:rsid w:val="008D4382"/>
    <w:rsid w:val="00902287"/>
    <w:rsid w:val="00A54E34"/>
    <w:rsid w:val="00A84991"/>
    <w:rsid w:val="00AD36C8"/>
    <w:rsid w:val="00CD3C0C"/>
    <w:rsid w:val="00D27FA2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A284D"/>
  <w15:chartTrackingRefBased/>
  <w15:docId w15:val="{218A59EB-7618-4498-AEF0-F5815031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7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C0"/>
  </w:style>
  <w:style w:type="paragraph" w:styleId="Stopka">
    <w:name w:val="footer"/>
    <w:basedOn w:val="Normalny"/>
    <w:link w:val="StopkaZnak"/>
    <w:uiPriority w:val="99"/>
    <w:unhideWhenUsed/>
    <w:rsid w:val="003A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Przyłucki</dc:creator>
  <cp:keywords/>
  <dc:description/>
  <cp:lastModifiedBy>Filip Przyłucki</cp:lastModifiedBy>
  <cp:revision>11</cp:revision>
  <dcterms:created xsi:type="dcterms:W3CDTF">2025-10-24T06:56:00Z</dcterms:created>
  <dcterms:modified xsi:type="dcterms:W3CDTF">2025-11-03T13:49:00Z</dcterms:modified>
</cp:coreProperties>
</file>