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2D38" w14:textId="77777777" w:rsidR="002F7550" w:rsidRPr="00A56312" w:rsidRDefault="002F7550" w:rsidP="002F7550">
      <w:pPr>
        <w:pStyle w:val="Akapitzlist"/>
        <w:numPr>
          <w:ilvl w:val="0"/>
          <w:numId w:val="2"/>
        </w:numPr>
        <w:shd w:val="clear" w:color="auto" w:fill="FFFFFF"/>
        <w:ind w:right="80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A5631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FORMULARZ OFERTOWY</w:t>
      </w:r>
    </w:p>
    <w:p w14:paraId="7743C1A6" w14:textId="77777777" w:rsidR="00A02331" w:rsidRPr="00A56312" w:rsidRDefault="006F4121" w:rsidP="00852517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6312">
        <w:rPr>
          <w:rFonts w:ascii="Times New Roman" w:eastAsia="Times New Roman" w:hAnsi="Times New Roman" w:cs="Times New Roman"/>
          <w:sz w:val="24"/>
          <w:szCs w:val="24"/>
          <w:lang w:eastAsia="zh-CN"/>
        </w:rPr>
        <w:t>Ofertę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6F4121" w:rsidRPr="00A56312" w14:paraId="40E069D1" w14:textId="77777777" w:rsidTr="00434B6B">
        <w:tc>
          <w:tcPr>
            <w:tcW w:w="9212" w:type="dxa"/>
            <w:gridSpan w:val="2"/>
            <w:shd w:val="clear" w:color="auto" w:fill="auto"/>
          </w:tcPr>
          <w:p w14:paraId="7D69048C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pl-PL"/>
              </w:rPr>
              <w:t>Dane Oferenta</w:t>
            </w:r>
          </w:p>
        </w:tc>
      </w:tr>
      <w:tr w:rsidR="006F4121" w:rsidRPr="00A56312" w14:paraId="42EC629C" w14:textId="77777777" w:rsidTr="00434B6B">
        <w:tc>
          <w:tcPr>
            <w:tcW w:w="3227" w:type="dxa"/>
            <w:shd w:val="clear" w:color="auto" w:fill="auto"/>
          </w:tcPr>
          <w:p w14:paraId="7C48539C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5985" w:type="dxa"/>
            <w:shd w:val="clear" w:color="auto" w:fill="auto"/>
          </w:tcPr>
          <w:p w14:paraId="7DBC7BF5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5E4B02CB" w14:textId="77777777" w:rsidTr="00434B6B">
        <w:tc>
          <w:tcPr>
            <w:tcW w:w="3227" w:type="dxa"/>
            <w:shd w:val="clear" w:color="auto" w:fill="auto"/>
          </w:tcPr>
          <w:p w14:paraId="018FD736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985" w:type="dxa"/>
            <w:shd w:val="clear" w:color="auto" w:fill="auto"/>
          </w:tcPr>
          <w:p w14:paraId="063FF29C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4F78DA1C" w14:textId="77777777" w:rsidTr="00434B6B">
        <w:tc>
          <w:tcPr>
            <w:tcW w:w="9212" w:type="dxa"/>
            <w:gridSpan w:val="2"/>
            <w:shd w:val="clear" w:color="auto" w:fill="auto"/>
          </w:tcPr>
          <w:p w14:paraId="7EB70CF4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pl-PL"/>
              </w:rPr>
              <w:t>Dane osoby kontaktowej</w:t>
            </w:r>
          </w:p>
        </w:tc>
      </w:tr>
      <w:tr w:rsidR="006F4121" w:rsidRPr="00A56312" w14:paraId="685AB304" w14:textId="77777777" w:rsidTr="00434B6B">
        <w:tc>
          <w:tcPr>
            <w:tcW w:w="3227" w:type="dxa"/>
            <w:shd w:val="clear" w:color="auto" w:fill="auto"/>
          </w:tcPr>
          <w:p w14:paraId="6A544C8B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985" w:type="dxa"/>
            <w:shd w:val="clear" w:color="auto" w:fill="auto"/>
          </w:tcPr>
          <w:p w14:paraId="3F0971AC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716C45B4" w14:textId="77777777" w:rsidTr="00434B6B">
        <w:tc>
          <w:tcPr>
            <w:tcW w:w="3227" w:type="dxa"/>
            <w:shd w:val="clear" w:color="auto" w:fill="auto"/>
          </w:tcPr>
          <w:p w14:paraId="7A9290FE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985" w:type="dxa"/>
            <w:shd w:val="clear" w:color="auto" w:fill="auto"/>
          </w:tcPr>
          <w:p w14:paraId="63D159BB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4715C14B" w14:textId="77777777" w:rsidTr="00434B6B">
        <w:tc>
          <w:tcPr>
            <w:tcW w:w="3227" w:type="dxa"/>
            <w:shd w:val="clear" w:color="auto" w:fill="auto"/>
          </w:tcPr>
          <w:p w14:paraId="61BB045F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985" w:type="dxa"/>
            <w:shd w:val="clear" w:color="auto" w:fill="auto"/>
          </w:tcPr>
          <w:p w14:paraId="5EA3A5A0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6425492A" w14:textId="77777777" w:rsidTr="00434B6B">
        <w:tc>
          <w:tcPr>
            <w:tcW w:w="9212" w:type="dxa"/>
            <w:gridSpan w:val="2"/>
            <w:shd w:val="clear" w:color="auto" w:fill="auto"/>
          </w:tcPr>
          <w:p w14:paraId="28A52FBE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pl-PL"/>
              </w:rPr>
              <w:t>Parametry oferty</w:t>
            </w:r>
          </w:p>
        </w:tc>
      </w:tr>
      <w:tr w:rsidR="006F4121" w:rsidRPr="00A56312" w14:paraId="6477E341" w14:textId="77777777" w:rsidTr="00434B6B">
        <w:tc>
          <w:tcPr>
            <w:tcW w:w="3227" w:type="dxa"/>
            <w:shd w:val="clear" w:color="auto" w:fill="auto"/>
          </w:tcPr>
          <w:p w14:paraId="0574B27E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Data przygotowania oferty</w:t>
            </w:r>
          </w:p>
        </w:tc>
        <w:tc>
          <w:tcPr>
            <w:tcW w:w="5985" w:type="dxa"/>
            <w:shd w:val="clear" w:color="auto" w:fill="auto"/>
          </w:tcPr>
          <w:p w14:paraId="68F04444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21" w:rsidRPr="00A56312" w14:paraId="3A030FAC" w14:textId="77777777" w:rsidTr="00434B6B">
        <w:tc>
          <w:tcPr>
            <w:tcW w:w="3227" w:type="dxa"/>
            <w:shd w:val="clear" w:color="auto" w:fill="auto"/>
          </w:tcPr>
          <w:p w14:paraId="66562CCC" w14:textId="77777777" w:rsidR="006F4121" w:rsidRPr="00A56312" w:rsidRDefault="006F4121" w:rsidP="00434B6B">
            <w:pPr>
              <w:widowControl w:val="0"/>
              <w:tabs>
                <w:tab w:val="left" w:pos="6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Data ważności oferty</w:t>
            </w:r>
          </w:p>
        </w:tc>
        <w:tc>
          <w:tcPr>
            <w:tcW w:w="5985" w:type="dxa"/>
            <w:shd w:val="clear" w:color="auto" w:fill="auto"/>
          </w:tcPr>
          <w:p w14:paraId="13017570" w14:textId="77777777" w:rsidR="006F4121" w:rsidRPr="00A56312" w:rsidRDefault="006F4121" w:rsidP="0043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445F82" w14:textId="77777777" w:rsidR="00A02331" w:rsidRPr="00A56312" w:rsidRDefault="00A02331" w:rsidP="00852517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010B021" w14:textId="77777777" w:rsidR="00A02331" w:rsidRPr="00A56312" w:rsidRDefault="00A02331" w:rsidP="0085251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Powiatowa Stacja </w:t>
      </w:r>
      <w:proofErr w:type="spellStart"/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Sanitarno</w:t>
      </w:r>
      <w:proofErr w:type="spellEnd"/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Epidemiologiczna w Nisku</w:t>
      </w:r>
    </w:p>
    <w:p w14:paraId="5B41BAC7" w14:textId="77777777" w:rsidR="00A02331" w:rsidRPr="00A56312" w:rsidRDefault="00A02331" w:rsidP="0085251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Rudnicka 13</w:t>
      </w:r>
    </w:p>
    <w:p w14:paraId="03A74781" w14:textId="77777777" w:rsidR="00A02331" w:rsidRPr="00A56312" w:rsidRDefault="00A02331" w:rsidP="006F412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37-400 Nisko</w:t>
      </w:r>
    </w:p>
    <w:p w14:paraId="436EBFDC" w14:textId="77777777" w:rsidR="006F4121" w:rsidRPr="00A56312" w:rsidRDefault="006F4121" w:rsidP="006F4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AC323E8" w14:textId="7883FF62" w:rsidR="006F4121" w:rsidRPr="00A56312" w:rsidRDefault="006F4121" w:rsidP="006F4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Odpowiadając na zapytanie ofertowe z dnia </w:t>
      </w:r>
      <w:r w:rsidR="002F7550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0</w:t>
      </w:r>
      <w:r w:rsidR="0031086E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5</w:t>
      </w:r>
      <w:r w:rsidR="002F7550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.10.2023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r. </w:t>
      </w:r>
      <w:r w:rsidR="0031086E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pn. „</w:t>
      </w:r>
      <w:r w:rsidR="002F7550" w:rsidRPr="00A56312">
        <w:rPr>
          <w:rFonts w:ascii="Times New Roman" w:hAnsi="Times New Roman" w:cs="Times New Roman"/>
          <w:b/>
          <w:color w:val="000000"/>
          <w:sz w:val="24"/>
          <w:szCs w:val="24"/>
        </w:rPr>
        <w:t>Zakup i dostaw</w:t>
      </w:r>
      <w:r w:rsidR="0031086E" w:rsidRPr="00A5631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2F7550" w:rsidRPr="00A563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sprzętu informatycznego dla potrzeb Powiatowej Stacji </w:t>
      </w:r>
      <w:proofErr w:type="spellStart"/>
      <w:r w:rsidR="002F7550" w:rsidRPr="00A56312">
        <w:rPr>
          <w:rFonts w:ascii="Times New Roman" w:hAnsi="Times New Roman" w:cs="Times New Roman"/>
          <w:b/>
          <w:color w:val="000000"/>
          <w:sz w:val="24"/>
          <w:szCs w:val="24"/>
        </w:rPr>
        <w:t>Sanitarno</w:t>
      </w:r>
      <w:proofErr w:type="spellEnd"/>
      <w:r w:rsidR="002F7550" w:rsidRPr="00A563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Epidemiologicznej w</w:t>
      </w:r>
      <w:r w:rsidR="0031086E" w:rsidRPr="00A563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Nisku”</w:t>
      </w:r>
      <w:r w:rsidR="002F7550" w:rsidRPr="00A563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określone w </w:t>
      </w:r>
      <w:r w:rsidRPr="00A56312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pl-PL"/>
        </w:rPr>
        <w:t xml:space="preserve">Zapytaniu ofertowym 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oferujemy</w:t>
      </w:r>
      <w:r w:rsidR="0031086E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A5631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  <w:r w:rsidR="006B3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</w:t>
      </w:r>
      <w:r w:rsidR="006B3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wymaganiami Zamawiającego za cenę:</w:t>
      </w:r>
    </w:p>
    <w:p w14:paraId="7B452B9B" w14:textId="77777777" w:rsidR="006F4121" w:rsidRPr="00A56312" w:rsidRDefault="006F4121" w:rsidP="006F41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C3395" w14:textId="77777777" w:rsidR="006F4121" w:rsidRPr="00A56312" w:rsidRDefault="006F4121" w:rsidP="006F41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ofertowa brutto </w:t>
      </w:r>
      <w:r w:rsidRPr="00A56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…………………………………………………………………….zł</w:t>
      </w:r>
    </w:p>
    <w:p w14:paraId="73D3BC88" w14:textId="77777777" w:rsidR="006F4121" w:rsidRPr="00A56312" w:rsidRDefault="006F4121" w:rsidP="006F41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……………………………………………………………………………………)</w:t>
      </w:r>
    </w:p>
    <w:p w14:paraId="1CF4B2B5" w14:textId="77777777" w:rsidR="00A02331" w:rsidRPr="00A56312" w:rsidRDefault="00A02331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278829F" w14:textId="77777777" w:rsidR="008B70C6" w:rsidRPr="00A56312" w:rsidRDefault="008B70C6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052BFAA" w14:textId="77777777" w:rsidR="00A56312" w:rsidRPr="00A56312" w:rsidRDefault="00A56312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43808CC" w14:textId="77777777" w:rsidR="008B70C6" w:rsidRDefault="008B70C6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33EE3FE2" w14:textId="77777777" w:rsidR="00A56312" w:rsidRDefault="00A56312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55BE76F" w14:textId="77777777" w:rsidR="00A56312" w:rsidRPr="00A56312" w:rsidRDefault="00A56312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4B6377A" w14:textId="77777777" w:rsidR="008634A5" w:rsidRPr="00A56312" w:rsidRDefault="008634A5" w:rsidP="008B70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2983"/>
        <w:gridCol w:w="2274"/>
        <w:gridCol w:w="2124"/>
        <w:gridCol w:w="1984"/>
      </w:tblGrid>
      <w:tr w:rsidR="008B70C6" w:rsidRPr="00A56312" w14:paraId="4F54AA4B" w14:textId="77777777" w:rsidTr="008B70C6">
        <w:trPr>
          <w:jc w:val="center"/>
        </w:trPr>
        <w:tc>
          <w:tcPr>
            <w:tcW w:w="14336" w:type="dxa"/>
            <w:gridSpan w:val="5"/>
            <w:shd w:val="clear" w:color="auto" w:fill="C4BC96" w:themeFill="background2" w:themeFillShade="BF"/>
            <w:vAlign w:val="center"/>
          </w:tcPr>
          <w:p w14:paraId="1D7B1418" w14:textId="77777777" w:rsidR="008B70C6" w:rsidRPr="00A56312" w:rsidRDefault="008B70C6" w:rsidP="0085251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631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TABELA NR 1</w:t>
            </w:r>
          </w:p>
          <w:p w14:paraId="15BEAF38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zgodności ofertowanego przedmiotu zamówienia:</w:t>
            </w:r>
          </w:p>
        </w:tc>
      </w:tr>
      <w:tr w:rsidR="008B70C6" w:rsidRPr="00A56312" w14:paraId="79AF9FCB" w14:textId="77777777" w:rsidTr="00D52065">
        <w:trPr>
          <w:jc w:val="center"/>
        </w:trPr>
        <w:tc>
          <w:tcPr>
            <w:tcW w:w="4984" w:type="dxa"/>
            <w:shd w:val="clear" w:color="auto" w:fill="BFBFBF" w:themeFill="background1" w:themeFillShade="BF"/>
            <w:vAlign w:val="center"/>
          </w:tcPr>
          <w:p w14:paraId="7E15ECDD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SERWER</w:t>
            </w:r>
          </w:p>
          <w:p w14:paraId="2A2CD086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1 szt.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448706F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SPEŁNIENIE WYMAGAŃ</w:t>
            </w:r>
          </w:p>
        </w:tc>
        <w:tc>
          <w:tcPr>
            <w:tcW w:w="2274" w:type="dxa"/>
            <w:shd w:val="clear" w:color="auto" w:fill="BFBFBF" w:themeFill="background1" w:themeFillShade="BF"/>
            <w:vAlign w:val="center"/>
          </w:tcPr>
          <w:p w14:paraId="3A0E1E4D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MARKA, MODEL URZĄDZENIA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4AAD50DB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7603B613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  <w:p w14:paraId="076CF2EA" w14:textId="77777777" w:rsidR="008B70C6" w:rsidRPr="00A56312" w:rsidRDefault="008B70C6" w:rsidP="00780B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BRUTTO</w:t>
            </w:r>
          </w:p>
        </w:tc>
      </w:tr>
      <w:tr w:rsidR="008B70C6" w:rsidRPr="00A56312" w14:paraId="735B3616" w14:textId="77777777" w:rsidTr="00D52065">
        <w:trPr>
          <w:jc w:val="center"/>
        </w:trPr>
        <w:tc>
          <w:tcPr>
            <w:tcW w:w="4984" w:type="dxa"/>
          </w:tcPr>
          <w:p w14:paraId="61923611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OBUDOWA:</w:t>
            </w:r>
          </w:p>
          <w:p w14:paraId="413105D0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-Tower lub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z możliwością rozbudowy do obciążeń roboczych poza centrum przetwarzania danych.</w:t>
            </w:r>
          </w:p>
          <w:p w14:paraId="10B8DC06" w14:textId="01CA4659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-Serwer może być dostarczony w architekturze modułowej, wtedy musi posiadać wszystkie niezbędne komponenty do instalacji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w standardowej szafie. Zajętość obudowy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maksymalnie 2U w szafie.</w:t>
            </w:r>
          </w:p>
          <w:p w14:paraId="1EDD9565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-Moduł, obudowa musi posiadać układ nadmiarowy zasilania i chłodzenia zapewniający bezprzerwową pracę, widoczne elementy sygnalizacyjne do informowania o stanie pracy poprawnej lub awarii.</w:t>
            </w:r>
          </w:p>
          <w:p w14:paraId="35B8F48C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-Rozbudowa o dodatkowe moduły dla obsługiwanych dysków powinna odbywać się wyłącznie poprzez zakup takich modułów bez konieczności zakupu dodatkowych licencji lub specjalnego oprogramowania aktywującego proces rozbudowy.</w:t>
            </w:r>
          </w:p>
        </w:tc>
        <w:tc>
          <w:tcPr>
            <w:tcW w:w="2977" w:type="dxa"/>
          </w:tcPr>
          <w:p w14:paraId="138A62D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EFDE276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CE5B05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2AAF3E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32354CC4" w14:textId="77777777" w:rsidTr="00D52065">
        <w:trPr>
          <w:jc w:val="center"/>
        </w:trPr>
        <w:tc>
          <w:tcPr>
            <w:tcW w:w="4984" w:type="dxa"/>
          </w:tcPr>
          <w:p w14:paraId="0D36D60B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PROCESOR:</w:t>
            </w:r>
          </w:p>
          <w:p w14:paraId="0BBE2BB5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-Minimum dwa procesory, wspomagające akcelerację do obsługi obciążeń roboczych wymagających dużej ilości danych poza tradycyjnym centrum przetwarzania danych. </w:t>
            </w:r>
          </w:p>
          <w:p w14:paraId="199F6BB7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-Minimum 10 rdzeni i minimum 20 wątków. Co </w:t>
            </w:r>
            <w:r w:rsidRPr="00A5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najmniej 15MB cache</w:t>
            </w:r>
          </w:p>
        </w:tc>
        <w:tc>
          <w:tcPr>
            <w:tcW w:w="2977" w:type="dxa"/>
          </w:tcPr>
          <w:p w14:paraId="13F3FE5C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271CFB7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33A4D1D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EAD1CC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3B290139" w14:textId="77777777" w:rsidTr="00D52065">
        <w:trPr>
          <w:jc w:val="center"/>
        </w:trPr>
        <w:tc>
          <w:tcPr>
            <w:tcW w:w="4984" w:type="dxa"/>
          </w:tcPr>
          <w:p w14:paraId="41CED292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PŁYTA GŁÓWNA:</w:t>
            </w:r>
          </w:p>
          <w:p w14:paraId="3670FCF0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-Wieloprocesorowa, przystosowana do instalacji dużej ilości modułów RAM (min.1 TB); karta graficzna o podstawowych możliwościach; kontroler macierzy dysków poziomu minimum 0,1; dwa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sloty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M.2; wieloportowa karta Ethernet; zaawansowane możliwości zarządzania, wsparcie sprzętowe wirtualizacji, płyta dedykowana dla producenta serwera.</w:t>
            </w:r>
          </w:p>
        </w:tc>
        <w:tc>
          <w:tcPr>
            <w:tcW w:w="2977" w:type="dxa"/>
          </w:tcPr>
          <w:p w14:paraId="27A44B1F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4E2A61F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60BE68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196A446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6D598F7A" w14:textId="77777777" w:rsidTr="00D52065">
        <w:trPr>
          <w:jc w:val="center"/>
        </w:trPr>
        <w:tc>
          <w:tcPr>
            <w:tcW w:w="4984" w:type="dxa"/>
          </w:tcPr>
          <w:p w14:paraId="2F20C1D9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RAM:</w:t>
            </w:r>
          </w:p>
          <w:p w14:paraId="16B96904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-Minimum 32 GB DDR4 </w:t>
            </w:r>
          </w:p>
        </w:tc>
        <w:tc>
          <w:tcPr>
            <w:tcW w:w="2977" w:type="dxa"/>
          </w:tcPr>
          <w:p w14:paraId="61FE875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C9BA42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9F5037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792FF51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6B265CEF" w14:textId="77777777" w:rsidTr="00D52065">
        <w:trPr>
          <w:trHeight w:val="1660"/>
          <w:jc w:val="center"/>
        </w:trPr>
        <w:tc>
          <w:tcPr>
            <w:tcW w:w="4984" w:type="dxa"/>
          </w:tcPr>
          <w:p w14:paraId="1FE23F59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RAID:</w:t>
            </w:r>
          </w:p>
          <w:p w14:paraId="45A4EEE8" w14:textId="47F98093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-Sprzętowy kontroler RAID, który pozwala na skonfigurowanie wydajnej i bezpiecznej macierzy z dysków umieszczonych w obudowie w technologii hot-plug. </w:t>
            </w:r>
          </w:p>
          <w:p w14:paraId="636E0F40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-Macierz musi zapewniać poziom zabezpieczenia danych na dyskach minimum RAID 0,1,5.</w:t>
            </w:r>
          </w:p>
        </w:tc>
        <w:tc>
          <w:tcPr>
            <w:tcW w:w="2977" w:type="dxa"/>
          </w:tcPr>
          <w:p w14:paraId="104BE35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A5D595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A387B06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3D48605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5F805440" w14:textId="77777777" w:rsidTr="00D52065">
        <w:trPr>
          <w:jc w:val="center"/>
        </w:trPr>
        <w:tc>
          <w:tcPr>
            <w:tcW w:w="4984" w:type="dxa"/>
          </w:tcPr>
          <w:p w14:paraId="39C824FA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DYSKI:</w:t>
            </w:r>
          </w:p>
          <w:p w14:paraId="4E3F50E1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-Minimum 2 x SSD, M.2 lub SATA minimum 240GB (RAID 1)</w:t>
            </w:r>
          </w:p>
          <w:p w14:paraId="6E0E9B35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-Minimum 3 x HDD, typu SAS, minimum 900GB, szybkość obrotowa minimum 10k,</w:t>
            </w:r>
          </w:p>
        </w:tc>
        <w:tc>
          <w:tcPr>
            <w:tcW w:w="2977" w:type="dxa"/>
          </w:tcPr>
          <w:p w14:paraId="4165276E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0A6857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F5A422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4A7AC0D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567CB161" w14:textId="77777777" w:rsidTr="00D52065">
        <w:trPr>
          <w:jc w:val="center"/>
        </w:trPr>
        <w:tc>
          <w:tcPr>
            <w:tcW w:w="4984" w:type="dxa"/>
          </w:tcPr>
          <w:p w14:paraId="592CF9E2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NAPĘD OPTYCZNY:</w:t>
            </w:r>
          </w:p>
          <w:p w14:paraId="2D7B3CC0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-Napęd DVD±RW</w:t>
            </w:r>
          </w:p>
        </w:tc>
        <w:tc>
          <w:tcPr>
            <w:tcW w:w="2977" w:type="dxa"/>
          </w:tcPr>
          <w:p w14:paraId="6BD66FEF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C910A07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33A7F1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62A794F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35CE80FF" w14:textId="77777777" w:rsidTr="00D52065">
        <w:trPr>
          <w:jc w:val="center"/>
        </w:trPr>
        <w:tc>
          <w:tcPr>
            <w:tcW w:w="4984" w:type="dxa"/>
          </w:tcPr>
          <w:p w14:paraId="08ADB361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ŁĄCZNOŚĆ:</w:t>
            </w:r>
          </w:p>
          <w:p w14:paraId="0AC73B40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-Minimum cztery zintegrowane porty gigabitowe LAN Base-T (RJ-45)</w:t>
            </w:r>
          </w:p>
        </w:tc>
        <w:tc>
          <w:tcPr>
            <w:tcW w:w="2977" w:type="dxa"/>
          </w:tcPr>
          <w:p w14:paraId="1838C3C5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4BB14E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81E1F4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6A2276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0528E9C0" w14:textId="77777777" w:rsidTr="00D52065">
        <w:trPr>
          <w:jc w:val="center"/>
        </w:trPr>
        <w:tc>
          <w:tcPr>
            <w:tcW w:w="4984" w:type="dxa"/>
          </w:tcPr>
          <w:p w14:paraId="4E3783AA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OPTYMALIZACJA ROZRUCHU:</w:t>
            </w:r>
          </w:p>
          <w:p w14:paraId="42C2E01B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-Optymalizacja rozruchu z dysków SSD M.2 lub </w:t>
            </w:r>
            <w:r w:rsidRPr="00A5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SATA o pojemności od 240GB i opcjonalnie skonfigurowanym RAID 1.</w:t>
            </w:r>
          </w:p>
        </w:tc>
        <w:tc>
          <w:tcPr>
            <w:tcW w:w="2977" w:type="dxa"/>
          </w:tcPr>
          <w:p w14:paraId="491C535C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EB6CB4F" w14:textId="77777777" w:rsidR="008B70C6" w:rsidRPr="00A56312" w:rsidRDefault="008B70C6" w:rsidP="00852517">
            <w:pPr>
              <w:tabs>
                <w:tab w:val="left" w:pos="9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5A27C3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5839CF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1B87BBFF" w14:textId="77777777" w:rsidTr="00D52065">
        <w:trPr>
          <w:jc w:val="center"/>
        </w:trPr>
        <w:tc>
          <w:tcPr>
            <w:tcW w:w="4984" w:type="dxa"/>
          </w:tcPr>
          <w:p w14:paraId="0D9C2B91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WE/WY:</w:t>
            </w:r>
          </w:p>
          <w:p w14:paraId="3B4011B9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iCs/>
                <w:sz w:val="24"/>
                <w:szCs w:val="24"/>
              </w:rPr>
              <w:t>-wejście zasilania (AC-in) – 2 szt.,</w:t>
            </w:r>
          </w:p>
          <w:p w14:paraId="23F4BAF4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iCs/>
                <w:sz w:val="24"/>
                <w:szCs w:val="24"/>
              </w:rPr>
              <w:t>-porty USB – min. 6 szt. (w tym min. 2 x port USB 3.0 lub wyższy);</w:t>
            </w:r>
          </w:p>
          <w:p w14:paraId="7EB4E6D2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iCs/>
                <w:sz w:val="24"/>
                <w:szCs w:val="24"/>
              </w:rPr>
              <w:t>-RJ-45 (LAN) - min. 4 szt.,</w:t>
            </w:r>
          </w:p>
          <w:p w14:paraId="7D0811BA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iCs/>
                <w:sz w:val="24"/>
                <w:szCs w:val="24"/>
              </w:rPr>
              <w:t>-Port RJ-45 do zarządzania zdalnego</w:t>
            </w:r>
          </w:p>
          <w:p w14:paraId="399D0E1F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iCs/>
                <w:sz w:val="24"/>
                <w:szCs w:val="24"/>
              </w:rPr>
              <w:t>-VGA lub HDMI/DP - 2 szt.;</w:t>
            </w:r>
          </w:p>
        </w:tc>
        <w:tc>
          <w:tcPr>
            <w:tcW w:w="2977" w:type="dxa"/>
          </w:tcPr>
          <w:p w14:paraId="5933975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B42143D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10F390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00ADB3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68B9B5A0" w14:textId="77777777" w:rsidTr="00D52065">
        <w:trPr>
          <w:jc w:val="center"/>
        </w:trPr>
        <w:tc>
          <w:tcPr>
            <w:tcW w:w="4984" w:type="dxa"/>
          </w:tcPr>
          <w:p w14:paraId="4143ED45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KARTA GRAFICZNA:</w:t>
            </w:r>
          </w:p>
          <w:p w14:paraId="65F23C6B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-Podstawowa</w:t>
            </w:r>
          </w:p>
        </w:tc>
        <w:tc>
          <w:tcPr>
            <w:tcW w:w="2977" w:type="dxa"/>
          </w:tcPr>
          <w:p w14:paraId="1904B23C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43667B5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63588A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EC78EB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366DE391" w14:textId="77777777" w:rsidTr="00D52065">
        <w:trPr>
          <w:jc w:val="center"/>
        </w:trPr>
        <w:tc>
          <w:tcPr>
            <w:tcW w:w="4984" w:type="dxa"/>
          </w:tcPr>
          <w:p w14:paraId="3779A41A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ZASILACZ:</w:t>
            </w:r>
          </w:p>
          <w:p w14:paraId="50993F47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-Minimum 2 x 750W (Hot-Plug, redundancja)</w:t>
            </w:r>
          </w:p>
        </w:tc>
        <w:tc>
          <w:tcPr>
            <w:tcW w:w="2977" w:type="dxa"/>
          </w:tcPr>
          <w:p w14:paraId="221D6BB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DBA656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2D03DE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9E30CC7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329D7377" w14:textId="77777777" w:rsidTr="00D52065">
        <w:trPr>
          <w:jc w:val="center"/>
        </w:trPr>
        <w:tc>
          <w:tcPr>
            <w:tcW w:w="4984" w:type="dxa"/>
          </w:tcPr>
          <w:p w14:paraId="30C01123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GWARANCJA:</w:t>
            </w:r>
          </w:p>
          <w:p w14:paraId="535E2EED" w14:textId="77777777" w:rsidR="008B70C6" w:rsidRPr="00A56312" w:rsidRDefault="008B70C6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-Minimum 3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Business Day</w:t>
            </w:r>
          </w:p>
        </w:tc>
        <w:tc>
          <w:tcPr>
            <w:tcW w:w="2977" w:type="dxa"/>
          </w:tcPr>
          <w:p w14:paraId="5F3B115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4" w:type="dxa"/>
          </w:tcPr>
          <w:p w14:paraId="7814146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24" w:type="dxa"/>
          </w:tcPr>
          <w:p w14:paraId="355EEA2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77" w:type="dxa"/>
          </w:tcPr>
          <w:p w14:paraId="1549285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B70C6" w:rsidRPr="00A56312" w14:paraId="170CEA87" w14:textId="77777777" w:rsidTr="00D52065">
        <w:trPr>
          <w:jc w:val="center"/>
        </w:trPr>
        <w:tc>
          <w:tcPr>
            <w:tcW w:w="14336" w:type="dxa"/>
            <w:gridSpan w:val="5"/>
            <w:shd w:val="clear" w:color="auto" w:fill="C4BC96" w:themeFill="background2" w:themeFillShade="BF"/>
          </w:tcPr>
          <w:p w14:paraId="5D63583F" w14:textId="77777777" w:rsidR="008B70C6" w:rsidRPr="00A56312" w:rsidRDefault="008B70C6" w:rsidP="00D52065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631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TABELA NR 2</w:t>
            </w:r>
          </w:p>
          <w:p w14:paraId="473D55AF" w14:textId="77777777" w:rsidR="008B70C6" w:rsidRPr="00A56312" w:rsidRDefault="008B70C6" w:rsidP="00D52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zgodności ofertowanego przedmiotu zamówienia:</w:t>
            </w:r>
          </w:p>
        </w:tc>
      </w:tr>
      <w:tr w:rsidR="008B70C6" w:rsidRPr="00A56312" w14:paraId="76ED2180" w14:textId="77777777" w:rsidTr="00D52065">
        <w:trPr>
          <w:jc w:val="center"/>
        </w:trPr>
        <w:tc>
          <w:tcPr>
            <w:tcW w:w="4984" w:type="dxa"/>
            <w:shd w:val="clear" w:color="auto" w:fill="BFBFBF" w:themeFill="background1" w:themeFillShade="BF"/>
            <w:vAlign w:val="center"/>
          </w:tcPr>
          <w:p w14:paraId="658DE940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SYSTEM / OPROGRAMOWANIE</w:t>
            </w:r>
          </w:p>
          <w:p w14:paraId="103A1C89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1 szt.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06576E8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SPEŁNIENIE WYMAGAŃ</w:t>
            </w:r>
          </w:p>
        </w:tc>
        <w:tc>
          <w:tcPr>
            <w:tcW w:w="2274" w:type="dxa"/>
            <w:shd w:val="clear" w:color="auto" w:fill="BFBFBF" w:themeFill="background1" w:themeFillShade="BF"/>
            <w:vAlign w:val="center"/>
          </w:tcPr>
          <w:p w14:paraId="6F8F7287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MARKA, MODEL URZĄDZENIA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6D29937C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6F0BF25B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  <w:p w14:paraId="385D8612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BRUTTO</w:t>
            </w:r>
          </w:p>
        </w:tc>
      </w:tr>
      <w:tr w:rsidR="008B70C6" w:rsidRPr="00A56312" w14:paraId="7FC0446F" w14:textId="77777777" w:rsidTr="00D52065">
        <w:trPr>
          <w:jc w:val="center"/>
        </w:trPr>
        <w:tc>
          <w:tcPr>
            <w:tcW w:w="4984" w:type="dxa"/>
          </w:tcPr>
          <w:p w14:paraId="022B17DA" w14:textId="10F6A79E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Oprogramowanie serwerowe z obsługą Active Directory,</w:t>
            </w:r>
          </w:p>
          <w:p w14:paraId="4A3EAC7C" w14:textId="61890C52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25 licencji dostępowych CAL i możliwością rozbudowy o dodatkowe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CAL’e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6BE3EB" w14:textId="61AAA145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Wprowadzone na rynek nie wcześniej niż 2021 rok</w:t>
            </w:r>
          </w:p>
          <w:p w14:paraId="22349092" w14:textId="49C662BE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Możliwość dokonywania aktualizacji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i poprawek systemu przez Internet z możliwością wyboru instalowanych poprawek.</w:t>
            </w:r>
          </w:p>
          <w:p w14:paraId="559B039D" w14:textId="2C8B5831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Możliwość dokonywania uaktualnień sterowników urządzeń przez Internet.</w:t>
            </w:r>
          </w:p>
          <w:p w14:paraId="36E66EF5" w14:textId="78C32CC9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Darmowe aktualizacje w ramach wersji systemu operacyjnego przez Internet (niezbędne aktualizacje, poprawki, biuletyny bezpieczeństwa muszą być dostarczane bez dodatkowych opłat).</w:t>
            </w:r>
          </w:p>
          <w:p w14:paraId="413B8D70" w14:textId="5AC6ED9C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Wbudowana zapora internetowa (firewall) dla ochrony połączeń internetowych; zintegrowana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 systemem konsola do zarządzania ustawieniami zapory i regułami IP v4 i v6.</w:t>
            </w:r>
          </w:p>
          <w:p w14:paraId="24ADD2C3" w14:textId="19B7B20D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Wbudowane mechanizmy ochrony antywirusowej i przeciw złośliwemu oprogramowaniu z zapewnionymi bezpłatnymi aktualizacjami</w:t>
            </w:r>
          </w:p>
          <w:p w14:paraId="3B7B4AD9" w14:textId="37365465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Plug&amp;Play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, Wi-Fi).</w:t>
            </w:r>
          </w:p>
          <w:p w14:paraId="03F32FAB" w14:textId="3A507EF5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Interfejs użytkownika działający w trybie graficznym w polskiej wersji językowej.</w:t>
            </w:r>
          </w:p>
          <w:p w14:paraId="23785584" w14:textId="3D2355CB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Możliwość zdalnej automatycznej konfiguracji, administrowania oraz aktualizowania systemu.</w:t>
            </w:r>
          </w:p>
          <w:p w14:paraId="5A756ABD" w14:textId="0F9F2FF4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Zabezpieczony hasłem dostęp do systemu, konta i profile użytkowników zarządzane zdalnie; praca systemu w trybie ochrony kont użytkowników.</w:t>
            </w:r>
          </w:p>
          <w:p w14:paraId="658CC0EE" w14:textId="1C966AAB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Zintegrowany z systemem moduł wyszukiwania informacji (plików różnego typu) dostępny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 kilku poziomów: poziom menu, poziom otwartego okna systemu operacyjnego</w:t>
            </w:r>
          </w:p>
          <w:p w14:paraId="63D2565B" w14:textId="29924AFB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Wbudowany system pomocy w języku polskim.</w:t>
            </w:r>
          </w:p>
          <w:p w14:paraId="1747D07B" w14:textId="6C5355E0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Możliwość zarządzania stacją roboczą poprzez polityki – przez politykę rozumiemy zestaw 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reguł definiujących lub ograniczających funkcjonalność systemu lub aplikacji.</w:t>
            </w:r>
          </w:p>
          <w:p w14:paraId="3915B5FB" w14:textId="54125248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Graficzne środowisko instalacji i konfiguracji.</w:t>
            </w:r>
          </w:p>
          <w:p w14:paraId="10F339F9" w14:textId="5186D24D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Automatyczne wykonywanie kopii plików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 możliwością automatycznego przywrócenia wersji wcześniejszej.</w:t>
            </w:r>
          </w:p>
          <w:p w14:paraId="5E03CC7D" w14:textId="3C3EA5F2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System operacyjny musi posiadać funkcjonalność pozwalającą na identyfikację sieci komputerowych, do których jest podłączony, zapamiętywanie ustawień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i przypisywanie do jednej z min. 3 kategorii bezpieczeństwa (z predefiniowanymi odpowiednio do kategorii ustawieniami zapory sieciowej, udostępniania plików itp.).</w:t>
            </w:r>
          </w:p>
          <w:p w14:paraId="52C8B8BE" w14:textId="368E1119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Możliwość blokowania lub dopuszczania dowolnych urządzeń peryferyjnych za pomocą polityk grupowych (np. przy użyciu numerów identyfikacyjnych sprzętu).</w:t>
            </w:r>
          </w:p>
          <w:p w14:paraId="796428FC" w14:textId="4A7103D0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Licencja na system operacyjny musi być nieograniczona w czasie, pozwalać na wielokrotne instalowanie systemu na oferowanym sprzęcie bez konieczności kontaktowania się przez Zamawiającego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 producentem systemu lub sprzętu.</w:t>
            </w:r>
          </w:p>
          <w:p w14:paraId="12855531" w14:textId="4F021358" w:rsidR="008B70C6" w:rsidRPr="00A56312" w:rsidRDefault="0031086E" w:rsidP="00A5631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Pełna kompatybilność z oferowanym sprzętem.</w:t>
            </w:r>
          </w:p>
          <w:p w14:paraId="20220634" w14:textId="6CAC26AA" w:rsidR="008B70C6" w:rsidRPr="00A56312" w:rsidRDefault="0031086E" w:rsidP="00A5631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Oferowany system operacyjny musi zapewniać możliwość prawidłowego działania stosowanych przez jednostkę systemów użytkowych bez instalacji dodatkowych narzędzi, </w:t>
            </w:r>
            <w:r w:rsidR="00A56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np. emulatorów.</w:t>
            </w:r>
          </w:p>
        </w:tc>
        <w:tc>
          <w:tcPr>
            <w:tcW w:w="2977" w:type="dxa"/>
          </w:tcPr>
          <w:p w14:paraId="5454C4B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30B99C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F17B72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BD9DB56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71462B53" w14:textId="77777777" w:rsidTr="00D52065">
        <w:trPr>
          <w:jc w:val="center"/>
        </w:trPr>
        <w:tc>
          <w:tcPr>
            <w:tcW w:w="14336" w:type="dxa"/>
            <w:gridSpan w:val="5"/>
            <w:shd w:val="clear" w:color="auto" w:fill="C4BC96" w:themeFill="background2" w:themeFillShade="BF"/>
          </w:tcPr>
          <w:p w14:paraId="0E0E607F" w14:textId="77777777" w:rsidR="008B70C6" w:rsidRPr="00A56312" w:rsidRDefault="008B70C6" w:rsidP="00D52065">
            <w:pPr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5631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TABELA NR 3</w:t>
            </w:r>
          </w:p>
          <w:p w14:paraId="58989983" w14:textId="77777777" w:rsidR="008B70C6" w:rsidRPr="00A56312" w:rsidRDefault="008B70C6" w:rsidP="00D52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zgodności ofertowanego przedmiotu zamówienia:</w:t>
            </w:r>
          </w:p>
        </w:tc>
      </w:tr>
      <w:tr w:rsidR="008B70C6" w:rsidRPr="00A56312" w14:paraId="24233ABB" w14:textId="77777777" w:rsidTr="00D52065">
        <w:trPr>
          <w:jc w:val="center"/>
        </w:trPr>
        <w:tc>
          <w:tcPr>
            <w:tcW w:w="4984" w:type="dxa"/>
            <w:shd w:val="clear" w:color="auto" w:fill="BFBFBF" w:themeFill="background1" w:themeFillShade="BF"/>
            <w:vAlign w:val="center"/>
          </w:tcPr>
          <w:p w14:paraId="2BF90F35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SWITCH – 2 SZT.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CC92811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SPEŁNIENIE WYMAGAŃ</w:t>
            </w:r>
          </w:p>
        </w:tc>
        <w:tc>
          <w:tcPr>
            <w:tcW w:w="2274" w:type="dxa"/>
            <w:shd w:val="clear" w:color="auto" w:fill="BFBFBF" w:themeFill="background1" w:themeFillShade="BF"/>
            <w:vAlign w:val="center"/>
          </w:tcPr>
          <w:p w14:paraId="1C12D66A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MARKA, MODEL URZĄDZENIA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19B869DE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52C21674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  <w:p w14:paraId="7AE451CE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BRUTTO</w:t>
            </w:r>
          </w:p>
        </w:tc>
      </w:tr>
      <w:tr w:rsidR="008B70C6" w:rsidRPr="00A56312" w14:paraId="181C3993" w14:textId="77777777" w:rsidTr="00D52065">
        <w:trPr>
          <w:jc w:val="center"/>
        </w:trPr>
        <w:tc>
          <w:tcPr>
            <w:tcW w:w="4984" w:type="dxa"/>
          </w:tcPr>
          <w:p w14:paraId="7690EB2D" w14:textId="0F6B34B2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24-portowy Gigabit Switch z minimum 2 modułami SFP,</w:t>
            </w:r>
          </w:p>
          <w:p w14:paraId="309B15FC" w14:textId="1ED148F0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Typ przełącznika: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zarządzalny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A7291B" w14:textId="5DE7E279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Liczba portów (gniazd) RJ-45: 24,</w:t>
            </w:r>
          </w:p>
          <w:p w14:paraId="4FE0D25D" w14:textId="23E81A25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Ethernet RJ-45 porty: Gigabit Ethernet (10/100/1000),</w:t>
            </w:r>
          </w:p>
          <w:p w14:paraId="7EF326A7" w14:textId="1A3FBD48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Ilość slotów Modułu SFP: 2,</w:t>
            </w:r>
          </w:p>
          <w:p w14:paraId="511ED1F3" w14:textId="1A4D43B5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Dublowanie portów: Tak,</w:t>
            </w:r>
          </w:p>
          <w:p w14:paraId="266925BB" w14:textId="212B3459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Pełny dupleks: Tak,</w:t>
            </w:r>
          </w:p>
          <w:p w14:paraId="2AD9313B" w14:textId="1183F9A6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Podpora kontroli przepływu: Tak,</w:t>
            </w:r>
          </w:p>
          <w:p w14:paraId="6942640C" w14:textId="0F0D1B71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Obsługa sieci VLAN: Tak,</w:t>
            </w:r>
          </w:p>
          <w:p w14:paraId="3305025E" w14:textId="04E27221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Obsługa IPv4/IPv6,</w:t>
            </w:r>
          </w:p>
          <w:p w14:paraId="62389A1A" w14:textId="7E4118AD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Przełączanie warstwy 2 i 3 (L2/L3),</w:t>
            </w:r>
          </w:p>
          <w:p w14:paraId="307CBC00" w14:textId="225CA9FF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Obsługa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1CB3" w14:textId="57F26CEF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Obsługa RADIUS lub TACACS+</w:t>
            </w:r>
          </w:p>
          <w:p w14:paraId="426ACA8E" w14:textId="0A49E9BD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Przepustowość routowania/przełączania: powyżej 50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Gbit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/s,</w:t>
            </w:r>
          </w:p>
          <w:p w14:paraId="15E98706" w14:textId="5098B420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Prędkość przekazywania: powyżej 38,00 </w:t>
            </w:r>
            <w:proofErr w:type="spellStart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Mpps</w:t>
            </w:r>
            <w:proofErr w:type="spellEnd"/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EDB810" w14:textId="0D431FDF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Trasa statyczna: Tak,</w:t>
            </w:r>
          </w:p>
          <w:p w14:paraId="4CBB1135" w14:textId="632A653B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Port konsolowy,</w:t>
            </w:r>
          </w:p>
          <w:p w14:paraId="3F8FFE76" w14:textId="6C7A839D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Dedykowane oprogramowanie do zarządzania,</w:t>
            </w:r>
          </w:p>
          <w:p w14:paraId="1221D767" w14:textId="33180F8D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Możliwości montowania w stelażu 19”, wysokość 1U,</w:t>
            </w:r>
          </w:p>
          <w:p w14:paraId="3751386D" w14:textId="3D197541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Diody LED: Działanie, Link, Prędkość, System,</w:t>
            </w:r>
          </w:p>
          <w:p w14:paraId="41EE754E" w14:textId="14B42112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>Certyfikaty: CE, FCC, IC</w:t>
            </w:r>
          </w:p>
          <w:p w14:paraId="741704A7" w14:textId="5D657CF0" w:rsidR="008B70C6" w:rsidRPr="00A56312" w:rsidRDefault="0031086E" w:rsidP="00A563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Zakres temperatur (eksploatacja): 0 - 40 °C  </w:t>
            </w:r>
          </w:p>
          <w:p w14:paraId="321A7A46" w14:textId="1976F562" w:rsidR="008B70C6" w:rsidRPr="00A56312" w:rsidRDefault="0031086E" w:rsidP="00A563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0C6"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Zakres wilgotności względnej: 10 - 90%  </w:t>
            </w:r>
          </w:p>
        </w:tc>
        <w:tc>
          <w:tcPr>
            <w:tcW w:w="2977" w:type="dxa"/>
          </w:tcPr>
          <w:p w14:paraId="3CD18FC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E8639B5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E60C23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107ED0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090DB137" w14:textId="77777777" w:rsidTr="008B70C6">
        <w:trPr>
          <w:jc w:val="center"/>
        </w:trPr>
        <w:tc>
          <w:tcPr>
            <w:tcW w:w="14336" w:type="dxa"/>
            <w:gridSpan w:val="5"/>
            <w:shd w:val="clear" w:color="auto" w:fill="C4BC96" w:themeFill="background2" w:themeFillShade="BF"/>
          </w:tcPr>
          <w:p w14:paraId="0DD979B2" w14:textId="77777777" w:rsidR="008B70C6" w:rsidRPr="00A56312" w:rsidRDefault="008B70C6" w:rsidP="008B70C6">
            <w:pPr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5631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TABELA NR 4</w:t>
            </w:r>
          </w:p>
          <w:p w14:paraId="6B1E6B77" w14:textId="77777777" w:rsidR="008B70C6" w:rsidRPr="00A56312" w:rsidRDefault="008B70C6" w:rsidP="008B7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zgodności ofertowanego przedmiotu zamówienia:</w:t>
            </w:r>
          </w:p>
        </w:tc>
      </w:tr>
      <w:tr w:rsidR="008B70C6" w:rsidRPr="00A56312" w14:paraId="42DDDE8E" w14:textId="77777777" w:rsidTr="00D52065">
        <w:trPr>
          <w:jc w:val="center"/>
        </w:trPr>
        <w:tc>
          <w:tcPr>
            <w:tcW w:w="4984" w:type="dxa"/>
            <w:shd w:val="clear" w:color="auto" w:fill="BFBFBF" w:themeFill="background1" w:themeFillShade="BF"/>
            <w:vAlign w:val="center"/>
          </w:tcPr>
          <w:p w14:paraId="6D543D8E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ELEMENTY SIECI – ZESTAW – 1 SZT.</w:t>
            </w:r>
          </w:p>
        </w:tc>
        <w:tc>
          <w:tcPr>
            <w:tcW w:w="2983" w:type="dxa"/>
            <w:shd w:val="clear" w:color="auto" w:fill="BFBFBF" w:themeFill="background1" w:themeFillShade="BF"/>
            <w:vAlign w:val="center"/>
          </w:tcPr>
          <w:p w14:paraId="53CA61BA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SPEŁNIENIE WYMAGAŃ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6140134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MARKA, MODEL URZĄDZENIA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187ED932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55F1A92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  <w:p w14:paraId="3C8B30DA" w14:textId="77777777" w:rsidR="008B70C6" w:rsidRPr="00A56312" w:rsidRDefault="008B70C6" w:rsidP="008525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BRUTTO</w:t>
            </w:r>
          </w:p>
        </w:tc>
      </w:tr>
      <w:tr w:rsidR="008B70C6" w:rsidRPr="00A56312" w14:paraId="53E46936" w14:textId="77777777" w:rsidTr="00D52065">
        <w:trPr>
          <w:jc w:val="center"/>
        </w:trPr>
        <w:tc>
          <w:tcPr>
            <w:tcW w:w="4984" w:type="dxa"/>
          </w:tcPr>
          <w:p w14:paraId="54AFD2BD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KROSOWNICA/ PATCHPANEL:</w:t>
            </w:r>
          </w:p>
          <w:p w14:paraId="78347EBD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-1x panel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krosowniczy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48 portowy lub 2 x panel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krosowniczy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24 portowy, 19”, kategorii co najmniej 6.</w:t>
            </w:r>
          </w:p>
        </w:tc>
        <w:tc>
          <w:tcPr>
            <w:tcW w:w="2983" w:type="dxa"/>
          </w:tcPr>
          <w:p w14:paraId="10EF0FF3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43975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212026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F317C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265F039E" w14:textId="77777777" w:rsidTr="00D52065">
        <w:trPr>
          <w:jc w:val="center"/>
        </w:trPr>
        <w:tc>
          <w:tcPr>
            <w:tcW w:w="4984" w:type="dxa"/>
          </w:tcPr>
          <w:p w14:paraId="7CA52BBC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SKRZYNKA/SZAFA NA URZĄDZENIA SIECIOWE</w:t>
            </w: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8BB372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-Szafa wolnostojąca, 19”, od minimum 22U do maksimum 27U, drzwi przednie i tylne, boki zdejmowane, wymiar minimalny podstawy 600x800, panel wentylacyjny z termostatem, 1x zamek drzwi przednich z klamką, zamki drzwi tylnych i paneli bocznych, 4x kółka transportowe.</w:t>
            </w:r>
          </w:p>
          <w:p w14:paraId="757008D5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Wyposażenie szafy:</w:t>
            </w:r>
          </w:p>
          <w:p w14:paraId="660FCD36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 panel szczotkowy</w:t>
            </w:r>
          </w:p>
          <w:p w14:paraId="074077F2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- 2 x panel porządkujący, </w:t>
            </w:r>
          </w:p>
          <w:p w14:paraId="4F4644E5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- 2 x półka minimum 450mm,</w:t>
            </w:r>
          </w:p>
          <w:p w14:paraId="55CDF80E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 UPS w obudowie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, minimum 1500VA z wyświetlaczem i portem do komunikacji oprogramowania sterującego UPS,</w:t>
            </w:r>
          </w:p>
          <w:p w14:paraId="59B21C62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 listwa zasilająca z wyłącznikiem, 1U, 19’, minimum 8 x SCHUKO.</w:t>
            </w:r>
          </w:p>
        </w:tc>
        <w:tc>
          <w:tcPr>
            <w:tcW w:w="2983" w:type="dxa"/>
          </w:tcPr>
          <w:p w14:paraId="20F7B9A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997A7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CFC997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989A2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1BACFFB7" w14:textId="77777777" w:rsidTr="00D52065">
        <w:trPr>
          <w:jc w:val="center"/>
        </w:trPr>
        <w:tc>
          <w:tcPr>
            <w:tcW w:w="4984" w:type="dxa"/>
          </w:tcPr>
          <w:p w14:paraId="261A8D61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KABEL UTP:</w:t>
            </w:r>
          </w:p>
          <w:p w14:paraId="63AE98EE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-Minimum: UTP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. 6, w otulinie LSZH (LS0H), gwarancja producenta 25 lat, certyfikat badań.</w:t>
            </w:r>
          </w:p>
          <w:p w14:paraId="3C2DC25F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 karton 305m.</w:t>
            </w:r>
          </w:p>
        </w:tc>
        <w:tc>
          <w:tcPr>
            <w:tcW w:w="2983" w:type="dxa"/>
          </w:tcPr>
          <w:p w14:paraId="42867D2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7CBF7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CA718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72297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04E4BC0C" w14:textId="77777777" w:rsidTr="00D52065">
        <w:trPr>
          <w:jc w:val="center"/>
        </w:trPr>
        <w:tc>
          <w:tcPr>
            <w:tcW w:w="4984" w:type="dxa"/>
          </w:tcPr>
          <w:p w14:paraId="56DAC846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LISTWY:</w:t>
            </w:r>
          </w:p>
          <w:p w14:paraId="2242197F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-listwy grzebieniowe, trasowe, minimum 50mm x 20mm, podwieszane, sumaryczna długość 50m</w:t>
            </w:r>
          </w:p>
          <w:p w14:paraId="5CD8DE79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-listwy instalacyjne, białe, naścienne, zamykane, minimum 20mm x 10mm, sumaryczna długość 200m.</w:t>
            </w:r>
          </w:p>
        </w:tc>
        <w:tc>
          <w:tcPr>
            <w:tcW w:w="2983" w:type="dxa"/>
          </w:tcPr>
          <w:p w14:paraId="06DBB0C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9C6E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F0EC2E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A16D2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65102149" w14:textId="77777777" w:rsidTr="00D52065">
        <w:trPr>
          <w:jc w:val="center"/>
        </w:trPr>
        <w:tc>
          <w:tcPr>
            <w:tcW w:w="4984" w:type="dxa"/>
          </w:tcPr>
          <w:p w14:paraId="560ED427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GNIAZDA RJ45:</w:t>
            </w:r>
          </w:p>
          <w:p w14:paraId="11EDB410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-Gniazdo RJ45 natynkowe, podwójne, modułowe, formatu 1M, wyposażone w 2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keystone’y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RJ45 minimum kategorii 6, wysokość puszki minimum 30 mm. 50 szt.</w:t>
            </w:r>
          </w:p>
        </w:tc>
        <w:tc>
          <w:tcPr>
            <w:tcW w:w="2983" w:type="dxa"/>
          </w:tcPr>
          <w:p w14:paraId="67217FC2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2F2D4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BE9345E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8AD4BD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5DCD8884" w14:textId="77777777" w:rsidTr="00D52065">
        <w:trPr>
          <w:jc w:val="center"/>
        </w:trPr>
        <w:tc>
          <w:tcPr>
            <w:tcW w:w="4984" w:type="dxa"/>
          </w:tcPr>
          <w:p w14:paraId="36D9EA6D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WTYKI RJ45:</w:t>
            </w:r>
          </w:p>
          <w:p w14:paraId="61032991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-100 szt. kategorii 6</w:t>
            </w:r>
          </w:p>
        </w:tc>
        <w:tc>
          <w:tcPr>
            <w:tcW w:w="2983" w:type="dxa"/>
          </w:tcPr>
          <w:p w14:paraId="515E94F0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849F4B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DFCD7F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DB6564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09EEA25E" w14:textId="77777777" w:rsidTr="00D52065">
        <w:trPr>
          <w:jc w:val="center"/>
        </w:trPr>
        <w:tc>
          <w:tcPr>
            <w:tcW w:w="4984" w:type="dxa"/>
          </w:tcPr>
          <w:p w14:paraId="30FB0BF7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PATCHCORD RJ45:</w:t>
            </w:r>
          </w:p>
          <w:p w14:paraId="2A06DEAB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patchcord’ów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25cm minimum kategorii 6, </w:t>
            </w:r>
          </w:p>
          <w:p w14:paraId="64991B16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patchcord’ów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50cm minimum kategorii 6, </w:t>
            </w:r>
          </w:p>
          <w:p w14:paraId="60B11A72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patchcord’ów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3m minimum kategorii 6, </w:t>
            </w:r>
          </w:p>
          <w:p w14:paraId="05506022" w14:textId="77777777" w:rsidR="008B70C6" w:rsidRPr="00A56312" w:rsidRDefault="008B70C6" w:rsidP="00AE10C1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>patchcord’ów</w:t>
            </w:r>
            <w:proofErr w:type="spellEnd"/>
            <w:r w:rsidRPr="00A56312">
              <w:rPr>
                <w:rFonts w:ascii="Times New Roman" w:hAnsi="Times New Roman" w:cs="Times New Roman"/>
                <w:sz w:val="24"/>
                <w:szCs w:val="24"/>
              </w:rPr>
              <w:t xml:space="preserve"> 5m minimum kategorii 6.  </w:t>
            </w:r>
          </w:p>
        </w:tc>
        <w:tc>
          <w:tcPr>
            <w:tcW w:w="2983" w:type="dxa"/>
          </w:tcPr>
          <w:p w14:paraId="7784AE39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CB18D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FD436FA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DFCF8" w14:textId="77777777" w:rsidR="008B70C6" w:rsidRPr="00A56312" w:rsidRDefault="008B70C6" w:rsidP="008525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0C6" w:rsidRPr="00A56312" w14:paraId="4861C3A1" w14:textId="77777777" w:rsidTr="00D3216F">
        <w:trPr>
          <w:jc w:val="center"/>
        </w:trPr>
        <w:tc>
          <w:tcPr>
            <w:tcW w:w="14343" w:type="dxa"/>
            <w:gridSpan w:val="5"/>
            <w:shd w:val="clear" w:color="auto" w:fill="C4BC96" w:themeFill="background2" w:themeFillShade="BF"/>
          </w:tcPr>
          <w:p w14:paraId="22D7B5AF" w14:textId="77777777" w:rsidR="008B70C6" w:rsidRPr="00A56312" w:rsidRDefault="008B70C6" w:rsidP="008B7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CERTYFIKATY I STANDARDY:</w:t>
            </w:r>
          </w:p>
        </w:tc>
      </w:tr>
      <w:tr w:rsidR="008B70C6" w:rsidRPr="00A56312" w14:paraId="56A10440" w14:textId="77777777" w:rsidTr="00D52065">
        <w:trPr>
          <w:jc w:val="center"/>
        </w:trPr>
        <w:tc>
          <w:tcPr>
            <w:tcW w:w="14343" w:type="dxa"/>
            <w:gridSpan w:val="5"/>
            <w:shd w:val="clear" w:color="auto" w:fill="BFBFBF" w:themeFill="background1" w:themeFillShade="BF"/>
            <w:vAlign w:val="center"/>
          </w:tcPr>
          <w:p w14:paraId="699AD525" w14:textId="77777777" w:rsidR="008B70C6" w:rsidRPr="00A56312" w:rsidRDefault="008B70C6" w:rsidP="008B70C6">
            <w:pPr>
              <w:ind w:left="54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Deklaracja zgodności CE.</w:t>
            </w:r>
          </w:p>
          <w:p w14:paraId="73EFEE97" w14:textId="77777777" w:rsidR="008B70C6" w:rsidRPr="00A56312" w:rsidRDefault="008B70C6" w:rsidP="008B70C6">
            <w:pPr>
              <w:ind w:left="5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3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A563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RoHS</w:t>
            </w:r>
            <w:proofErr w:type="spellEnd"/>
            <w:r w:rsidRPr="00A563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Unii Europejskiej o eliminacji substancji niebezpiecznych w postaci oświadczenia producenta jednostki lub innego dokumentu od niego pochodzącego.</w:t>
            </w:r>
          </w:p>
        </w:tc>
      </w:tr>
    </w:tbl>
    <w:p w14:paraId="7A2CEC94" w14:textId="77777777" w:rsidR="006F4121" w:rsidRPr="00A56312" w:rsidRDefault="006F4121" w:rsidP="001909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287CE819" w14:textId="77777777" w:rsidR="006F4121" w:rsidRPr="00A56312" w:rsidRDefault="006F4121" w:rsidP="006F4121">
      <w:pPr>
        <w:widowControl w:val="0"/>
        <w:shd w:val="clear" w:color="auto" w:fill="FFFFFF"/>
        <w:tabs>
          <w:tab w:val="left" w:leader="dot" w:pos="2745"/>
        </w:tabs>
        <w:autoSpaceDE w:val="0"/>
        <w:autoSpaceDN w:val="0"/>
        <w:adjustRightInd w:val="0"/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>Oświadczenie oferenta:</w:t>
      </w:r>
    </w:p>
    <w:p w14:paraId="5AE0C426" w14:textId="77777777" w:rsidR="006F4121" w:rsidRPr="00A56312" w:rsidRDefault="006F4121" w:rsidP="006F4121">
      <w:pPr>
        <w:widowControl w:val="0"/>
        <w:shd w:val="clear" w:color="auto" w:fill="FFFFFF"/>
        <w:tabs>
          <w:tab w:val="left" w:leader="dot" w:pos="2745"/>
        </w:tabs>
        <w:autoSpaceDE w:val="0"/>
        <w:autoSpaceDN w:val="0"/>
        <w:adjustRightInd w:val="0"/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Oświadczam/y, że:</w:t>
      </w:r>
    </w:p>
    <w:p w14:paraId="7BD1C110" w14:textId="77777777" w:rsidR="006F4121" w:rsidRPr="00A56312" w:rsidRDefault="006F4121" w:rsidP="006F412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 w:hanging="42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Zapoznałem/</w:t>
      </w:r>
      <w:proofErr w:type="spellStart"/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am</w:t>
      </w:r>
      <w:proofErr w:type="spellEnd"/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się z Zapytaniem Ofertowym i potwierdzam, że oferta zawiera wszystkie elementy w Zapytaniu.</w:t>
      </w:r>
    </w:p>
    <w:p w14:paraId="38E88C28" w14:textId="2C2B4137" w:rsidR="006F4121" w:rsidRPr="00A56312" w:rsidRDefault="006F4121" w:rsidP="006F412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 w:hanging="42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Zapoznałem/</w:t>
      </w:r>
      <w:proofErr w:type="spellStart"/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am</w:t>
      </w:r>
      <w:proofErr w:type="spellEnd"/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/Zapoznaliśmy się ze spec</w:t>
      </w:r>
      <w:r w:rsidR="008634A5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yfikacją przedmiotu i warunków 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zamówienia, przedstawionymi w Zapytaniu Ofertowym i nie </w:t>
      </w:r>
      <w:r w:rsidR="00A56312"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wnoszę/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wnosimy do niej zastrzeżeń oraz zdobyliśmy informacje niezbędne do przedłożenia Oferty uwzględniającej właściwe wykonanie zamówienia.</w:t>
      </w:r>
    </w:p>
    <w:p w14:paraId="4C55B26C" w14:textId="77777777" w:rsidR="006F4121" w:rsidRPr="00A56312" w:rsidRDefault="006F4121" w:rsidP="006F412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 w:hanging="42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Jestem/Jesteśmy związani niniejszą Ofertą do końca terminu jej ważności, określonego w Ofercie, odpowiadającego warunkom </w:t>
      </w: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Zamawiającego określonym w Zapytaniu Ofertowym;</w:t>
      </w:r>
    </w:p>
    <w:p w14:paraId="0EAAB58D" w14:textId="77777777" w:rsidR="006F4121" w:rsidRPr="00A56312" w:rsidRDefault="006F4121" w:rsidP="006F412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 w:hanging="42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Zobowiązuję się/ Zobowiązujemy się w przypadku wybrania naszej Oferty – do zawarcia umowy z Zamawiającym w miejscu i terminie wyznaczonym przez Zamawiającego i na warunkach zgodnych ze złożoną Ofertą.</w:t>
      </w:r>
    </w:p>
    <w:p w14:paraId="46038D4E" w14:textId="77777777" w:rsidR="006F4121" w:rsidRDefault="006F4121" w:rsidP="006F412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 w:hanging="42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A563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Akceptuję/Akceptujemy bezwarunkowo termin i warunki realizacji zamówienia określone w Zapytaniu Ofertowym, do którego przedkładam/przedkładamy Ofertę.</w:t>
      </w:r>
    </w:p>
    <w:p w14:paraId="71768FD7" w14:textId="77777777" w:rsidR="00A56312" w:rsidRPr="00A56312" w:rsidRDefault="00A56312" w:rsidP="00A5631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right="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5861"/>
      </w:tblGrid>
      <w:tr w:rsidR="006F4121" w:rsidRPr="00A56312" w14:paraId="5658E963" w14:textId="77777777" w:rsidTr="006F4121">
        <w:trPr>
          <w:trHeight w:val="801"/>
        </w:trPr>
        <w:tc>
          <w:tcPr>
            <w:tcW w:w="3349" w:type="dxa"/>
            <w:shd w:val="clear" w:color="auto" w:fill="auto"/>
          </w:tcPr>
          <w:p w14:paraId="1150D430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Imię i Nazwisko osoby upoważnionej do złożenia oferty</w:t>
            </w:r>
          </w:p>
        </w:tc>
        <w:tc>
          <w:tcPr>
            <w:tcW w:w="5861" w:type="dxa"/>
            <w:shd w:val="clear" w:color="auto" w:fill="auto"/>
          </w:tcPr>
          <w:p w14:paraId="64E8E9A9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6F4121" w:rsidRPr="00A56312" w14:paraId="0C3168A5" w14:textId="77777777" w:rsidTr="00434B6B">
        <w:tc>
          <w:tcPr>
            <w:tcW w:w="3349" w:type="dxa"/>
            <w:shd w:val="clear" w:color="auto" w:fill="auto"/>
          </w:tcPr>
          <w:p w14:paraId="2BFE5182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Stanowisko służbowe</w:t>
            </w:r>
          </w:p>
          <w:p w14:paraId="5689BA32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7CB9056C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5861" w:type="dxa"/>
            <w:shd w:val="clear" w:color="auto" w:fill="auto"/>
          </w:tcPr>
          <w:p w14:paraId="61120AB3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6F4121" w:rsidRPr="00A56312" w14:paraId="1F3AE86C" w14:textId="77777777" w:rsidTr="00434B6B">
        <w:tc>
          <w:tcPr>
            <w:tcW w:w="3349" w:type="dxa"/>
            <w:shd w:val="clear" w:color="auto" w:fill="auto"/>
          </w:tcPr>
          <w:p w14:paraId="5E883FD5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  <w:r w:rsidRPr="00A563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  <w:t>Data i podpis</w:t>
            </w:r>
          </w:p>
          <w:p w14:paraId="2C05A991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7046FBAF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5861" w:type="dxa"/>
            <w:shd w:val="clear" w:color="auto" w:fill="auto"/>
          </w:tcPr>
          <w:p w14:paraId="6E326ADF" w14:textId="77777777" w:rsidR="006F4121" w:rsidRPr="00A56312" w:rsidRDefault="006F4121" w:rsidP="006F412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</w:tbl>
    <w:p w14:paraId="31F33101" w14:textId="77777777" w:rsidR="002F7550" w:rsidRPr="00A56312" w:rsidRDefault="002F7550" w:rsidP="008634A5">
      <w:pPr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C901248" w14:textId="77777777" w:rsidR="002F7550" w:rsidRPr="00A56312" w:rsidRDefault="002F7550" w:rsidP="008634A5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sectPr w:rsidR="002F7550" w:rsidRPr="00A56312" w:rsidSect="00A0233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E13F" w14:textId="77777777" w:rsidR="00977D11" w:rsidRDefault="00977D11" w:rsidP="00A02331">
      <w:pPr>
        <w:spacing w:after="0" w:line="240" w:lineRule="auto"/>
      </w:pPr>
      <w:r>
        <w:separator/>
      </w:r>
    </w:p>
  </w:endnote>
  <w:endnote w:type="continuationSeparator" w:id="0">
    <w:p w14:paraId="64FA87D3" w14:textId="77777777" w:rsidR="00977D11" w:rsidRDefault="00977D11" w:rsidP="00A0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ED30" w14:textId="77777777" w:rsidR="00977D11" w:rsidRDefault="00977D11" w:rsidP="00A02331">
      <w:pPr>
        <w:spacing w:after="0" w:line="240" w:lineRule="auto"/>
      </w:pPr>
      <w:r>
        <w:separator/>
      </w:r>
    </w:p>
  </w:footnote>
  <w:footnote w:type="continuationSeparator" w:id="0">
    <w:p w14:paraId="6186F441" w14:textId="77777777" w:rsidR="00977D11" w:rsidRDefault="00977D11" w:rsidP="00A0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3F5B" w14:textId="77777777" w:rsidR="00D966AF" w:rsidRDefault="00D966AF" w:rsidP="00D966AF">
    <w:pPr>
      <w:shd w:val="clear" w:color="auto" w:fill="FFFFFF"/>
      <w:spacing w:after="0" w:line="240" w:lineRule="auto"/>
      <w:ind w:right="79"/>
      <w:jc w:val="center"/>
      <w:rPr>
        <w:rFonts w:ascii="Arial" w:hAnsi="Arial" w:cs="Arial"/>
        <w:b/>
        <w:bCs/>
        <w:color w:val="000000"/>
        <w:kern w:val="1"/>
        <w:sz w:val="24"/>
        <w:szCs w:val="24"/>
      </w:rPr>
    </w:pPr>
    <w:r w:rsidRPr="00D966AF">
      <w:rPr>
        <w:rFonts w:ascii="Arial" w:hAnsi="Arial" w:cs="Arial"/>
        <w:b/>
        <w:bCs/>
        <w:noProof/>
        <w:color w:val="000000"/>
        <w:kern w:val="1"/>
        <w:sz w:val="24"/>
        <w:szCs w:val="24"/>
      </w:rPr>
      <w:drawing>
        <wp:inline distT="0" distB="0" distL="0" distR="0" wp14:anchorId="2FF6B98D" wp14:editId="27391EE8">
          <wp:extent cx="5492507" cy="710185"/>
          <wp:effectExtent l="0" t="0" r="0" b="0"/>
          <wp:docPr id="68863781" name="Obraz 6886378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962481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507" cy="710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4F32C48"/>
    <w:multiLevelType w:val="hybridMultilevel"/>
    <w:tmpl w:val="0AD01BBC"/>
    <w:lvl w:ilvl="0" w:tplc="A79C91FC">
      <w:start w:val="1"/>
      <w:numFmt w:val="decimal"/>
      <w:lvlText w:val="%1."/>
      <w:lvlJc w:val="left"/>
      <w:pPr>
        <w:ind w:left="720" w:hanging="360"/>
      </w:pPr>
      <w:rPr>
        <w:rFonts w:cs="Lucida Sans Unicode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DE4"/>
    <w:multiLevelType w:val="hybridMultilevel"/>
    <w:tmpl w:val="C012E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2EBA"/>
    <w:multiLevelType w:val="hybridMultilevel"/>
    <w:tmpl w:val="3A5C602E"/>
    <w:lvl w:ilvl="0" w:tplc="378A131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613F"/>
    <w:multiLevelType w:val="hybridMultilevel"/>
    <w:tmpl w:val="D260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75DD"/>
    <w:multiLevelType w:val="hybridMultilevel"/>
    <w:tmpl w:val="F70AC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E36FD"/>
    <w:multiLevelType w:val="hybridMultilevel"/>
    <w:tmpl w:val="ABDECE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183E8F"/>
    <w:multiLevelType w:val="hybridMultilevel"/>
    <w:tmpl w:val="A5AE8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026780">
    <w:abstractNumId w:val="8"/>
  </w:num>
  <w:num w:numId="2" w16cid:durableId="817571220">
    <w:abstractNumId w:val="0"/>
  </w:num>
  <w:num w:numId="3" w16cid:durableId="397173011">
    <w:abstractNumId w:val="2"/>
  </w:num>
  <w:num w:numId="4" w16cid:durableId="87965485">
    <w:abstractNumId w:val="6"/>
  </w:num>
  <w:num w:numId="5" w16cid:durableId="1321422723">
    <w:abstractNumId w:val="7"/>
  </w:num>
  <w:num w:numId="6" w16cid:durableId="1693065378">
    <w:abstractNumId w:val="3"/>
  </w:num>
  <w:num w:numId="7" w16cid:durableId="946157104">
    <w:abstractNumId w:val="1"/>
  </w:num>
  <w:num w:numId="8" w16cid:durableId="1866361086">
    <w:abstractNumId w:val="4"/>
  </w:num>
  <w:num w:numId="9" w16cid:durableId="322201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31"/>
    <w:rsid w:val="000717E8"/>
    <w:rsid w:val="000A29AD"/>
    <w:rsid w:val="0010762C"/>
    <w:rsid w:val="001701F7"/>
    <w:rsid w:val="0019091F"/>
    <w:rsid w:val="001C00D4"/>
    <w:rsid w:val="001C593D"/>
    <w:rsid w:val="002A11AC"/>
    <w:rsid w:val="002F370E"/>
    <w:rsid w:val="002F7550"/>
    <w:rsid w:val="0031086E"/>
    <w:rsid w:val="00384843"/>
    <w:rsid w:val="004B3F33"/>
    <w:rsid w:val="004C749E"/>
    <w:rsid w:val="005D6F8C"/>
    <w:rsid w:val="00603161"/>
    <w:rsid w:val="00647145"/>
    <w:rsid w:val="00647765"/>
    <w:rsid w:val="006B34CE"/>
    <w:rsid w:val="006F4121"/>
    <w:rsid w:val="00704015"/>
    <w:rsid w:val="00716EA0"/>
    <w:rsid w:val="00724E4E"/>
    <w:rsid w:val="00734820"/>
    <w:rsid w:val="00762EC2"/>
    <w:rsid w:val="00813982"/>
    <w:rsid w:val="00852517"/>
    <w:rsid w:val="008634A5"/>
    <w:rsid w:val="008B70C6"/>
    <w:rsid w:val="0093352B"/>
    <w:rsid w:val="00936056"/>
    <w:rsid w:val="00977D11"/>
    <w:rsid w:val="009828DE"/>
    <w:rsid w:val="009A73F9"/>
    <w:rsid w:val="009D1D23"/>
    <w:rsid w:val="00A02331"/>
    <w:rsid w:val="00A56312"/>
    <w:rsid w:val="00AD6AFA"/>
    <w:rsid w:val="00B33153"/>
    <w:rsid w:val="00B44FB4"/>
    <w:rsid w:val="00B73E1C"/>
    <w:rsid w:val="00C22A1E"/>
    <w:rsid w:val="00D16F8C"/>
    <w:rsid w:val="00D52065"/>
    <w:rsid w:val="00D966AF"/>
    <w:rsid w:val="00DE442A"/>
    <w:rsid w:val="00E866F5"/>
    <w:rsid w:val="00F1406C"/>
    <w:rsid w:val="00F16472"/>
    <w:rsid w:val="00F819D8"/>
    <w:rsid w:val="00F86211"/>
    <w:rsid w:val="00FC7563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A6079"/>
  <w15:docId w15:val="{D976ADF5-0459-4A29-BAAA-985A6ED2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A023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A0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31"/>
  </w:style>
  <w:style w:type="paragraph" w:styleId="Stopka">
    <w:name w:val="footer"/>
    <w:basedOn w:val="Normalny"/>
    <w:link w:val="StopkaZnak"/>
    <w:uiPriority w:val="99"/>
    <w:unhideWhenUsed/>
    <w:rsid w:val="00A0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9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91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rsid w:val="0019091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F4121"/>
    <w:pPr>
      <w:ind w:left="720"/>
      <w:contextualSpacing/>
    </w:pPr>
  </w:style>
  <w:style w:type="paragraph" w:styleId="Bezodstpw">
    <w:name w:val="No Spacing"/>
    <w:uiPriority w:val="1"/>
    <w:qFormat/>
    <w:rsid w:val="002F75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44DE-2447-4458-B7B2-EB046099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PSSE Nisko - Magdalena Słoboda-Pasierb</cp:lastModifiedBy>
  <cp:revision>8</cp:revision>
  <cp:lastPrinted>2023-10-05T12:14:00Z</cp:lastPrinted>
  <dcterms:created xsi:type="dcterms:W3CDTF">2023-10-05T08:26:00Z</dcterms:created>
  <dcterms:modified xsi:type="dcterms:W3CDTF">2023-10-05T12:28:00Z</dcterms:modified>
</cp:coreProperties>
</file>