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545" w:rsidRPr="004266B0" w:rsidRDefault="006F5365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4266B0">
        <w:rPr>
          <w:rFonts w:ascii="Arial" w:hAnsi="Arial" w:cs="Arial"/>
          <w:b/>
          <w:color w:val="auto"/>
          <w:sz w:val="22"/>
          <w:szCs w:val="22"/>
        </w:rPr>
        <w:t>Opolski Urząd Wojewódzki</w:t>
      </w:r>
    </w:p>
    <w:p w:rsidR="00903545" w:rsidRPr="004266B0" w:rsidRDefault="00903545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4266B0">
        <w:rPr>
          <w:rFonts w:ascii="Arial" w:hAnsi="Arial" w:cs="Arial"/>
          <w:b/>
          <w:color w:val="auto"/>
          <w:sz w:val="22"/>
          <w:szCs w:val="22"/>
        </w:rPr>
        <w:t xml:space="preserve">ul. Piastowska 14, </w:t>
      </w:r>
    </w:p>
    <w:p w:rsidR="006F5365" w:rsidRPr="004266B0" w:rsidRDefault="00903545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4266B0">
        <w:rPr>
          <w:rFonts w:ascii="Arial" w:hAnsi="Arial" w:cs="Arial"/>
          <w:b/>
          <w:color w:val="auto"/>
          <w:sz w:val="22"/>
          <w:szCs w:val="22"/>
        </w:rPr>
        <w:t>45-082 Opole</w:t>
      </w:r>
    </w:p>
    <w:p w:rsidR="00FE449F" w:rsidRPr="002A65C6" w:rsidRDefault="00E36627" w:rsidP="003D3BA5">
      <w:pPr>
        <w:pStyle w:val="Default"/>
        <w:spacing w:before="2640" w:after="600"/>
        <w:jc w:val="center"/>
        <w:rPr>
          <w:rFonts w:ascii="Arial" w:hAnsi="Arial" w:cs="Arial"/>
          <w:color w:val="auto"/>
          <w:sz w:val="28"/>
          <w:szCs w:val="28"/>
        </w:rPr>
      </w:pPr>
      <w:r w:rsidRPr="002A65C6">
        <w:rPr>
          <w:rFonts w:ascii="Arial" w:hAnsi="Arial" w:cs="Arial"/>
          <w:b/>
          <w:bCs/>
          <w:color w:val="auto"/>
          <w:sz w:val="28"/>
          <w:szCs w:val="28"/>
        </w:rPr>
        <w:t>OGŁOSZENIE O PRZETARGU</w:t>
      </w:r>
    </w:p>
    <w:p w:rsidR="00FE449F" w:rsidRPr="002A65C6" w:rsidRDefault="00E36627" w:rsidP="00E36627">
      <w:pPr>
        <w:pStyle w:val="Default"/>
        <w:spacing w:before="100" w:beforeAutospacing="1" w:after="600"/>
        <w:jc w:val="center"/>
        <w:rPr>
          <w:rFonts w:ascii="Arial" w:hAnsi="Arial" w:cs="Arial"/>
          <w:b/>
          <w:color w:val="auto"/>
        </w:rPr>
      </w:pPr>
      <w:r w:rsidRPr="002A65C6">
        <w:rPr>
          <w:rFonts w:ascii="Arial" w:hAnsi="Arial" w:cs="Arial"/>
          <w:b/>
          <w:color w:val="auto"/>
        </w:rPr>
        <w:t>NA</w:t>
      </w:r>
    </w:p>
    <w:p w:rsidR="00FE449F" w:rsidRDefault="00E36627" w:rsidP="00E36627">
      <w:pPr>
        <w:suppressAutoHyphens w:val="0"/>
        <w:spacing w:before="100" w:beforeAutospacing="1" w:after="600" w:line="276" w:lineRule="auto"/>
        <w:jc w:val="center"/>
        <w:rPr>
          <w:rFonts w:ascii="Arial" w:eastAsia="Calibri" w:hAnsi="Arial" w:cs="Arial"/>
          <w:b/>
        </w:rPr>
      </w:pPr>
      <w:r w:rsidRPr="002A65C6">
        <w:rPr>
          <w:rFonts w:ascii="Arial" w:eastAsia="Calibri" w:hAnsi="Arial" w:cs="Arial"/>
          <w:b/>
        </w:rPr>
        <w:t xml:space="preserve">NAJEM POMIESZCZEŃ O POWIERZCHNI 66,09 M² Z PRZEZNACZENIEM NA DZIAŁALNOŚĆ GASTRONOMICZNO </w:t>
      </w:r>
      <w:r w:rsidR="0050558C">
        <w:rPr>
          <w:rFonts w:ascii="Arial" w:eastAsia="Calibri" w:hAnsi="Arial" w:cs="Arial"/>
          <w:b/>
        </w:rPr>
        <w:t>–</w:t>
      </w:r>
      <w:r w:rsidRPr="002A65C6">
        <w:rPr>
          <w:rFonts w:ascii="Arial" w:eastAsia="Calibri" w:hAnsi="Arial" w:cs="Arial"/>
          <w:b/>
        </w:rPr>
        <w:t xml:space="preserve"> HANDLOWĄ</w:t>
      </w:r>
    </w:p>
    <w:p w:rsidR="0050558C" w:rsidRDefault="00FE449F" w:rsidP="003D3BA5">
      <w:pPr>
        <w:pStyle w:val="Default"/>
        <w:spacing w:before="1320" w:after="360"/>
        <w:ind w:left="4247" w:firstLine="709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266B0">
        <w:rPr>
          <w:rFonts w:ascii="Arial" w:hAnsi="Arial" w:cs="Arial"/>
          <w:b/>
          <w:bCs/>
          <w:color w:val="auto"/>
          <w:sz w:val="22"/>
          <w:szCs w:val="22"/>
        </w:rPr>
        <w:t xml:space="preserve">ZATWIERDZIŁ: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134"/>
      </w:tblGrid>
      <w:tr w:rsidR="0050558C" w:rsidRPr="00DD2F88" w:rsidTr="0050558C">
        <w:trPr>
          <w:jc w:val="right"/>
        </w:trPr>
        <w:tc>
          <w:tcPr>
            <w:tcW w:w="4134" w:type="dxa"/>
            <w:shd w:val="clear" w:color="auto" w:fill="auto"/>
          </w:tcPr>
          <w:p w:rsidR="0050558C" w:rsidRPr="000B0D6C" w:rsidRDefault="0050558C" w:rsidP="00BB21CA">
            <w:pPr>
              <w:pStyle w:val="Style6"/>
              <w:widowControl/>
              <w:spacing w:line="240" w:lineRule="auto"/>
              <w:rPr>
                <w:rStyle w:val="FontStyle26"/>
                <w:color w:val="FF0000"/>
                <w:sz w:val="20"/>
                <w:szCs w:val="20"/>
              </w:rPr>
            </w:pPr>
            <w:r w:rsidRPr="000B0D6C">
              <w:rPr>
                <w:rStyle w:val="FontStyle26"/>
                <w:color w:val="FF0000"/>
                <w:sz w:val="20"/>
                <w:szCs w:val="20"/>
              </w:rPr>
              <w:t>Dyrektor Generalny</w:t>
            </w:r>
          </w:p>
        </w:tc>
      </w:tr>
      <w:tr w:rsidR="0050558C" w:rsidRPr="00DD2F88" w:rsidTr="0050558C">
        <w:trPr>
          <w:trHeight w:val="346"/>
          <w:jc w:val="right"/>
        </w:trPr>
        <w:tc>
          <w:tcPr>
            <w:tcW w:w="4134" w:type="dxa"/>
            <w:shd w:val="clear" w:color="auto" w:fill="auto"/>
          </w:tcPr>
          <w:p w:rsidR="0050558C" w:rsidRPr="000B0D6C" w:rsidRDefault="0050558C" w:rsidP="00BB21CA">
            <w:pPr>
              <w:pStyle w:val="Style6"/>
              <w:widowControl/>
              <w:spacing w:line="240" w:lineRule="auto"/>
              <w:rPr>
                <w:rStyle w:val="FontStyle25"/>
                <w:color w:val="FF0000"/>
                <w:sz w:val="20"/>
                <w:szCs w:val="20"/>
              </w:rPr>
            </w:pPr>
            <w:r w:rsidRPr="000B0D6C">
              <w:rPr>
                <w:rStyle w:val="FontStyle25"/>
                <w:color w:val="FF0000"/>
                <w:sz w:val="20"/>
                <w:szCs w:val="20"/>
              </w:rPr>
              <w:t>Opolskiego Urzędu Wojewódzkiego</w:t>
            </w:r>
          </w:p>
        </w:tc>
      </w:tr>
      <w:tr w:rsidR="0050558C" w:rsidRPr="00DD2F88" w:rsidTr="0050558C">
        <w:trPr>
          <w:jc w:val="right"/>
        </w:trPr>
        <w:tc>
          <w:tcPr>
            <w:tcW w:w="4134" w:type="dxa"/>
            <w:shd w:val="clear" w:color="auto" w:fill="auto"/>
          </w:tcPr>
          <w:p w:rsidR="0050558C" w:rsidRPr="000B0D6C" w:rsidRDefault="0050558C" w:rsidP="00BB21CA">
            <w:pPr>
              <w:pStyle w:val="Style6"/>
              <w:widowControl/>
              <w:spacing w:line="240" w:lineRule="auto"/>
              <w:rPr>
                <w:rStyle w:val="FontStyle25"/>
                <w:color w:val="FF0000"/>
                <w:sz w:val="18"/>
                <w:szCs w:val="18"/>
              </w:rPr>
            </w:pPr>
          </w:p>
        </w:tc>
      </w:tr>
      <w:tr w:rsidR="0050558C" w:rsidRPr="00DD2F88" w:rsidTr="0050558C">
        <w:trPr>
          <w:jc w:val="right"/>
        </w:trPr>
        <w:tc>
          <w:tcPr>
            <w:tcW w:w="4134" w:type="dxa"/>
            <w:shd w:val="clear" w:color="auto" w:fill="auto"/>
          </w:tcPr>
          <w:p w:rsidR="0050558C" w:rsidRPr="000B0D6C" w:rsidRDefault="0050558C" w:rsidP="00BB21CA">
            <w:pPr>
              <w:pStyle w:val="Style6"/>
              <w:widowControl/>
              <w:spacing w:line="240" w:lineRule="auto"/>
              <w:rPr>
                <w:rStyle w:val="FontStyle25"/>
                <w:color w:val="FF0000"/>
                <w:sz w:val="18"/>
                <w:szCs w:val="18"/>
              </w:rPr>
            </w:pPr>
          </w:p>
        </w:tc>
      </w:tr>
      <w:tr w:rsidR="0050558C" w:rsidRPr="00DD2F88" w:rsidTr="0050558C">
        <w:trPr>
          <w:jc w:val="right"/>
        </w:trPr>
        <w:tc>
          <w:tcPr>
            <w:tcW w:w="4134" w:type="dxa"/>
            <w:shd w:val="clear" w:color="auto" w:fill="auto"/>
          </w:tcPr>
          <w:p w:rsidR="0050558C" w:rsidRPr="000B0D6C" w:rsidRDefault="0050558C" w:rsidP="003D3BA5">
            <w:pPr>
              <w:pStyle w:val="Style12"/>
              <w:widowControl/>
              <w:spacing w:after="3600"/>
              <w:jc w:val="center"/>
              <w:rPr>
                <w:rStyle w:val="FontStyle27"/>
                <w:color w:val="FF0000"/>
                <w:sz w:val="18"/>
                <w:szCs w:val="18"/>
              </w:rPr>
            </w:pPr>
            <w:r>
              <w:rPr>
                <w:rStyle w:val="FontStyle27"/>
                <w:color w:val="FF0000"/>
                <w:sz w:val="18"/>
                <w:szCs w:val="18"/>
              </w:rPr>
              <w:t>Barbara Zwierzewicz</w:t>
            </w:r>
          </w:p>
        </w:tc>
      </w:tr>
    </w:tbl>
    <w:p w:rsidR="007A760C" w:rsidRPr="004266B0" w:rsidRDefault="007A760C">
      <w:pPr>
        <w:suppressAutoHyphens w:val="0"/>
        <w:rPr>
          <w:rFonts w:ascii="Arial" w:hAnsi="Arial" w:cs="Arial"/>
          <w:b/>
          <w:bCs/>
          <w:sz w:val="22"/>
          <w:szCs w:val="22"/>
        </w:rPr>
      </w:pPr>
      <w:r w:rsidRPr="004266B0">
        <w:rPr>
          <w:rFonts w:ascii="Arial" w:hAnsi="Arial" w:cs="Arial"/>
          <w:b/>
          <w:bCs/>
          <w:sz w:val="22"/>
          <w:szCs w:val="22"/>
        </w:rPr>
        <w:br w:type="page"/>
      </w:r>
    </w:p>
    <w:p w:rsidR="00FE449F" w:rsidRDefault="00FE449F" w:rsidP="003D3BA5">
      <w:pPr>
        <w:pStyle w:val="Default"/>
        <w:spacing w:after="600" w:line="23" w:lineRule="atLeas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266B0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OGŁOSZENIE O PRZETARGU</w:t>
      </w:r>
    </w:p>
    <w:p w:rsidR="00FE449F" w:rsidRPr="004266B0" w:rsidRDefault="006F5365" w:rsidP="00C156EB">
      <w:pPr>
        <w:suppressAutoHyphens w:val="0"/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 w:rsidRPr="004266B0">
        <w:rPr>
          <w:rFonts w:ascii="Arial" w:eastAsia="Calibri" w:hAnsi="Arial" w:cs="Arial"/>
          <w:sz w:val="22"/>
          <w:szCs w:val="22"/>
        </w:rPr>
        <w:t>Opolski Urząd Wojewódzki</w:t>
      </w:r>
      <w:r w:rsidR="00750BBB" w:rsidRPr="004266B0">
        <w:rPr>
          <w:rFonts w:ascii="Arial" w:eastAsia="Calibri" w:hAnsi="Arial" w:cs="Arial"/>
          <w:sz w:val="22"/>
          <w:szCs w:val="22"/>
        </w:rPr>
        <w:t xml:space="preserve">, ul. </w:t>
      </w:r>
      <w:r w:rsidRPr="004266B0">
        <w:rPr>
          <w:rFonts w:ascii="Arial" w:eastAsia="Calibri" w:hAnsi="Arial" w:cs="Arial"/>
          <w:sz w:val="22"/>
          <w:szCs w:val="22"/>
        </w:rPr>
        <w:t>Piastowska 14</w:t>
      </w:r>
      <w:r w:rsidR="00FE449F" w:rsidRPr="004266B0">
        <w:rPr>
          <w:rFonts w:ascii="Arial" w:eastAsia="Calibri" w:hAnsi="Arial" w:cs="Arial"/>
          <w:sz w:val="22"/>
          <w:szCs w:val="22"/>
        </w:rPr>
        <w:t>, 45-</w:t>
      </w:r>
      <w:r w:rsidRPr="004266B0">
        <w:rPr>
          <w:rFonts w:ascii="Arial" w:eastAsia="Calibri" w:hAnsi="Arial" w:cs="Arial"/>
          <w:sz w:val="22"/>
          <w:szCs w:val="22"/>
        </w:rPr>
        <w:t>082</w:t>
      </w:r>
      <w:r w:rsidR="00FE449F" w:rsidRPr="004266B0">
        <w:rPr>
          <w:rFonts w:ascii="Arial" w:eastAsia="Calibri" w:hAnsi="Arial" w:cs="Arial"/>
          <w:sz w:val="22"/>
          <w:szCs w:val="22"/>
        </w:rPr>
        <w:t xml:space="preserve"> Opole ogłasza przetarg pisemny na najem pomieszczeń o powierzchni </w:t>
      </w:r>
      <w:r w:rsidR="002D4656" w:rsidRPr="004266B0">
        <w:rPr>
          <w:rFonts w:ascii="Arial" w:eastAsia="Calibri" w:hAnsi="Arial" w:cs="Arial"/>
          <w:sz w:val="22"/>
          <w:szCs w:val="22"/>
        </w:rPr>
        <w:t xml:space="preserve">66,09 </w:t>
      </w:r>
      <w:r w:rsidR="00FE449F" w:rsidRPr="004266B0">
        <w:rPr>
          <w:rFonts w:ascii="Arial" w:eastAsia="Calibri" w:hAnsi="Arial" w:cs="Arial"/>
          <w:sz w:val="22"/>
          <w:szCs w:val="22"/>
        </w:rPr>
        <w:t>m² z przeznaczeniem na działalność gastronomiczno-handlową.</w:t>
      </w:r>
    </w:p>
    <w:p w:rsidR="00FE449F" w:rsidRPr="004266B0" w:rsidRDefault="00FE449F" w:rsidP="003D3BA5">
      <w:pPr>
        <w:pStyle w:val="Default"/>
        <w:spacing w:before="480" w:after="120" w:line="23" w:lineRule="atLeast"/>
        <w:jc w:val="center"/>
        <w:rPr>
          <w:rFonts w:ascii="Arial" w:hAnsi="Arial" w:cs="Arial"/>
          <w:color w:val="auto"/>
          <w:sz w:val="22"/>
          <w:szCs w:val="22"/>
        </w:rPr>
      </w:pPr>
      <w:r w:rsidRPr="004266B0">
        <w:rPr>
          <w:rFonts w:ascii="Arial" w:hAnsi="Arial" w:cs="Arial"/>
          <w:b/>
          <w:bCs/>
          <w:color w:val="auto"/>
          <w:sz w:val="22"/>
          <w:szCs w:val="22"/>
        </w:rPr>
        <w:t>I. PRZEDMIOT NAJMU</w:t>
      </w:r>
    </w:p>
    <w:p w:rsidR="00C156EB" w:rsidRDefault="00FE449F" w:rsidP="00C156EB">
      <w:pPr>
        <w:pStyle w:val="Default"/>
        <w:numPr>
          <w:ilvl w:val="0"/>
          <w:numId w:val="2"/>
        </w:numPr>
        <w:spacing w:after="120" w:line="23" w:lineRule="atLeast"/>
        <w:jc w:val="both"/>
        <w:rPr>
          <w:rFonts w:ascii="Arial" w:hAnsi="Arial" w:cs="Arial"/>
          <w:color w:val="auto"/>
          <w:sz w:val="22"/>
          <w:szCs w:val="22"/>
          <w:lang w:eastAsia="pl-PL" w:bidi="pl-PL"/>
        </w:rPr>
      </w:pPr>
      <w:r w:rsidRPr="004266B0">
        <w:rPr>
          <w:rFonts w:ascii="Arial" w:hAnsi="Arial" w:cs="Arial"/>
          <w:color w:val="auto"/>
          <w:sz w:val="22"/>
          <w:szCs w:val="22"/>
          <w:lang w:eastAsia="pl-PL"/>
        </w:rPr>
        <w:t>Przedmiotem najmu jest lokal użytkowy</w:t>
      </w:r>
      <w:r w:rsidR="00C156EB">
        <w:rPr>
          <w:rFonts w:ascii="Arial" w:hAnsi="Arial" w:cs="Arial"/>
          <w:color w:val="auto"/>
          <w:sz w:val="22"/>
          <w:szCs w:val="22"/>
          <w:lang w:eastAsia="pl-PL"/>
        </w:rPr>
        <w:t xml:space="preserve"> (</w:t>
      </w:r>
      <w:r w:rsidR="006F5365" w:rsidRPr="004266B0">
        <w:rPr>
          <w:rFonts w:ascii="Arial" w:hAnsi="Arial" w:cs="Arial"/>
          <w:color w:val="auto"/>
          <w:sz w:val="22"/>
          <w:szCs w:val="22"/>
          <w:lang w:eastAsia="pl-PL" w:bidi="pl-PL"/>
        </w:rPr>
        <w:t>zwany dalej lokalem)</w:t>
      </w:r>
      <w:r w:rsidR="00C156EB">
        <w:rPr>
          <w:rFonts w:ascii="Arial" w:hAnsi="Arial" w:cs="Arial"/>
          <w:color w:val="auto"/>
          <w:sz w:val="22"/>
          <w:szCs w:val="22"/>
          <w:lang w:eastAsia="pl-PL" w:bidi="pl-PL"/>
        </w:rPr>
        <w:t>, przeznaczony do prowadzenia bufetu.</w:t>
      </w:r>
    </w:p>
    <w:p w:rsidR="00C156EB" w:rsidRDefault="00C156EB" w:rsidP="00C156EB">
      <w:pPr>
        <w:pStyle w:val="Default"/>
        <w:numPr>
          <w:ilvl w:val="0"/>
          <w:numId w:val="2"/>
        </w:numPr>
        <w:spacing w:after="120" w:line="23" w:lineRule="atLeast"/>
        <w:jc w:val="both"/>
        <w:rPr>
          <w:rFonts w:ascii="Arial" w:hAnsi="Arial" w:cs="Arial"/>
          <w:color w:val="auto"/>
          <w:sz w:val="22"/>
          <w:szCs w:val="22"/>
          <w:lang w:eastAsia="pl-PL" w:bidi="pl-PL"/>
        </w:rPr>
      </w:pPr>
      <w:r>
        <w:rPr>
          <w:rFonts w:ascii="Arial" w:hAnsi="Arial" w:cs="Arial"/>
          <w:color w:val="auto"/>
          <w:sz w:val="22"/>
          <w:szCs w:val="22"/>
          <w:lang w:eastAsia="pl-PL" w:bidi="pl-PL"/>
        </w:rPr>
        <w:t xml:space="preserve">Lokal </w:t>
      </w:r>
      <w:r w:rsidR="006F5365" w:rsidRPr="004266B0">
        <w:rPr>
          <w:rFonts w:ascii="Arial" w:hAnsi="Arial" w:cs="Arial"/>
          <w:color w:val="auto"/>
          <w:sz w:val="22"/>
          <w:szCs w:val="22"/>
          <w:lang w:eastAsia="pl-PL" w:bidi="pl-PL"/>
        </w:rPr>
        <w:t xml:space="preserve">usytuowany </w:t>
      </w:r>
      <w:r>
        <w:rPr>
          <w:rFonts w:ascii="Arial" w:hAnsi="Arial" w:cs="Arial"/>
          <w:color w:val="auto"/>
          <w:sz w:val="22"/>
          <w:szCs w:val="22"/>
          <w:lang w:eastAsia="pl-PL" w:bidi="pl-PL"/>
        </w:rPr>
        <w:t xml:space="preserve">jest </w:t>
      </w:r>
      <w:r w:rsidR="006F5365" w:rsidRPr="004266B0">
        <w:rPr>
          <w:rFonts w:ascii="Arial" w:hAnsi="Arial" w:cs="Arial"/>
          <w:color w:val="auto"/>
          <w:sz w:val="22"/>
          <w:szCs w:val="22"/>
          <w:lang w:eastAsia="pl-PL" w:bidi="pl-PL"/>
        </w:rPr>
        <w:t xml:space="preserve">na parterze budynku położonego na nieruchomości </w:t>
      </w:r>
      <w:r w:rsidR="007C56D4" w:rsidRPr="004266B0">
        <w:rPr>
          <w:rFonts w:ascii="Arial" w:hAnsi="Arial" w:cs="Arial"/>
          <w:color w:val="auto"/>
          <w:sz w:val="22"/>
          <w:szCs w:val="22"/>
          <w:lang w:eastAsia="pl-PL" w:bidi="pl-PL"/>
        </w:rPr>
        <w:t>w Opolu przy ul. Piastowskiej 14, która jest w</w:t>
      </w:r>
      <w:r>
        <w:rPr>
          <w:rFonts w:ascii="Arial" w:hAnsi="Arial" w:cs="Arial"/>
          <w:color w:val="auto"/>
          <w:sz w:val="22"/>
          <w:szCs w:val="22"/>
          <w:lang w:eastAsia="pl-PL" w:bidi="pl-PL"/>
        </w:rPr>
        <w:t> </w:t>
      </w:r>
      <w:r w:rsidR="007C56D4" w:rsidRPr="004266B0">
        <w:rPr>
          <w:rFonts w:ascii="Arial" w:hAnsi="Arial" w:cs="Arial"/>
          <w:color w:val="auto"/>
          <w:sz w:val="22"/>
          <w:szCs w:val="22"/>
          <w:lang w:eastAsia="pl-PL" w:bidi="pl-PL"/>
        </w:rPr>
        <w:t>trwałym zarządzie Opolskiego Urzędu Wojewódzkiego w Opolu na podstawie decyzji Ministra Spraw Wewnętrznych i</w:t>
      </w:r>
      <w:r w:rsidR="00CB5287">
        <w:rPr>
          <w:rFonts w:ascii="Arial" w:hAnsi="Arial" w:cs="Arial"/>
          <w:color w:val="auto"/>
          <w:sz w:val="22"/>
          <w:szCs w:val="22"/>
          <w:lang w:eastAsia="pl-PL" w:bidi="pl-PL"/>
        </w:rPr>
        <w:t> </w:t>
      </w:r>
      <w:r w:rsidR="007C56D4" w:rsidRPr="004266B0">
        <w:rPr>
          <w:rFonts w:ascii="Arial" w:hAnsi="Arial" w:cs="Arial"/>
          <w:color w:val="auto"/>
          <w:sz w:val="22"/>
          <w:szCs w:val="22"/>
          <w:lang w:eastAsia="pl-PL" w:bidi="pl-PL"/>
        </w:rPr>
        <w:t xml:space="preserve">Administracji nr 168/98 z dnia 08 kwietnia 1998r. </w:t>
      </w:r>
    </w:p>
    <w:p w:rsidR="006F5365" w:rsidRPr="004266B0" w:rsidRDefault="007C56D4" w:rsidP="00C156EB">
      <w:pPr>
        <w:pStyle w:val="Default"/>
        <w:spacing w:after="120" w:line="23" w:lineRule="atLeast"/>
        <w:ind w:left="720"/>
        <w:jc w:val="both"/>
        <w:rPr>
          <w:rFonts w:ascii="Arial" w:hAnsi="Arial" w:cs="Arial"/>
          <w:color w:val="auto"/>
          <w:sz w:val="22"/>
          <w:szCs w:val="22"/>
          <w:lang w:eastAsia="pl-PL" w:bidi="pl-PL"/>
        </w:rPr>
      </w:pPr>
      <w:r w:rsidRPr="004266B0">
        <w:rPr>
          <w:rFonts w:ascii="Arial" w:hAnsi="Arial" w:cs="Arial"/>
          <w:color w:val="auto"/>
          <w:sz w:val="22"/>
          <w:szCs w:val="22"/>
          <w:lang w:eastAsia="pl-PL" w:bidi="pl-PL"/>
        </w:rPr>
        <w:t>Lokal składa</w:t>
      </w:r>
      <w:r w:rsidR="006F5365" w:rsidRPr="004266B0">
        <w:rPr>
          <w:rFonts w:ascii="Arial" w:hAnsi="Arial" w:cs="Arial"/>
          <w:color w:val="auto"/>
          <w:sz w:val="22"/>
          <w:szCs w:val="22"/>
          <w:lang w:eastAsia="pl-PL" w:bidi="pl-PL"/>
        </w:rPr>
        <w:t xml:space="preserve"> się z pomieszczeń o łącznej powierzchni użytkowej wynoszącej </w:t>
      </w:r>
      <w:r w:rsidR="006F5365" w:rsidRPr="004266B0">
        <w:rPr>
          <w:rFonts w:ascii="Arial" w:hAnsi="Arial" w:cs="Arial"/>
          <w:b/>
          <w:color w:val="auto"/>
          <w:sz w:val="22"/>
          <w:szCs w:val="22"/>
          <w:lang w:eastAsia="pl-PL" w:bidi="pl-PL"/>
        </w:rPr>
        <w:t>66,09m</w:t>
      </w:r>
      <w:r w:rsidR="006F5365" w:rsidRPr="004266B0">
        <w:rPr>
          <w:rFonts w:ascii="Arial" w:hAnsi="Arial" w:cs="Arial"/>
          <w:b/>
          <w:color w:val="auto"/>
          <w:sz w:val="22"/>
          <w:szCs w:val="22"/>
          <w:vertAlign w:val="superscript"/>
          <w:lang w:eastAsia="pl-PL" w:bidi="pl-PL"/>
        </w:rPr>
        <w:t>2</w:t>
      </w:r>
      <w:r w:rsidR="006F5365" w:rsidRPr="004266B0">
        <w:rPr>
          <w:rFonts w:ascii="Arial" w:hAnsi="Arial" w:cs="Arial"/>
          <w:color w:val="auto"/>
          <w:sz w:val="22"/>
          <w:szCs w:val="22"/>
          <w:lang w:eastAsia="pl-PL" w:bidi="pl-PL"/>
        </w:rPr>
        <w:t xml:space="preserve"> co stanowi </w:t>
      </w:r>
      <w:r w:rsidR="002D4656" w:rsidRPr="004266B0">
        <w:rPr>
          <w:rFonts w:ascii="Arial" w:hAnsi="Arial" w:cs="Arial"/>
          <w:b/>
          <w:bCs/>
          <w:color w:val="auto"/>
          <w:sz w:val="22"/>
          <w:szCs w:val="22"/>
          <w:lang w:eastAsia="pl-PL" w:bidi="pl-PL"/>
        </w:rPr>
        <w:t>1,10</w:t>
      </w:r>
      <w:r w:rsidR="006F5365" w:rsidRPr="004266B0">
        <w:rPr>
          <w:rFonts w:ascii="Arial" w:hAnsi="Arial" w:cs="Arial"/>
          <w:b/>
          <w:bCs/>
          <w:color w:val="auto"/>
          <w:sz w:val="22"/>
          <w:szCs w:val="22"/>
          <w:lang w:eastAsia="pl-PL" w:bidi="pl-PL"/>
        </w:rPr>
        <w:t xml:space="preserve">% </w:t>
      </w:r>
      <w:r w:rsidR="006F5365" w:rsidRPr="004266B0">
        <w:rPr>
          <w:rFonts w:ascii="Arial" w:hAnsi="Arial" w:cs="Arial"/>
          <w:color w:val="auto"/>
          <w:sz w:val="22"/>
          <w:szCs w:val="22"/>
          <w:lang w:eastAsia="pl-PL" w:bidi="pl-PL"/>
        </w:rPr>
        <w:t>powierzchni użytkowej budynku.</w:t>
      </w:r>
    </w:p>
    <w:p w:rsidR="002D4656" w:rsidRPr="004266B0" w:rsidRDefault="002D4656" w:rsidP="00C156EB">
      <w:pPr>
        <w:pStyle w:val="Default"/>
        <w:numPr>
          <w:ilvl w:val="0"/>
          <w:numId w:val="2"/>
        </w:numPr>
        <w:spacing w:after="120" w:line="23" w:lineRule="atLeast"/>
        <w:jc w:val="both"/>
        <w:rPr>
          <w:rFonts w:ascii="Arial" w:hAnsi="Arial" w:cs="Arial"/>
          <w:color w:val="auto"/>
          <w:sz w:val="22"/>
          <w:szCs w:val="22"/>
          <w:lang w:bidi="pl-PL"/>
        </w:rPr>
      </w:pPr>
      <w:r w:rsidRPr="004266B0">
        <w:rPr>
          <w:rFonts w:ascii="Arial" w:hAnsi="Arial" w:cs="Arial"/>
          <w:color w:val="auto"/>
          <w:sz w:val="22"/>
          <w:szCs w:val="22"/>
          <w:lang w:bidi="pl-PL"/>
        </w:rPr>
        <w:t>Lokal wyposażony jest w:</w:t>
      </w:r>
    </w:p>
    <w:p w:rsidR="002D4656" w:rsidRPr="004266B0" w:rsidRDefault="002D4656" w:rsidP="00C156EB">
      <w:pPr>
        <w:pStyle w:val="Default"/>
        <w:numPr>
          <w:ilvl w:val="0"/>
          <w:numId w:val="30"/>
        </w:numPr>
        <w:spacing w:after="120" w:line="23" w:lineRule="atLeast"/>
        <w:ind w:left="1134"/>
        <w:jc w:val="both"/>
        <w:rPr>
          <w:rFonts w:ascii="Arial" w:hAnsi="Arial" w:cs="Arial"/>
          <w:color w:val="auto"/>
          <w:sz w:val="22"/>
          <w:szCs w:val="22"/>
          <w:lang w:bidi="pl-PL"/>
        </w:rPr>
      </w:pPr>
      <w:r w:rsidRPr="004266B0">
        <w:rPr>
          <w:rFonts w:ascii="Arial" w:hAnsi="Arial" w:cs="Arial"/>
          <w:color w:val="auto"/>
          <w:sz w:val="22"/>
          <w:szCs w:val="22"/>
          <w:lang w:bidi="pl-PL"/>
        </w:rPr>
        <w:t xml:space="preserve"> instalację centralnego ogrzewania,</w:t>
      </w:r>
    </w:p>
    <w:p w:rsidR="002D4656" w:rsidRPr="004266B0" w:rsidRDefault="002D4656" w:rsidP="00C156EB">
      <w:pPr>
        <w:pStyle w:val="Default"/>
        <w:numPr>
          <w:ilvl w:val="0"/>
          <w:numId w:val="30"/>
        </w:numPr>
        <w:spacing w:after="120" w:line="23" w:lineRule="atLeast"/>
        <w:ind w:left="1134"/>
        <w:jc w:val="both"/>
        <w:rPr>
          <w:rFonts w:ascii="Arial" w:hAnsi="Arial" w:cs="Arial"/>
          <w:color w:val="auto"/>
          <w:sz w:val="22"/>
          <w:szCs w:val="22"/>
          <w:lang w:bidi="pl-PL"/>
        </w:rPr>
      </w:pPr>
      <w:r w:rsidRPr="004266B0">
        <w:rPr>
          <w:rFonts w:ascii="Arial" w:hAnsi="Arial" w:cs="Arial"/>
          <w:color w:val="auto"/>
          <w:sz w:val="22"/>
          <w:szCs w:val="22"/>
          <w:lang w:bidi="pl-PL"/>
        </w:rPr>
        <w:t xml:space="preserve"> instalację wodno-kanalizacyjną,</w:t>
      </w:r>
    </w:p>
    <w:p w:rsidR="002D4656" w:rsidRPr="004266B0" w:rsidRDefault="002D4656" w:rsidP="00C156EB">
      <w:pPr>
        <w:pStyle w:val="Default"/>
        <w:numPr>
          <w:ilvl w:val="0"/>
          <w:numId w:val="30"/>
        </w:numPr>
        <w:spacing w:after="120" w:line="23" w:lineRule="atLeast"/>
        <w:ind w:left="1134"/>
        <w:jc w:val="both"/>
        <w:rPr>
          <w:rFonts w:ascii="Arial" w:hAnsi="Arial" w:cs="Arial"/>
          <w:color w:val="auto"/>
          <w:sz w:val="22"/>
          <w:szCs w:val="22"/>
          <w:lang w:bidi="pl-PL"/>
        </w:rPr>
      </w:pPr>
      <w:r w:rsidRPr="004266B0">
        <w:rPr>
          <w:rFonts w:ascii="Arial" w:hAnsi="Arial" w:cs="Arial"/>
          <w:color w:val="auto"/>
          <w:sz w:val="22"/>
          <w:szCs w:val="22"/>
          <w:lang w:bidi="pl-PL"/>
        </w:rPr>
        <w:t xml:space="preserve"> instalację elektryczną,</w:t>
      </w:r>
    </w:p>
    <w:p w:rsidR="00FE449F" w:rsidRPr="004266B0" w:rsidRDefault="002D4656" w:rsidP="00C156EB">
      <w:pPr>
        <w:pStyle w:val="Default"/>
        <w:numPr>
          <w:ilvl w:val="0"/>
          <w:numId w:val="30"/>
        </w:numPr>
        <w:spacing w:after="120" w:line="23" w:lineRule="atLeast"/>
        <w:ind w:left="1134"/>
        <w:jc w:val="both"/>
        <w:rPr>
          <w:rFonts w:ascii="Arial" w:hAnsi="Arial" w:cs="Arial"/>
          <w:color w:val="auto"/>
          <w:sz w:val="22"/>
          <w:szCs w:val="22"/>
          <w:lang w:bidi="pl-PL"/>
        </w:rPr>
      </w:pPr>
      <w:r w:rsidRPr="004266B0">
        <w:rPr>
          <w:rFonts w:ascii="Arial" w:hAnsi="Arial" w:cs="Arial"/>
          <w:color w:val="auto"/>
          <w:sz w:val="22"/>
          <w:szCs w:val="22"/>
          <w:lang w:bidi="pl-PL"/>
        </w:rPr>
        <w:t xml:space="preserve"> instalację sanitarną nawiewno-wywiewną.</w:t>
      </w:r>
    </w:p>
    <w:p w:rsidR="00FE449F" w:rsidRPr="004266B0" w:rsidRDefault="00FE449F" w:rsidP="00C156EB">
      <w:pPr>
        <w:pStyle w:val="Default"/>
        <w:numPr>
          <w:ilvl w:val="0"/>
          <w:numId w:val="2"/>
        </w:numPr>
        <w:spacing w:after="120" w:line="23" w:lineRule="atLeast"/>
        <w:jc w:val="both"/>
        <w:rPr>
          <w:rFonts w:ascii="Arial" w:hAnsi="Arial" w:cs="Arial"/>
          <w:color w:val="auto"/>
          <w:sz w:val="22"/>
          <w:szCs w:val="22"/>
        </w:rPr>
      </w:pPr>
      <w:r w:rsidRPr="004266B0">
        <w:rPr>
          <w:rFonts w:ascii="Arial" w:hAnsi="Arial" w:cs="Arial"/>
          <w:color w:val="auto"/>
          <w:sz w:val="22"/>
          <w:szCs w:val="22"/>
        </w:rPr>
        <w:t>Wyłoniony w trybie przetargu Najemca jest</w:t>
      </w:r>
      <w:r w:rsidR="00903545" w:rsidRPr="004266B0">
        <w:rPr>
          <w:rFonts w:ascii="Arial" w:hAnsi="Arial" w:cs="Arial"/>
          <w:color w:val="auto"/>
          <w:sz w:val="22"/>
          <w:szCs w:val="22"/>
        </w:rPr>
        <w:t xml:space="preserve"> zobowiązany do wpłaty kaucji o r</w:t>
      </w:r>
      <w:r w:rsidRPr="004266B0">
        <w:rPr>
          <w:rFonts w:ascii="Arial" w:hAnsi="Arial" w:cs="Arial"/>
          <w:color w:val="auto"/>
          <w:sz w:val="22"/>
          <w:szCs w:val="22"/>
        </w:rPr>
        <w:t>ównowartości 2-miesięcznego czynszu</w:t>
      </w:r>
      <w:r w:rsidR="00AB537C" w:rsidRPr="004266B0">
        <w:rPr>
          <w:rFonts w:ascii="Arial" w:hAnsi="Arial" w:cs="Arial"/>
          <w:color w:val="auto"/>
          <w:sz w:val="22"/>
          <w:szCs w:val="22"/>
        </w:rPr>
        <w:t xml:space="preserve"> brutto</w:t>
      </w:r>
      <w:r w:rsidRPr="004266B0">
        <w:rPr>
          <w:rFonts w:ascii="Arial" w:hAnsi="Arial" w:cs="Arial"/>
          <w:color w:val="auto"/>
          <w:sz w:val="22"/>
          <w:szCs w:val="22"/>
        </w:rPr>
        <w:t xml:space="preserve"> określonego umową na rachunek bankowy </w:t>
      </w:r>
      <w:r w:rsidR="00B00607" w:rsidRPr="004266B0">
        <w:rPr>
          <w:rFonts w:ascii="Arial" w:hAnsi="Arial" w:cs="Arial"/>
          <w:color w:val="auto"/>
          <w:sz w:val="22"/>
          <w:szCs w:val="22"/>
        </w:rPr>
        <w:t>Opolskiego Urzę</w:t>
      </w:r>
      <w:r w:rsidR="002D4656" w:rsidRPr="004266B0">
        <w:rPr>
          <w:rFonts w:ascii="Arial" w:hAnsi="Arial" w:cs="Arial"/>
          <w:color w:val="auto"/>
          <w:sz w:val="22"/>
          <w:szCs w:val="22"/>
        </w:rPr>
        <w:t>du Wojewódzkiego</w:t>
      </w:r>
      <w:r w:rsidRPr="004266B0">
        <w:rPr>
          <w:rFonts w:ascii="Arial" w:hAnsi="Arial" w:cs="Arial"/>
          <w:color w:val="auto"/>
          <w:sz w:val="22"/>
          <w:szCs w:val="22"/>
        </w:rPr>
        <w:t xml:space="preserve"> – najpóźniej w dniu zawarcia umowy. </w:t>
      </w:r>
    </w:p>
    <w:p w:rsidR="002D4656" w:rsidRPr="004266B0" w:rsidRDefault="002D4656" w:rsidP="00C156EB">
      <w:pPr>
        <w:pStyle w:val="Default"/>
        <w:numPr>
          <w:ilvl w:val="0"/>
          <w:numId w:val="2"/>
        </w:numPr>
        <w:spacing w:after="120" w:line="23" w:lineRule="atLeast"/>
        <w:jc w:val="both"/>
        <w:rPr>
          <w:rFonts w:ascii="Arial" w:hAnsi="Arial" w:cs="Arial"/>
          <w:color w:val="auto"/>
          <w:sz w:val="22"/>
          <w:szCs w:val="22"/>
          <w:lang w:bidi="pl-PL"/>
        </w:rPr>
      </w:pPr>
      <w:r w:rsidRPr="004266B0">
        <w:rPr>
          <w:rFonts w:ascii="Arial" w:hAnsi="Arial" w:cs="Arial"/>
          <w:color w:val="auto"/>
          <w:sz w:val="22"/>
          <w:szCs w:val="22"/>
          <w:lang w:bidi="pl-PL"/>
        </w:rPr>
        <w:t>Wynajmujący przekaże Najemcy lokal w dniu podpisania umowy na podstawie protokołu zdawczo-odbiorczego.</w:t>
      </w:r>
    </w:p>
    <w:p w:rsidR="00FE449F" w:rsidRPr="004266B0" w:rsidRDefault="00FE449F" w:rsidP="00C156EB">
      <w:pPr>
        <w:pStyle w:val="Default"/>
        <w:numPr>
          <w:ilvl w:val="0"/>
          <w:numId w:val="2"/>
        </w:numPr>
        <w:spacing w:after="120" w:line="23" w:lineRule="atLeast"/>
        <w:jc w:val="both"/>
        <w:rPr>
          <w:rFonts w:ascii="Arial" w:hAnsi="Arial" w:cs="Arial"/>
          <w:color w:val="auto"/>
          <w:sz w:val="22"/>
          <w:szCs w:val="22"/>
        </w:rPr>
      </w:pPr>
      <w:r w:rsidRPr="004266B0">
        <w:rPr>
          <w:rFonts w:ascii="Arial" w:hAnsi="Arial" w:cs="Arial"/>
          <w:color w:val="auto"/>
          <w:sz w:val="22"/>
          <w:szCs w:val="22"/>
        </w:rPr>
        <w:t xml:space="preserve">Kaucja stanowić będzie zabezpieczenie zapłaty czynszu oraz ewentualnych roszczeń </w:t>
      </w:r>
      <w:r w:rsidR="00B00607" w:rsidRPr="004266B0">
        <w:rPr>
          <w:rFonts w:ascii="Arial" w:hAnsi="Arial" w:cs="Arial"/>
          <w:color w:val="auto"/>
          <w:sz w:val="22"/>
          <w:szCs w:val="22"/>
        </w:rPr>
        <w:t>Opolskiego Urzę</w:t>
      </w:r>
      <w:r w:rsidR="002D4656" w:rsidRPr="004266B0">
        <w:rPr>
          <w:rFonts w:ascii="Arial" w:hAnsi="Arial" w:cs="Arial"/>
          <w:color w:val="auto"/>
          <w:sz w:val="22"/>
          <w:szCs w:val="22"/>
        </w:rPr>
        <w:t xml:space="preserve">du Wojewódzkiego </w:t>
      </w:r>
      <w:r w:rsidRPr="004266B0">
        <w:rPr>
          <w:rFonts w:ascii="Arial" w:hAnsi="Arial" w:cs="Arial"/>
          <w:color w:val="auto"/>
          <w:sz w:val="22"/>
          <w:szCs w:val="22"/>
        </w:rPr>
        <w:t>wobec Najemcy wynikających z umowy.</w:t>
      </w:r>
    </w:p>
    <w:p w:rsidR="00FE449F" w:rsidRPr="004266B0" w:rsidRDefault="00FE449F" w:rsidP="00C156EB">
      <w:pPr>
        <w:pStyle w:val="Default"/>
        <w:numPr>
          <w:ilvl w:val="0"/>
          <w:numId w:val="2"/>
        </w:numPr>
        <w:spacing w:after="120" w:line="23" w:lineRule="atLeast"/>
        <w:jc w:val="both"/>
        <w:rPr>
          <w:rFonts w:ascii="Arial" w:hAnsi="Arial" w:cs="Arial"/>
          <w:color w:val="auto"/>
          <w:sz w:val="22"/>
          <w:szCs w:val="22"/>
        </w:rPr>
      </w:pPr>
      <w:r w:rsidRPr="004266B0">
        <w:rPr>
          <w:rFonts w:ascii="Arial" w:hAnsi="Arial" w:cs="Arial"/>
          <w:color w:val="auto"/>
          <w:sz w:val="22"/>
          <w:szCs w:val="22"/>
        </w:rPr>
        <w:t>Kaucja zostanie zwrócona w terminie 30 dni od daty zakończenia trwania umowy, jednak nie wcześniej niż przed rozliczeniem należności wobec Wynajmującego i po ich potrąceniu.</w:t>
      </w:r>
    </w:p>
    <w:p w:rsidR="00FE449F" w:rsidRPr="004266B0" w:rsidRDefault="00FE449F" w:rsidP="00C156EB">
      <w:pPr>
        <w:pStyle w:val="Default"/>
        <w:numPr>
          <w:ilvl w:val="0"/>
          <w:numId w:val="2"/>
        </w:numPr>
        <w:spacing w:after="120" w:line="23" w:lineRule="atLeast"/>
        <w:jc w:val="both"/>
        <w:rPr>
          <w:rFonts w:ascii="Arial" w:hAnsi="Arial" w:cs="Arial"/>
          <w:color w:val="auto"/>
          <w:sz w:val="22"/>
          <w:szCs w:val="22"/>
        </w:rPr>
      </w:pPr>
      <w:r w:rsidRPr="004266B0">
        <w:rPr>
          <w:rFonts w:ascii="Arial" w:hAnsi="Arial" w:cs="Arial"/>
          <w:color w:val="auto"/>
          <w:sz w:val="22"/>
          <w:szCs w:val="22"/>
        </w:rPr>
        <w:t>Kaucja nie podlega waloryzacji i oprocentowaniu.</w:t>
      </w:r>
    </w:p>
    <w:p w:rsidR="00FE449F" w:rsidRPr="004266B0" w:rsidRDefault="00FE449F" w:rsidP="003D3BA5">
      <w:pPr>
        <w:pStyle w:val="Default"/>
        <w:spacing w:before="360" w:after="120" w:line="23" w:lineRule="atLeast"/>
        <w:jc w:val="center"/>
        <w:rPr>
          <w:rFonts w:ascii="Arial" w:hAnsi="Arial" w:cs="Arial"/>
          <w:color w:val="auto"/>
          <w:sz w:val="22"/>
          <w:szCs w:val="22"/>
        </w:rPr>
      </w:pPr>
      <w:r w:rsidRPr="004266B0">
        <w:rPr>
          <w:rFonts w:ascii="Arial" w:hAnsi="Arial" w:cs="Arial"/>
          <w:b/>
          <w:bCs/>
          <w:color w:val="auto"/>
          <w:sz w:val="22"/>
          <w:szCs w:val="22"/>
        </w:rPr>
        <w:t>II. CENA WYWOŁAWCZA</w:t>
      </w:r>
    </w:p>
    <w:p w:rsidR="00FE449F" w:rsidRPr="00C40D00" w:rsidRDefault="00FE449F" w:rsidP="00C156EB">
      <w:pPr>
        <w:pStyle w:val="Default"/>
        <w:numPr>
          <w:ilvl w:val="0"/>
          <w:numId w:val="3"/>
        </w:numPr>
        <w:spacing w:after="120" w:line="23" w:lineRule="atLeast"/>
        <w:jc w:val="both"/>
        <w:rPr>
          <w:rFonts w:ascii="Arial" w:hAnsi="Arial" w:cs="Arial"/>
          <w:color w:val="auto"/>
          <w:sz w:val="22"/>
          <w:szCs w:val="22"/>
        </w:rPr>
      </w:pPr>
      <w:r w:rsidRPr="00C40D00">
        <w:rPr>
          <w:rFonts w:ascii="Arial" w:hAnsi="Arial" w:cs="Arial"/>
          <w:bCs/>
          <w:color w:val="auto"/>
          <w:sz w:val="22"/>
          <w:szCs w:val="22"/>
        </w:rPr>
        <w:t xml:space="preserve">Cena wywoławcza za 1m² </w:t>
      </w:r>
      <w:r w:rsidR="003858E1" w:rsidRPr="00C40D00">
        <w:rPr>
          <w:rFonts w:ascii="Arial" w:hAnsi="Arial" w:cs="Arial"/>
          <w:bCs/>
          <w:color w:val="auto"/>
          <w:sz w:val="22"/>
          <w:szCs w:val="22"/>
        </w:rPr>
        <w:t xml:space="preserve">wynajmowanej powierzchni wynosi </w:t>
      </w:r>
      <w:r w:rsidR="003858E1" w:rsidRPr="0016776B">
        <w:rPr>
          <w:rFonts w:ascii="Arial" w:hAnsi="Arial" w:cs="Arial"/>
          <w:b/>
          <w:bCs/>
          <w:color w:val="auto"/>
          <w:sz w:val="22"/>
          <w:szCs w:val="22"/>
        </w:rPr>
        <w:t>19,77 zł netto</w:t>
      </w:r>
      <w:r w:rsidR="00E36627" w:rsidRPr="00C40D00">
        <w:rPr>
          <w:rFonts w:ascii="Arial" w:hAnsi="Arial" w:cs="Arial"/>
          <w:bCs/>
          <w:color w:val="auto"/>
          <w:sz w:val="22"/>
          <w:szCs w:val="22"/>
        </w:rPr>
        <w:t>.</w:t>
      </w:r>
    </w:p>
    <w:p w:rsidR="00B00607" w:rsidRPr="004266B0" w:rsidRDefault="00EE0264" w:rsidP="00C156EB">
      <w:pPr>
        <w:pStyle w:val="Default"/>
        <w:numPr>
          <w:ilvl w:val="0"/>
          <w:numId w:val="3"/>
        </w:numPr>
        <w:spacing w:after="120" w:line="23" w:lineRule="atLeast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4266B0">
        <w:rPr>
          <w:rFonts w:ascii="Arial" w:hAnsi="Arial" w:cs="Arial"/>
          <w:color w:val="auto"/>
          <w:sz w:val="22"/>
          <w:szCs w:val="22"/>
        </w:rPr>
        <w:t>Czynsz zostanie powiększony o podatek VAT, o ile Wynajmujący będzie zobowiązany do jego zapłaty.</w:t>
      </w:r>
    </w:p>
    <w:p w:rsidR="00B00607" w:rsidRPr="004266B0" w:rsidRDefault="00B00607" w:rsidP="00C156EB">
      <w:pPr>
        <w:pStyle w:val="Default"/>
        <w:numPr>
          <w:ilvl w:val="0"/>
          <w:numId w:val="3"/>
        </w:numPr>
        <w:spacing w:after="120" w:line="23" w:lineRule="atLeast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4266B0">
        <w:rPr>
          <w:rFonts w:ascii="Arial" w:hAnsi="Arial" w:cs="Arial"/>
          <w:color w:val="auto"/>
          <w:sz w:val="22"/>
          <w:szCs w:val="22"/>
          <w:lang w:bidi="pl-PL"/>
        </w:rPr>
        <w:t>Niezależnie</w:t>
      </w:r>
      <w:r w:rsidR="00CD5432">
        <w:rPr>
          <w:rFonts w:ascii="Arial" w:hAnsi="Arial" w:cs="Arial"/>
          <w:color w:val="auto"/>
          <w:sz w:val="22"/>
          <w:szCs w:val="22"/>
          <w:lang w:bidi="pl-PL"/>
        </w:rPr>
        <w:t xml:space="preserve"> od czynszu określonego w ust. 2</w:t>
      </w:r>
      <w:r w:rsidRPr="004266B0">
        <w:rPr>
          <w:rFonts w:ascii="Arial" w:hAnsi="Arial" w:cs="Arial"/>
          <w:color w:val="auto"/>
          <w:sz w:val="22"/>
          <w:szCs w:val="22"/>
          <w:lang w:bidi="pl-PL"/>
        </w:rPr>
        <w:t>, Najemca pokrywać będzie koszty mediów wg poniższej regulacji:</w:t>
      </w:r>
    </w:p>
    <w:p w:rsidR="00B00607" w:rsidRPr="004266B0" w:rsidRDefault="00B00607" w:rsidP="00C156EB">
      <w:pPr>
        <w:pStyle w:val="Default"/>
        <w:numPr>
          <w:ilvl w:val="0"/>
          <w:numId w:val="33"/>
        </w:numPr>
        <w:spacing w:after="120" w:line="23" w:lineRule="atLeast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4266B0">
        <w:rPr>
          <w:rFonts w:ascii="Arial" w:hAnsi="Arial" w:cs="Arial"/>
          <w:color w:val="auto"/>
          <w:sz w:val="22"/>
          <w:szCs w:val="22"/>
          <w:lang w:bidi="pl-PL"/>
        </w:rPr>
        <w:t>energia cieplna (zużycie i abonament) - zgodnie z udziałem pr</w:t>
      </w:r>
      <w:r w:rsidR="00BF6838">
        <w:rPr>
          <w:rFonts w:ascii="Arial" w:hAnsi="Arial" w:cs="Arial"/>
          <w:color w:val="auto"/>
          <w:sz w:val="22"/>
          <w:szCs w:val="22"/>
          <w:lang w:bidi="pl-PL"/>
        </w:rPr>
        <w:t>ocentowym wskazanym w punkcie I.2</w:t>
      </w:r>
    </w:p>
    <w:p w:rsidR="00B00607" w:rsidRPr="004266B0" w:rsidRDefault="00B00607" w:rsidP="00C156EB">
      <w:pPr>
        <w:pStyle w:val="Default"/>
        <w:numPr>
          <w:ilvl w:val="0"/>
          <w:numId w:val="33"/>
        </w:numPr>
        <w:spacing w:after="120" w:line="23" w:lineRule="atLeast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4266B0">
        <w:rPr>
          <w:rFonts w:ascii="Arial" w:hAnsi="Arial" w:cs="Arial"/>
          <w:color w:val="auto"/>
          <w:sz w:val="22"/>
          <w:szCs w:val="22"/>
          <w:lang w:bidi="pl-PL"/>
        </w:rPr>
        <w:t>dostawa wody i odprowadzanie ścieków - wg wskazań podlicznika;</w:t>
      </w:r>
    </w:p>
    <w:p w:rsidR="00B00607" w:rsidRPr="004266B0" w:rsidRDefault="00B00607" w:rsidP="00C156EB">
      <w:pPr>
        <w:pStyle w:val="Default"/>
        <w:numPr>
          <w:ilvl w:val="0"/>
          <w:numId w:val="33"/>
        </w:numPr>
        <w:spacing w:after="120" w:line="23" w:lineRule="atLeast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4266B0">
        <w:rPr>
          <w:rFonts w:ascii="Arial" w:hAnsi="Arial" w:cs="Arial"/>
          <w:color w:val="auto"/>
          <w:sz w:val="22"/>
          <w:szCs w:val="22"/>
          <w:lang w:bidi="pl-PL"/>
        </w:rPr>
        <w:t>energia elektryczna (zakup i dystrybucja ) - wg wskazań podliczników mnożonych przez średnią cenę 1kWh wynikającą z faktury, z danego okresu.</w:t>
      </w:r>
    </w:p>
    <w:p w:rsidR="00B00607" w:rsidRPr="004266B0" w:rsidRDefault="00B00607" w:rsidP="00C156EB">
      <w:pPr>
        <w:pStyle w:val="Default"/>
        <w:numPr>
          <w:ilvl w:val="0"/>
          <w:numId w:val="3"/>
        </w:numPr>
        <w:spacing w:after="120" w:line="23" w:lineRule="atLeast"/>
        <w:rPr>
          <w:rFonts w:ascii="Arial" w:hAnsi="Arial" w:cs="Arial"/>
          <w:color w:val="auto"/>
          <w:sz w:val="22"/>
          <w:szCs w:val="22"/>
          <w:lang w:bidi="pl-PL"/>
        </w:rPr>
      </w:pPr>
      <w:r w:rsidRPr="004266B0">
        <w:rPr>
          <w:rFonts w:ascii="Arial" w:hAnsi="Arial" w:cs="Arial"/>
          <w:color w:val="auto"/>
          <w:sz w:val="22"/>
          <w:szCs w:val="22"/>
          <w:lang w:bidi="pl-PL"/>
        </w:rPr>
        <w:lastRenderedPageBreak/>
        <w:t xml:space="preserve"> Najemca na każde żądanie Wynajmującego jest zobowiązany do udostępnienia odczytu podliczników wymienionych w punkcie 3 lit. b) i c) .</w:t>
      </w:r>
    </w:p>
    <w:p w:rsidR="00B00607" w:rsidRPr="004266B0" w:rsidRDefault="00B00607" w:rsidP="00C156EB">
      <w:pPr>
        <w:pStyle w:val="Default"/>
        <w:numPr>
          <w:ilvl w:val="0"/>
          <w:numId w:val="3"/>
        </w:numPr>
        <w:spacing w:after="120" w:line="23" w:lineRule="atLeast"/>
        <w:rPr>
          <w:rFonts w:ascii="Arial" w:hAnsi="Arial" w:cs="Arial"/>
          <w:i/>
          <w:color w:val="auto"/>
          <w:sz w:val="22"/>
          <w:szCs w:val="22"/>
          <w:lang w:bidi="pl-PL"/>
        </w:rPr>
      </w:pPr>
      <w:r w:rsidRPr="004266B0">
        <w:rPr>
          <w:rFonts w:ascii="Arial" w:hAnsi="Arial" w:cs="Arial"/>
          <w:color w:val="auto"/>
          <w:sz w:val="22"/>
          <w:szCs w:val="22"/>
          <w:lang w:bidi="pl-PL"/>
        </w:rPr>
        <w:t xml:space="preserve"> Najemca ponosić będzie opłaty z tytułu podatku od nieruchomości</w:t>
      </w:r>
      <w:r w:rsidRPr="004266B0">
        <w:rPr>
          <w:rFonts w:ascii="Arial" w:hAnsi="Arial" w:cs="Arial"/>
          <w:i/>
          <w:color w:val="auto"/>
          <w:sz w:val="22"/>
          <w:szCs w:val="22"/>
          <w:lang w:bidi="pl-PL"/>
        </w:rPr>
        <w:t>.</w:t>
      </w:r>
    </w:p>
    <w:p w:rsidR="00FE449F" w:rsidRPr="004266B0" w:rsidRDefault="00FE449F" w:rsidP="003D3BA5">
      <w:pPr>
        <w:pStyle w:val="Default"/>
        <w:spacing w:before="360" w:after="120" w:line="23" w:lineRule="atLeast"/>
        <w:jc w:val="center"/>
        <w:rPr>
          <w:rFonts w:ascii="Arial" w:hAnsi="Arial" w:cs="Arial"/>
          <w:color w:val="auto"/>
          <w:sz w:val="22"/>
          <w:szCs w:val="22"/>
        </w:rPr>
      </w:pPr>
      <w:r w:rsidRPr="004266B0">
        <w:rPr>
          <w:rFonts w:ascii="Arial" w:hAnsi="Arial" w:cs="Arial"/>
          <w:b/>
          <w:bCs/>
          <w:color w:val="auto"/>
          <w:sz w:val="22"/>
          <w:szCs w:val="22"/>
        </w:rPr>
        <w:t>III. OKRES NAJMU</w:t>
      </w:r>
    </w:p>
    <w:p w:rsidR="00FE449F" w:rsidRDefault="00FE449F" w:rsidP="00C156EB">
      <w:pPr>
        <w:pStyle w:val="Default"/>
        <w:numPr>
          <w:ilvl w:val="0"/>
          <w:numId w:val="25"/>
        </w:numPr>
        <w:spacing w:after="120" w:line="23" w:lineRule="atLeast"/>
        <w:jc w:val="both"/>
        <w:rPr>
          <w:rFonts w:ascii="Arial" w:hAnsi="Arial" w:cs="Arial"/>
          <w:color w:val="auto"/>
          <w:sz w:val="22"/>
          <w:szCs w:val="22"/>
        </w:rPr>
      </w:pPr>
      <w:r w:rsidRPr="004266B0">
        <w:rPr>
          <w:rFonts w:ascii="Arial" w:hAnsi="Arial" w:cs="Arial"/>
          <w:color w:val="auto"/>
          <w:sz w:val="22"/>
          <w:szCs w:val="22"/>
        </w:rPr>
        <w:t xml:space="preserve">Umowa </w:t>
      </w:r>
      <w:r w:rsidR="003858E1">
        <w:rPr>
          <w:rFonts w:ascii="Arial" w:hAnsi="Arial" w:cs="Arial"/>
          <w:color w:val="auto"/>
          <w:sz w:val="22"/>
          <w:szCs w:val="22"/>
        </w:rPr>
        <w:t xml:space="preserve">najmu zostanie zawarta </w:t>
      </w:r>
      <w:r w:rsidR="003858E1" w:rsidRPr="00032DA1">
        <w:rPr>
          <w:rFonts w:ascii="Arial" w:hAnsi="Arial" w:cs="Arial"/>
          <w:b/>
          <w:color w:val="auto"/>
          <w:sz w:val="22"/>
          <w:szCs w:val="22"/>
        </w:rPr>
        <w:t>na okres 24</w:t>
      </w:r>
      <w:r w:rsidRPr="00032DA1">
        <w:rPr>
          <w:rFonts w:ascii="Arial" w:hAnsi="Arial" w:cs="Arial"/>
          <w:b/>
          <w:color w:val="auto"/>
          <w:sz w:val="22"/>
          <w:szCs w:val="22"/>
        </w:rPr>
        <w:t xml:space="preserve"> miesięcy</w:t>
      </w:r>
      <w:r w:rsidR="00032DA1">
        <w:rPr>
          <w:rFonts w:ascii="Arial" w:hAnsi="Arial" w:cs="Arial"/>
          <w:b/>
          <w:color w:val="auto"/>
          <w:sz w:val="22"/>
          <w:szCs w:val="22"/>
        </w:rPr>
        <w:t>,</w:t>
      </w:r>
      <w:r w:rsidRPr="004266B0">
        <w:rPr>
          <w:rFonts w:ascii="Arial" w:hAnsi="Arial" w:cs="Arial"/>
          <w:color w:val="auto"/>
          <w:sz w:val="22"/>
          <w:szCs w:val="22"/>
        </w:rPr>
        <w:t xml:space="preserve"> </w:t>
      </w:r>
      <w:r w:rsidR="00EE0264" w:rsidRPr="004266B0">
        <w:rPr>
          <w:rFonts w:ascii="Arial" w:hAnsi="Arial" w:cs="Arial"/>
          <w:color w:val="auto"/>
          <w:sz w:val="22"/>
          <w:szCs w:val="22"/>
        </w:rPr>
        <w:t xml:space="preserve">począwszy </w:t>
      </w:r>
      <w:r w:rsidRPr="004266B0">
        <w:rPr>
          <w:rFonts w:ascii="Arial" w:hAnsi="Arial" w:cs="Arial"/>
          <w:color w:val="auto"/>
          <w:sz w:val="22"/>
          <w:szCs w:val="22"/>
        </w:rPr>
        <w:t xml:space="preserve">od dnia </w:t>
      </w:r>
      <w:r w:rsidR="003858E1">
        <w:rPr>
          <w:rFonts w:ascii="Arial" w:hAnsi="Arial" w:cs="Arial"/>
          <w:color w:val="auto"/>
          <w:sz w:val="22"/>
          <w:szCs w:val="22"/>
        </w:rPr>
        <w:t>podpisania umowy.</w:t>
      </w:r>
    </w:p>
    <w:p w:rsidR="0026405F" w:rsidRDefault="003858E1" w:rsidP="0026405F">
      <w:pPr>
        <w:pStyle w:val="Default"/>
        <w:numPr>
          <w:ilvl w:val="0"/>
          <w:numId w:val="25"/>
        </w:numPr>
        <w:spacing w:after="120" w:line="23" w:lineRule="atLeas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 uwagi na konieczność uzyskania zgody</w:t>
      </w:r>
      <w:r w:rsidR="0026405F">
        <w:rPr>
          <w:rFonts w:ascii="Arial" w:hAnsi="Arial" w:cs="Arial"/>
          <w:color w:val="auto"/>
          <w:sz w:val="22"/>
          <w:szCs w:val="22"/>
        </w:rPr>
        <w:t xml:space="preserve"> Ministra Rozwoju i Technologii,</w:t>
      </w:r>
      <w:r>
        <w:rPr>
          <w:rFonts w:ascii="Arial" w:hAnsi="Arial" w:cs="Arial"/>
          <w:color w:val="auto"/>
          <w:sz w:val="22"/>
          <w:szCs w:val="22"/>
        </w:rPr>
        <w:t xml:space="preserve"> wyrażonej w art. 60 ust. 2 pkt 12 Ustawy z</w:t>
      </w:r>
      <w:r w:rsidR="00032DA1">
        <w:rPr>
          <w:rFonts w:ascii="Arial" w:hAnsi="Arial" w:cs="Arial"/>
          <w:color w:val="auto"/>
          <w:sz w:val="22"/>
          <w:szCs w:val="22"/>
        </w:rPr>
        <w:t> </w:t>
      </w:r>
      <w:r>
        <w:rPr>
          <w:rFonts w:ascii="Arial" w:hAnsi="Arial" w:cs="Arial"/>
          <w:color w:val="auto"/>
          <w:sz w:val="22"/>
          <w:szCs w:val="22"/>
        </w:rPr>
        <w:t xml:space="preserve">dnia 21 sierpnia 1997 r. o gospodarce nieruchomościami (Dz. U. z 2023 r. poz. 344), pierwotna umowa zostanie zawarta na okres nieprzekraczający 90 dni. </w:t>
      </w:r>
    </w:p>
    <w:p w:rsidR="003858E1" w:rsidRPr="004266B0" w:rsidRDefault="003858E1" w:rsidP="0026405F">
      <w:pPr>
        <w:pStyle w:val="Default"/>
        <w:numPr>
          <w:ilvl w:val="0"/>
          <w:numId w:val="25"/>
        </w:numPr>
        <w:spacing w:after="120" w:line="23" w:lineRule="atLeas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 uzyskaniu wyżej wymienionej zgody zostanie zawarta umowa uwzględniająca pozostały okres najmu wspomniany w ust. 1.</w:t>
      </w:r>
    </w:p>
    <w:p w:rsidR="002D4656" w:rsidRPr="004266B0" w:rsidRDefault="002D4656" w:rsidP="00C156EB">
      <w:pPr>
        <w:pStyle w:val="Default"/>
        <w:numPr>
          <w:ilvl w:val="0"/>
          <w:numId w:val="25"/>
        </w:numPr>
        <w:spacing w:after="120" w:line="23" w:lineRule="atLeast"/>
        <w:jc w:val="both"/>
        <w:rPr>
          <w:rFonts w:ascii="Arial" w:hAnsi="Arial" w:cs="Arial"/>
          <w:color w:val="auto"/>
          <w:sz w:val="22"/>
          <w:szCs w:val="22"/>
        </w:rPr>
      </w:pPr>
      <w:r w:rsidRPr="004266B0">
        <w:rPr>
          <w:rFonts w:ascii="Arial" w:hAnsi="Arial" w:cs="Arial"/>
          <w:color w:val="auto"/>
          <w:sz w:val="22"/>
          <w:szCs w:val="22"/>
        </w:rPr>
        <w:t xml:space="preserve">Szczegółowe warunki najmu opisano w projekcie umowy, który stanowi załącznik nr </w:t>
      </w:r>
      <w:r w:rsidR="00727646">
        <w:rPr>
          <w:rFonts w:ascii="Arial" w:hAnsi="Arial" w:cs="Arial"/>
          <w:color w:val="auto"/>
          <w:sz w:val="22"/>
          <w:szCs w:val="22"/>
        </w:rPr>
        <w:t>3</w:t>
      </w:r>
      <w:r w:rsidRPr="004266B0">
        <w:rPr>
          <w:rFonts w:ascii="Arial" w:hAnsi="Arial" w:cs="Arial"/>
          <w:color w:val="auto"/>
          <w:sz w:val="22"/>
          <w:szCs w:val="22"/>
        </w:rPr>
        <w:t xml:space="preserve"> do ogłoszenia.</w:t>
      </w:r>
    </w:p>
    <w:p w:rsidR="00FE449F" w:rsidRPr="004266B0" w:rsidRDefault="00564937" w:rsidP="003D3BA5">
      <w:pPr>
        <w:pStyle w:val="Default"/>
        <w:spacing w:before="360" w:after="120" w:line="23" w:lineRule="atLeast"/>
        <w:jc w:val="center"/>
        <w:rPr>
          <w:rFonts w:ascii="Arial" w:hAnsi="Arial" w:cs="Arial"/>
          <w:color w:val="auto"/>
          <w:sz w:val="22"/>
          <w:szCs w:val="22"/>
        </w:rPr>
      </w:pPr>
      <w:r w:rsidRPr="004266B0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FE449F" w:rsidRPr="004266B0">
        <w:rPr>
          <w:rFonts w:ascii="Arial" w:hAnsi="Arial" w:cs="Arial"/>
          <w:b/>
          <w:bCs/>
          <w:color w:val="auto"/>
          <w:sz w:val="22"/>
          <w:szCs w:val="22"/>
        </w:rPr>
        <w:t>V. OPIS SPOSOBU PRZYGOTOWANIA OFERTY</w:t>
      </w:r>
    </w:p>
    <w:p w:rsidR="00B00607" w:rsidRPr="004266B0" w:rsidRDefault="00FE449F" w:rsidP="00C156EB">
      <w:pPr>
        <w:pStyle w:val="Default"/>
        <w:numPr>
          <w:ilvl w:val="0"/>
          <w:numId w:val="6"/>
        </w:numPr>
        <w:spacing w:after="120" w:line="23" w:lineRule="atLeast"/>
        <w:jc w:val="both"/>
        <w:rPr>
          <w:rFonts w:ascii="Arial" w:hAnsi="Arial" w:cs="Arial"/>
          <w:color w:val="auto"/>
          <w:sz w:val="22"/>
          <w:szCs w:val="22"/>
        </w:rPr>
      </w:pPr>
      <w:r w:rsidRPr="004266B0">
        <w:rPr>
          <w:rFonts w:ascii="Arial" w:hAnsi="Arial" w:cs="Arial"/>
          <w:color w:val="auto"/>
          <w:sz w:val="22"/>
          <w:szCs w:val="22"/>
        </w:rPr>
        <w:t xml:space="preserve">Ofertę należy złożyć na formularzu stanowiącym </w:t>
      </w:r>
      <w:r w:rsidRPr="004266B0">
        <w:rPr>
          <w:rFonts w:ascii="Arial" w:hAnsi="Arial" w:cs="Arial"/>
          <w:b/>
          <w:color w:val="auto"/>
          <w:sz w:val="22"/>
          <w:szCs w:val="22"/>
        </w:rPr>
        <w:t>załącznik nr 1.</w:t>
      </w:r>
      <w:r w:rsidRPr="004266B0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B00607" w:rsidRPr="004266B0" w:rsidRDefault="00FE449F" w:rsidP="00C156EB">
      <w:pPr>
        <w:pStyle w:val="Default"/>
        <w:numPr>
          <w:ilvl w:val="0"/>
          <w:numId w:val="6"/>
        </w:numPr>
        <w:spacing w:after="120" w:line="23" w:lineRule="atLeast"/>
        <w:jc w:val="both"/>
        <w:rPr>
          <w:rFonts w:ascii="Arial" w:hAnsi="Arial" w:cs="Arial"/>
          <w:color w:val="auto"/>
          <w:sz w:val="22"/>
          <w:szCs w:val="22"/>
        </w:rPr>
      </w:pPr>
      <w:r w:rsidRPr="004266B0">
        <w:rPr>
          <w:rFonts w:ascii="Arial" w:hAnsi="Arial" w:cs="Arial"/>
          <w:color w:val="auto"/>
          <w:sz w:val="22"/>
          <w:szCs w:val="22"/>
        </w:rPr>
        <w:t xml:space="preserve">Oferta musi zostać podpisana przez osobę (osoby) wskazaną w dokumencie upoważniającym </w:t>
      </w:r>
      <w:r w:rsidR="00A93C61" w:rsidRPr="004266B0">
        <w:rPr>
          <w:rFonts w:ascii="Arial" w:hAnsi="Arial" w:cs="Arial"/>
          <w:color w:val="auto"/>
          <w:sz w:val="22"/>
          <w:szCs w:val="22"/>
        </w:rPr>
        <w:tab/>
      </w:r>
      <w:r w:rsidRPr="004266B0">
        <w:rPr>
          <w:rFonts w:ascii="Arial" w:hAnsi="Arial" w:cs="Arial"/>
          <w:color w:val="auto"/>
          <w:sz w:val="22"/>
          <w:szCs w:val="22"/>
        </w:rPr>
        <w:t xml:space="preserve">do występowania w obrocie prawnym lub posiadającą pełnomocnictwo. </w:t>
      </w:r>
    </w:p>
    <w:p w:rsidR="00F45CD3" w:rsidRPr="004266B0" w:rsidRDefault="00F45CD3" w:rsidP="00C156EB">
      <w:pPr>
        <w:pStyle w:val="Default"/>
        <w:numPr>
          <w:ilvl w:val="0"/>
          <w:numId w:val="6"/>
        </w:numPr>
        <w:spacing w:after="120" w:line="23" w:lineRule="atLeast"/>
        <w:jc w:val="both"/>
        <w:rPr>
          <w:rFonts w:ascii="Arial" w:hAnsi="Arial" w:cs="Arial"/>
          <w:color w:val="auto"/>
          <w:sz w:val="22"/>
          <w:szCs w:val="22"/>
        </w:rPr>
      </w:pPr>
      <w:r w:rsidRPr="004266B0">
        <w:rPr>
          <w:rFonts w:ascii="Arial" w:hAnsi="Arial" w:cs="Arial"/>
          <w:color w:val="auto"/>
          <w:sz w:val="22"/>
          <w:szCs w:val="22"/>
        </w:rPr>
        <w:t xml:space="preserve">Przed złożeniem oferty, </w:t>
      </w:r>
      <w:r w:rsidR="00C761F8" w:rsidRPr="004266B0">
        <w:rPr>
          <w:rFonts w:ascii="Arial" w:hAnsi="Arial" w:cs="Arial"/>
          <w:color w:val="auto"/>
          <w:sz w:val="22"/>
          <w:szCs w:val="22"/>
        </w:rPr>
        <w:t>wymagane jest</w:t>
      </w:r>
      <w:r w:rsidRPr="004266B0">
        <w:rPr>
          <w:rFonts w:ascii="Arial" w:hAnsi="Arial" w:cs="Arial"/>
          <w:color w:val="auto"/>
          <w:sz w:val="22"/>
          <w:szCs w:val="22"/>
        </w:rPr>
        <w:t xml:space="preserve"> przeprowadzenie wizji lokalnej w</w:t>
      </w:r>
      <w:r w:rsidR="00E36627" w:rsidRPr="004266B0">
        <w:rPr>
          <w:rFonts w:ascii="Arial" w:hAnsi="Arial" w:cs="Arial"/>
          <w:color w:val="auto"/>
          <w:sz w:val="22"/>
          <w:szCs w:val="22"/>
        </w:rPr>
        <w:t> </w:t>
      </w:r>
      <w:r w:rsidRPr="004266B0">
        <w:rPr>
          <w:rFonts w:ascii="Arial" w:hAnsi="Arial" w:cs="Arial"/>
          <w:color w:val="auto"/>
          <w:sz w:val="22"/>
          <w:szCs w:val="22"/>
        </w:rPr>
        <w:t>pomieszczeniach stanowiących przedmiot najmu.</w:t>
      </w:r>
    </w:p>
    <w:p w:rsidR="0026405F" w:rsidRDefault="00A374A2" w:rsidP="00C156EB">
      <w:pPr>
        <w:pStyle w:val="Default"/>
        <w:numPr>
          <w:ilvl w:val="0"/>
          <w:numId w:val="6"/>
        </w:numPr>
        <w:spacing w:after="120" w:line="23" w:lineRule="atLeas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Osobami upoważnionymi</w:t>
      </w:r>
      <w:r w:rsidR="00FE449F" w:rsidRPr="004266B0">
        <w:rPr>
          <w:rFonts w:ascii="Arial" w:hAnsi="Arial" w:cs="Arial"/>
          <w:color w:val="auto"/>
          <w:sz w:val="22"/>
          <w:szCs w:val="22"/>
        </w:rPr>
        <w:t xml:space="preserve"> do kontaktu z oferentami</w:t>
      </w:r>
      <w:r w:rsidR="00B00607" w:rsidRPr="004266B0">
        <w:rPr>
          <w:rFonts w:ascii="Arial" w:hAnsi="Arial" w:cs="Arial"/>
          <w:color w:val="auto"/>
          <w:sz w:val="22"/>
          <w:szCs w:val="22"/>
        </w:rPr>
        <w:t xml:space="preserve"> w sprawie </w:t>
      </w:r>
      <w:r w:rsidR="003858E1">
        <w:rPr>
          <w:rFonts w:ascii="Arial" w:hAnsi="Arial" w:cs="Arial"/>
          <w:color w:val="auto"/>
          <w:sz w:val="22"/>
          <w:szCs w:val="22"/>
        </w:rPr>
        <w:t>wizji</w:t>
      </w:r>
      <w:r>
        <w:rPr>
          <w:rFonts w:ascii="Arial" w:hAnsi="Arial" w:cs="Arial"/>
          <w:color w:val="auto"/>
          <w:sz w:val="22"/>
          <w:szCs w:val="22"/>
        </w:rPr>
        <w:t xml:space="preserve"> lokalnej przedmiotu najmu są:</w:t>
      </w:r>
    </w:p>
    <w:p w:rsidR="00B00607" w:rsidRPr="0026405F" w:rsidRDefault="003858E1" w:rsidP="0026405F">
      <w:pPr>
        <w:pStyle w:val="Default"/>
        <w:numPr>
          <w:ilvl w:val="0"/>
          <w:numId w:val="42"/>
        </w:numPr>
        <w:spacing w:after="120" w:line="23" w:lineRule="atLeas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Pan Wojciech Medoliński</w:t>
      </w:r>
      <w:r w:rsidR="0026405F">
        <w:rPr>
          <w:rFonts w:ascii="Arial" w:hAnsi="Arial" w:cs="Arial"/>
          <w:color w:val="auto"/>
          <w:sz w:val="22"/>
          <w:szCs w:val="22"/>
        </w:rPr>
        <w:t xml:space="preserve">, </w:t>
      </w:r>
      <w:r w:rsidRPr="0026405F">
        <w:rPr>
          <w:rFonts w:ascii="Arial" w:hAnsi="Arial" w:cs="Arial"/>
        </w:rPr>
        <w:t>tel. (77) 45 24 </w:t>
      </w:r>
      <w:r w:rsidR="0026405F">
        <w:rPr>
          <w:rFonts w:ascii="Arial" w:hAnsi="Arial" w:cs="Arial"/>
        </w:rPr>
        <w:t xml:space="preserve"> 501, </w:t>
      </w:r>
      <w:r w:rsidR="0026405F" w:rsidRPr="0026405F">
        <w:rPr>
          <w:rFonts w:ascii="Arial" w:hAnsi="Arial" w:cs="Arial"/>
        </w:rPr>
        <w:t>wmedolinski@opole.uw.gov.pl</w:t>
      </w:r>
      <w:r w:rsidR="0026405F">
        <w:rPr>
          <w:rFonts w:ascii="Arial" w:hAnsi="Arial" w:cs="Arial"/>
        </w:rPr>
        <w:t>;</w:t>
      </w:r>
    </w:p>
    <w:p w:rsidR="0026405F" w:rsidRPr="0026405F" w:rsidRDefault="0026405F" w:rsidP="0026405F">
      <w:pPr>
        <w:pStyle w:val="Default"/>
        <w:numPr>
          <w:ilvl w:val="0"/>
          <w:numId w:val="42"/>
        </w:numPr>
        <w:spacing w:after="120" w:line="23" w:lineRule="atLeas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</w:rPr>
        <w:t>Pan Sławomir Oczoś, tel. (77) 45 24 224, soczos@opole.uw.gov.pl</w:t>
      </w:r>
    </w:p>
    <w:p w:rsidR="00FE449F" w:rsidRPr="004266B0" w:rsidRDefault="00FE449F" w:rsidP="00C156EB">
      <w:pPr>
        <w:pStyle w:val="Akapitzlist1"/>
        <w:spacing w:after="120" w:line="23" w:lineRule="atLeast"/>
        <w:jc w:val="both"/>
        <w:rPr>
          <w:rFonts w:ascii="Arial" w:hAnsi="Arial" w:cs="Arial"/>
        </w:rPr>
      </w:pPr>
      <w:r w:rsidRPr="004266B0">
        <w:rPr>
          <w:rFonts w:ascii="Arial" w:hAnsi="Arial" w:cs="Arial"/>
          <w:b/>
        </w:rPr>
        <w:t xml:space="preserve">Wizja </w:t>
      </w:r>
      <w:r w:rsidR="00B00607" w:rsidRPr="004266B0">
        <w:rPr>
          <w:rFonts w:ascii="Arial" w:hAnsi="Arial" w:cs="Arial"/>
          <w:b/>
        </w:rPr>
        <w:t>lokalna</w:t>
      </w:r>
      <w:r w:rsidRPr="004266B0">
        <w:rPr>
          <w:rFonts w:ascii="Arial" w:hAnsi="Arial" w:cs="Arial"/>
          <w:b/>
        </w:rPr>
        <w:t xml:space="preserve"> może być przeprowadzona w terminie wcześniej uzgodnionym. </w:t>
      </w:r>
    </w:p>
    <w:p w:rsidR="00FE449F" w:rsidRPr="004266B0" w:rsidRDefault="00903545" w:rsidP="003D3BA5">
      <w:pPr>
        <w:pStyle w:val="Akapitzlist1"/>
        <w:spacing w:before="360" w:after="120" w:line="23" w:lineRule="atLeast"/>
        <w:jc w:val="center"/>
        <w:rPr>
          <w:rFonts w:ascii="Arial" w:hAnsi="Arial" w:cs="Arial"/>
        </w:rPr>
      </w:pPr>
      <w:r w:rsidRPr="004266B0">
        <w:rPr>
          <w:rFonts w:ascii="Arial" w:hAnsi="Arial" w:cs="Arial"/>
          <w:b/>
          <w:bCs/>
        </w:rPr>
        <w:t>V</w:t>
      </w:r>
      <w:r w:rsidR="00FE449F" w:rsidRPr="004266B0">
        <w:rPr>
          <w:rFonts w:ascii="Arial" w:hAnsi="Arial" w:cs="Arial"/>
          <w:b/>
          <w:bCs/>
        </w:rPr>
        <w:t>. SKŁADANIE OFERT</w:t>
      </w:r>
    </w:p>
    <w:p w:rsidR="00532077" w:rsidRPr="004266B0" w:rsidRDefault="007942A5" w:rsidP="00C156EB">
      <w:pPr>
        <w:numPr>
          <w:ilvl w:val="0"/>
          <w:numId w:val="8"/>
        </w:numPr>
        <w:suppressAutoHyphens w:val="0"/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Ofertę w formie pisemnej </w:t>
      </w:r>
      <w:r w:rsidR="00532077" w:rsidRPr="004266B0">
        <w:rPr>
          <w:rFonts w:ascii="Arial" w:hAnsi="Arial" w:cs="Arial"/>
          <w:sz w:val="22"/>
          <w:szCs w:val="22"/>
        </w:rPr>
        <w:t xml:space="preserve">należy złożyć w jednym egzemplarzu w nieprzeźroczystej i zaklejonej kopercie, oznaczonej odpowiednio: </w:t>
      </w:r>
    </w:p>
    <w:p w:rsidR="00532077" w:rsidRPr="004266B0" w:rsidRDefault="00532077" w:rsidP="00C156EB">
      <w:pPr>
        <w:suppressAutoHyphens w:val="0"/>
        <w:spacing w:after="120" w:line="23" w:lineRule="atLeast"/>
        <w:ind w:left="720"/>
        <w:jc w:val="center"/>
        <w:rPr>
          <w:rFonts w:ascii="Arial" w:hAnsi="Arial" w:cs="Arial"/>
          <w:sz w:val="22"/>
          <w:szCs w:val="22"/>
        </w:rPr>
      </w:pPr>
      <w:r w:rsidRPr="004266B0">
        <w:rPr>
          <w:rFonts w:ascii="Arial" w:hAnsi="Arial" w:cs="Arial"/>
          <w:sz w:val="22"/>
          <w:szCs w:val="22"/>
        </w:rPr>
        <w:t>Firma i adres Wykonawcy składającego ofertę</w:t>
      </w:r>
    </w:p>
    <w:p w:rsidR="00E36627" w:rsidRPr="004266B0" w:rsidRDefault="00532077" w:rsidP="00C156EB">
      <w:pPr>
        <w:suppressAutoHyphens w:val="0"/>
        <w:spacing w:after="120" w:line="23" w:lineRule="atLeast"/>
        <w:ind w:left="720"/>
        <w:jc w:val="center"/>
        <w:rPr>
          <w:rFonts w:ascii="Arial" w:hAnsi="Arial" w:cs="Arial"/>
          <w:sz w:val="22"/>
          <w:szCs w:val="22"/>
        </w:rPr>
      </w:pPr>
      <w:r w:rsidRPr="004266B0">
        <w:rPr>
          <w:rFonts w:ascii="Arial" w:hAnsi="Arial" w:cs="Arial"/>
          <w:sz w:val="22"/>
          <w:szCs w:val="22"/>
        </w:rPr>
        <w:t>Wyraźny napis:</w:t>
      </w:r>
    </w:p>
    <w:p w:rsidR="00532077" w:rsidRPr="004266B0" w:rsidRDefault="00532077" w:rsidP="00C156EB">
      <w:pPr>
        <w:suppressAutoHyphens w:val="0"/>
        <w:spacing w:after="120" w:line="23" w:lineRule="atLeast"/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4266B0">
        <w:rPr>
          <w:rFonts w:ascii="Arial" w:hAnsi="Arial" w:cs="Arial"/>
          <w:sz w:val="22"/>
          <w:szCs w:val="22"/>
        </w:rPr>
        <w:t xml:space="preserve"> </w:t>
      </w:r>
      <w:r w:rsidRPr="004266B0">
        <w:rPr>
          <w:rFonts w:ascii="Arial" w:hAnsi="Arial" w:cs="Arial"/>
          <w:b/>
          <w:bCs/>
          <w:sz w:val="22"/>
          <w:szCs w:val="22"/>
        </w:rPr>
        <w:t>„OFERTA – NAJEM POMIESZCZENIA</w:t>
      </w:r>
      <w:r w:rsidR="00E36627" w:rsidRPr="004266B0">
        <w:rPr>
          <w:rFonts w:ascii="Arial" w:hAnsi="Arial" w:cs="Arial"/>
          <w:b/>
          <w:bCs/>
          <w:sz w:val="22"/>
          <w:szCs w:val="22"/>
        </w:rPr>
        <w:t xml:space="preserve"> BUFET</w:t>
      </w:r>
      <w:r w:rsidRPr="004266B0">
        <w:rPr>
          <w:rFonts w:ascii="Arial" w:hAnsi="Arial" w:cs="Arial"/>
          <w:b/>
          <w:bCs/>
          <w:sz w:val="22"/>
          <w:szCs w:val="22"/>
        </w:rPr>
        <w:t>”</w:t>
      </w:r>
    </w:p>
    <w:p w:rsidR="00532077" w:rsidRDefault="00532077" w:rsidP="00C156EB">
      <w:pPr>
        <w:suppressAutoHyphens w:val="0"/>
        <w:spacing w:after="120" w:line="23" w:lineRule="atLeast"/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4266B0">
        <w:rPr>
          <w:rFonts w:ascii="Arial" w:hAnsi="Arial" w:cs="Arial"/>
          <w:b/>
          <w:bCs/>
          <w:sz w:val="22"/>
          <w:szCs w:val="22"/>
        </w:rPr>
        <w:t>NIE OTWIERAĆ PRZED TERMNINEM</w:t>
      </w:r>
      <w:r w:rsidR="003F324C">
        <w:rPr>
          <w:rFonts w:ascii="Arial" w:hAnsi="Arial" w:cs="Arial"/>
          <w:b/>
          <w:bCs/>
          <w:sz w:val="22"/>
          <w:szCs w:val="22"/>
        </w:rPr>
        <w:t xml:space="preserve"> 14</w:t>
      </w:r>
      <w:r w:rsidR="00032DA1">
        <w:rPr>
          <w:rFonts w:ascii="Arial" w:hAnsi="Arial" w:cs="Arial"/>
          <w:b/>
          <w:bCs/>
          <w:sz w:val="22"/>
          <w:szCs w:val="22"/>
        </w:rPr>
        <w:t>.03.2022 r. godz. 12.00</w:t>
      </w:r>
    </w:p>
    <w:p w:rsidR="00C156EB" w:rsidRPr="004266B0" w:rsidRDefault="00C156EB" w:rsidP="00C156EB">
      <w:pPr>
        <w:suppressAutoHyphens w:val="0"/>
        <w:spacing w:after="120" w:line="23" w:lineRule="atLeast"/>
        <w:ind w:left="720"/>
        <w:jc w:val="center"/>
        <w:rPr>
          <w:rFonts w:ascii="Arial" w:hAnsi="Arial" w:cs="Arial"/>
          <w:b/>
          <w:bCs/>
          <w:sz w:val="22"/>
          <w:szCs w:val="22"/>
        </w:rPr>
      </w:pPr>
    </w:p>
    <w:p w:rsidR="00FE449F" w:rsidRPr="004266B0" w:rsidRDefault="00D8355A" w:rsidP="00D8355A">
      <w:pPr>
        <w:numPr>
          <w:ilvl w:val="0"/>
          <w:numId w:val="8"/>
        </w:numPr>
        <w:suppressAutoHyphens w:val="0"/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Miejsce składania ofert</w:t>
      </w:r>
      <w:r w:rsidRPr="00D8355A">
        <w:rPr>
          <w:rFonts w:ascii="Arial" w:hAnsi="Arial" w:cs="Arial"/>
          <w:b/>
          <w:sz w:val="22"/>
          <w:szCs w:val="22"/>
        </w:rPr>
        <w:t xml:space="preserve">: </w:t>
      </w:r>
      <w:r w:rsidR="00032DA1">
        <w:rPr>
          <w:rFonts w:ascii="Arial" w:hAnsi="Arial" w:cs="Arial"/>
          <w:b/>
          <w:sz w:val="22"/>
          <w:szCs w:val="22"/>
        </w:rPr>
        <w:t xml:space="preserve">sekretariat </w:t>
      </w:r>
      <w:r w:rsidRPr="00D8355A">
        <w:rPr>
          <w:rFonts w:ascii="Arial" w:hAnsi="Arial" w:cs="Arial"/>
          <w:b/>
          <w:sz w:val="22"/>
          <w:szCs w:val="22"/>
        </w:rPr>
        <w:t>Biur</w:t>
      </w:r>
      <w:r w:rsidR="00032DA1">
        <w:rPr>
          <w:rFonts w:ascii="Arial" w:hAnsi="Arial" w:cs="Arial"/>
          <w:b/>
          <w:sz w:val="22"/>
          <w:szCs w:val="22"/>
        </w:rPr>
        <w:t>a</w:t>
      </w:r>
      <w:r w:rsidRPr="00D8355A">
        <w:rPr>
          <w:rFonts w:ascii="Arial" w:hAnsi="Arial" w:cs="Arial"/>
          <w:b/>
          <w:sz w:val="22"/>
          <w:szCs w:val="22"/>
        </w:rPr>
        <w:t xml:space="preserve"> Obsługi Urzędu</w:t>
      </w:r>
      <w:r w:rsidR="00032DA1">
        <w:rPr>
          <w:rFonts w:ascii="Arial" w:hAnsi="Arial" w:cs="Arial"/>
          <w:b/>
          <w:sz w:val="22"/>
          <w:szCs w:val="22"/>
        </w:rPr>
        <w:t xml:space="preserve"> – pokój 221</w:t>
      </w:r>
      <w:r w:rsidRPr="00D8355A">
        <w:rPr>
          <w:rFonts w:ascii="Arial" w:hAnsi="Arial" w:cs="Arial"/>
          <w:b/>
          <w:sz w:val="22"/>
          <w:szCs w:val="22"/>
        </w:rPr>
        <w:t>, Opolski Urząd Wojewódzki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8355A">
        <w:rPr>
          <w:rFonts w:ascii="Arial" w:hAnsi="Arial" w:cs="Arial"/>
          <w:b/>
          <w:sz w:val="22"/>
          <w:szCs w:val="22"/>
        </w:rPr>
        <w:t>w Opolu, ul. Piastowska 14, 45-082 Opole</w:t>
      </w:r>
    </w:p>
    <w:p w:rsidR="00FE449F" w:rsidRPr="00032DA1" w:rsidRDefault="00FE449F" w:rsidP="00C156EB">
      <w:pPr>
        <w:numPr>
          <w:ilvl w:val="0"/>
          <w:numId w:val="8"/>
        </w:numPr>
        <w:suppressAutoHyphens w:val="0"/>
        <w:spacing w:after="120" w:line="23" w:lineRule="atLeast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4266B0">
        <w:rPr>
          <w:rFonts w:ascii="Arial" w:hAnsi="Arial" w:cs="Arial"/>
          <w:sz w:val="22"/>
          <w:szCs w:val="22"/>
        </w:rPr>
        <w:t>Termi</w:t>
      </w:r>
      <w:r w:rsidR="00D8355A">
        <w:rPr>
          <w:rFonts w:ascii="Arial" w:hAnsi="Arial" w:cs="Arial"/>
          <w:sz w:val="22"/>
          <w:szCs w:val="22"/>
        </w:rPr>
        <w:t xml:space="preserve">n składania ofert upływa w dniu </w:t>
      </w:r>
      <w:r w:rsidR="00032DA1" w:rsidRPr="00032DA1">
        <w:rPr>
          <w:rFonts w:ascii="Arial" w:hAnsi="Arial" w:cs="Arial"/>
          <w:b/>
          <w:color w:val="FF0000"/>
          <w:sz w:val="22"/>
          <w:szCs w:val="22"/>
        </w:rPr>
        <w:t>1</w:t>
      </w:r>
      <w:r w:rsidR="00032DA1">
        <w:rPr>
          <w:rFonts w:ascii="Arial" w:hAnsi="Arial" w:cs="Arial"/>
          <w:b/>
          <w:color w:val="FF0000"/>
          <w:sz w:val="22"/>
          <w:szCs w:val="22"/>
        </w:rPr>
        <w:t>3</w:t>
      </w:r>
      <w:r w:rsidR="00D8355A" w:rsidRPr="00032DA1">
        <w:rPr>
          <w:rFonts w:ascii="Arial" w:hAnsi="Arial" w:cs="Arial"/>
          <w:b/>
          <w:color w:val="FF0000"/>
          <w:sz w:val="22"/>
          <w:szCs w:val="22"/>
        </w:rPr>
        <w:t>.03.2023 r.</w:t>
      </w:r>
    </w:p>
    <w:p w:rsidR="003858E1" w:rsidRPr="00DC4AD6" w:rsidRDefault="00FE449F" w:rsidP="00DC4AD6">
      <w:pPr>
        <w:numPr>
          <w:ilvl w:val="0"/>
          <w:numId w:val="8"/>
        </w:numPr>
        <w:suppressAutoHyphens w:val="0"/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 w:rsidRPr="004266B0">
        <w:rPr>
          <w:rFonts w:ascii="Arial" w:hAnsi="Arial" w:cs="Arial"/>
          <w:sz w:val="22"/>
          <w:szCs w:val="22"/>
        </w:rPr>
        <w:t>Koszty przygotowania oferty ponosi oferent.</w:t>
      </w:r>
      <w:bookmarkStart w:id="0" w:name="_GoBack"/>
      <w:bookmarkEnd w:id="0"/>
    </w:p>
    <w:p w:rsidR="00FE449F" w:rsidRPr="004266B0" w:rsidRDefault="00FE449F" w:rsidP="00CB52B7">
      <w:pPr>
        <w:suppressAutoHyphens w:val="0"/>
        <w:spacing w:before="720" w:after="120" w:line="23" w:lineRule="atLeast"/>
        <w:ind w:left="720"/>
        <w:jc w:val="center"/>
        <w:rPr>
          <w:rFonts w:ascii="Arial" w:hAnsi="Arial" w:cs="Arial"/>
          <w:sz w:val="22"/>
          <w:szCs w:val="22"/>
        </w:rPr>
      </w:pPr>
      <w:r w:rsidRPr="004266B0">
        <w:rPr>
          <w:rFonts w:ascii="Arial" w:hAnsi="Arial" w:cs="Arial"/>
          <w:b/>
          <w:sz w:val="22"/>
          <w:szCs w:val="22"/>
        </w:rPr>
        <w:lastRenderedPageBreak/>
        <w:t>VI. OTWARCIE OFERT</w:t>
      </w:r>
    </w:p>
    <w:p w:rsidR="00903545" w:rsidRPr="00032DA1" w:rsidRDefault="00FE449F" w:rsidP="00032DA1">
      <w:pPr>
        <w:numPr>
          <w:ilvl w:val="0"/>
          <w:numId w:val="9"/>
        </w:numPr>
        <w:suppressAutoHyphens w:val="0"/>
        <w:spacing w:after="120" w:line="23" w:lineRule="atLeast"/>
        <w:rPr>
          <w:rFonts w:ascii="Arial" w:hAnsi="Arial" w:cs="Arial"/>
          <w:sz w:val="22"/>
          <w:szCs w:val="22"/>
        </w:rPr>
      </w:pPr>
      <w:r w:rsidRPr="004266B0">
        <w:rPr>
          <w:rFonts w:ascii="Arial" w:hAnsi="Arial" w:cs="Arial"/>
          <w:sz w:val="22"/>
          <w:szCs w:val="22"/>
        </w:rPr>
        <w:t xml:space="preserve">Otwarcie ofert odbędzie się w dniu </w:t>
      </w:r>
      <w:r w:rsidR="00032DA1" w:rsidRPr="00032DA1">
        <w:rPr>
          <w:rFonts w:ascii="Arial" w:hAnsi="Arial" w:cs="Arial"/>
          <w:b/>
          <w:sz w:val="22"/>
          <w:szCs w:val="22"/>
        </w:rPr>
        <w:t>1</w:t>
      </w:r>
      <w:r w:rsidR="00032DA1">
        <w:rPr>
          <w:rFonts w:ascii="Arial" w:hAnsi="Arial" w:cs="Arial"/>
          <w:b/>
          <w:sz w:val="22"/>
          <w:szCs w:val="22"/>
        </w:rPr>
        <w:t>4</w:t>
      </w:r>
      <w:r w:rsidR="00D8355A" w:rsidRPr="00032DA1">
        <w:rPr>
          <w:rFonts w:ascii="Arial" w:hAnsi="Arial" w:cs="Arial"/>
          <w:b/>
          <w:sz w:val="22"/>
          <w:szCs w:val="22"/>
        </w:rPr>
        <w:t>.</w:t>
      </w:r>
      <w:r w:rsidR="00032DA1" w:rsidRPr="00032DA1">
        <w:rPr>
          <w:rFonts w:ascii="Arial" w:hAnsi="Arial" w:cs="Arial"/>
          <w:b/>
          <w:sz w:val="22"/>
          <w:szCs w:val="22"/>
        </w:rPr>
        <w:t>03.</w:t>
      </w:r>
      <w:r w:rsidR="00D8355A" w:rsidRPr="00032DA1">
        <w:rPr>
          <w:rFonts w:ascii="Arial" w:hAnsi="Arial" w:cs="Arial"/>
          <w:b/>
          <w:sz w:val="22"/>
          <w:szCs w:val="22"/>
        </w:rPr>
        <w:t>2023 r.</w:t>
      </w:r>
      <w:r w:rsidR="00032DA1" w:rsidRPr="00032DA1">
        <w:rPr>
          <w:rFonts w:ascii="Arial" w:hAnsi="Arial" w:cs="Arial"/>
          <w:b/>
          <w:sz w:val="22"/>
          <w:szCs w:val="22"/>
        </w:rPr>
        <w:t xml:space="preserve"> o godz. 12.00</w:t>
      </w:r>
      <w:r w:rsidR="00032DA1">
        <w:rPr>
          <w:rFonts w:ascii="Arial" w:hAnsi="Arial" w:cs="Arial"/>
          <w:sz w:val="22"/>
          <w:szCs w:val="22"/>
        </w:rPr>
        <w:t xml:space="preserve"> w</w:t>
      </w:r>
      <w:r w:rsidR="00EC189F" w:rsidRPr="00032DA1">
        <w:rPr>
          <w:rFonts w:ascii="Arial" w:hAnsi="Arial" w:cs="Arial"/>
          <w:sz w:val="22"/>
          <w:szCs w:val="22"/>
        </w:rPr>
        <w:t xml:space="preserve"> Opolskim Urzędzie</w:t>
      </w:r>
      <w:r w:rsidR="00032DA1">
        <w:rPr>
          <w:rFonts w:ascii="Arial" w:hAnsi="Arial" w:cs="Arial"/>
          <w:sz w:val="22"/>
          <w:szCs w:val="22"/>
        </w:rPr>
        <w:t xml:space="preserve"> Wojewódzkim w Opolu – pokój </w:t>
      </w:r>
      <w:r w:rsidR="00FE7940">
        <w:rPr>
          <w:rFonts w:ascii="Arial" w:hAnsi="Arial" w:cs="Arial"/>
          <w:sz w:val="22"/>
          <w:szCs w:val="22"/>
        </w:rPr>
        <w:t>224.</w:t>
      </w:r>
    </w:p>
    <w:p w:rsidR="00FE449F" w:rsidRPr="004266B0" w:rsidRDefault="00903545" w:rsidP="00CB52B7">
      <w:pPr>
        <w:suppressAutoHyphens w:val="0"/>
        <w:spacing w:before="360" w:after="120" w:line="23" w:lineRule="atLeast"/>
        <w:ind w:left="720"/>
        <w:jc w:val="center"/>
        <w:rPr>
          <w:rFonts w:ascii="Arial" w:hAnsi="Arial" w:cs="Arial"/>
          <w:sz w:val="22"/>
          <w:szCs w:val="22"/>
        </w:rPr>
      </w:pPr>
      <w:r w:rsidRPr="004266B0">
        <w:rPr>
          <w:rFonts w:ascii="Arial" w:hAnsi="Arial" w:cs="Arial"/>
          <w:b/>
          <w:bCs/>
          <w:sz w:val="22"/>
          <w:szCs w:val="22"/>
        </w:rPr>
        <w:t>V</w:t>
      </w:r>
      <w:r w:rsidR="00FE449F" w:rsidRPr="004266B0">
        <w:rPr>
          <w:rFonts w:ascii="Arial" w:hAnsi="Arial" w:cs="Arial"/>
          <w:b/>
          <w:bCs/>
          <w:sz w:val="22"/>
          <w:szCs w:val="22"/>
        </w:rPr>
        <w:t>II. WYBÓR OFERTY</w:t>
      </w:r>
    </w:p>
    <w:p w:rsidR="00FE449F" w:rsidRPr="004266B0" w:rsidRDefault="00F45CD3" w:rsidP="00C156EB">
      <w:pPr>
        <w:pStyle w:val="Default"/>
        <w:numPr>
          <w:ilvl w:val="0"/>
          <w:numId w:val="10"/>
        </w:numPr>
        <w:spacing w:after="120" w:line="23" w:lineRule="atLeas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4266B0">
        <w:rPr>
          <w:rFonts w:ascii="Arial" w:hAnsi="Arial" w:cs="Arial"/>
          <w:color w:val="auto"/>
          <w:sz w:val="22"/>
          <w:szCs w:val="22"/>
        </w:rPr>
        <w:t xml:space="preserve">W </w:t>
      </w:r>
      <w:r w:rsidR="00FE449F" w:rsidRPr="004266B0">
        <w:rPr>
          <w:rFonts w:ascii="Arial" w:hAnsi="Arial" w:cs="Arial"/>
          <w:color w:val="auto"/>
          <w:sz w:val="22"/>
          <w:szCs w:val="22"/>
        </w:rPr>
        <w:t>przypadku kilku ofert z taką samą ceną</w:t>
      </w:r>
      <w:r w:rsidR="007942A5">
        <w:rPr>
          <w:rFonts w:ascii="Arial" w:hAnsi="Arial" w:cs="Arial"/>
          <w:color w:val="auto"/>
          <w:sz w:val="22"/>
          <w:szCs w:val="22"/>
        </w:rPr>
        <w:t xml:space="preserve"> </w:t>
      </w:r>
      <w:r w:rsidR="00FE449F" w:rsidRPr="004266B0">
        <w:rPr>
          <w:rFonts w:ascii="Arial" w:hAnsi="Arial" w:cs="Arial"/>
          <w:color w:val="auto"/>
          <w:sz w:val="22"/>
          <w:szCs w:val="22"/>
        </w:rPr>
        <w:t xml:space="preserve">oferenci będą mieli możliwość </w:t>
      </w:r>
      <w:r w:rsidR="00903545" w:rsidRPr="004266B0">
        <w:rPr>
          <w:rFonts w:ascii="Arial" w:hAnsi="Arial" w:cs="Arial"/>
          <w:color w:val="auto"/>
          <w:sz w:val="22"/>
          <w:szCs w:val="22"/>
        </w:rPr>
        <w:t>złożenia oferty dodatkowej  i obniżenia</w:t>
      </w:r>
      <w:r w:rsidR="00FE449F" w:rsidRPr="004266B0">
        <w:rPr>
          <w:rFonts w:ascii="Arial" w:hAnsi="Arial" w:cs="Arial"/>
          <w:color w:val="auto"/>
          <w:sz w:val="22"/>
          <w:szCs w:val="22"/>
        </w:rPr>
        <w:t xml:space="preserve"> zaoferowanej ceny czynszu. </w:t>
      </w:r>
    </w:p>
    <w:p w:rsidR="00FE449F" w:rsidRPr="004266B0" w:rsidRDefault="00FE449F" w:rsidP="00C156EB">
      <w:pPr>
        <w:pStyle w:val="Default"/>
        <w:numPr>
          <w:ilvl w:val="0"/>
          <w:numId w:val="10"/>
        </w:numPr>
        <w:spacing w:after="120" w:line="23" w:lineRule="atLeas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4266B0">
        <w:rPr>
          <w:rFonts w:ascii="Arial" w:hAnsi="Arial" w:cs="Arial"/>
          <w:color w:val="auto"/>
          <w:sz w:val="22"/>
          <w:szCs w:val="22"/>
        </w:rPr>
        <w:t xml:space="preserve">Kryterium wyboru najkorzystniejszej oferty jest najwyższa stawka za 1m² wynajmowanej powierzchni. </w:t>
      </w:r>
    </w:p>
    <w:p w:rsidR="00FE449F" w:rsidRPr="004266B0" w:rsidRDefault="00903545" w:rsidP="00C156EB">
      <w:pPr>
        <w:pStyle w:val="Default"/>
        <w:numPr>
          <w:ilvl w:val="0"/>
          <w:numId w:val="10"/>
        </w:numPr>
        <w:spacing w:after="120" w:line="23" w:lineRule="atLeas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4266B0">
        <w:rPr>
          <w:rFonts w:ascii="Arial" w:hAnsi="Arial" w:cs="Arial"/>
          <w:color w:val="auto"/>
          <w:sz w:val="22"/>
          <w:szCs w:val="22"/>
        </w:rPr>
        <w:t>OUW</w:t>
      </w:r>
      <w:r w:rsidR="00FE449F" w:rsidRPr="004266B0">
        <w:rPr>
          <w:rFonts w:ascii="Arial" w:hAnsi="Arial" w:cs="Arial"/>
          <w:color w:val="auto"/>
          <w:sz w:val="22"/>
          <w:szCs w:val="22"/>
        </w:rPr>
        <w:t xml:space="preserve"> zastrzega sobie prawo zamknięcia przetargu bez wybrania którejkolwiek z ofert. </w:t>
      </w:r>
    </w:p>
    <w:p w:rsidR="00FE449F" w:rsidRPr="004266B0" w:rsidRDefault="00903545" w:rsidP="00C156EB">
      <w:pPr>
        <w:pStyle w:val="Default"/>
        <w:numPr>
          <w:ilvl w:val="0"/>
          <w:numId w:val="10"/>
        </w:numPr>
        <w:spacing w:after="120" w:line="23" w:lineRule="atLeas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4266B0">
        <w:rPr>
          <w:rFonts w:ascii="Arial" w:hAnsi="Arial" w:cs="Arial"/>
          <w:color w:val="auto"/>
          <w:sz w:val="22"/>
          <w:szCs w:val="22"/>
        </w:rPr>
        <w:t>OUW</w:t>
      </w:r>
      <w:r w:rsidR="00FE449F" w:rsidRPr="004266B0">
        <w:rPr>
          <w:rFonts w:ascii="Arial" w:hAnsi="Arial" w:cs="Arial"/>
          <w:color w:val="auto"/>
          <w:sz w:val="22"/>
          <w:szCs w:val="22"/>
        </w:rPr>
        <w:t xml:space="preserve"> zastrzega sobie prawo zmiany warunków przetargu lub odwołania przetargu z</w:t>
      </w:r>
      <w:r w:rsidR="00C156EB">
        <w:rPr>
          <w:rFonts w:ascii="Arial" w:hAnsi="Arial" w:cs="Arial"/>
          <w:color w:val="auto"/>
          <w:sz w:val="22"/>
          <w:szCs w:val="22"/>
        </w:rPr>
        <w:t> </w:t>
      </w:r>
      <w:r w:rsidR="00FE449F" w:rsidRPr="004266B0">
        <w:rPr>
          <w:rFonts w:ascii="Arial" w:hAnsi="Arial" w:cs="Arial"/>
          <w:color w:val="auto"/>
          <w:sz w:val="22"/>
          <w:szCs w:val="22"/>
        </w:rPr>
        <w:t xml:space="preserve">ważnych przyczyn. </w:t>
      </w:r>
    </w:p>
    <w:p w:rsidR="00CB5287" w:rsidRDefault="00CB5287" w:rsidP="00C156EB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</w:p>
    <w:p w:rsidR="00903545" w:rsidRPr="004266B0" w:rsidRDefault="00903545" w:rsidP="00C156EB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4266B0">
        <w:rPr>
          <w:rFonts w:ascii="Arial" w:hAnsi="Arial" w:cs="Arial"/>
          <w:color w:val="auto"/>
          <w:sz w:val="22"/>
          <w:szCs w:val="22"/>
          <w:u w:val="single"/>
        </w:rPr>
        <w:t>Załączniki:</w:t>
      </w:r>
    </w:p>
    <w:p w:rsidR="00FE1667" w:rsidRDefault="00DD426F" w:rsidP="00C156EB">
      <w:pPr>
        <w:pStyle w:val="Default"/>
        <w:numPr>
          <w:ilvl w:val="0"/>
          <w:numId w:val="41"/>
        </w:numPr>
        <w:rPr>
          <w:rFonts w:ascii="Arial" w:hAnsi="Arial" w:cs="Arial"/>
          <w:color w:val="auto"/>
          <w:sz w:val="22"/>
          <w:szCs w:val="22"/>
        </w:rPr>
      </w:pPr>
      <w:r w:rsidRPr="00FE1667">
        <w:rPr>
          <w:rFonts w:ascii="Arial" w:hAnsi="Arial" w:cs="Arial"/>
          <w:color w:val="auto"/>
          <w:sz w:val="22"/>
          <w:szCs w:val="22"/>
        </w:rPr>
        <w:t>Klauzula informacyjna</w:t>
      </w:r>
      <w:r w:rsidR="003B7B75">
        <w:rPr>
          <w:rFonts w:ascii="Arial" w:hAnsi="Arial" w:cs="Arial"/>
          <w:color w:val="auto"/>
          <w:sz w:val="22"/>
          <w:szCs w:val="22"/>
        </w:rPr>
        <w:t>,</w:t>
      </w:r>
    </w:p>
    <w:p w:rsidR="003B7B75" w:rsidRPr="003B7B75" w:rsidRDefault="003B7B75" w:rsidP="003B7B75">
      <w:pPr>
        <w:pStyle w:val="Default"/>
        <w:numPr>
          <w:ilvl w:val="0"/>
          <w:numId w:val="41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Formularz ofertowy,</w:t>
      </w:r>
    </w:p>
    <w:p w:rsidR="00FE449F" w:rsidRPr="00C156EB" w:rsidRDefault="00FE1667" w:rsidP="00C156EB">
      <w:pPr>
        <w:pStyle w:val="Default"/>
        <w:numPr>
          <w:ilvl w:val="0"/>
          <w:numId w:val="41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Wzór umowy.</w:t>
      </w:r>
    </w:p>
    <w:p w:rsidR="00E36627" w:rsidRPr="004266B0" w:rsidRDefault="00E36627">
      <w:pPr>
        <w:suppressAutoHyphens w:val="0"/>
        <w:rPr>
          <w:rFonts w:ascii="Arial" w:hAnsi="Arial" w:cs="Arial"/>
          <w:b/>
          <w:bCs/>
          <w:sz w:val="22"/>
          <w:szCs w:val="22"/>
        </w:rPr>
      </w:pPr>
      <w:r w:rsidRPr="004266B0">
        <w:rPr>
          <w:rFonts w:ascii="Arial" w:hAnsi="Arial" w:cs="Arial"/>
          <w:b/>
          <w:bCs/>
          <w:sz w:val="22"/>
          <w:szCs w:val="22"/>
        </w:rPr>
        <w:br w:type="page"/>
      </w:r>
    </w:p>
    <w:p w:rsidR="00DD426F" w:rsidRPr="00DD426F" w:rsidRDefault="00DD426F" w:rsidP="00DD426F">
      <w:pPr>
        <w:pStyle w:val="Default"/>
        <w:jc w:val="right"/>
        <w:rPr>
          <w:rFonts w:ascii="Arial" w:hAnsi="Arial" w:cs="Arial"/>
          <w:b/>
          <w:color w:val="auto"/>
          <w:sz w:val="22"/>
          <w:szCs w:val="22"/>
        </w:rPr>
      </w:pPr>
      <w:r w:rsidRPr="00DD426F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Załącznik nr </w:t>
      </w:r>
      <w:r w:rsidR="003B7B75">
        <w:rPr>
          <w:rFonts w:ascii="Arial" w:hAnsi="Arial" w:cs="Arial"/>
          <w:b/>
          <w:color w:val="auto"/>
          <w:sz w:val="22"/>
          <w:szCs w:val="22"/>
        </w:rPr>
        <w:t>1</w:t>
      </w:r>
    </w:p>
    <w:p w:rsidR="00DD426F" w:rsidRDefault="00DD426F" w:rsidP="00CB52B7">
      <w:pPr>
        <w:pStyle w:val="Default"/>
        <w:spacing w:before="240"/>
        <w:jc w:val="center"/>
        <w:rPr>
          <w:rFonts w:ascii="Arial" w:hAnsi="Arial" w:cs="Arial"/>
          <w:color w:val="auto"/>
          <w:sz w:val="22"/>
          <w:szCs w:val="22"/>
          <w:u w:val="single"/>
        </w:rPr>
      </w:pPr>
      <w:r>
        <w:rPr>
          <w:rFonts w:ascii="Arial" w:hAnsi="Arial" w:cs="Arial"/>
          <w:color w:val="auto"/>
          <w:sz w:val="22"/>
          <w:szCs w:val="22"/>
          <w:u w:val="single"/>
        </w:rPr>
        <w:t>KLAUZULA INFORMACYJNA</w:t>
      </w:r>
    </w:p>
    <w:p w:rsidR="00DD426F" w:rsidRPr="00DD426F" w:rsidRDefault="00DD426F" w:rsidP="00DD426F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pl-PL"/>
        </w:rPr>
      </w:pPr>
      <w:r w:rsidRPr="00DD426F">
        <w:rPr>
          <w:rFonts w:ascii="Arial" w:eastAsia="Calibri" w:hAnsi="Arial" w:cs="Arial"/>
          <w:sz w:val="22"/>
          <w:szCs w:val="22"/>
        </w:rPr>
        <w:t>W związku z realizacją wymogów</w:t>
      </w:r>
      <w:r w:rsidRPr="00DD426F">
        <w:rPr>
          <w:rFonts w:ascii="Arial" w:hAnsi="Arial" w:cs="Arial"/>
          <w:sz w:val="22"/>
          <w:szCs w:val="22"/>
          <w:lang w:eastAsia="pl-PL"/>
        </w:rPr>
        <w:t xml:space="preserve"> z </w:t>
      </w:r>
      <w:r w:rsidRPr="00DD426F">
        <w:rPr>
          <w:rFonts w:ascii="Arial" w:hAnsi="Arial" w:cs="Arial"/>
          <w:b/>
          <w:bCs/>
          <w:sz w:val="22"/>
          <w:szCs w:val="22"/>
          <w:lang w:eastAsia="pl-PL"/>
        </w:rPr>
        <w:t xml:space="preserve">art. 13 ust. 1 i 2 </w:t>
      </w:r>
      <w:r w:rsidRPr="00DD426F">
        <w:rPr>
          <w:rFonts w:ascii="Arial" w:hAnsi="Arial" w:cs="Arial"/>
          <w:sz w:val="22"/>
          <w:szCs w:val="22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i w sprawie swobodnego przepływu takich danych oraz uchylenia dyrektywy 96/46/WE (ogólne rozporządzenie o ochronie danych osobowych) (Dz. Urz. UE L</w:t>
      </w:r>
      <w:r w:rsidR="00C156EB">
        <w:rPr>
          <w:rFonts w:ascii="Arial" w:hAnsi="Arial" w:cs="Arial"/>
          <w:sz w:val="22"/>
          <w:szCs w:val="22"/>
          <w:lang w:eastAsia="pl-PL"/>
        </w:rPr>
        <w:t> </w:t>
      </w:r>
      <w:r w:rsidRPr="00DD426F">
        <w:rPr>
          <w:rFonts w:ascii="Arial" w:hAnsi="Arial" w:cs="Arial"/>
          <w:sz w:val="22"/>
          <w:szCs w:val="22"/>
          <w:lang w:eastAsia="pl-PL"/>
        </w:rPr>
        <w:t xml:space="preserve">119 z 04.05.2016, str. 1) zwanego dalej </w:t>
      </w:r>
      <w:r w:rsidRPr="00DD426F">
        <w:rPr>
          <w:rFonts w:ascii="Arial" w:hAnsi="Arial" w:cs="Arial"/>
          <w:b/>
          <w:bCs/>
          <w:sz w:val="22"/>
          <w:szCs w:val="22"/>
          <w:lang w:eastAsia="pl-PL"/>
        </w:rPr>
        <w:t>RODO</w:t>
      </w:r>
      <w:r w:rsidRPr="00DD426F">
        <w:rPr>
          <w:rFonts w:ascii="Arial" w:hAnsi="Arial" w:cs="Arial"/>
          <w:sz w:val="22"/>
          <w:szCs w:val="22"/>
          <w:lang w:eastAsia="pl-PL"/>
        </w:rPr>
        <w:t xml:space="preserve">), informuję że: </w:t>
      </w:r>
    </w:p>
    <w:p w:rsidR="00DD426F" w:rsidRPr="00DD426F" w:rsidRDefault="00DD426F" w:rsidP="00DD426F">
      <w:pPr>
        <w:numPr>
          <w:ilvl w:val="0"/>
          <w:numId w:val="37"/>
        </w:numPr>
        <w:suppressAutoHyphens w:val="0"/>
        <w:spacing w:before="100" w:beforeAutospacing="1" w:after="100" w:afterAutospacing="1" w:line="276" w:lineRule="auto"/>
        <w:ind w:left="426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D426F">
        <w:rPr>
          <w:rFonts w:ascii="Arial" w:hAnsi="Arial" w:cs="Arial"/>
          <w:bCs/>
          <w:sz w:val="22"/>
          <w:szCs w:val="22"/>
          <w:lang w:eastAsia="pl-PL"/>
        </w:rPr>
        <w:t xml:space="preserve">Administratorem Pana/Pani danych osobowych jest Wojewoda Opolski, którego siedzibą jest Opolski Urząd Wojewódzki w Opolu, ul. Piastowska 14, 45-082 Opole, tel. 77 452 41 25, email: </w:t>
      </w:r>
      <w:hyperlink r:id="rId7" w:history="1">
        <w:r w:rsidRPr="00DD426F">
          <w:rPr>
            <w:rFonts w:ascii="Arial" w:hAnsi="Arial" w:cs="Arial"/>
            <w:bCs/>
            <w:color w:val="0000FF"/>
            <w:sz w:val="22"/>
            <w:szCs w:val="22"/>
            <w:u w:val="single"/>
            <w:lang w:eastAsia="pl-PL"/>
          </w:rPr>
          <w:t>bok@opole.uw.gov.pl</w:t>
        </w:r>
      </w:hyperlink>
    </w:p>
    <w:p w:rsidR="00DD426F" w:rsidRPr="00DD426F" w:rsidRDefault="00DD426F" w:rsidP="00DD426F">
      <w:pPr>
        <w:numPr>
          <w:ilvl w:val="0"/>
          <w:numId w:val="37"/>
        </w:numPr>
        <w:suppressAutoHyphens w:val="0"/>
        <w:spacing w:before="100" w:beforeAutospacing="1" w:after="100" w:afterAutospacing="1" w:line="276" w:lineRule="auto"/>
        <w:ind w:left="426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D426F">
        <w:rPr>
          <w:rFonts w:ascii="Arial" w:hAnsi="Arial" w:cs="Arial"/>
          <w:bCs/>
          <w:sz w:val="22"/>
          <w:szCs w:val="22"/>
          <w:lang w:eastAsia="pl-PL"/>
        </w:rPr>
        <w:t xml:space="preserve">W sprawach związanych z danymi osobowymi proszę kontaktować się z Inspektorem Ochrony Danych poprzez adres e-mail: </w:t>
      </w:r>
      <w:hyperlink r:id="rId8" w:history="1">
        <w:r w:rsidRPr="00DD426F">
          <w:rPr>
            <w:rFonts w:ascii="Arial" w:hAnsi="Arial" w:cs="Arial"/>
            <w:bCs/>
            <w:color w:val="0000FF"/>
            <w:sz w:val="22"/>
            <w:szCs w:val="22"/>
            <w:u w:val="single"/>
            <w:lang w:eastAsia="pl-PL"/>
          </w:rPr>
          <w:t>iod@opole.uw.gov.pl</w:t>
        </w:r>
      </w:hyperlink>
      <w:r w:rsidRPr="00DD426F">
        <w:rPr>
          <w:rFonts w:ascii="Arial" w:eastAsia="Calibri" w:hAnsi="Arial" w:cs="Arial"/>
          <w:color w:val="0000FF"/>
          <w:sz w:val="22"/>
          <w:szCs w:val="22"/>
          <w:u w:val="single"/>
        </w:rPr>
        <w:t xml:space="preserve"> </w:t>
      </w:r>
      <w:r w:rsidRPr="00DD426F">
        <w:rPr>
          <w:rFonts w:ascii="Arial" w:hAnsi="Arial" w:cs="Arial"/>
          <w:bCs/>
          <w:sz w:val="22"/>
          <w:szCs w:val="22"/>
          <w:lang w:eastAsia="pl-PL"/>
        </w:rPr>
        <w:t>lub listownie na adres: Opolski Urząd Wojewódzki w Opolu, ul. Piastowska 14, 45-082 Opole.</w:t>
      </w:r>
    </w:p>
    <w:p w:rsidR="00DD426F" w:rsidRPr="00DD426F" w:rsidRDefault="00DD426F" w:rsidP="00DD426F">
      <w:pPr>
        <w:numPr>
          <w:ilvl w:val="0"/>
          <w:numId w:val="37"/>
        </w:numPr>
        <w:suppressAutoHyphens w:val="0"/>
        <w:spacing w:line="276" w:lineRule="auto"/>
        <w:ind w:left="425" w:hanging="357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D426F">
        <w:rPr>
          <w:rFonts w:ascii="Arial" w:hAnsi="Arial" w:cs="Arial"/>
          <w:bCs/>
          <w:sz w:val="22"/>
          <w:szCs w:val="22"/>
          <w:lang w:eastAsia="pl-PL"/>
        </w:rPr>
        <w:t xml:space="preserve">Pani/Pana dane osobowe przetwarzane będą zgodnie z </w:t>
      </w:r>
      <w:r w:rsidRPr="00DD426F">
        <w:rPr>
          <w:rFonts w:ascii="Arial" w:hAnsi="Arial" w:cs="Arial"/>
          <w:b/>
          <w:bCs/>
          <w:sz w:val="22"/>
          <w:szCs w:val="22"/>
          <w:lang w:eastAsia="pl-PL"/>
        </w:rPr>
        <w:t>art. 6 ust. 1 lit. b</w:t>
      </w:r>
      <w:r w:rsidRPr="00DD426F">
        <w:rPr>
          <w:rFonts w:ascii="Arial" w:hAnsi="Arial" w:cs="Arial"/>
          <w:bCs/>
          <w:sz w:val="22"/>
          <w:szCs w:val="22"/>
          <w:lang w:eastAsia="pl-PL"/>
        </w:rPr>
        <w:t xml:space="preserve"> czyli przetwarzanie jest niezbędne do wykonania umowy, której stroną jest osoba, której dane dotyczą, lub do podjęcia działań na żądanie osoby, której dane dotyczą, przed zawarciem umowy oraz zgodnie z </w:t>
      </w:r>
      <w:r w:rsidRPr="00DD426F">
        <w:rPr>
          <w:rFonts w:ascii="Arial" w:hAnsi="Arial" w:cs="Arial"/>
          <w:b/>
          <w:bCs/>
          <w:sz w:val="22"/>
          <w:szCs w:val="22"/>
          <w:lang w:eastAsia="pl-PL"/>
        </w:rPr>
        <w:t>art. 6 ust. 1 lit. c RODO</w:t>
      </w:r>
      <w:r w:rsidRPr="00DD426F">
        <w:rPr>
          <w:rFonts w:ascii="Arial" w:hAnsi="Arial" w:cs="Arial"/>
          <w:bCs/>
          <w:sz w:val="22"/>
          <w:szCs w:val="22"/>
          <w:lang w:eastAsia="pl-PL"/>
        </w:rPr>
        <w:t xml:space="preserve"> czyli przetwarzanie Pani/Pana danych osobowych jest niezbędne do wypełnienia obowiązków prawnych ciążących na Wojewodzie Opolskim, wynikających z:</w:t>
      </w:r>
    </w:p>
    <w:p w:rsidR="00DD426F" w:rsidRPr="00DD426F" w:rsidRDefault="00DD426F" w:rsidP="00DD426F">
      <w:pPr>
        <w:numPr>
          <w:ilvl w:val="0"/>
          <w:numId w:val="38"/>
        </w:numPr>
        <w:suppressAutoHyphens w:val="0"/>
        <w:spacing w:after="200" w:line="276" w:lineRule="auto"/>
        <w:ind w:left="851" w:hanging="283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D426F">
        <w:rPr>
          <w:rFonts w:ascii="Arial" w:hAnsi="Arial" w:cs="Arial"/>
          <w:bCs/>
          <w:sz w:val="22"/>
          <w:szCs w:val="22"/>
          <w:lang w:eastAsia="pl-PL"/>
        </w:rPr>
        <w:t>ustawy z dnia 27 sierpnia 2009 r. o finansach publicznych,</w:t>
      </w:r>
    </w:p>
    <w:p w:rsidR="00DD426F" w:rsidRPr="00DD426F" w:rsidRDefault="00DD426F" w:rsidP="00DD426F">
      <w:pPr>
        <w:numPr>
          <w:ilvl w:val="0"/>
          <w:numId w:val="38"/>
        </w:numPr>
        <w:suppressAutoHyphens w:val="0"/>
        <w:spacing w:after="200" w:line="276" w:lineRule="auto"/>
        <w:ind w:left="851" w:hanging="283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D426F">
        <w:rPr>
          <w:rFonts w:ascii="Arial" w:hAnsi="Arial" w:cs="Arial"/>
          <w:bCs/>
          <w:sz w:val="22"/>
          <w:szCs w:val="22"/>
          <w:lang w:eastAsia="pl-PL"/>
        </w:rPr>
        <w:t>ustawy z dnia 23 kwietnia 1964 r. Kodeks cywilny,</w:t>
      </w:r>
    </w:p>
    <w:p w:rsidR="00DD426F" w:rsidRPr="00DD426F" w:rsidRDefault="00DD426F" w:rsidP="00DD426F">
      <w:pPr>
        <w:numPr>
          <w:ilvl w:val="0"/>
          <w:numId w:val="38"/>
        </w:numPr>
        <w:suppressAutoHyphens w:val="0"/>
        <w:spacing w:after="200" w:line="276" w:lineRule="auto"/>
        <w:ind w:left="851" w:hanging="283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D426F">
        <w:rPr>
          <w:rFonts w:ascii="Arial" w:hAnsi="Arial" w:cs="Arial"/>
          <w:bCs/>
          <w:sz w:val="22"/>
          <w:szCs w:val="22"/>
          <w:lang w:eastAsia="pl-PL"/>
        </w:rPr>
        <w:t>ustawy z dnia 6 września 2001 r. o dostępie do informacji publicznej,</w:t>
      </w:r>
    </w:p>
    <w:p w:rsidR="00DD426F" w:rsidRPr="00DD426F" w:rsidRDefault="00DD426F" w:rsidP="00DD426F">
      <w:pPr>
        <w:numPr>
          <w:ilvl w:val="0"/>
          <w:numId w:val="38"/>
        </w:numPr>
        <w:suppressAutoHyphens w:val="0"/>
        <w:spacing w:after="200" w:line="276" w:lineRule="auto"/>
        <w:ind w:left="851" w:hanging="283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D426F">
        <w:rPr>
          <w:rFonts w:ascii="Arial" w:hAnsi="Arial" w:cs="Arial"/>
          <w:bCs/>
          <w:sz w:val="22"/>
          <w:szCs w:val="22"/>
          <w:lang w:eastAsia="pl-PL"/>
        </w:rPr>
        <w:t>ustawy z dnia 14 lipca 1983 r. o narodowym zasobie archiwalnym i archiwach;</w:t>
      </w:r>
    </w:p>
    <w:p w:rsidR="00DD426F" w:rsidRPr="00DD426F" w:rsidRDefault="00DD426F" w:rsidP="00DD426F">
      <w:pPr>
        <w:suppressAutoHyphens w:val="0"/>
        <w:ind w:left="567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D426F">
        <w:rPr>
          <w:rFonts w:ascii="Arial" w:hAnsi="Arial" w:cs="Arial"/>
          <w:bCs/>
          <w:sz w:val="22"/>
          <w:szCs w:val="22"/>
          <w:lang w:eastAsia="pl-PL"/>
        </w:rPr>
        <w:t xml:space="preserve">w celu przeprowadzenia </w:t>
      </w:r>
      <w:r w:rsidR="00FE1667">
        <w:rPr>
          <w:rFonts w:ascii="Arial" w:hAnsi="Arial" w:cs="Arial"/>
          <w:bCs/>
          <w:sz w:val="22"/>
          <w:szCs w:val="22"/>
          <w:lang w:eastAsia="pl-PL"/>
        </w:rPr>
        <w:t>postępowania konkursowego</w:t>
      </w:r>
      <w:r w:rsidRPr="00DD426F">
        <w:rPr>
          <w:rFonts w:ascii="Arial" w:hAnsi="Arial" w:cs="Arial"/>
          <w:bCs/>
          <w:sz w:val="22"/>
          <w:szCs w:val="22"/>
          <w:lang w:eastAsia="pl-PL"/>
        </w:rPr>
        <w:t>, w tym: szacowania wartości zamówienia, przeprowadzenia rozeznania rynku, oceny otrzymanych ofert, wyboru wykonawcy, zawarcia i realizacji umowy, prowadzenia rozliczeń finansowych, do którego nie stosuje się przepisów ustawy z dnia 11 września 2019 r. Prawo zamówień publicznych oraz realizacji obowiązku przechowywania dokumentacji przez okres wynikający z przepisów prawa, w tym Jednolitego Rzeczowego Wykazu Akt.</w:t>
      </w:r>
    </w:p>
    <w:p w:rsidR="00DD426F" w:rsidRPr="00DD426F" w:rsidRDefault="00DD426F" w:rsidP="00DD426F">
      <w:pPr>
        <w:numPr>
          <w:ilvl w:val="0"/>
          <w:numId w:val="37"/>
        </w:numPr>
        <w:suppressAutoHyphens w:val="0"/>
        <w:spacing w:line="276" w:lineRule="auto"/>
        <w:ind w:left="425" w:hanging="357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D426F">
        <w:rPr>
          <w:rFonts w:ascii="Arial" w:hAnsi="Arial" w:cs="Arial"/>
          <w:bCs/>
          <w:sz w:val="22"/>
          <w:szCs w:val="22"/>
          <w:lang w:eastAsia="pl-PL"/>
        </w:rPr>
        <w:t>Odbiorcami Pani/Pana danych osobowych będą:</w:t>
      </w:r>
    </w:p>
    <w:p w:rsidR="00DD426F" w:rsidRPr="00DD426F" w:rsidRDefault="00DD426F" w:rsidP="00DD426F">
      <w:pPr>
        <w:numPr>
          <w:ilvl w:val="0"/>
          <w:numId w:val="39"/>
        </w:numPr>
        <w:suppressAutoHyphens w:val="0"/>
        <w:spacing w:after="120" w:line="276" w:lineRule="auto"/>
        <w:ind w:left="992" w:hanging="357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D426F">
        <w:rPr>
          <w:rFonts w:ascii="Arial" w:hAnsi="Arial" w:cs="Arial"/>
          <w:bCs/>
          <w:sz w:val="22"/>
          <w:szCs w:val="22"/>
          <w:lang w:eastAsia="pl-PL"/>
        </w:rPr>
        <w:t xml:space="preserve">osoby lub podmioty, którym udostępniona zostanie dokumentacja </w:t>
      </w:r>
      <w:r w:rsidR="00FE1667">
        <w:rPr>
          <w:rFonts w:ascii="Arial" w:hAnsi="Arial" w:cs="Arial"/>
          <w:bCs/>
          <w:sz w:val="22"/>
          <w:szCs w:val="22"/>
          <w:lang w:eastAsia="pl-PL"/>
        </w:rPr>
        <w:t>konkursowa</w:t>
      </w:r>
      <w:r w:rsidRPr="00DD426F">
        <w:rPr>
          <w:rFonts w:ascii="Arial" w:hAnsi="Arial" w:cs="Arial"/>
          <w:bCs/>
          <w:sz w:val="22"/>
          <w:szCs w:val="22"/>
          <w:lang w:eastAsia="pl-PL"/>
        </w:rPr>
        <w:t>,</w:t>
      </w:r>
    </w:p>
    <w:p w:rsidR="00DD426F" w:rsidRPr="00DD426F" w:rsidRDefault="00DD426F" w:rsidP="00DD426F">
      <w:pPr>
        <w:numPr>
          <w:ilvl w:val="0"/>
          <w:numId w:val="39"/>
        </w:numPr>
        <w:suppressAutoHyphens w:val="0"/>
        <w:spacing w:after="200" w:line="276" w:lineRule="auto"/>
        <w:ind w:left="993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D426F">
        <w:rPr>
          <w:rFonts w:ascii="Arial" w:hAnsi="Arial" w:cs="Arial"/>
          <w:bCs/>
          <w:sz w:val="22"/>
          <w:szCs w:val="22"/>
          <w:lang w:eastAsia="pl-PL"/>
        </w:rPr>
        <w:t>podmioty przetwarzające, z którymi Urząd zawarł umowy lub porozumienie na korzystanie z udostępnianych przez nie systemów informatycznych w zakresie przekazywania lub archiwizacji danych. Zakres przekazania danych tym odbiorcom ograniczony jest jednak wyłącznie do możliwości zapoznania się z tymi danymi w</w:t>
      </w:r>
      <w:r w:rsidR="00C156EB">
        <w:rPr>
          <w:rFonts w:ascii="Arial" w:hAnsi="Arial" w:cs="Arial"/>
          <w:bCs/>
          <w:sz w:val="22"/>
          <w:szCs w:val="22"/>
          <w:lang w:eastAsia="pl-PL"/>
        </w:rPr>
        <w:t> </w:t>
      </w:r>
      <w:r w:rsidRPr="00DD426F">
        <w:rPr>
          <w:rFonts w:ascii="Arial" w:hAnsi="Arial" w:cs="Arial"/>
          <w:bCs/>
          <w:sz w:val="22"/>
          <w:szCs w:val="22"/>
          <w:lang w:eastAsia="pl-PL"/>
        </w:rPr>
        <w:t>związku ze świadczeniem usług wsparcia technicznego i usuwaniem awarii. Odbiorców tych obowiązuje klauzula zachowania poufności pozyskanych w takich okolicznościach wszelkich danych, w tym danych osobowych.</w:t>
      </w:r>
    </w:p>
    <w:p w:rsidR="00DD426F" w:rsidRPr="00DD426F" w:rsidRDefault="00DD426F" w:rsidP="00DD426F">
      <w:pPr>
        <w:numPr>
          <w:ilvl w:val="0"/>
          <w:numId w:val="37"/>
        </w:numPr>
        <w:suppressAutoHyphens w:val="0"/>
        <w:spacing w:after="20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D426F">
        <w:rPr>
          <w:rFonts w:ascii="Arial" w:hAnsi="Arial" w:cs="Arial"/>
          <w:bCs/>
          <w:sz w:val="22"/>
          <w:szCs w:val="22"/>
          <w:lang w:eastAsia="pl-PL"/>
        </w:rPr>
        <w:t>Pani/Pana dane osobowe będą przechowywane przez okres zgodny z przepisami ustawy z dnia 14 lipca 1983 r. o narodowym zasobie archiwalnym i archiwach (Dz. U. z 2020 poz. 164 ze zm.).</w:t>
      </w:r>
    </w:p>
    <w:p w:rsidR="00DD426F" w:rsidRPr="00DD426F" w:rsidRDefault="00DD426F" w:rsidP="00DD426F">
      <w:pPr>
        <w:numPr>
          <w:ilvl w:val="0"/>
          <w:numId w:val="37"/>
        </w:numPr>
        <w:suppressAutoHyphens w:val="0"/>
        <w:spacing w:after="200" w:line="276" w:lineRule="auto"/>
        <w:ind w:left="426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D426F">
        <w:rPr>
          <w:rFonts w:ascii="Arial" w:hAnsi="Arial" w:cs="Arial"/>
          <w:bCs/>
          <w:sz w:val="22"/>
          <w:szCs w:val="22"/>
          <w:lang w:eastAsia="pl-PL"/>
        </w:rPr>
        <w:t xml:space="preserve">Obowiązek podania przez Panią/Pana danych osobowych bezpośrednio Pani/Pana dotyczących jest wymogiem koniecznym, związanym z udziałem w postępowaniu </w:t>
      </w:r>
      <w:r w:rsidR="00FE1667">
        <w:rPr>
          <w:rFonts w:ascii="Arial" w:hAnsi="Arial" w:cs="Arial"/>
          <w:bCs/>
          <w:sz w:val="22"/>
          <w:szCs w:val="22"/>
          <w:lang w:eastAsia="pl-PL"/>
        </w:rPr>
        <w:t>konkursowym</w:t>
      </w:r>
      <w:r w:rsidRPr="00DD426F">
        <w:rPr>
          <w:rFonts w:ascii="Arial" w:hAnsi="Arial" w:cs="Arial"/>
          <w:bCs/>
          <w:sz w:val="22"/>
          <w:szCs w:val="22"/>
          <w:lang w:eastAsia="pl-PL"/>
        </w:rPr>
        <w:t>.</w:t>
      </w:r>
    </w:p>
    <w:p w:rsidR="00DD426F" w:rsidRPr="00DD426F" w:rsidRDefault="00DD426F" w:rsidP="00DD426F">
      <w:pPr>
        <w:numPr>
          <w:ilvl w:val="0"/>
          <w:numId w:val="37"/>
        </w:numPr>
        <w:suppressAutoHyphens w:val="0"/>
        <w:spacing w:after="200" w:line="276" w:lineRule="auto"/>
        <w:ind w:left="426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D426F">
        <w:rPr>
          <w:rFonts w:ascii="Arial" w:hAnsi="Arial" w:cs="Arial"/>
          <w:bCs/>
          <w:sz w:val="22"/>
          <w:szCs w:val="22"/>
          <w:lang w:eastAsia="pl-PL"/>
        </w:rPr>
        <w:lastRenderedPageBreak/>
        <w:t>Posiada Pani/Pan:</w:t>
      </w:r>
    </w:p>
    <w:p w:rsidR="00DD426F" w:rsidRPr="00DD426F" w:rsidRDefault="00DD426F" w:rsidP="00DD426F">
      <w:pPr>
        <w:numPr>
          <w:ilvl w:val="0"/>
          <w:numId w:val="40"/>
        </w:numPr>
        <w:suppressAutoHyphens w:val="0"/>
        <w:spacing w:after="200" w:line="276" w:lineRule="auto"/>
        <w:ind w:left="993" w:hanging="284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D426F">
        <w:rPr>
          <w:rFonts w:ascii="Arial" w:hAnsi="Arial" w:cs="Arial"/>
          <w:bCs/>
          <w:sz w:val="22"/>
          <w:szCs w:val="22"/>
          <w:lang w:eastAsia="pl-PL"/>
        </w:rPr>
        <w:t>na podstawie art. 15 RODO prawo dostępu do danych osobowych Pani/Pana dotyczących,</w:t>
      </w:r>
    </w:p>
    <w:p w:rsidR="00DD426F" w:rsidRPr="00DD426F" w:rsidRDefault="00DD426F" w:rsidP="00DD426F">
      <w:pPr>
        <w:numPr>
          <w:ilvl w:val="0"/>
          <w:numId w:val="40"/>
        </w:numPr>
        <w:suppressAutoHyphens w:val="0"/>
        <w:spacing w:after="200" w:line="276" w:lineRule="auto"/>
        <w:ind w:left="993" w:hanging="284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D426F">
        <w:rPr>
          <w:rFonts w:ascii="Arial" w:hAnsi="Arial" w:cs="Arial"/>
          <w:bCs/>
          <w:sz w:val="22"/>
          <w:szCs w:val="22"/>
          <w:lang w:eastAsia="pl-PL"/>
        </w:rPr>
        <w:t>na podstawie art. 16 RODO prawo do sprostowania lub uzupełnienia Pani/Pana danych osobowych przy czym skorzystanie z prawa do sprostowania lub uzupełnienia nie może skutkować zmianą wyniku postępowania o udzielenie zamówienia publicznego ani zmianą postanowień umowy,</w:t>
      </w:r>
    </w:p>
    <w:p w:rsidR="00DD426F" w:rsidRPr="00DD426F" w:rsidRDefault="00DD426F" w:rsidP="00DD426F">
      <w:pPr>
        <w:numPr>
          <w:ilvl w:val="0"/>
          <w:numId w:val="40"/>
        </w:numPr>
        <w:suppressAutoHyphens w:val="0"/>
        <w:spacing w:after="200" w:line="276" w:lineRule="auto"/>
        <w:ind w:left="993" w:hanging="284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D426F">
        <w:rPr>
          <w:rFonts w:ascii="Arial" w:hAnsi="Arial" w:cs="Arial"/>
          <w:bCs/>
          <w:sz w:val="22"/>
          <w:szCs w:val="22"/>
          <w:lang w:eastAsia="pl-PL"/>
        </w:rPr>
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zamówienia,</w:t>
      </w:r>
    </w:p>
    <w:p w:rsidR="00DD426F" w:rsidRPr="00DD426F" w:rsidRDefault="00DD426F" w:rsidP="00DD426F">
      <w:pPr>
        <w:numPr>
          <w:ilvl w:val="0"/>
          <w:numId w:val="40"/>
        </w:numPr>
        <w:suppressAutoHyphens w:val="0"/>
        <w:spacing w:after="200" w:line="276" w:lineRule="auto"/>
        <w:ind w:left="993" w:hanging="284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D426F">
        <w:rPr>
          <w:rFonts w:ascii="Arial" w:hAnsi="Arial" w:cs="Arial"/>
          <w:bCs/>
          <w:sz w:val="22"/>
          <w:szCs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DD426F" w:rsidRPr="00C156EB" w:rsidRDefault="00DD426F" w:rsidP="00DD426F">
      <w:pPr>
        <w:numPr>
          <w:ilvl w:val="0"/>
          <w:numId w:val="37"/>
        </w:numPr>
        <w:suppressAutoHyphens w:val="0"/>
        <w:spacing w:after="200" w:line="276" w:lineRule="auto"/>
        <w:ind w:left="426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D426F">
        <w:rPr>
          <w:rFonts w:ascii="Arial" w:hAnsi="Arial" w:cs="Arial"/>
          <w:bCs/>
          <w:sz w:val="22"/>
          <w:szCs w:val="22"/>
          <w:lang w:eastAsia="pl-PL"/>
        </w:rPr>
        <w:t>W odniesieniu do Pani/Pana danych osobowych decyzje nie będą podejmowane w</w:t>
      </w:r>
      <w:r w:rsidR="00C156EB">
        <w:rPr>
          <w:rFonts w:ascii="Arial" w:hAnsi="Arial" w:cs="Arial"/>
          <w:bCs/>
          <w:sz w:val="22"/>
          <w:szCs w:val="22"/>
          <w:lang w:eastAsia="pl-PL"/>
        </w:rPr>
        <w:t> </w:t>
      </w:r>
      <w:r w:rsidRPr="00DD426F">
        <w:rPr>
          <w:rFonts w:ascii="Arial" w:hAnsi="Arial" w:cs="Arial"/>
          <w:bCs/>
          <w:sz w:val="22"/>
          <w:szCs w:val="22"/>
          <w:lang w:eastAsia="pl-PL"/>
        </w:rPr>
        <w:t>sposób zautomatyzowany, stosownie do art. 22 RODO.</w:t>
      </w:r>
    </w:p>
    <w:sectPr w:rsidR="00DD426F" w:rsidRPr="00C156EB">
      <w:pgSz w:w="11906" w:h="16838"/>
      <w:pgMar w:top="1417" w:right="1417" w:bottom="1417" w:left="1417" w:header="708" w:footer="708" w:gutter="0"/>
      <w:cols w:space="708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03D" w:rsidRDefault="004A003D" w:rsidP="00DD426F">
      <w:r>
        <w:separator/>
      </w:r>
    </w:p>
  </w:endnote>
  <w:endnote w:type="continuationSeparator" w:id="0">
    <w:p w:rsidR="004A003D" w:rsidRDefault="004A003D" w:rsidP="00DD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03D" w:rsidRDefault="004A003D" w:rsidP="00DD426F">
      <w:r>
        <w:separator/>
      </w:r>
    </w:p>
  </w:footnote>
  <w:footnote w:type="continuationSeparator" w:id="0">
    <w:p w:rsidR="004A003D" w:rsidRDefault="004A003D" w:rsidP="00DD4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CCBCDB9E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828402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838027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7B0530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8D94FAFC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736EDB84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7" w15:restartNumberingAfterBreak="0">
    <w:nsid w:val="00000008"/>
    <w:multiLevelType w:val="multilevel"/>
    <w:tmpl w:val="A1AE393A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19A88C9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99F6FD56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C4767B56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9C90E0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70F4C47A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B84E29F2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A48E43F6"/>
    <w:name w:val="WW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24826BB"/>
    <w:multiLevelType w:val="hybridMultilevel"/>
    <w:tmpl w:val="6B4249BC"/>
    <w:lvl w:ilvl="0" w:tplc="173A61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6482576"/>
    <w:multiLevelType w:val="hybridMultilevel"/>
    <w:tmpl w:val="72B4EDC0"/>
    <w:lvl w:ilvl="0" w:tplc="647EB7B6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79803D2"/>
    <w:multiLevelType w:val="multilevel"/>
    <w:tmpl w:val="91A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BF7395B"/>
    <w:multiLevelType w:val="multilevel"/>
    <w:tmpl w:val="838027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157852FB"/>
    <w:multiLevelType w:val="hybridMultilevel"/>
    <w:tmpl w:val="520AB7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157D0567"/>
    <w:multiLevelType w:val="multilevel"/>
    <w:tmpl w:val="BF0474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1AC07C31"/>
    <w:multiLevelType w:val="hybridMultilevel"/>
    <w:tmpl w:val="759A19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1EF84C0B"/>
    <w:multiLevelType w:val="hybridMultilevel"/>
    <w:tmpl w:val="F0B03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CB53A5"/>
    <w:multiLevelType w:val="multilevel"/>
    <w:tmpl w:val="B64C1A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22F71927"/>
    <w:multiLevelType w:val="hybridMultilevel"/>
    <w:tmpl w:val="33D6F282"/>
    <w:lvl w:ilvl="0" w:tplc="FA7294C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39E1909"/>
    <w:multiLevelType w:val="multilevel"/>
    <w:tmpl w:val="CF7C77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245E6667"/>
    <w:multiLevelType w:val="multilevel"/>
    <w:tmpl w:val="9C502A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9FF51D7"/>
    <w:multiLevelType w:val="multilevel"/>
    <w:tmpl w:val="B59CA6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2E35CE5"/>
    <w:multiLevelType w:val="hybridMultilevel"/>
    <w:tmpl w:val="2DBAB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6177BD"/>
    <w:multiLevelType w:val="multilevel"/>
    <w:tmpl w:val="CF7C77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4DF3235B"/>
    <w:multiLevelType w:val="hybridMultilevel"/>
    <w:tmpl w:val="C4CEB328"/>
    <w:lvl w:ilvl="0" w:tplc="E0ACBF6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530567C"/>
    <w:multiLevelType w:val="multilevel"/>
    <w:tmpl w:val="31365E3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5C5914A6"/>
    <w:multiLevelType w:val="hybridMultilevel"/>
    <w:tmpl w:val="8244E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A0653"/>
    <w:multiLevelType w:val="multilevel"/>
    <w:tmpl w:val="8CDA0A1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1577739"/>
    <w:multiLevelType w:val="multilevel"/>
    <w:tmpl w:val="2B049DB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FAB2968"/>
    <w:multiLevelType w:val="multilevel"/>
    <w:tmpl w:val="8DE298A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35"/>
  </w:num>
  <w:num w:numId="23">
    <w:abstractNumId w:val="31"/>
  </w:num>
  <w:num w:numId="24">
    <w:abstractNumId w:val="34"/>
  </w:num>
  <w:num w:numId="25">
    <w:abstractNumId w:val="29"/>
  </w:num>
  <w:num w:numId="26">
    <w:abstractNumId w:val="24"/>
  </w:num>
  <w:num w:numId="27">
    <w:abstractNumId w:val="32"/>
  </w:num>
  <w:num w:numId="28">
    <w:abstractNumId w:val="41"/>
  </w:num>
  <w:num w:numId="29">
    <w:abstractNumId w:val="26"/>
  </w:num>
  <w:num w:numId="30">
    <w:abstractNumId w:val="37"/>
  </w:num>
  <w:num w:numId="31">
    <w:abstractNumId w:val="33"/>
  </w:num>
  <w:num w:numId="32">
    <w:abstractNumId w:val="39"/>
  </w:num>
  <w:num w:numId="33">
    <w:abstractNumId w:val="30"/>
  </w:num>
  <w:num w:numId="34">
    <w:abstractNumId w:val="40"/>
  </w:num>
  <w:num w:numId="35">
    <w:abstractNumId w:val="22"/>
  </w:num>
  <w:num w:numId="36">
    <w:abstractNumId w:val="36"/>
  </w:num>
  <w:num w:numId="37">
    <w:abstractNumId w:val="23"/>
  </w:num>
  <w:num w:numId="38">
    <w:abstractNumId w:val="27"/>
  </w:num>
  <w:num w:numId="39">
    <w:abstractNumId w:val="28"/>
  </w:num>
  <w:num w:numId="40">
    <w:abstractNumId w:val="25"/>
  </w:num>
  <w:num w:numId="41">
    <w:abstractNumId w:val="38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740"/>
    <w:rsid w:val="00002013"/>
    <w:rsid w:val="00032DA1"/>
    <w:rsid w:val="000665EB"/>
    <w:rsid w:val="00122B6B"/>
    <w:rsid w:val="00142DF4"/>
    <w:rsid w:val="00143C38"/>
    <w:rsid w:val="0016776B"/>
    <w:rsid w:val="001906F9"/>
    <w:rsid w:val="001957BB"/>
    <w:rsid w:val="00197740"/>
    <w:rsid w:val="00236FD8"/>
    <w:rsid w:val="00244F15"/>
    <w:rsid w:val="00251065"/>
    <w:rsid w:val="00262273"/>
    <w:rsid w:val="0026405F"/>
    <w:rsid w:val="002A65C6"/>
    <w:rsid w:val="002C47E5"/>
    <w:rsid w:val="002D4656"/>
    <w:rsid w:val="003858E1"/>
    <w:rsid w:val="003B7B75"/>
    <w:rsid w:val="003D3BA5"/>
    <w:rsid w:val="003E631A"/>
    <w:rsid w:val="003F324C"/>
    <w:rsid w:val="004266B0"/>
    <w:rsid w:val="004A003D"/>
    <w:rsid w:val="004B5280"/>
    <w:rsid w:val="004D648C"/>
    <w:rsid w:val="004F43CC"/>
    <w:rsid w:val="0050558C"/>
    <w:rsid w:val="00517510"/>
    <w:rsid w:val="00532077"/>
    <w:rsid w:val="00561953"/>
    <w:rsid w:val="00564937"/>
    <w:rsid w:val="00582052"/>
    <w:rsid w:val="00595A89"/>
    <w:rsid w:val="00606561"/>
    <w:rsid w:val="006437E4"/>
    <w:rsid w:val="006F5365"/>
    <w:rsid w:val="00727646"/>
    <w:rsid w:val="00750BBB"/>
    <w:rsid w:val="007942A5"/>
    <w:rsid w:val="007A760C"/>
    <w:rsid w:val="007C56D4"/>
    <w:rsid w:val="00877B15"/>
    <w:rsid w:val="00891F29"/>
    <w:rsid w:val="0089273E"/>
    <w:rsid w:val="008977F3"/>
    <w:rsid w:val="008A77AE"/>
    <w:rsid w:val="008F2AA4"/>
    <w:rsid w:val="00903545"/>
    <w:rsid w:val="00917887"/>
    <w:rsid w:val="009B5488"/>
    <w:rsid w:val="00A374A2"/>
    <w:rsid w:val="00A40CDE"/>
    <w:rsid w:val="00A73057"/>
    <w:rsid w:val="00A92E04"/>
    <w:rsid w:val="00A93C61"/>
    <w:rsid w:val="00AB1328"/>
    <w:rsid w:val="00AB537C"/>
    <w:rsid w:val="00B00607"/>
    <w:rsid w:val="00B25C33"/>
    <w:rsid w:val="00B3133C"/>
    <w:rsid w:val="00B55722"/>
    <w:rsid w:val="00B94902"/>
    <w:rsid w:val="00BD7007"/>
    <w:rsid w:val="00BF6415"/>
    <w:rsid w:val="00BF6838"/>
    <w:rsid w:val="00C156EB"/>
    <w:rsid w:val="00C40D00"/>
    <w:rsid w:val="00C761F8"/>
    <w:rsid w:val="00C90D5C"/>
    <w:rsid w:val="00CB5287"/>
    <w:rsid w:val="00CB52B7"/>
    <w:rsid w:val="00CC7992"/>
    <w:rsid w:val="00CD5432"/>
    <w:rsid w:val="00D51BF4"/>
    <w:rsid w:val="00D8355A"/>
    <w:rsid w:val="00D97294"/>
    <w:rsid w:val="00DA433C"/>
    <w:rsid w:val="00DB08A9"/>
    <w:rsid w:val="00DC21BB"/>
    <w:rsid w:val="00DC4AD6"/>
    <w:rsid w:val="00DD426F"/>
    <w:rsid w:val="00E34DF4"/>
    <w:rsid w:val="00E36627"/>
    <w:rsid w:val="00EC189F"/>
    <w:rsid w:val="00ED443E"/>
    <w:rsid w:val="00EE0264"/>
    <w:rsid w:val="00F45CD3"/>
    <w:rsid w:val="00FA48FB"/>
    <w:rsid w:val="00FE1667"/>
    <w:rsid w:val="00FE449F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3A0809A-049C-468A-95ED-68274D0B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cs="Times"/>
      <w:sz w:val="24"/>
      <w:szCs w:val="24"/>
      <w:lang w:eastAsia="en-US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shd w:val="clear" w:color="auto" w:fill="FF0000"/>
      <w:spacing w:before="120" w:after="120"/>
      <w:outlineLvl w:val="0"/>
    </w:pPr>
    <w:rPr>
      <w:rFonts w:ascii="Arial" w:hAnsi="Arial"/>
      <w:b/>
      <w:smallCaps/>
      <w:color w:val="FFFFFF"/>
      <w:sz w:val="32"/>
      <w:szCs w:val="20"/>
    </w:rPr>
  </w:style>
  <w:style w:type="paragraph" w:styleId="Nagwek2">
    <w:name w:val="heading 2"/>
    <w:basedOn w:val="Nagwek1"/>
    <w:next w:val="Tekstpodstawowy"/>
    <w:qFormat/>
    <w:pPr>
      <w:numPr>
        <w:ilvl w:val="1"/>
      </w:numPr>
      <w:shd w:val="clear" w:color="auto" w:fill="7F7F7F"/>
      <w:outlineLvl w:val="1"/>
    </w:pPr>
    <w:rPr>
      <w:sz w:val="28"/>
    </w:rPr>
  </w:style>
  <w:style w:type="paragraph" w:styleId="Nagwek3">
    <w:name w:val="heading 3"/>
    <w:basedOn w:val="Nagwek2"/>
    <w:next w:val="Tekstpodstawowy"/>
    <w:qFormat/>
    <w:pPr>
      <w:numPr>
        <w:ilvl w:val="2"/>
      </w:numPr>
      <w:spacing w:after="0"/>
      <w:outlineLvl w:val="2"/>
    </w:pPr>
    <w:rPr>
      <w:b w:val="0"/>
    </w:rPr>
  </w:style>
  <w:style w:type="paragraph" w:styleId="Nagwek4">
    <w:name w:val="heading 4"/>
    <w:basedOn w:val="Nagwek3"/>
    <w:next w:val="Tekstpodstawowy"/>
    <w:qFormat/>
    <w:pPr>
      <w:numPr>
        <w:ilvl w:val="3"/>
      </w:numPr>
      <w:shd w:val="clear" w:color="auto" w:fill="E5E5E5"/>
      <w:outlineLvl w:val="3"/>
    </w:pPr>
    <w:rPr>
      <w:sz w:val="20"/>
    </w:rPr>
  </w:style>
  <w:style w:type="paragraph" w:styleId="Nagwek5">
    <w:name w:val="heading 5"/>
    <w:basedOn w:val="Nagwek4"/>
    <w:next w:val="Tekstpodstawowy"/>
    <w:qFormat/>
    <w:pPr>
      <w:numPr>
        <w:ilvl w:val="4"/>
      </w:numPr>
      <w:shd w:val="clear" w:color="auto" w:fill="F2F2F2"/>
      <w:spacing w:before="240" w:after="60"/>
      <w:outlineLvl w:val="4"/>
    </w:pPr>
  </w:style>
  <w:style w:type="paragraph" w:styleId="Nagwek6">
    <w:name w:val="heading 6"/>
    <w:basedOn w:val="Nagwek5"/>
    <w:next w:val="Tekstpodstawowy"/>
    <w:qFormat/>
    <w:pPr>
      <w:numPr>
        <w:ilvl w:val="5"/>
      </w:numPr>
      <w:outlineLvl w:val="5"/>
    </w:pPr>
    <w:rPr>
      <w:rFonts w:ascii="Times" w:hAnsi="Times"/>
      <w:u w:val="single"/>
    </w:rPr>
  </w:style>
  <w:style w:type="paragraph" w:styleId="Nagwek7">
    <w:name w:val="heading 7"/>
    <w:basedOn w:val="Nagwek6"/>
    <w:next w:val="Tekstpodstawowy"/>
    <w:qFormat/>
    <w:pPr>
      <w:numPr>
        <w:ilvl w:val="6"/>
      </w:numPr>
      <w:outlineLvl w:val="6"/>
    </w:pPr>
  </w:style>
  <w:style w:type="paragraph" w:styleId="Nagwek8">
    <w:name w:val="heading 8"/>
    <w:basedOn w:val="Nagwek7"/>
    <w:next w:val="Tekstpodstawowy"/>
    <w:qFormat/>
    <w:pPr>
      <w:numPr>
        <w:ilvl w:val="7"/>
      </w:numPr>
      <w:outlineLvl w:val="7"/>
    </w:pPr>
    <w:rPr>
      <w:i/>
    </w:rPr>
  </w:style>
  <w:style w:type="paragraph" w:styleId="Nagwek9">
    <w:name w:val="heading 9"/>
    <w:basedOn w:val="Nagwek8"/>
    <w:next w:val="Tekstpodstawowy"/>
    <w:qFormat/>
    <w:pPr>
      <w:numPr>
        <w:ilvl w:val="8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Times"/>
      <w:b/>
      <w:smallCaps/>
      <w:color w:val="FFFFFF"/>
      <w:sz w:val="32"/>
    </w:rPr>
  </w:style>
  <w:style w:type="character" w:customStyle="1" w:styleId="Nagwek2Znak">
    <w:name w:val="Nagłówek 2 Znak"/>
    <w:rPr>
      <w:rFonts w:ascii="Arial" w:hAnsi="Arial" w:cs="Times"/>
      <w:b/>
      <w:smallCaps/>
      <w:color w:val="FFFFFF"/>
      <w:sz w:val="28"/>
    </w:rPr>
  </w:style>
  <w:style w:type="character" w:customStyle="1" w:styleId="Nagwek3Znak">
    <w:name w:val="Nagłówek 3 Znak"/>
    <w:rPr>
      <w:rFonts w:ascii="Arial" w:hAnsi="Arial" w:cs="Times"/>
      <w:smallCaps/>
      <w:color w:val="FFFFFF"/>
      <w:sz w:val="28"/>
    </w:rPr>
  </w:style>
  <w:style w:type="character" w:customStyle="1" w:styleId="Nagwek4Znak">
    <w:name w:val="Nagłówek 4 Znak"/>
    <w:rPr>
      <w:rFonts w:ascii="Arial" w:hAnsi="Arial" w:cs="Times"/>
      <w:smallCaps/>
      <w:color w:val="FFFFFF"/>
    </w:rPr>
  </w:style>
  <w:style w:type="character" w:customStyle="1" w:styleId="Nagwek5Znak">
    <w:name w:val="Nagłówek 5 Znak"/>
    <w:rPr>
      <w:rFonts w:ascii="Arial" w:hAnsi="Arial" w:cs="Times"/>
      <w:smallCaps/>
      <w:color w:val="FFFFFF"/>
    </w:rPr>
  </w:style>
  <w:style w:type="character" w:customStyle="1" w:styleId="Nagwek6Znak">
    <w:name w:val="Nagłówek 6 Znak"/>
    <w:rPr>
      <w:rFonts w:ascii="Times" w:hAnsi="Times" w:cs="Times"/>
      <w:smallCaps/>
      <w:color w:val="FFFFFF"/>
      <w:u w:val="single"/>
    </w:rPr>
  </w:style>
  <w:style w:type="character" w:customStyle="1" w:styleId="Nagwek7Znak">
    <w:name w:val="Nagłówek 7 Znak"/>
    <w:rPr>
      <w:rFonts w:ascii="Times" w:hAnsi="Times" w:cs="Times"/>
      <w:smallCaps/>
      <w:color w:val="FFFFFF"/>
      <w:u w:val="single"/>
    </w:rPr>
  </w:style>
  <w:style w:type="character" w:customStyle="1" w:styleId="Nagwek8Znak">
    <w:name w:val="Nagłówek 8 Znak"/>
    <w:rPr>
      <w:rFonts w:ascii="Times" w:hAnsi="Times" w:cs="Times"/>
      <w:i/>
      <w:smallCaps/>
      <w:color w:val="FFFFFF"/>
      <w:u w:val="single"/>
    </w:rPr>
  </w:style>
  <w:style w:type="character" w:customStyle="1" w:styleId="Nagwek9Znak">
    <w:name w:val="Nagłówek 9 Znak"/>
    <w:rPr>
      <w:rFonts w:ascii="Times" w:hAnsi="Times" w:cs="Times"/>
      <w:i/>
      <w:smallCaps/>
      <w:color w:val="FFFFFF"/>
      <w:u w:val="single"/>
    </w:rPr>
  </w:style>
  <w:style w:type="character" w:customStyle="1" w:styleId="NagwekZnak">
    <w:name w:val="Nagłówek Znak"/>
    <w:rPr>
      <w:rFonts w:cs="Times"/>
      <w:sz w:val="24"/>
      <w:szCs w:val="24"/>
    </w:rPr>
  </w:style>
  <w:style w:type="character" w:customStyle="1" w:styleId="StopkaZnak">
    <w:name w:val="Stopka Znak"/>
    <w:rPr>
      <w:rFonts w:cs="Times"/>
      <w:sz w:val="24"/>
      <w:szCs w:val="24"/>
    </w:rPr>
  </w:style>
  <w:style w:type="character" w:customStyle="1" w:styleId="ListLabel1">
    <w:name w:val="ListLabel 1"/>
    <w:rPr>
      <w:rFonts w:cs="Bookman Old Style"/>
      <w:sz w:val="24"/>
    </w:rPr>
  </w:style>
  <w:style w:type="character" w:customStyle="1" w:styleId="ListLabel2">
    <w:name w:val="ListLabel 2"/>
    <w:rPr>
      <w:sz w:val="24"/>
    </w:rPr>
  </w:style>
  <w:style w:type="character" w:customStyle="1" w:styleId="ListLabel3">
    <w:name w:val="ListLabel 3"/>
    <w:rPr>
      <w:rFonts w:cs="Times New Roman"/>
      <w:b w:val="0"/>
      <w:sz w:val="24"/>
    </w:rPr>
  </w:style>
  <w:style w:type="character" w:customStyle="1" w:styleId="ListLabel4">
    <w:name w:val="ListLabel 4"/>
    <w:rPr>
      <w:rFonts w:cs="Bookman Old Style"/>
      <w:b w:val="0"/>
      <w:sz w:val="24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b w:val="0"/>
      <w:i w:val="0"/>
      <w:sz w:val="24"/>
      <w:szCs w:val="24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Default">
    <w:name w:val="Default"/>
    <w:pPr>
      <w:suppressAutoHyphens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character" w:customStyle="1" w:styleId="FontStyle26">
    <w:name w:val="Font Style26"/>
    <w:uiPriority w:val="99"/>
    <w:rsid w:val="0050558C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50558C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50558C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50558C"/>
    <w:pPr>
      <w:widowControl w:val="0"/>
      <w:suppressAutoHyphens w:val="0"/>
      <w:autoSpaceDE w:val="0"/>
      <w:autoSpaceDN w:val="0"/>
      <w:adjustRightInd w:val="0"/>
      <w:spacing w:line="206" w:lineRule="exact"/>
      <w:jc w:val="center"/>
    </w:pPr>
    <w:rPr>
      <w:rFonts w:ascii="Arial" w:hAnsi="Arial" w:cs="Arial"/>
      <w:lang w:eastAsia="pl-PL"/>
    </w:rPr>
  </w:style>
  <w:style w:type="paragraph" w:customStyle="1" w:styleId="Style12">
    <w:name w:val="Style12"/>
    <w:basedOn w:val="Normalny"/>
    <w:uiPriority w:val="99"/>
    <w:rsid w:val="0050558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pl-PL"/>
    </w:rPr>
  </w:style>
  <w:style w:type="character" w:styleId="Hipercze">
    <w:name w:val="Hyperlink"/>
    <w:basedOn w:val="Domylnaczcionkaakapitu"/>
    <w:uiPriority w:val="99"/>
    <w:unhideWhenUsed/>
    <w:rsid w:val="002640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e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k@opole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1360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cp:lastModifiedBy>Anna Gąska</cp:lastModifiedBy>
  <cp:revision>2</cp:revision>
  <cp:lastPrinted>2019-04-12T13:24:00Z</cp:lastPrinted>
  <dcterms:created xsi:type="dcterms:W3CDTF">2023-03-03T12:24:00Z</dcterms:created>
  <dcterms:modified xsi:type="dcterms:W3CDTF">2023-03-03T12:24:00Z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