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19E10E30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</w:t>
      </w:r>
      <w:r w:rsidR="00220BB4">
        <w:rPr>
          <w:rFonts w:ascii="Verdana" w:hAnsi="Verdana"/>
          <w:sz w:val="20"/>
          <w:szCs w:val="20"/>
        </w:rPr>
        <w:br/>
      </w:r>
      <w:r w:rsidR="0085442A">
        <w:rPr>
          <w:rFonts w:ascii="Verdana" w:hAnsi="Verdana"/>
          <w:sz w:val="20"/>
          <w:szCs w:val="20"/>
        </w:rPr>
        <w:t xml:space="preserve">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5FE716F3" w14:textId="77777777" w:rsidR="005D1690" w:rsidRDefault="00E35FFE" w:rsidP="005D1690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</w:t>
      </w:r>
      <w:r w:rsidR="0085442A">
        <w:rPr>
          <w:rFonts w:ascii="Verdana" w:hAnsi="Verdana"/>
          <w:b/>
          <w:sz w:val="20"/>
          <w:szCs w:val="20"/>
        </w:rPr>
        <w:t xml:space="preserve">Darowizna składników </w:t>
      </w:r>
      <w:r w:rsidR="000000FA">
        <w:rPr>
          <w:rFonts w:ascii="Verdana" w:hAnsi="Verdana"/>
          <w:b/>
          <w:sz w:val="20"/>
          <w:szCs w:val="20"/>
        </w:rPr>
        <w:t>rzeczowych majątku ruchomego</w:t>
      </w:r>
      <w:r w:rsidR="0010682C">
        <w:rPr>
          <w:rFonts w:ascii="Verdana" w:hAnsi="Verdana"/>
          <w:b/>
          <w:sz w:val="20"/>
          <w:szCs w:val="20"/>
        </w:rPr>
        <w:t xml:space="preserve"> </w:t>
      </w:r>
      <w:r w:rsidR="00C67A24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– </w:t>
      </w:r>
      <w:r w:rsidR="005D1690">
        <w:rPr>
          <w:rFonts w:ascii="Verdana" w:eastAsia="Calibri" w:hAnsi="Verdana" w:cs="Verdana-Bold"/>
          <w:b/>
          <w:bCs/>
          <w:color w:val="000000"/>
          <w:sz w:val="20"/>
          <w:szCs w:val="20"/>
        </w:rPr>
        <w:t xml:space="preserve">paliki do siatki przeciwśnieżnej (drewno opałowe)” </w:t>
      </w:r>
    </w:p>
    <w:p w14:paraId="3F685F90" w14:textId="77777777" w:rsidR="005D1690" w:rsidRDefault="005D1690" w:rsidP="005D1690">
      <w:pPr>
        <w:tabs>
          <w:tab w:val="left" w:pos="7590"/>
        </w:tabs>
        <w:spacing w:line="360" w:lineRule="auto"/>
        <w:ind w:left="360"/>
        <w:jc w:val="center"/>
        <w:rPr>
          <w:rFonts w:ascii="Verdana" w:eastAsia="Calibri" w:hAnsi="Verdana" w:cs="Verdana-Bold"/>
          <w:b/>
          <w:bCs/>
          <w:color w:val="000000"/>
          <w:sz w:val="20"/>
          <w:szCs w:val="20"/>
        </w:rPr>
      </w:pPr>
      <w:r>
        <w:rPr>
          <w:rFonts w:ascii="Verdana" w:eastAsia="Calibri" w:hAnsi="Verdana" w:cs="Verdana-Bold"/>
          <w:b/>
          <w:bCs/>
          <w:color w:val="000000"/>
          <w:sz w:val="20"/>
          <w:szCs w:val="20"/>
        </w:rPr>
        <w:t>Nr referencyjny OŁO.Z-13.2103.1.2025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0BB4"/>
    <w:rsid w:val="0022442B"/>
    <w:rsid w:val="002A575A"/>
    <w:rsid w:val="005D1690"/>
    <w:rsid w:val="006135E7"/>
    <w:rsid w:val="00696559"/>
    <w:rsid w:val="0081297A"/>
    <w:rsid w:val="0085442A"/>
    <w:rsid w:val="0088047F"/>
    <w:rsid w:val="00946AEC"/>
    <w:rsid w:val="00967BA0"/>
    <w:rsid w:val="00C16679"/>
    <w:rsid w:val="00C67A24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4</cp:revision>
  <dcterms:created xsi:type="dcterms:W3CDTF">2025-12-23T10:45:00Z</dcterms:created>
  <dcterms:modified xsi:type="dcterms:W3CDTF">2026-02-24T06:14:00Z</dcterms:modified>
</cp:coreProperties>
</file>