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1164" w14:textId="77777777" w:rsidR="00056691" w:rsidRPr="00B07D1C" w:rsidRDefault="003A2BA6" w:rsidP="003A2BA6">
      <w:pPr>
        <w:tabs>
          <w:tab w:val="right" w:leader="dot" w:pos="4253"/>
          <w:tab w:val="left" w:pos="5245"/>
          <w:tab w:val="right" w:leader="dot" w:pos="7230"/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  <w:r w:rsidRPr="00B07D1C">
        <w:rPr>
          <w:sz w:val="20"/>
        </w:rPr>
        <w:tab/>
      </w:r>
      <w:r w:rsidRPr="00B07D1C">
        <w:rPr>
          <w:sz w:val="20"/>
        </w:rPr>
        <w:tab/>
        <w:t xml:space="preserve">, dnia </w:t>
      </w:r>
      <w:r w:rsidRPr="00B07D1C">
        <w:rPr>
          <w:sz w:val="20"/>
        </w:rPr>
        <w:tab/>
      </w:r>
    </w:p>
    <w:p w14:paraId="224AFE99" w14:textId="77777777" w:rsidR="003A2BA6" w:rsidRPr="00B07D1C" w:rsidRDefault="003A2BA6" w:rsidP="003A2BA6">
      <w:pPr>
        <w:tabs>
          <w:tab w:val="left" w:pos="5387"/>
          <w:tab w:val="left" w:pos="7371"/>
        </w:tabs>
        <w:rPr>
          <w:i/>
          <w:sz w:val="16"/>
        </w:rPr>
      </w:pPr>
      <w:r w:rsidRPr="00B07D1C">
        <w:rPr>
          <w:i/>
          <w:sz w:val="16"/>
        </w:rPr>
        <w:t>imię i nazwisko wnioskodawcy</w:t>
      </w:r>
      <w:r w:rsidRPr="00B07D1C">
        <w:rPr>
          <w:i/>
          <w:sz w:val="16"/>
        </w:rPr>
        <w:tab/>
        <w:t>miejscowość</w:t>
      </w:r>
      <w:r w:rsidRPr="00B07D1C">
        <w:rPr>
          <w:i/>
          <w:sz w:val="16"/>
        </w:rPr>
        <w:tab/>
        <w:t>data</w:t>
      </w:r>
    </w:p>
    <w:p w14:paraId="3216022F" w14:textId="77777777" w:rsidR="003A2BA6" w:rsidRPr="00B07D1C" w:rsidRDefault="003A2BA6" w:rsidP="003A2BA6">
      <w:pPr>
        <w:tabs>
          <w:tab w:val="right" w:leader="dot" w:pos="4253"/>
        </w:tabs>
        <w:rPr>
          <w:sz w:val="20"/>
        </w:rPr>
      </w:pPr>
      <w:r w:rsidRPr="00B07D1C">
        <w:rPr>
          <w:sz w:val="20"/>
        </w:rPr>
        <w:tab/>
      </w:r>
    </w:p>
    <w:p w14:paraId="115E8D4F" w14:textId="77777777"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735FC712" w14:textId="77777777" w:rsidR="003A2BA6" w:rsidRPr="00B07D1C" w:rsidRDefault="003A2BA6" w:rsidP="003A2BA6">
      <w:pPr>
        <w:tabs>
          <w:tab w:val="right" w:leader="dot" w:pos="4253"/>
        </w:tabs>
        <w:rPr>
          <w:i/>
          <w:sz w:val="16"/>
        </w:rPr>
      </w:pPr>
      <w:r w:rsidRPr="00B07D1C">
        <w:rPr>
          <w:i/>
          <w:sz w:val="16"/>
        </w:rPr>
        <w:t xml:space="preserve">adres </w:t>
      </w:r>
      <w:r w:rsidR="00696423" w:rsidRPr="00B07D1C">
        <w:rPr>
          <w:i/>
          <w:sz w:val="16"/>
        </w:rPr>
        <w:t>korespondencyjny</w:t>
      </w:r>
    </w:p>
    <w:p w14:paraId="3C64E04C" w14:textId="77777777"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04FD86AD" w14:textId="77777777" w:rsidR="003A2BA6" w:rsidRPr="00B07D1C" w:rsidRDefault="003A2BA6" w:rsidP="003A2BA6">
      <w:pPr>
        <w:tabs>
          <w:tab w:val="right" w:leader="dot" w:pos="4253"/>
        </w:tabs>
        <w:rPr>
          <w:i/>
          <w:sz w:val="16"/>
        </w:rPr>
      </w:pPr>
      <w:r w:rsidRPr="00B07D1C">
        <w:rPr>
          <w:i/>
          <w:sz w:val="16"/>
        </w:rPr>
        <w:t>telefon</w:t>
      </w:r>
    </w:p>
    <w:p w14:paraId="0D243DC5" w14:textId="77777777"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42625468" w14:textId="77777777" w:rsidR="003A2BA6" w:rsidRPr="00B07D1C" w:rsidRDefault="003A2BA6" w:rsidP="003A2BA6">
      <w:pPr>
        <w:tabs>
          <w:tab w:val="right" w:leader="dot" w:pos="4253"/>
        </w:tabs>
        <w:spacing w:after="480"/>
        <w:rPr>
          <w:i/>
          <w:sz w:val="16"/>
        </w:rPr>
      </w:pPr>
      <w:r w:rsidRPr="00B07D1C">
        <w:rPr>
          <w:i/>
          <w:sz w:val="16"/>
        </w:rPr>
        <w:t>e-mail</w:t>
      </w:r>
    </w:p>
    <w:p w14:paraId="1714402E" w14:textId="77777777" w:rsidR="00C11F63" w:rsidRPr="00BB12C8" w:rsidRDefault="00C11F63" w:rsidP="00C11F63">
      <w:pPr>
        <w:autoSpaceDE w:val="0"/>
        <w:autoSpaceDN w:val="0"/>
        <w:adjustRightInd w:val="0"/>
        <w:spacing w:after="0" w:line="276" w:lineRule="auto"/>
        <w:ind w:left="5245"/>
        <w:rPr>
          <w:rFonts w:cs="Arial"/>
          <w:b/>
          <w:bCs/>
          <w:sz w:val="24"/>
          <w:szCs w:val="24"/>
        </w:rPr>
      </w:pPr>
      <w:r w:rsidRPr="00BB12C8">
        <w:rPr>
          <w:rFonts w:cs="Arial"/>
          <w:b/>
          <w:bCs/>
          <w:sz w:val="24"/>
          <w:szCs w:val="24"/>
        </w:rPr>
        <w:t>Państwowe Gospodarstwo Wodne Wody Polskie</w:t>
      </w:r>
    </w:p>
    <w:p w14:paraId="7EEED5A3" w14:textId="77777777" w:rsidR="00C11F63" w:rsidRPr="00BB12C8" w:rsidRDefault="00C11F63" w:rsidP="00C11F63">
      <w:pPr>
        <w:autoSpaceDE w:val="0"/>
        <w:autoSpaceDN w:val="0"/>
        <w:adjustRightInd w:val="0"/>
        <w:spacing w:after="0" w:line="276" w:lineRule="auto"/>
        <w:ind w:left="5245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………………………………</w:t>
      </w:r>
      <w:r>
        <w:rPr>
          <w:rFonts w:cs="Arial"/>
          <w:sz w:val="24"/>
          <w:szCs w:val="24"/>
        </w:rPr>
        <w:t>…………….</w:t>
      </w:r>
      <w:r w:rsidRPr="00BB12C8">
        <w:rPr>
          <w:rFonts w:cs="Arial"/>
          <w:sz w:val="24"/>
          <w:szCs w:val="24"/>
        </w:rPr>
        <w:t>….</w:t>
      </w:r>
    </w:p>
    <w:p w14:paraId="2B86BF82" w14:textId="77777777" w:rsidR="00C11F63" w:rsidRPr="00BB12C8" w:rsidRDefault="00C11F63" w:rsidP="00C11F63">
      <w:pPr>
        <w:autoSpaceDE w:val="0"/>
        <w:autoSpaceDN w:val="0"/>
        <w:adjustRightInd w:val="0"/>
        <w:spacing w:after="0" w:line="276" w:lineRule="auto"/>
        <w:ind w:left="5245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………………………</w:t>
      </w:r>
      <w:r>
        <w:rPr>
          <w:rFonts w:cs="Arial"/>
          <w:sz w:val="24"/>
          <w:szCs w:val="24"/>
        </w:rPr>
        <w:t>…………….</w:t>
      </w:r>
      <w:r w:rsidRPr="00BB12C8">
        <w:rPr>
          <w:rFonts w:cs="Arial"/>
          <w:sz w:val="24"/>
          <w:szCs w:val="24"/>
        </w:rPr>
        <w:t>………….</w:t>
      </w:r>
    </w:p>
    <w:p w14:paraId="6B6DAA47" w14:textId="77777777" w:rsidR="00C11F63" w:rsidRPr="00BB12C8" w:rsidRDefault="00C11F63" w:rsidP="00C11F63">
      <w:pPr>
        <w:autoSpaceDE w:val="0"/>
        <w:autoSpaceDN w:val="0"/>
        <w:adjustRightInd w:val="0"/>
        <w:spacing w:after="0" w:line="276" w:lineRule="auto"/>
        <w:ind w:left="5245"/>
        <w:rPr>
          <w:rFonts w:cs="Arial"/>
          <w:bCs/>
          <w:sz w:val="24"/>
          <w:szCs w:val="24"/>
        </w:rPr>
      </w:pPr>
    </w:p>
    <w:p w14:paraId="692A4DA4" w14:textId="77777777" w:rsidR="00C11F63" w:rsidRPr="00BB12C8" w:rsidRDefault="00C11F63" w:rsidP="00C11F63">
      <w:pPr>
        <w:autoSpaceDE w:val="0"/>
        <w:autoSpaceDN w:val="0"/>
        <w:adjustRightInd w:val="0"/>
        <w:spacing w:after="0" w:line="276" w:lineRule="auto"/>
        <w:ind w:left="5245"/>
        <w:rPr>
          <w:rFonts w:cs="Arial"/>
          <w:bCs/>
          <w:sz w:val="24"/>
          <w:szCs w:val="24"/>
        </w:rPr>
      </w:pPr>
      <w:r w:rsidRPr="00BB12C8">
        <w:rPr>
          <w:rFonts w:cs="Arial"/>
          <w:bCs/>
          <w:sz w:val="24"/>
          <w:szCs w:val="24"/>
        </w:rPr>
        <w:t>ul.</w:t>
      </w:r>
      <w:r>
        <w:rPr>
          <w:rFonts w:cs="Arial"/>
          <w:bCs/>
          <w:sz w:val="24"/>
          <w:szCs w:val="24"/>
        </w:rPr>
        <w:t xml:space="preserve"> </w:t>
      </w:r>
      <w:r w:rsidRPr="00BB12C8">
        <w:rPr>
          <w:rFonts w:cs="Arial"/>
          <w:bCs/>
          <w:sz w:val="24"/>
          <w:szCs w:val="24"/>
        </w:rPr>
        <w:t>………</w:t>
      </w:r>
      <w:r>
        <w:rPr>
          <w:rFonts w:cs="Arial"/>
          <w:bCs/>
          <w:sz w:val="24"/>
          <w:szCs w:val="24"/>
        </w:rPr>
        <w:t>……………..</w:t>
      </w:r>
      <w:r w:rsidRPr="00BB12C8">
        <w:rPr>
          <w:rFonts w:cs="Arial"/>
          <w:bCs/>
          <w:sz w:val="24"/>
          <w:szCs w:val="24"/>
        </w:rPr>
        <w:t>…………………….</w:t>
      </w:r>
    </w:p>
    <w:p w14:paraId="16F1837E" w14:textId="77777777" w:rsidR="00C11F63" w:rsidRPr="00BB12C8" w:rsidRDefault="00C11F63" w:rsidP="00C11F63">
      <w:pPr>
        <w:autoSpaceDE w:val="0"/>
        <w:autoSpaceDN w:val="0"/>
        <w:adjustRightInd w:val="0"/>
        <w:spacing w:after="0" w:line="276" w:lineRule="auto"/>
        <w:ind w:left="5245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………………..</w:t>
      </w:r>
      <w:r w:rsidRPr="00BB12C8">
        <w:rPr>
          <w:rFonts w:cs="Arial"/>
          <w:bCs/>
          <w:sz w:val="24"/>
          <w:szCs w:val="24"/>
        </w:rPr>
        <w:t>……………………………….</w:t>
      </w:r>
    </w:p>
    <w:p w14:paraId="009FA986" w14:textId="374CC452" w:rsidR="003A2BA6" w:rsidRPr="00B07D1C" w:rsidRDefault="003A2BA6" w:rsidP="003A2BA6">
      <w:pPr>
        <w:spacing w:after="360"/>
        <w:ind w:left="5387"/>
        <w:rPr>
          <w:b/>
          <w:sz w:val="20"/>
        </w:rPr>
      </w:pPr>
    </w:p>
    <w:p w14:paraId="08373C4B" w14:textId="77777777" w:rsidR="003A2BA6" w:rsidRPr="00B26E20" w:rsidRDefault="003A2BA6" w:rsidP="003A2BA6">
      <w:pPr>
        <w:pStyle w:val="Nagwek1"/>
        <w:rPr>
          <w:rFonts w:asciiTheme="minorHAnsi" w:hAnsiTheme="minorHAnsi" w:cstheme="minorHAnsi"/>
          <w:sz w:val="30"/>
        </w:rPr>
      </w:pPr>
      <w:r w:rsidRPr="00B26E20">
        <w:rPr>
          <w:rFonts w:asciiTheme="minorHAnsi" w:hAnsiTheme="minorHAnsi" w:cstheme="minorHAnsi"/>
          <w:sz w:val="30"/>
        </w:rPr>
        <w:t>Wniosek o zapewnienie dostępności cyfrowej</w:t>
      </w:r>
    </w:p>
    <w:p w14:paraId="4A10CF15" w14:textId="77777777" w:rsidR="002A64F1" w:rsidRPr="00B07D1C" w:rsidRDefault="003A2BA6" w:rsidP="008606B4">
      <w:pPr>
        <w:spacing w:after="0"/>
        <w:jc w:val="both"/>
        <w:rPr>
          <w:b/>
          <w:sz w:val="20"/>
        </w:rPr>
      </w:pPr>
      <w:r w:rsidRPr="00B07D1C">
        <w:rPr>
          <w:sz w:val="20"/>
        </w:rPr>
        <w:t>Na podstawie Ustawy z dnia 4 kwietnia 2019 r. o dostępności cyfrowej stron internetowych i aplikacji</w:t>
      </w:r>
      <w:r w:rsidR="00182CBE" w:rsidRPr="00B07D1C">
        <w:rPr>
          <w:sz w:val="20"/>
        </w:rPr>
        <w:t xml:space="preserve"> </w:t>
      </w:r>
      <w:r w:rsidRPr="00B07D1C">
        <w:rPr>
          <w:sz w:val="20"/>
        </w:rPr>
        <w:t xml:space="preserve">mobilnych podmiotów publicznych (Dz.U. 2019 poz. 848) </w:t>
      </w:r>
      <w:r w:rsidRPr="00B07D1C">
        <w:rPr>
          <w:b/>
          <w:sz w:val="20"/>
        </w:rPr>
        <w:t>wnoszę o</w:t>
      </w:r>
      <w:r w:rsidR="00696423" w:rsidRPr="00B07D1C">
        <w:rPr>
          <w:b/>
          <w:sz w:val="20"/>
        </w:rPr>
        <w:t xml:space="preserve"> </w:t>
      </w:r>
      <w:r w:rsidRPr="00B07D1C">
        <w:rPr>
          <w:b/>
          <w:sz w:val="20"/>
        </w:rPr>
        <w:t>zapewnienie dostępności cyfrowej</w:t>
      </w:r>
    </w:p>
    <w:p w14:paraId="01E522B3" w14:textId="77777777" w:rsidR="00DB47F6" w:rsidRPr="00B07D1C" w:rsidRDefault="006D1957" w:rsidP="00696423">
      <w:pPr>
        <w:spacing w:after="0"/>
        <w:ind w:left="284"/>
        <w:rPr>
          <w:sz w:val="20"/>
        </w:rPr>
      </w:pPr>
      <w:sdt>
        <w:sdtPr>
          <w:rPr>
            <w:b/>
            <w:sz w:val="20"/>
          </w:rPr>
          <w:id w:val="117799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32" w:rsidRPr="00B07D1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597932" w:rsidRPr="00B07D1C">
        <w:rPr>
          <w:b/>
          <w:sz w:val="20"/>
        </w:rPr>
        <w:t xml:space="preserve"> </w:t>
      </w:r>
      <w:r w:rsidR="00597932" w:rsidRPr="00B07D1C">
        <w:rPr>
          <w:sz w:val="20"/>
        </w:rPr>
        <w:t>strony internetowej / elementu strony internetowej</w:t>
      </w:r>
    </w:p>
    <w:p w14:paraId="4E70E287" w14:textId="77777777" w:rsidR="002A64F1" w:rsidRPr="00B07D1C" w:rsidRDefault="006D1957" w:rsidP="00696423">
      <w:pPr>
        <w:spacing w:after="0"/>
        <w:ind w:left="284"/>
        <w:rPr>
          <w:sz w:val="20"/>
        </w:rPr>
      </w:pPr>
      <w:sdt>
        <w:sdtPr>
          <w:rPr>
            <w:b/>
            <w:sz w:val="20"/>
          </w:rPr>
          <w:id w:val="-29368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32" w:rsidRPr="00B07D1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597932" w:rsidRPr="00B07D1C">
        <w:rPr>
          <w:b/>
          <w:sz w:val="20"/>
        </w:rPr>
        <w:t xml:space="preserve"> </w:t>
      </w:r>
      <w:r w:rsidR="002A64F1" w:rsidRPr="00B07D1C">
        <w:rPr>
          <w:sz w:val="20"/>
        </w:rPr>
        <w:t xml:space="preserve">aplikacji mobilnej / </w:t>
      </w:r>
      <w:r w:rsidR="00597932" w:rsidRPr="00B07D1C">
        <w:rPr>
          <w:sz w:val="20"/>
        </w:rPr>
        <w:t xml:space="preserve">elementu </w:t>
      </w:r>
      <w:r w:rsidR="002A64F1" w:rsidRPr="00B07D1C">
        <w:rPr>
          <w:sz w:val="20"/>
        </w:rPr>
        <w:t>aplikacji mobilnej</w:t>
      </w:r>
    </w:p>
    <w:p w14:paraId="5BAF230B" w14:textId="77777777" w:rsidR="00396BA9" w:rsidRPr="00B07D1C" w:rsidRDefault="00597932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>dostępnej pod adrese</w:t>
      </w:r>
      <w:r w:rsidR="00396BA9" w:rsidRPr="00B07D1C">
        <w:rPr>
          <w:sz w:val="20"/>
        </w:rPr>
        <w:t>m</w:t>
      </w:r>
      <w:r w:rsidR="00396BA9" w:rsidRPr="00B07D1C">
        <w:rPr>
          <w:sz w:val="20"/>
        </w:rPr>
        <w:tab/>
      </w:r>
    </w:p>
    <w:p w14:paraId="68E05135" w14:textId="77777777" w:rsidR="00396BA9" w:rsidRPr="00B07D1C" w:rsidRDefault="00396BA9" w:rsidP="00696423">
      <w:pPr>
        <w:tabs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009853E5" w14:textId="77777777" w:rsidR="00396BA9" w:rsidRPr="00B07D1C" w:rsidRDefault="00396BA9" w:rsidP="00696423">
      <w:pPr>
        <w:tabs>
          <w:tab w:val="right" w:leader="dot" w:pos="9072"/>
        </w:tabs>
        <w:jc w:val="center"/>
        <w:rPr>
          <w:i/>
          <w:sz w:val="16"/>
        </w:rPr>
      </w:pPr>
      <w:r w:rsidRPr="00B07D1C">
        <w:rPr>
          <w:i/>
          <w:sz w:val="16"/>
        </w:rPr>
        <w:t xml:space="preserve">dokładny adres niedostępnej </w:t>
      </w:r>
      <w:r w:rsidR="00EE4129">
        <w:rPr>
          <w:i/>
          <w:sz w:val="16"/>
        </w:rPr>
        <w:t>treści</w:t>
      </w:r>
    </w:p>
    <w:p w14:paraId="6ED73268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</w:p>
    <w:p w14:paraId="50B5C527" w14:textId="77777777" w:rsidR="00396BA9" w:rsidRPr="00B07D1C" w:rsidRDefault="00396BA9" w:rsidP="00696423">
      <w:pPr>
        <w:rPr>
          <w:sz w:val="20"/>
        </w:rPr>
      </w:pPr>
      <w:r w:rsidRPr="00B07D1C">
        <w:rPr>
          <w:sz w:val="20"/>
        </w:rPr>
        <w:t>Opis elementu, który jest niedostępny i zakres niedostępności:</w:t>
      </w:r>
    </w:p>
    <w:p w14:paraId="68595AD5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14:paraId="46FE8C46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14:paraId="2E582CAD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14:paraId="07B6BB1F" w14:textId="77777777" w:rsidR="00EE4129" w:rsidRDefault="00696423" w:rsidP="008606B4">
      <w:pPr>
        <w:tabs>
          <w:tab w:val="right" w:leader="dot" w:pos="9072"/>
        </w:tabs>
        <w:jc w:val="both"/>
        <w:rPr>
          <w:sz w:val="20"/>
        </w:rPr>
      </w:pPr>
      <w:r w:rsidRPr="00B07D1C">
        <w:rPr>
          <w:b/>
          <w:sz w:val="20"/>
        </w:rPr>
        <w:t xml:space="preserve">W przypadku braku możliwości zapewnienia dostępności cyfrowej wskazanego elementu wnoszę </w:t>
      </w:r>
      <w:r w:rsidR="008606B4">
        <w:rPr>
          <w:b/>
          <w:sz w:val="20"/>
        </w:rPr>
        <w:t xml:space="preserve">                                      </w:t>
      </w:r>
      <w:r w:rsidRPr="00B07D1C">
        <w:rPr>
          <w:b/>
          <w:sz w:val="20"/>
        </w:rPr>
        <w:t>o zapewnienie a</w:t>
      </w:r>
      <w:r w:rsidR="002A64F1" w:rsidRPr="00B07D1C">
        <w:rPr>
          <w:b/>
          <w:sz w:val="20"/>
        </w:rPr>
        <w:t>lternatywn</w:t>
      </w:r>
      <w:r w:rsidRPr="00B07D1C">
        <w:rPr>
          <w:b/>
          <w:sz w:val="20"/>
        </w:rPr>
        <w:t>ego</w:t>
      </w:r>
      <w:r w:rsidR="002A64F1" w:rsidRPr="00B07D1C">
        <w:rPr>
          <w:b/>
          <w:sz w:val="20"/>
        </w:rPr>
        <w:t xml:space="preserve"> spos</w:t>
      </w:r>
      <w:r w:rsidRPr="00B07D1C">
        <w:rPr>
          <w:b/>
          <w:sz w:val="20"/>
        </w:rPr>
        <w:t>o</w:t>
      </w:r>
      <w:r w:rsidR="002A64F1" w:rsidRPr="00B07D1C">
        <w:rPr>
          <w:b/>
          <w:sz w:val="20"/>
        </w:rPr>
        <w:t>b</w:t>
      </w:r>
      <w:r w:rsidRPr="00B07D1C">
        <w:rPr>
          <w:b/>
          <w:sz w:val="20"/>
        </w:rPr>
        <w:t>u</w:t>
      </w:r>
      <w:r w:rsidR="002A64F1" w:rsidRPr="00B07D1C">
        <w:rPr>
          <w:b/>
          <w:sz w:val="20"/>
        </w:rPr>
        <w:t xml:space="preserve"> dostępu</w:t>
      </w:r>
      <w:r w:rsidRPr="00B07D1C">
        <w:rPr>
          <w:b/>
          <w:sz w:val="20"/>
        </w:rPr>
        <w:t xml:space="preserve"> do informacji cyfrowej</w:t>
      </w:r>
      <w:r w:rsidR="00EE4129">
        <w:rPr>
          <w:sz w:val="20"/>
        </w:rPr>
        <w:t xml:space="preserve"> </w:t>
      </w:r>
      <w:r w:rsidR="00EE4129" w:rsidRPr="00C415E6">
        <w:rPr>
          <w:b/>
          <w:sz w:val="20"/>
        </w:rPr>
        <w:t>dostępnej pod adresem</w:t>
      </w:r>
      <w:r w:rsidR="00EE4129">
        <w:rPr>
          <w:sz w:val="20"/>
        </w:rPr>
        <w:t xml:space="preserve"> </w:t>
      </w:r>
      <w:r w:rsidR="00EE4129">
        <w:rPr>
          <w:sz w:val="20"/>
        </w:rPr>
        <w:tab/>
      </w:r>
    </w:p>
    <w:p w14:paraId="083558AD" w14:textId="77777777" w:rsidR="00EE4129" w:rsidRPr="00B07D1C" w:rsidRDefault="00EE4129" w:rsidP="00EE4129">
      <w:pPr>
        <w:tabs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0197921C" w14:textId="77777777" w:rsidR="00EE4129" w:rsidRPr="00B07D1C" w:rsidRDefault="00EE4129" w:rsidP="00EE4129">
      <w:pPr>
        <w:tabs>
          <w:tab w:val="right" w:leader="dot" w:pos="9072"/>
        </w:tabs>
        <w:jc w:val="center"/>
        <w:rPr>
          <w:i/>
          <w:sz w:val="16"/>
        </w:rPr>
      </w:pPr>
      <w:r w:rsidRPr="00B07D1C">
        <w:rPr>
          <w:i/>
          <w:sz w:val="16"/>
        </w:rPr>
        <w:t xml:space="preserve">dokładny adres niedostępnej </w:t>
      </w:r>
      <w:r>
        <w:rPr>
          <w:i/>
          <w:sz w:val="16"/>
        </w:rPr>
        <w:t>treści</w:t>
      </w:r>
    </w:p>
    <w:p w14:paraId="2ECCE48F" w14:textId="77777777" w:rsidR="00696423" w:rsidRPr="00EE4129" w:rsidRDefault="00696423" w:rsidP="00EE4129">
      <w:pPr>
        <w:tabs>
          <w:tab w:val="right" w:leader="dot" w:pos="9072"/>
        </w:tabs>
        <w:spacing w:after="0"/>
        <w:rPr>
          <w:i/>
          <w:sz w:val="18"/>
        </w:rPr>
      </w:pPr>
      <w:r w:rsidRPr="00B07D1C">
        <w:rPr>
          <w:sz w:val="20"/>
        </w:rPr>
        <w:t>polegającej na</w:t>
      </w:r>
      <w:r w:rsidRPr="00B07D1C">
        <w:rPr>
          <w:rStyle w:val="Odwoanieprzypisudolnego"/>
          <w:sz w:val="20"/>
        </w:rPr>
        <w:footnoteReference w:id="1"/>
      </w:r>
      <w:r w:rsidR="009128CF">
        <w:rPr>
          <w:sz w:val="20"/>
        </w:rPr>
        <w:t xml:space="preserve"> </w:t>
      </w:r>
      <w:r w:rsidR="009128CF">
        <w:rPr>
          <w:sz w:val="20"/>
        </w:rPr>
        <w:tab/>
      </w:r>
    </w:p>
    <w:p w14:paraId="0569181F" w14:textId="77777777" w:rsidR="00696423" w:rsidRPr="00B07D1C" w:rsidRDefault="00EE4129" w:rsidP="00696423">
      <w:pPr>
        <w:tabs>
          <w:tab w:val="right" w:leader="dot" w:pos="9072"/>
        </w:tabs>
        <w:jc w:val="center"/>
        <w:rPr>
          <w:i/>
          <w:sz w:val="16"/>
        </w:rPr>
      </w:pPr>
      <w:r>
        <w:rPr>
          <w:i/>
          <w:sz w:val="16"/>
        </w:rPr>
        <w:t>sposób zapewnienia alternatywnego dostępu do informacji</w:t>
      </w:r>
    </w:p>
    <w:p w14:paraId="2BCF17E5" w14:textId="77777777" w:rsidR="002A64F1" w:rsidRDefault="009A5C15" w:rsidP="009128CF">
      <w:pPr>
        <w:tabs>
          <w:tab w:val="right" w:leader="dot" w:pos="9072"/>
        </w:tabs>
        <w:spacing w:after="480"/>
        <w:rPr>
          <w:sz w:val="20"/>
        </w:rPr>
      </w:pPr>
      <w:r w:rsidRPr="00B07D1C">
        <w:rPr>
          <w:sz w:val="20"/>
        </w:rPr>
        <w:lastRenderedPageBreak/>
        <w:t>Preferowany sposób odpowiedzi na wniosek</w:t>
      </w:r>
      <w:r w:rsidRPr="00B07D1C">
        <w:rPr>
          <w:rStyle w:val="Odwoanieprzypisudolnego"/>
          <w:sz w:val="20"/>
        </w:rPr>
        <w:footnoteReference w:id="2"/>
      </w:r>
      <w:r w:rsidRPr="00B07D1C">
        <w:rPr>
          <w:sz w:val="20"/>
        </w:rPr>
        <w:t xml:space="preserve">: </w:t>
      </w:r>
      <w:r w:rsidRPr="00B07D1C">
        <w:rPr>
          <w:sz w:val="20"/>
        </w:rPr>
        <w:tab/>
      </w:r>
    </w:p>
    <w:p w14:paraId="42D477FB" w14:textId="77777777" w:rsidR="009128CF" w:rsidRPr="00B07D1C" w:rsidRDefault="009128CF" w:rsidP="009128CF">
      <w:pPr>
        <w:tabs>
          <w:tab w:val="right" w:leader="dot" w:pos="9072"/>
        </w:tabs>
        <w:spacing w:after="0"/>
        <w:ind w:left="5387"/>
        <w:rPr>
          <w:sz w:val="20"/>
        </w:rPr>
      </w:pPr>
      <w:r w:rsidRPr="00B07D1C">
        <w:rPr>
          <w:sz w:val="20"/>
        </w:rPr>
        <w:tab/>
      </w:r>
    </w:p>
    <w:p w14:paraId="6C0BBAD3" w14:textId="77777777" w:rsidR="009128CF" w:rsidRDefault="009128CF" w:rsidP="009128CF">
      <w:pPr>
        <w:tabs>
          <w:tab w:val="right" w:leader="dot" w:pos="9072"/>
        </w:tabs>
        <w:ind w:left="5387"/>
        <w:jc w:val="center"/>
        <w:rPr>
          <w:i/>
          <w:sz w:val="16"/>
        </w:rPr>
      </w:pPr>
      <w:r>
        <w:rPr>
          <w:i/>
          <w:sz w:val="16"/>
        </w:rPr>
        <w:t>data i podpis wnioskodawcy</w:t>
      </w:r>
    </w:p>
    <w:p w14:paraId="039D113D" w14:textId="77777777" w:rsidR="00C11F63" w:rsidRDefault="00C11F63" w:rsidP="00C11F63">
      <w:pPr>
        <w:pStyle w:val="Nagwek1"/>
        <w:rPr>
          <w:rFonts w:asciiTheme="minorHAnsi" w:hAnsiTheme="minorHAnsi" w:cstheme="minorHAnsi"/>
          <w:b w:val="0"/>
          <w:sz w:val="24"/>
          <w:szCs w:val="24"/>
          <w:u w:val="single"/>
          <w:lang w:bidi="en-US"/>
        </w:rPr>
      </w:pPr>
      <w:r w:rsidRPr="00BB12C8">
        <w:rPr>
          <w:rFonts w:asciiTheme="minorHAnsi" w:hAnsiTheme="minorHAnsi" w:cstheme="minorHAnsi"/>
          <w:b w:val="0"/>
          <w:sz w:val="24"/>
          <w:szCs w:val="24"/>
          <w:u w:val="single"/>
        </w:rPr>
        <w:t>KLAUZULA INFORMACYJNA</w:t>
      </w:r>
    </w:p>
    <w:p w14:paraId="3BAB13FF" w14:textId="77777777" w:rsidR="00C11F63" w:rsidRPr="00BB12C8" w:rsidRDefault="00C11F63" w:rsidP="00C11F63">
      <w:pPr>
        <w:pStyle w:val="Nagwek1"/>
        <w:rPr>
          <w:rFonts w:asciiTheme="minorHAnsi" w:hAnsiTheme="minorHAnsi" w:cstheme="minorHAnsi"/>
          <w:b w:val="0"/>
          <w:sz w:val="24"/>
          <w:szCs w:val="24"/>
          <w:u w:val="single"/>
          <w:lang w:bidi="en-US"/>
        </w:rPr>
      </w:pPr>
      <w:r w:rsidRPr="00BB12C8">
        <w:rPr>
          <w:rFonts w:asciiTheme="minorHAnsi" w:hAnsiTheme="minorHAnsi" w:cstheme="minorHAnsi"/>
          <w:b w:val="0"/>
          <w:sz w:val="24"/>
          <w:szCs w:val="24"/>
          <w:u w:val="single"/>
        </w:rPr>
        <w:t>DOTYCZĄCA PRZETWARZANIA DANYCH OSOBOWYCH</w:t>
      </w:r>
    </w:p>
    <w:p w14:paraId="2D2AF860" w14:textId="77777777" w:rsidR="00C11F63" w:rsidRPr="00BB12C8" w:rsidRDefault="00C11F63" w:rsidP="00C11F63">
      <w:pPr>
        <w:jc w:val="both"/>
        <w:rPr>
          <w:rFonts w:cstheme="minorHAnsi"/>
          <w:sz w:val="24"/>
          <w:szCs w:val="24"/>
          <w:lang w:bidi="en-US"/>
        </w:rPr>
      </w:pPr>
    </w:p>
    <w:p w14:paraId="64875370" w14:textId="77777777" w:rsidR="00C11F63" w:rsidRPr="00BB12C8" w:rsidRDefault="00C11F63" w:rsidP="00C11F63">
      <w:pPr>
        <w:rPr>
          <w:rFonts w:cstheme="minorHAnsi"/>
          <w:sz w:val="24"/>
          <w:szCs w:val="24"/>
          <w:lang w:bidi="en-US"/>
        </w:rPr>
      </w:pPr>
      <w:r w:rsidRPr="00BB12C8">
        <w:rPr>
          <w:rFonts w:cstheme="minorHAnsi"/>
          <w:sz w:val="24"/>
          <w:szCs w:val="24"/>
          <w:lang w:bidi="en-US"/>
        </w:rPr>
        <w:t>Zgodnie z art. 13 ust. 1 i 2 Rozporządzenia Parlamentu Europejskiego i Rady (UE) 2016/679 z dnia 27 kwietnia 2016 r. w sprawie ochrony osób fizycznych w związku z przetwarzaniem danych osobowych i w sprawie swobodnego przepływu takich danych oraz uchylenia dyrektywy 95/46/WE (ogólne rozporządzenie o ochronie danych osobowych) (</w:t>
      </w:r>
      <w:r w:rsidRPr="00BB12C8">
        <w:rPr>
          <w:rFonts w:cstheme="minorHAnsi"/>
          <w:sz w:val="24"/>
          <w:szCs w:val="24"/>
          <w:shd w:val="clear" w:color="auto" w:fill="FFFFFF"/>
        </w:rPr>
        <w:t>Dz. Urz. UE L 119 z 04.05.2016, str. 1 z </w:t>
      </w:r>
      <w:proofErr w:type="spellStart"/>
      <w:r w:rsidRPr="00BB12C8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BB12C8">
        <w:rPr>
          <w:rFonts w:cstheme="minorHAnsi"/>
          <w:sz w:val="24"/>
          <w:szCs w:val="24"/>
          <w:shd w:val="clear" w:color="auto" w:fill="FFFFFF"/>
        </w:rPr>
        <w:t xml:space="preserve">. zm., </w:t>
      </w:r>
      <w:r w:rsidRPr="00BB12C8">
        <w:rPr>
          <w:rFonts w:cstheme="minorHAnsi"/>
          <w:sz w:val="24"/>
          <w:szCs w:val="24"/>
          <w:lang w:bidi="en-US"/>
        </w:rPr>
        <w:t>dalej jako: Rozporządzenie) Państwowe Gospodarstwo Wodne Wody Polskie informuje:</w:t>
      </w:r>
    </w:p>
    <w:p w14:paraId="3698E45A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  <w:lang w:bidi="en-US"/>
        </w:rPr>
      </w:pPr>
      <w:r w:rsidRPr="00BB12C8">
        <w:rPr>
          <w:rFonts w:cstheme="minorHAnsi"/>
          <w:sz w:val="24"/>
          <w:szCs w:val="24"/>
          <w:lang w:bidi="en-US"/>
        </w:rPr>
        <w:t>Administratorem Pani/Pana danych osobowych jest Państwowe Gospodarstwo Wodne Wody Polskie z siedzibą przy ul. Żelazna 59A, 00-848 Warszawa (dalej jako: PGW Wody Polskie).</w:t>
      </w:r>
    </w:p>
    <w:p w14:paraId="227D236B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  <w:lang w:bidi="en-US"/>
        </w:rPr>
        <w:t xml:space="preserve">Kontakt z Inspektorem Ochrony Danych w PGW Wody Polskie możliwy jest pod adresem e-mail: </w:t>
      </w:r>
      <w:hyperlink r:id="rId12" w:history="1">
        <w:r w:rsidRPr="00BB12C8">
          <w:rPr>
            <w:rFonts w:cstheme="minorHAnsi"/>
            <w:color w:val="1E4B7D"/>
            <w:sz w:val="24"/>
            <w:szCs w:val="24"/>
            <w:u w:val="single"/>
            <w:lang w:bidi="en-US"/>
          </w:rPr>
          <w:t>iod@wody.gov.pl</w:t>
        </w:r>
      </w:hyperlink>
      <w:r w:rsidRPr="00BB12C8">
        <w:rPr>
          <w:rFonts w:cstheme="minorHAnsi"/>
          <w:sz w:val="24"/>
          <w:szCs w:val="24"/>
          <w:lang w:bidi="en-US"/>
        </w:rPr>
        <w:t xml:space="preserve"> lub </w:t>
      </w:r>
      <w:r w:rsidRPr="00BB12C8">
        <w:rPr>
          <w:rFonts w:cstheme="minorHAnsi"/>
          <w:color w:val="333333"/>
          <w:sz w:val="24"/>
          <w:szCs w:val="24"/>
          <w:lang w:bidi="en-US"/>
        </w:rPr>
        <w:t xml:space="preserve">listownie pod adresem: </w:t>
      </w:r>
      <w:r w:rsidRPr="00BB12C8">
        <w:rPr>
          <w:rFonts w:cstheme="minorHAnsi"/>
          <w:sz w:val="24"/>
          <w:szCs w:val="24"/>
          <w:lang w:bidi="en-US"/>
        </w:rPr>
        <w:t>Państwowe Gospodarstwo Wodne Wody Polskie z siedzibą przy ul. Żelazna 59A, 00-848 Warszawa,</w:t>
      </w:r>
      <w:r w:rsidRPr="00BB12C8">
        <w:rPr>
          <w:rFonts w:cstheme="minorHAnsi"/>
          <w:color w:val="333333"/>
          <w:sz w:val="24"/>
          <w:szCs w:val="24"/>
          <w:lang w:bidi="en-US"/>
        </w:rPr>
        <w:t xml:space="preserve"> z dopiskiem „</w:t>
      </w:r>
      <w:r w:rsidRPr="00BB12C8">
        <w:rPr>
          <w:rFonts w:cstheme="minorHAnsi"/>
          <w:i/>
          <w:color w:val="333333"/>
          <w:sz w:val="24"/>
          <w:szCs w:val="24"/>
          <w:lang w:bidi="en-US"/>
        </w:rPr>
        <w:t>Inspektor Ochrony Danych</w:t>
      </w:r>
      <w:r w:rsidRPr="00BB12C8">
        <w:rPr>
          <w:rFonts w:cstheme="minorHAnsi"/>
          <w:color w:val="333333"/>
          <w:sz w:val="24"/>
          <w:szCs w:val="24"/>
          <w:lang w:bidi="en-US"/>
        </w:rPr>
        <w:t>”.</w:t>
      </w:r>
    </w:p>
    <w:p w14:paraId="35C487BA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Pani/Pana dane osobowe przekazane we wniosku o zapewnienie dostępności, przetwarzane będą </w:t>
      </w:r>
      <w:sdt>
        <w:sdtPr>
          <w:rPr>
            <w:rFonts w:cstheme="minorHAnsi"/>
            <w:sz w:val="24"/>
            <w:szCs w:val="24"/>
          </w:rPr>
          <w:alias w:val="Cel i podstawa prawna"/>
          <w:tag w:val="Cel i podstawa prawna"/>
          <w:id w:val="145398185"/>
          <w:placeholder>
            <w:docPart w:val="B555370941A74A549007DC6162489F45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Content>
          <w:r w:rsidRPr="00BB12C8">
            <w:rPr>
              <w:rFonts w:cstheme="minorHAnsi"/>
              <w:sz w:val="24"/>
              <w:szCs w:val="24"/>
            </w:rPr>
            <w:t>w celu wypełnienia ciążącego na administratorze obowiązku prawnego, tj. obowiązku zapewniania dostępności osobom ze szczególnymi potrzebami przez podmiot publiczny (art. 6 ust. 1 lit. c Rozporządzenia w zw. z art. 3 pkt 1 ustawy z dnia 19 lipca 2019 r. o zapewnianiu dostępności osobom ze szczególnymi potrzebami)</w:t>
          </w:r>
        </w:sdtContent>
      </w:sdt>
      <w:r w:rsidRPr="00BB12C8">
        <w:rPr>
          <w:rFonts w:cstheme="minorHAnsi"/>
          <w:sz w:val="24"/>
          <w:szCs w:val="24"/>
        </w:rPr>
        <w:t>.</w:t>
      </w:r>
    </w:p>
    <w:p w14:paraId="4F97CBD4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Odbiorcą Pani/Pana danych osobowych mogą być </w:t>
      </w:r>
      <w:sdt>
        <w:sdtPr>
          <w:rPr>
            <w:rFonts w:cstheme="minorHAnsi"/>
            <w:sz w:val="24"/>
            <w:szCs w:val="24"/>
          </w:rPr>
          <w:alias w:val="Odbiorcy lub kategorie odbiorców"/>
          <w:tag w:val="Odbiorcy lub kategorie odbiorców"/>
          <w:id w:val="1926755647"/>
          <w:placeholder>
            <w:docPart w:val="BB2BC8CDEACF41DDAD94AA5D5BD0972C"/>
          </w:placeholder>
        </w:sdtPr>
        <w:sdtContent>
          <w:r w:rsidRPr="00BB12C8">
            <w:rPr>
              <w:rFonts w:cstheme="minorHAnsi"/>
              <w:sz w:val="24"/>
              <w:szCs w:val="24"/>
            </w:rPr>
            <w:t>podmioty upoważnione na podstawie przepisów prawa lub podmioty będące stroną umowy powierzenia przetwarzania danych osobowych, o ile ich przekazanie służy realizacji celu, o którym mowa w pkt 3</w:t>
          </w:r>
        </w:sdtContent>
      </w:sdt>
      <w:r w:rsidRPr="00BB12C8">
        <w:rPr>
          <w:rFonts w:cstheme="minorHAnsi"/>
          <w:sz w:val="24"/>
          <w:szCs w:val="24"/>
        </w:rPr>
        <w:t>.</w:t>
      </w:r>
    </w:p>
    <w:p w14:paraId="0D735504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Pani/Pana dane osobowe będą przetwarzane przez okres </w:t>
      </w:r>
      <w:sdt>
        <w:sdtPr>
          <w:rPr>
            <w:rFonts w:cstheme="minorHAnsi"/>
            <w:sz w:val="24"/>
            <w:szCs w:val="24"/>
          </w:rPr>
          <w:alias w:val="Okres przetwarzania danych osobowych"/>
          <w:tag w:val="Okres przetwarzania danych osobowych"/>
          <w:id w:val="-391965860"/>
          <w:placeholder>
            <w:docPart w:val="07E33D914B384E3B8BAF6D9FAB041DF0"/>
          </w:placeholder>
        </w:sdtPr>
        <w:sdtContent>
          <w:r w:rsidRPr="00BB12C8">
            <w:rPr>
              <w:rFonts w:cstheme="minorHAnsi"/>
              <w:sz w:val="24"/>
              <w:szCs w:val="24"/>
            </w:rPr>
            <w:t xml:space="preserve">wymagany przepisami prawa niezbędny do realizacji wskazanego w pkt 3 celu przetwarzania oraz </w:t>
          </w:r>
          <w:r w:rsidRPr="00BB12C8">
            <w:rPr>
              <w:rFonts w:eastAsia="Times New Roman" w:cstheme="minorHAnsi"/>
              <w:sz w:val="24"/>
              <w:szCs w:val="24"/>
            </w:rPr>
            <w:t>zgodnie z przepisami wydanymi na podstawie art. 6 ust. 2 ustawy z dnia 14 lipca 1983 r. o narodowym zasobie archiwalnym i archiwach (</w:t>
          </w:r>
          <w:proofErr w:type="spellStart"/>
          <w:r w:rsidRPr="00BB12C8">
            <w:rPr>
              <w:rFonts w:eastAsia="Times New Roman" w:cstheme="minorHAnsi"/>
              <w:sz w:val="24"/>
              <w:szCs w:val="24"/>
            </w:rPr>
            <w:t>t.j</w:t>
          </w:r>
          <w:proofErr w:type="spellEnd"/>
          <w:r w:rsidRPr="00BB12C8">
            <w:rPr>
              <w:rFonts w:eastAsia="Times New Roman" w:cstheme="minorHAnsi"/>
              <w:sz w:val="24"/>
              <w:szCs w:val="24"/>
            </w:rPr>
            <w:t>. Dz. U. z 2019 r. poz. 553 z </w:t>
          </w:r>
          <w:proofErr w:type="spellStart"/>
          <w:r w:rsidRPr="00BB12C8">
            <w:rPr>
              <w:rFonts w:eastAsia="Times New Roman" w:cstheme="minorHAnsi"/>
              <w:sz w:val="24"/>
              <w:szCs w:val="24"/>
            </w:rPr>
            <w:t>późn</w:t>
          </w:r>
          <w:proofErr w:type="spellEnd"/>
          <w:r w:rsidRPr="00BB12C8">
            <w:rPr>
              <w:rFonts w:eastAsia="Times New Roman" w:cstheme="minorHAnsi"/>
              <w:sz w:val="24"/>
              <w:szCs w:val="24"/>
            </w:rPr>
            <w:t>. zm.) – Jednolity Rzeczowy Wykaz Akt w PGW Wody Polskie)</w:t>
          </w:r>
        </w:sdtContent>
      </w:sdt>
      <w:r w:rsidRPr="00BB12C8">
        <w:rPr>
          <w:rFonts w:cstheme="minorHAnsi"/>
          <w:sz w:val="24"/>
          <w:szCs w:val="24"/>
        </w:rPr>
        <w:t>.</w:t>
      </w:r>
    </w:p>
    <w:p w14:paraId="1C913B7E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>W związku z przetwarzaniem danych osobowych Pani/Pana dotyczących przysługują Pani/Panu następujące uprawnienia:</w:t>
      </w:r>
    </w:p>
    <w:p w14:paraId="0AA41DBA" w14:textId="77777777" w:rsidR="00C11F63" w:rsidRPr="00BB12C8" w:rsidRDefault="00C11F63" w:rsidP="00C11F63">
      <w:pPr>
        <w:pStyle w:val="Akapitzlist"/>
        <w:numPr>
          <w:ilvl w:val="1"/>
          <w:numId w:val="2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dostępu do danych osobowych Pani/Pana dotyczących, w tym prawo do uzyskania kopii tych danych (podstawa prawna: art. 15 Rozporządzenia);</w:t>
      </w:r>
    </w:p>
    <w:p w14:paraId="551530F3" w14:textId="77777777" w:rsidR="00C11F63" w:rsidRPr="00BB12C8" w:rsidRDefault="00C11F63" w:rsidP="00C11F63">
      <w:pPr>
        <w:pStyle w:val="Akapitzlist"/>
        <w:numPr>
          <w:ilvl w:val="1"/>
          <w:numId w:val="2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 żądania sprostowania (poprawiania) danych osobowych Pani/Pana dotyczących</w:t>
      </w:r>
      <w:r w:rsidRPr="00BB12C8">
        <w:rPr>
          <w:rFonts w:eastAsia="Times New Roman" w:cstheme="minorHAnsi"/>
          <w:sz w:val="24"/>
          <w:szCs w:val="24"/>
        </w:rPr>
        <w:br/>
      </w:r>
      <w:r w:rsidRPr="00BB12C8">
        <w:rPr>
          <w:rFonts w:eastAsia="Times New Roman" w:cstheme="minorHAnsi"/>
          <w:sz w:val="24"/>
          <w:szCs w:val="24"/>
        </w:rPr>
        <w:lastRenderedPageBreak/>
        <w:t xml:space="preserve"> – w przypadku, gdy dane są nieprawidłowe lub niekompletne (podstawa prawna: art. 16 Rozporządzenia);</w:t>
      </w:r>
    </w:p>
    <w:p w14:paraId="2903C5F3" w14:textId="77777777" w:rsidR="00C11F63" w:rsidRPr="00BB12C8" w:rsidRDefault="00C11F63" w:rsidP="00C11F63">
      <w:pPr>
        <w:pStyle w:val="Akapitzlist"/>
        <w:numPr>
          <w:ilvl w:val="1"/>
          <w:numId w:val="2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 żądania ograniczenia przetwarzania danych osobowych Pani/Pana dotyczących (podstawa prawna: art. 18 Rozporządzenia);</w:t>
      </w:r>
    </w:p>
    <w:p w14:paraId="10CDD5CB" w14:textId="77777777" w:rsidR="00C11F63" w:rsidRPr="00BB12C8" w:rsidRDefault="00C11F63" w:rsidP="00C11F63">
      <w:pPr>
        <w:pStyle w:val="Akapitzlist"/>
        <w:numPr>
          <w:ilvl w:val="1"/>
          <w:numId w:val="2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 nie podlegania decyzji, która opiera się wyłącznie na zautomatyzowanym przetwarzaniu, w tym profilowaniu, i wywołuje wobec Pani/Pana skutki prawne lub w podobny sposób istotnie na Panią/Pana wpływa (podstawa prawna: art. 22 Rozporządzenia).</w:t>
      </w:r>
    </w:p>
    <w:p w14:paraId="438F9068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57" w:hanging="357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>W związku z przetwarzaniem Pani/Pana danych osobowych p</w:t>
      </w:r>
      <w:r w:rsidRPr="00BB12C8">
        <w:rPr>
          <w:rFonts w:eastAsia="Times New Roman" w:cstheme="minorHAnsi"/>
          <w:sz w:val="24"/>
          <w:szCs w:val="24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75A3C071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57" w:hanging="357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Podanie przez Panią/Pana danych osobowych jest </w:t>
      </w:r>
      <w:sdt>
        <w:sdtPr>
          <w:rPr>
            <w:rFonts w:cstheme="minorHAnsi"/>
            <w:sz w:val="24"/>
            <w:szCs w:val="24"/>
          </w:rPr>
          <w:alias w:val="Rodzaj wymogu"/>
          <w:tag w:val="Rodzaj wymogu"/>
          <w:id w:val="2053343710"/>
          <w:placeholder>
            <w:docPart w:val="B068DBEE667543B491E72626D682E6FC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 w:rsidRPr="00BB12C8">
            <w:rPr>
              <w:rFonts w:cstheme="minorHAnsi"/>
              <w:sz w:val="24"/>
              <w:szCs w:val="24"/>
            </w:rPr>
            <w:t>dobrowolne, jednak</w:t>
          </w:r>
        </w:sdtContent>
      </w:sdt>
      <w:r w:rsidRPr="00BB12C8">
        <w:rPr>
          <w:rFonts w:cstheme="minorHAnsi"/>
          <w:sz w:val="24"/>
          <w:szCs w:val="24"/>
        </w:rPr>
        <w:t xml:space="preserve"> jest niezbędne dla realizacji celów, o których mowa w pkt 3, a konsekwencją niepodania danych osobowych będzie niemożność realizacji tych celów.</w:t>
      </w:r>
    </w:p>
    <w:p w14:paraId="261AA703" w14:textId="77777777" w:rsidR="00C11F63" w:rsidRPr="00BB12C8" w:rsidRDefault="00C11F63" w:rsidP="00C11F63">
      <w:pPr>
        <w:pStyle w:val="Akapitzlist"/>
        <w:numPr>
          <w:ilvl w:val="0"/>
          <w:numId w:val="2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Pani/Pana dane osobowe </w:t>
      </w:r>
      <w:sdt>
        <w:sdtPr>
          <w:rPr>
            <w:rFonts w:cstheme="minorHAnsi"/>
            <w:sz w:val="24"/>
            <w:szCs w:val="24"/>
          </w:rPr>
          <w:alias w:val="Zautomatyzowane przetwarzanie"/>
          <w:tag w:val="Zautomatyzowane przetwarzanie"/>
          <w:id w:val="1759703221"/>
          <w:placeholder>
            <w:docPart w:val="6D7ECE89F67A4A75807E375D38B3EA77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Pr="00BB12C8">
            <w:rPr>
              <w:rFonts w:cstheme="minorHAnsi"/>
              <w:sz w:val="24"/>
              <w:szCs w:val="24"/>
            </w:rPr>
            <w:t>nie będą</w:t>
          </w:r>
        </w:sdtContent>
      </w:sdt>
      <w:r w:rsidRPr="00BB12C8">
        <w:rPr>
          <w:rFonts w:cstheme="minorHAnsi"/>
          <w:sz w:val="24"/>
          <w:szCs w:val="24"/>
        </w:rPr>
        <w:t xml:space="preserve"> przetwarzane w sposób zautomatyzowany i </w:t>
      </w:r>
      <w:sdt>
        <w:sdtPr>
          <w:rPr>
            <w:rFonts w:cstheme="minorHAnsi"/>
            <w:sz w:val="24"/>
            <w:szCs w:val="24"/>
          </w:rPr>
          <w:alias w:val="Profilowanie danych osobowych"/>
          <w:tag w:val="Profilowanie danych osobowych"/>
          <w:id w:val="-1071121542"/>
          <w:placeholder>
            <w:docPart w:val="64A67482DB0A4E7D82E2959E866F4AE1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Pr="00BB12C8">
            <w:rPr>
              <w:rFonts w:cstheme="minorHAnsi"/>
              <w:sz w:val="24"/>
              <w:szCs w:val="24"/>
            </w:rPr>
            <w:t>nie będą</w:t>
          </w:r>
        </w:sdtContent>
      </w:sdt>
      <w:r w:rsidRPr="00BB12C8">
        <w:rPr>
          <w:rStyle w:val="Tekstzastpczy"/>
          <w:rFonts w:cstheme="minorHAnsi"/>
          <w:b/>
          <w:i/>
          <w:sz w:val="24"/>
          <w:szCs w:val="24"/>
        </w:rPr>
        <w:t xml:space="preserve"> </w:t>
      </w:r>
      <w:r w:rsidRPr="00BB12C8">
        <w:rPr>
          <w:rFonts w:cstheme="minorHAnsi"/>
          <w:sz w:val="24"/>
          <w:szCs w:val="24"/>
        </w:rPr>
        <w:t>podlegały profilowaniu.</w:t>
      </w:r>
    </w:p>
    <w:p w14:paraId="68170CB3" w14:textId="77777777" w:rsidR="00AE46F4" w:rsidRPr="00B07D1C" w:rsidRDefault="00AE46F4" w:rsidP="00C11F63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0"/>
        </w:rPr>
      </w:pPr>
    </w:p>
    <w:sectPr w:rsidR="00AE46F4" w:rsidRPr="00B07D1C" w:rsidSect="0072647F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EC21" w14:textId="77777777" w:rsidR="0009653F" w:rsidRDefault="0009653F" w:rsidP="00696423">
      <w:pPr>
        <w:spacing w:after="0" w:line="240" w:lineRule="auto"/>
      </w:pPr>
      <w:r>
        <w:separator/>
      </w:r>
    </w:p>
  </w:endnote>
  <w:endnote w:type="continuationSeparator" w:id="0">
    <w:p w14:paraId="206C14B3" w14:textId="77777777" w:rsidR="0009653F" w:rsidRDefault="0009653F" w:rsidP="0069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2F14" w14:textId="77777777" w:rsidR="0009653F" w:rsidRDefault="0009653F" w:rsidP="00696423">
      <w:pPr>
        <w:spacing w:after="0" w:line="240" w:lineRule="auto"/>
      </w:pPr>
      <w:r>
        <w:separator/>
      </w:r>
    </w:p>
  </w:footnote>
  <w:footnote w:type="continuationSeparator" w:id="0">
    <w:p w14:paraId="60575D6A" w14:textId="77777777" w:rsidR="0009653F" w:rsidRDefault="0009653F" w:rsidP="00696423">
      <w:pPr>
        <w:spacing w:after="0" w:line="240" w:lineRule="auto"/>
      </w:pPr>
      <w:r>
        <w:continuationSeparator/>
      </w:r>
    </w:p>
  </w:footnote>
  <w:footnote w:id="1">
    <w:p w14:paraId="22E4D39C" w14:textId="77777777" w:rsidR="00696423" w:rsidRPr="00B07D1C" w:rsidRDefault="00696423" w:rsidP="00B26E20">
      <w:pPr>
        <w:pStyle w:val="Tekstprzypisudolnego"/>
        <w:jc w:val="both"/>
        <w:rPr>
          <w:sz w:val="16"/>
          <w:szCs w:val="16"/>
        </w:rPr>
      </w:pPr>
      <w:r w:rsidRPr="00B07D1C">
        <w:rPr>
          <w:rStyle w:val="Odwoanieprzypisudolnego"/>
          <w:sz w:val="16"/>
          <w:szCs w:val="16"/>
        </w:rPr>
        <w:footnoteRef/>
      </w:r>
      <w:r w:rsidRPr="00B07D1C">
        <w:rPr>
          <w:sz w:val="16"/>
          <w:szCs w:val="16"/>
        </w:rPr>
        <w:t xml:space="preserve"> Alternatywny sposób dostępu polega w szczególności na zapewnieniu kontaktu telefonicznego, korespondencyjnego, za pomocą środków komunikacji elektronicznej, o których mowa w art. 2 pkt 5 ustawy z dnia 18 lipca 2002 r. o świadczeniu usług drogą elektroniczną (Dz. U. </w:t>
      </w:r>
      <w:r w:rsidR="00B26E20">
        <w:rPr>
          <w:sz w:val="16"/>
          <w:szCs w:val="16"/>
        </w:rPr>
        <w:br/>
      </w:r>
      <w:r w:rsidRPr="00B07D1C">
        <w:rPr>
          <w:sz w:val="16"/>
          <w:szCs w:val="16"/>
        </w:rPr>
        <w:t>z 2019 r. poz. 123 i 730), lub za pomocą tłumacza języka migowego, lub tłumacza-przewodnika, o których mowa w art. 10 ust. 1 ustawy z dnia 19 sierpnia 2011 r. o języku migowym i innych środkach komunikowania się (Dz. U. z 2017 r. poz. 1824), jeżeli podmiot publiczny udostępnia taką możliwość.</w:t>
      </w:r>
    </w:p>
  </w:footnote>
  <w:footnote w:id="2">
    <w:p w14:paraId="3F96D8E5" w14:textId="77777777" w:rsidR="009A5C15" w:rsidRDefault="009A5C15" w:rsidP="00B26E20">
      <w:pPr>
        <w:pStyle w:val="Tekstprzypisudolnego"/>
        <w:jc w:val="both"/>
        <w:rPr>
          <w:sz w:val="16"/>
          <w:szCs w:val="16"/>
        </w:rPr>
      </w:pPr>
      <w:r w:rsidRPr="00B07D1C">
        <w:rPr>
          <w:rStyle w:val="Odwoanieprzypisudolnego"/>
          <w:sz w:val="16"/>
          <w:szCs w:val="16"/>
        </w:rPr>
        <w:footnoteRef/>
      </w:r>
      <w:r w:rsidRPr="00B07D1C">
        <w:rPr>
          <w:sz w:val="16"/>
          <w:szCs w:val="16"/>
        </w:rPr>
        <w:t xml:space="preserve"> np. na adres korespondencyjny, na adres e-mail, telefonicznie, osobista wizyta w UMK</w:t>
      </w:r>
      <w:r w:rsidR="00703F2D">
        <w:rPr>
          <w:sz w:val="16"/>
          <w:szCs w:val="16"/>
        </w:rPr>
        <w:t>.</w:t>
      </w:r>
    </w:p>
    <w:p w14:paraId="190B9F23" w14:textId="77777777" w:rsidR="00AE46F4" w:rsidRPr="00B07D1C" w:rsidRDefault="00AE46F4" w:rsidP="00B26E20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B45B3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1-09-16"/>
    <w:docVar w:name="LE_Links" w:val="{CD311102-4B90-4645-97EF-ACECDBBA728E}"/>
  </w:docVars>
  <w:rsids>
    <w:rsidRoot w:val="003A2BA6"/>
    <w:rsid w:val="0002504A"/>
    <w:rsid w:val="00056691"/>
    <w:rsid w:val="0009653F"/>
    <w:rsid w:val="00165B45"/>
    <w:rsid w:val="00182CBE"/>
    <w:rsid w:val="002A64F1"/>
    <w:rsid w:val="00396BA9"/>
    <w:rsid w:val="003A2BA6"/>
    <w:rsid w:val="005037B8"/>
    <w:rsid w:val="00597932"/>
    <w:rsid w:val="00617F31"/>
    <w:rsid w:val="00696423"/>
    <w:rsid w:val="00703F2D"/>
    <w:rsid w:val="0072647F"/>
    <w:rsid w:val="007C10ED"/>
    <w:rsid w:val="008606B4"/>
    <w:rsid w:val="009128CF"/>
    <w:rsid w:val="009A5C15"/>
    <w:rsid w:val="00AE46F4"/>
    <w:rsid w:val="00B07D1C"/>
    <w:rsid w:val="00B26E20"/>
    <w:rsid w:val="00C11F63"/>
    <w:rsid w:val="00C415E6"/>
    <w:rsid w:val="00DB47F6"/>
    <w:rsid w:val="00EE4129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6049"/>
  <w15:chartTrackingRefBased/>
  <w15:docId w15:val="{2B36D82C-3CC5-4922-B396-57934604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29"/>
  </w:style>
  <w:style w:type="paragraph" w:styleId="Nagwek1">
    <w:name w:val="heading 1"/>
    <w:basedOn w:val="Normalny"/>
    <w:next w:val="Normalny"/>
    <w:link w:val="Nagwek1Znak"/>
    <w:uiPriority w:val="9"/>
    <w:qFormat/>
    <w:rsid w:val="00B07D1C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mallCap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D1C"/>
    <w:rPr>
      <w:rFonts w:asciiTheme="majorHAnsi" w:eastAsiaTheme="majorEastAsia" w:hAnsiTheme="majorHAnsi" w:cstheme="majorBidi"/>
      <w:b/>
      <w:smallCaps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4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4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423"/>
    <w:rPr>
      <w:vertAlign w:val="superscript"/>
    </w:rPr>
  </w:style>
  <w:style w:type="paragraph" w:customStyle="1" w:styleId="Normalny1">
    <w:name w:val="Normalny1"/>
    <w:rsid w:val="00AE46F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AE46F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E46F4"/>
    <w:rPr>
      <w:color w:val="0563C1"/>
      <w:u w:val="single"/>
    </w:rPr>
  </w:style>
  <w:style w:type="character" w:styleId="Tekstzastpczy">
    <w:name w:val="Placeholder Text"/>
    <w:basedOn w:val="Domylnaczcionkaakapitu"/>
    <w:uiPriority w:val="99"/>
    <w:semiHidden/>
    <w:rsid w:val="00C11F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wody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55370941A74A549007DC6162489F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2AA08E-DC75-4EE5-9426-56D0AE56FE88}"/>
      </w:docPartPr>
      <w:docPartBody>
        <w:p w:rsidR="00000000" w:rsidRDefault="0018569A" w:rsidP="0018569A">
          <w:pPr>
            <w:pStyle w:val="B555370941A74A549007DC6162489F45"/>
          </w:pPr>
          <w:r w:rsidRPr="00041EE6"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BB2BC8CDEACF41DDAD94AA5D5BD097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8EBA29-B6EC-4CCC-953D-68C861439891}"/>
      </w:docPartPr>
      <w:docPartBody>
        <w:p w:rsidR="00000000" w:rsidRDefault="0018569A" w:rsidP="0018569A">
          <w:pPr>
            <w:pStyle w:val="BB2BC8CDEACF41DDAD94AA5D5BD0972C"/>
          </w:pPr>
          <w:r w:rsidRPr="00041EE6"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07E33D914B384E3B8BAF6D9FAB041D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135013-5BB4-48EA-AAE8-CAABB79E47C5}"/>
      </w:docPartPr>
      <w:docPartBody>
        <w:p w:rsidR="00000000" w:rsidRDefault="0018569A" w:rsidP="0018569A">
          <w:pPr>
            <w:pStyle w:val="07E33D914B384E3B8BAF6D9FAB041DF0"/>
          </w:pPr>
          <w:r w:rsidRPr="00041EE6">
            <w:rPr>
              <w:rStyle w:val="Tekstzastpczy"/>
              <w:b/>
              <w:i/>
              <w:color w:val="FF0000"/>
            </w:rPr>
            <w:t>[Kliknij, aby wskazać okres przetwarzania (okres należy wskazać w sposób konkretny, a gdy nie jest to możliwe, należy wskazać kryteria ustalania tego okresu)]</w:t>
          </w:r>
        </w:p>
      </w:docPartBody>
    </w:docPart>
    <w:docPart>
      <w:docPartPr>
        <w:name w:val="B068DBEE667543B491E72626D682E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F6F1D9-81D5-43CC-B626-C4F39864154C}"/>
      </w:docPartPr>
      <w:docPartBody>
        <w:p w:rsidR="00000000" w:rsidRDefault="0018569A" w:rsidP="0018569A">
          <w:pPr>
            <w:pStyle w:val="B068DBEE667543B491E72626D682E6FC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  <w:docPart>
      <w:docPartPr>
        <w:name w:val="6D7ECE89F67A4A75807E375D38B3EA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F6218-C143-419B-958F-D6BBE97BF3F1}"/>
      </w:docPartPr>
      <w:docPartBody>
        <w:p w:rsidR="00000000" w:rsidRDefault="0018569A" w:rsidP="0018569A">
          <w:pPr>
            <w:pStyle w:val="6D7ECE89F67A4A75807E375D38B3EA77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64A67482DB0A4E7D82E2959E866F4A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94337F-E04C-4EC4-95F8-EC0AF7235C15}"/>
      </w:docPartPr>
      <w:docPartBody>
        <w:p w:rsidR="00000000" w:rsidRDefault="0018569A" w:rsidP="0018569A">
          <w:pPr>
            <w:pStyle w:val="64A67482DB0A4E7D82E2959E866F4AE1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9A"/>
    <w:rsid w:val="0018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569A"/>
    <w:rPr>
      <w:color w:val="808080"/>
    </w:rPr>
  </w:style>
  <w:style w:type="paragraph" w:customStyle="1" w:styleId="B555370941A74A549007DC6162489F45">
    <w:name w:val="B555370941A74A549007DC6162489F45"/>
    <w:rsid w:val="0018569A"/>
  </w:style>
  <w:style w:type="paragraph" w:customStyle="1" w:styleId="BB2BC8CDEACF41DDAD94AA5D5BD0972C">
    <w:name w:val="BB2BC8CDEACF41DDAD94AA5D5BD0972C"/>
    <w:rsid w:val="0018569A"/>
  </w:style>
  <w:style w:type="paragraph" w:customStyle="1" w:styleId="07E33D914B384E3B8BAF6D9FAB041DF0">
    <w:name w:val="07E33D914B384E3B8BAF6D9FAB041DF0"/>
    <w:rsid w:val="0018569A"/>
  </w:style>
  <w:style w:type="paragraph" w:customStyle="1" w:styleId="B068DBEE667543B491E72626D682E6FC">
    <w:name w:val="B068DBEE667543B491E72626D682E6FC"/>
    <w:rsid w:val="0018569A"/>
  </w:style>
  <w:style w:type="paragraph" w:customStyle="1" w:styleId="6D7ECE89F67A4A75807E375D38B3EA77">
    <w:name w:val="6D7ECE89F67A4A75807E375D38B3EA77"/>
    <w:rsid w:val="0018569A"/>
  </w:style>
  <w:style w:type="paragraph" w:customStyle="1" w:styleId="64A67482DB0A4E7D82E2959E866F4AE1">
    <w:name w:val="64A67482DB0A4E7D82E2959E866F4AE1"/>
    <w:rsid w:val="00185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0" ma:contentTypeDescription="Utwórz nowy dokument." ma:contentTypeScope="" ma:versionID="3811e6ee6528ebc30d829598ca9435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2AE103B-97E1-4DF5-9EC1-80615018E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86F72C-FF7E-454A-BC5F-79757CE29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FB51D-396B-4F31-AFFB-C6CD0C88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B1606D-4181-4945-B57C-AAC6F1412B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311102-4B90-4645-97EF-ACECDBBA72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Marcisz Sławosz</dc:creator>
  <cp:keywords/>
  <dc:description/>
  <cp:lastModifiedBy>Roman Wróbel (KZGW)</cp:lastModifiedBy>
  <cp:revision>2</cp:revision>
  <dcterms:created xsi:type="dcterms:W3CDTF">2022-03-11T09:26:00Z</dcterms:created>
  <dcterms:modified xsi:type="dcterms:W3CDTF">2022-03-11T09:26:00Z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0x0101005C3C136C8D3419489D86FEC8F10FF23F</vt:lpwstr>
  </property>
</Properties>
</file>