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4A" w:rsidRDefault="0075485D" w:rsidP="0033254A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r w:rsidR="00A94D2D">
        <w:rPr>
          <w:rFonts w:ascii="Arial" w:hAnsi="Arial" w:cs="Arial"/>
        </w:rPr>
        <w:t>5 września</w:t>
      </w:r>
      <w:r>
        <w:rPr>
          <w:rFonts w:ascii="Arial" w:hAnsi="Arial" w:cs="Arial"/>
        </w:rPr>
        <w:t xml:space="preserve"> 2018</w:t>
      </w:r>
      <w:r w:rsidR="0033254A" w:rsidRPr="0033254A">
        <w:rPr>
          <w:rFonts w:ascii="Arial" w:hAnsi="Arial" w:cs="Arial"/>
        </w:rPr>
        <w:t xml:space="preserve"> r. </w:t>
      </w: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P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AE4A9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Informacja o terminie posiedzenia Komisji Konkursowej </w:t>
      </w:r>
    </w:p>
    <w:p w:rsidR="00AE4A9A" w:rsidRDefault="00AE4A9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AE4A9A" w:rsidP="0033254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254A" w:rsidRPr="0033254A">
        <w:rPr>
          <w:rFonts w:ascii="Arial" w:hAnsi="Arial" w:cs="Arial"/>
        </w:rPr>
        <w:t xml:space="preserve">osiedzenie Komisji Konkursowej, </w:t>
      </w:r>
      <w:r w:rsidR="0033254A">
        <w:rPr>
          <w:rFonts w:ascii="Arial" w:hAnsi="Arial" w:cs="Arial"/>
        </w:rPr>
        <w:t>w sprawie konkursów na </w:t>
      </w:r>
      <w:r w:rsidR="0033254A" w:rsidRPr="0033254A">
        <w:rPr>
          <w:rFonts w:ascii="Arial" w:hAnsi="Arial" w:cs="Arial"/>
        </w:rPr>
        <w:t>realizację zadań w</w:t>
      </w:r>
      <w:r w:rsidR="0033254A">
        <w:rPr>
          <w:rFonts w:ascii="Arial" w:hAnsi="Arial" w:cs="Arial"/>
        </w:rPr>
        <w:t xml:space="preserve"> ramach </w:t>
      </w:r>
      <w:r w:rsidR="0033254A" w:rsidRPr="0033254A">
        <w:rPr>
          <w:rFonts w:ascii="Arial" w:hAnsi="Arial" w:cs="Arial"/>
        </w:rPr>
        <w:t>„Programu polityki zdrowotnej służącego wykonaniu programu kompleksowego wsparcia dla rodzin „Za życiem” na lata 2017- 2021”</w:t>
      </w:r>
      <w:r w:rsidR="0033254A">
        <w:rPr>
          <w:rFonts w:ascii="Arial" w:hAnsi="Arial" w:cs="Arial"/>
        </w:rPr>
        <w:t>, w zakresie interwencji:</w:t>
      </w:r>
      <w:r w:rsidR="00DD4FE9">
        <w:rPr>
          <w:rFonts w:ascii="Arial" w:hAnsi="Arial" w:cs="Arial"/>
        </w:rPr>
        <w:t xml:space="preserve"> </w:t>
      </w:r>
      <w:r w:rsidR="00DD4FE9" w:rsidRPr="00DD4FE9">
        <w:rPr>
          <w:rFonts w:ascii="Arial" w:hAnsi="Arial" w:cs="Arial"/>
          <w:b/>
        </w:rPr>
        <w:t>koordynacja opieki neonatologiczno-pediatrycznej – ośrodek koordynujący DOK</w:t>
      </w:r>
      <w:r w:rsidR="00DD4FE9">
        <w:rPr>
          <w:rFonts w:ascii="Arial" w:hAnsi="Arial" w:cs="Arial"/>
        </w:rPr>
        <w:t xml:space="preserve">, </w:t>
      </w:r>
      <w:r w:rsidRPr="0033254A">
        <w:rPr>
          <w:rFonts w:ascii="Arial" w:hAnsi="Arial" w:cs="Arial"/>
        </w:rPr>
        <w:t>mające na celu formalną ocenę nadesłany</w:t>
      </w:r>
      <w:r>
        <w:rPr>
          <w:rFonts w:ascii="Arial" w:hAnsi="Arial" w:cs="Arial"/>
        </w:rPr>
        <w:t xml:space="preserve">ch ofert, </w:t>
      </w:r>
      <w:r w:rsidR="00DD4FE9">
        <w:rPr>
          <w:rFonts w:ascii="Arial" w:hAnsi="Arial" w:cs="Arial"/>
        </w:rPr>
        <w:t xml:space="preserve">odbędzie się </w:t>
      </w:r>
      <w:r w:rsidR="00A43125" w:rsidRPr="00A43125">
        <w:rPr>
          <w:rFonts w:ascii="Arial" w:hAnsi="Arial" w:cs="Arial"/>
          <w:b/>
        </w:rPr>
        <w:t>8 czerwca</w:t>
      </w:r>
      <w:r w:rsidR="0075485D" w:rsidRPr="00A43125">
        <w:rPr>
          <w:rFonts w:ascii="Arial" w:hAnsi="Arial" w:cs="Arial"/>
          <w:b/>
          <w:color w:val="000000" w:themeColor="text1"/>
        </w:rPr>
        <w:t xml:space="preserve"> 2018</w:t>
      </w:r>
      <w:r w:rsidR="00A43125" w:rsidRPr="00A43125">
        <w:rPr>
          <w:rFonts w:ascii="Arial" w:hAnsi="Arial" w:cs="Arial"/>
          <w:b/>
          <w:color w:val="000000" w:themeColor="text1"/>
        </w:rPr>
        <w:t xml:space="preserve"> r.</w:t>
      </w:r>
      <w:r w:rsidR="00A94D2D">
        <w:rPr>
          <w:rFonts w:ascii="Arial" w:hAnsi="Arial" w:cs="Arial"/>
          <w:b/>
          <w:color w:val="000000" w:themeColor="text1"/>
        </w:rPr>
        <w:t xml:space="preserve"> o godz. 09</w:t>
      </w:r>
      <w:r w:rsidR="0033254A" w:rsidRPr="00DD4FE9">
        <w:rPr>
          <w:rFonts w:ascii="Arial" w:hAnsi="Arial" w:cs="Arial"/>
          <w:b/>
          <w:color w:val="000000" w:themeColor="text1"/>
        </w:rPr>
        <w:t>:</w:t>
      </w:r>
      <w:r w:rsidR="00A43125">
        <w:rPr>
          <w:rFonts w:ascii="Arial" w:hAnsi="Arial" w:cs="Arial"/>
          <w:b/>
          <w:color w:val="000000" w:themeColor="text1"/>
        </w:rPr>
        <w:t>0</w:t>
      </w:r>
      <w:r w:rsidR="0033254A" w:rsidRPr="00DD4FE9">
        <w:rPr>
          <w:rFonts w:ascii="Arial" w:hAnsi="Arial" w:cs="Arial"/>
          <w:b/>
          <w:color w:val="000000" w:themeColor="text1"/>
        </w:rPr>
        <w:t>0</w:t>
      </w:r>
      <w:r w:rsidR="00B54EBF">
        <w:rPr>
          <w:rFonts w:ascii="Arial" w:hAnsi="Arial" w:cs="Arial"/>
        </w:rPr>
        <w:t>, w </w:t>
      </w:r>
      <w:r w:rsidR="0033254A" w:rsidRPr="0033254A">
        <w:rPr>
          <w:rFonts w:ascii="Arial" w:hAnsi="Arial" w:cs="Arial"/>
        </w:rPr>
        <w:t>siedzibie Ministerstw</w:t>
      </w:r>
      <w:r w:rsidR="00DD4FE9">
        <w:rPr>
          <w:rFonts w:ascii="Arial" w:hAnsi="Arial" w:cs="Arial"/>
        </w:rPr>
        <w:t>a Zdrowia w </w:t>
      </w:r>
      <w:r w:rsidR="0033254A">
        <w:rPr>
          <w:rFonts w:ascii="Arial" w:hAnsi="Arial" w:cs="Arial"/>
        </w:rPr>
        <w:t xml:space="preserve">Warszawie, przy </w:t>
      </w:r>
      <w:r w:rsidR="00C550BB">
        <w:rPr>
          <w:rFonts w:ascii="Arial" w:hAnsi="Arial" w:cs="Arial"/>
          <w:b/>
          <w:color w:val="000000" w:themeColor="text1"/>
        </w:rPr>
        <w:t>ul. Długiej 38/40 w s</w:t>
      </w:r>
      <w:r w:rsidR="00A94D2D">
        <w:rPr>
          <w:rFonts w:ascii="Arial" w:hAnsi="Arial" w:cs="Arial"/>
          <w:b/>
          <w:color w:val="000000" w:themeColor="text1"/>
        </w:rPr>
        <w:t>ali nr 10</w:t>
      </w:r>
      <w:r w:rsidR="0033254A" w:rsidRPr="00DD4FE9">
        <w:rPr>
          <w:rFonts w:ascii="Arial" w:hAnsi="Arial" w:cs="Arial"/>
          <w:b/>
          <w:color w:val="000000" w:themeColor="text1"/>
        </w:rPr>
        <w:t>.</w:t>
      </w:r>
      <w:r w:rsidR="00DD4FE9">
        <w:rPr>
          <w:rFonts w:ascii="Arial" w:hAnsi="Arial" w:cs="Arial"/>
          <w:b/>
          <w:color w:val="000000" w:themeColor="text1"/>
        </w:rPr>
        <w:t xml:space="preserve"> 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Oferentów zainteresowanych udziałem w posiedzeniu pros</w:t>
      </w:r>
      <w:r w:rsidR="00AE4A9A">
        <w:rPr>
          <w:rFonts w:ascii="Arial" w:hAnsi="Arial" w:cs="Arial"/>
        </w:rPr>
        <w:t>zę</w:t>
      </w:r>
      <w:r w:rsidRPr="0033254A">
        <w:rPr>
          <w:rFonts w:ascii="Arial" w:hAnsi="Arial" w:cs="Arial"/>
        </w:rPr>
        <w:t xml:space="preserve"> o przekazywanie danych przedstawicieli na adres poczty elektronicznej Departamentu Matki i Dziecka: </w:t>
      </w:r>
      <w:hyperlink r:id="rId4" w:history="1">
        <w:r w:rsidRPr="00A514C5">
          <w:rPr>
            <w:rStyle w:val="Hipercze"/>
            <w:rFonts w:ascii="Arial" w:hAnsi="Arial" w:cs="Arial"/>
          </w:rPr>
          <w:t>dep- md@mz.gov.pl</w:t>
        </w:r>
      </w:hyperlink>
      <w:r w:rsidRPr="0033254A">
        <w:rPr>
          <w:rFonts w:ascii="Arial" w:hAnsi="Arial" w:cs="Arial"/>
        </w:rPr>
        <w:t xml:space="preserve"> 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A94D2D" w:rsidP="0033254A">
      <w:pPr>
        <w:spacing w:after="0" w:line="360" w:lineRule="auto"/>
        <w:jc w:val="both"/>
        <w:rPr>
          <w:rFonts w:ascii="Arial" w:hAnsi="Arial" w:cs="Arial"/>
        </w:rPr>
      </w:pPr>
      <w:r w:rsidRPr="00A94D2D">
        <w:rPr>
          <w:rFonts w:ascii="Arial" w:hAnsi="Arial" w:cs="Arial"/>
        </w:rPr>
        <w:t xml:space="preserve">Na podstawie § 6 ust. 2 oraz w związku z § 7 ust. 3 pkt. 1-3 Regulaminu Pracy Komisji Konkursowej, stanowiącego załącznik nr 1 do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A94D2D">
        <w:rPr>
          <w:rFonts w:ascii="Arial" w:hAnsi="Arial" w:cs="Arial"/>
        </w:rPr>
        <w:t>Zdrow</w:t>
      </w:r>
      <w:proofErr w:type="spellEnd"/>
      <w:r w:rsidRPr="00A94D2D">
        <w:rPr>
          <w:rFonts w:ascii="Arial" w:hAnsi="Arial" w:cs="Arial"/>
        </w:rPr>
        <w:t>., poz. 30)</w:t>
      </w:r>
      <w:r w:rsidR="0033254A" w:rsidRPr="0033254A">
        <w:rPr>
          <w:rFonts w:ascii="Arial" w:hAnsi="Arial" w:cs="Arial"/>
        </w:rPr>
        <w:t xml:space="preserve">, oferenci mogą być obecni przy ocenie przez Komisję Konkursową ofert w zakresie: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1) podania liczby otrzymanych ofert,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2) weryfikacji daty wpływu ofert, </w:t>
      </w:r>
    </w:p>
    <w:p w:rsidR="003E6DF5" w:rsidRP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3) otwarcia kopert z ofertami, które wpłynęły w terminie.</w:t>
      </w:r>
      <w:r>
        <w:rPr>
          <w:rFonts w:ascii="Arial" w:hAnsi="Arial" w:cs="Arial"/>
        </w:rPr>
        <w:t xml:space="preserve"> </w:t>
      </w:r>
    </w:p>
    <w:sectPr w:rsidR="003E6DF5" w:rsidRPr="0033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4A"/>
    <w:rsid w:val="00117455"/>
    <w:rsid w:val="0033254A"/>
    <w:rsid w:val="003E6DF5"/>
    <w:rsid w:val="0075485D"/>
    <w:rsid w:val="009F0C98"/>
    <w:rsid w:val="00A43125"/>
    <w:rsid w:val="00A94D2D"/>
    <w:rsid w:val="00AE4A9A"/>
    <w:rsid w:val="00B54EBF"/>
    <w:rsid w:val="00C550BB"/>
    <w:rsid w:val="00CA72D7"/>
    <w:rsid w:val="00D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91B5-9F20-44BD-AA87-0308946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2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-&#160;m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2018-09-05T13:33:00Z</dcterms:created>
  <dcterms:modified xsi:type="dcterms:W3CDTF">2018-09-05T13:33:00Z</dcterms:modified>
</cp:coreProperties>
</file>