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434F9" w14:textId="7754E0E3" w:rsidR="00AB51D9" w:rsidRPr="00A03598" w:rsidRDefault="00AB51D9">
      <w:pPr>
        <w:rPr>
          <w:rStyle w:val="normaltextrun"/>
          <w:rFonts w:ascii="Times New Roman" w:hAnsi="Times New Roman" w:cs="Times New Roman"/>
          <w:b/>
          <w:bCs/>
          <w:color w:val="0070C1"/>
        </w:rPr>
      </w:pPr>
      <w:r w:rsidRPr="00A03598">
        <w:rPr>
          <w:rStyle w:val="normaltextrun"/>
          <w:rFonts w:ascii="Times New Roman" w:hAnsi="Times New Roman" w:cs="Times New Roman"/>
          <w:b/>
          <w:bCs/>
          <w:color w:val="0070C1"/>
        </w:rPr>
        <w:t>OPIS PRZEDMIOTU ZAMÓWIENIA</w:t>
      </w:r>
    </w:p>
    <w:p w14:paraId="6A5BF168" w14:textId="77777777" w:rsidR="00AB51D9" w:rsidRPr="00A03598" w:rsidRDefault="00AB51D9" w:rsidP="00AB51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normaltextrun"/>
          <w:sz w:val="22"/>
          <w:szCs w:val="22"/>
        </w:rPr>
        <w:t xml:space="preserve">KOD CPV: </w:t>
      </w:r>
      <w:r w:rsidRPr="00A03598">
        <w:rPr>
          <w:rStyle w:val="tabchar"/>
          <w:sz w:val="22"/>
          <w:szCs w:val="22"/>
        </w:rPr>
        <w:tab/>
      </w:r>
      <w:r w:rsidRPr="00A03598">
        <w:rPr>
          <w:rStyle w:val="normaltextrun"/>
          <w:sz w:val="22"/>
          <w:szCs w:val="22"/>
        </w:rPr>
        <w:t>79340000-9 Usługi reklamowe i marketingowe</w:t>
      </w:r>
      <w:r w:rsidRPr="00A03598">
        <w:rPr>
          <w:rStyle w:val="eop"/>
          <w:sz w:val="22"/>
          <w:szCs w:val="22"/>
        </w:rPr>
        <w:t> </w:t>
      </w:r>
    </w:p>
    <w:p w14:paraId="0E445DDA" w14:textId="3BC8F2D8" w:rsidR="00AB51D9" w:rsidRDefault="00AB51D9" w:rsidP="00580F90">
      <w:pPr>
        <w:pStyle w:val="paragraph"/>
        <w:spacing w:before="0" w:beforeAutospacing="0" w:after="0" w:afterAutospacing="0"/>
        <w:ind w:left="705" w:firstLine="705"/>
        <w:textAlignment w:val="baseline"/>
        <w:rPr>
          <w:rStyle w:val="eop"/>
          <w:sz w:val="22"/>
          <w:szCs w:val="22"/>
        </w:rPr>
      </w:pPr>
      <w:r w:rsidRPr="00A03598">
        <w:rPr>
          <w:rStyle w:val="normaltextrun"/>
          <w:sz w:val="22"/>
          <w:szCs w:val="22"/>
        </w:rPr>
        <w:t>79341000-6 Usługi reklamowe</w:t>
      </w:r>
      <w:r w:rsidRPr="00A03598">
        <w:rPr>
          <w:rStyle w:val="eop"/>
          <w:sz w:val="22"/>
          <w:szCs w:val="22"/>
        </w:rPr>
        <w:t> </w:t>
      </w:r>
    </w:p>
    <w:p w14:paraId="271923CF" w14:textId="77777777" w:rsidR="00580F90" w:rsidRPr="00580F90" w:rsidRDefault="00580F90" w:rsidP="00580F90">
      <w:pPr>
        <w:pStyle w:val="paragraph"/>
        <w:spacing w:before="0" w:beforeAutospacing="0" w:after="0" w:afterAutospacing="0"/>
        <w:ind w:left="705" w:firstLine="705"/>
        <w:textAlignment w:val="baseline"/>
        <w:rPr>
          <w:sz w:val="18"/>
          <w:szCs w:val="18"/>
        </w:rPr>
      </w:pPr>
    </w:p>
    <w:p w14:paraId="64633078" w14:textId="77777777" w:rsidR="00AB51D9" w:rsidRPr="00A03598" w:rsidRDefault="00AB51D9" w:rsidP="00AB51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3598">
        <w:rPr>
          <w:rFonts w:ascii="Times New Roman" w:eastAsia="Times New Roman" w:hAnsi="Times New Roman" w:cs="Times New Roman"/>
          <w:b/>
          <w:bCs/>
          <w:color w:val="0070C1"/>
          <w:sz w:val="24"/>
          <w:szCs w:val="24"/>
          <w:lang w:eastAsia="pl-PL"/>
        </w:rPr>
        <w:t>I. KONTEKST ZAMÓWIENIA</w:t>
      </w:r>
      <w:r w:rsidRPr="00A03598">
        <w:rPr>
          <w:rFonts w:ascii="Times New Roman" w:eastAsia="Times New Roman" w:hAnsi="Times New Roman" w:cs="Times New Roman"/>
          <w:color w:val="0070C1"/>
          <w:sz w:val="24"/>
          <w:szCs w:val="24"/>
          <w:lang w:eastAsia="pl-PL"/>
        </w:rPr>
        <w:t> </w:t>
      </w:r>
    </w:p>
    <w:p w14:paraId="4C475A56" w14:textId="77777777" w:rsidR="00AB51D9" w:rsidRPr="00A03598" w:rsidRDefault="00AB51D9" w:rsidP="00AB51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3598">
        <w:rPr>
          <w:rFonts w:ascii="Times New Roman" w:eastAsia="Times New Roman" w:hAnsi="Times New Roman" w:cs="Times New Roman"/>
          <w:color w:val="0070C1"/>
          <w:sz w:val="24"/>
          <w:szCs w:val="24"/>
          <w:lang w:eastAsia="pl-PL"/>
        </w:rPr>
        <w:t> </w:t>
      </w:r>
    </w:p>
    <w:p w14:paraId="686180E9" w14:textId="55F54D1F" w:rsidR="00AB51D9" w:rsidRDefault="00AB51D9" w:rsidP="00AB51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A0697">
        <w:rPr>
          <w:rFonts w:ascii="Times New Roman" w:eastAsia="Times New Roman" w:hAnsi="Times New Roman" w:cs="Times New Roman"/>
          <w:b/>
          <w:lang w:eastAsia="pl-PL"/>
        </w:rPr>
        <w:t>Projekt „Wspólna Infrastruktura Informatyczna Państwa”</w:t>
      </w:r>
      <w:r w:rsidRPr="00A03598">
        <w:rPr>
          <w:rFonts w:ascii="Times New Roman" w:eastAsia="Times New Roman" w:hAnsi="Times New Roman" w:cs="Times New Roman"/>
          <w:lang w:eastAsia="pl-PL"/>
        </w:rPr>
        <w:t xml:space="preserve"> obejmuje szereg działań organizacyjnych oraz inwestycyjnych w zakresie dostaw infrastruktury informatycznej jako usług w modelu c</w:t>
      </w:r>
      <w:r w:rsidR="008A0697">
        <w:rPr>
          <w:rFonts w:ascii="Times New Roman" w:eastAsia="Times New Roman" w:hAnsi="Times New Roman" w:cs="Times New Roman"/>
          <w:lang w:eastAsia="pl-PL"/>
        </w:rPr>
        <w:t>hmury obliczeniowej (Projekt). </w:t>
      </w:r>
    </w:p>
    <w:p w14:paraId="269FA7CE" w14:textId="77777777" w:rsidR="008A0697" w:rsidRPr="00A03598" w:rsidRDefault="008A0697" w:rsidP="00AB51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878B758" w14:textId="77777777" w:rsidR="00AB51D9" w:rsidRPr="008A0697" w:rsidRDefault="00AB51D9" w:rsidP="00AB51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0697">
        <w:rPr>
          <w:rFonts w:ascii="Times New Roman" w:eastAsia="Times New Roman" w:hAnsi="Times New Roman" w:cs="Times New Roman"/>
          <w:b/>
          <w:lang w:eastAsia="pl-PL"/>
        </w:rPr>
        <w:t>Na Projekt składają się cztery strumienie realizacyjne:  </w:t>
      </w:r>
    </w:p>
    <w:p w14:paraId="1A1E5F59" w14:textId="77777777" w:rsidR="00AB51D9" w:rsidRPr="00A03598" w:rsidRDefault="00AB51D9" w:rsidP="00AB3054">
      <w:pPr>
        <w:numPr>
          <w:ilvl w:val="0"/>
          <w:numId w:val="1"/>
        </w:numPr>
        <w:spacing w:after="0" w:line="240" w:lineRule="auto"/>
        <w:ind w:left="1134" w:hanging="113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03598">
        <w:rPr>
          <w:rFonts w:ascii="Times New Roman" w:eastAsia="Times New Roman" w:hAnsi="Times New Roman" w:cs="Times New Roman"/>
          <w:lang w:eastAsia="pl-PL"/>
        </w:rPr>
        <w:t>budowa, rozwój i utrzymanie Rządowej Chmury Obliczeniowej (</w:t>
      </w:r>
      <w:proofErr w:type="spellStart"/>
      <w:r w:rsidRPr="00A03598">
        <w:rPr>
          <w:rFonts w:ascii="Times New Roman" w:eastAsia="Times New Roman" w:hAnsi="Times New Roman" w:cs="Times New Roman"/>
          <w:lang w:eastAsia="pl-PL"/>
        </w:rPr>
        <w:t>RChO</w:t>
      </w:r>
      <w:proofErr w:type="spellEnd"/>
      <w:r w:rsidRPr="00A03598">
        <w:rPr>
          <w:rFonts w:ascii="Times New Roman" w:eastAsia="Times New Roman" w:hAnsi="Times New Roman" w:cs="Times New Roman"/>
          <w:lang w:eastAsia="pl-PL"/>
        </w:rPr>
        <w:t>);  </w:t>
      </w:r>
    </w:p>
    <w:p w14:paraId="1A3C8B89" w14:textId="77777777" w:rsidR="00AB51D9" w:rsidRPr="00A03598" w:rsidRDefault="00AB51D9" w:rsidP="00AB3054">
      <w:pPr>
        <w:numPr>
          <w:ilvl w:val="0"/>
          <w:numId w:val="2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03598">
        <w:rPr>
          <w:rFonts w:ascii="Times New Roman" w:eastAsia="Times New Roman" w:hAnsi="Times New Roman" w:cs="Times New Roman"/>
          <w:lang w:eastAsia="pl-PL"/>
        </w:rPr>
        <w:t xml:space="preserve">budowa, rozwój i utrzymanie Rządowego Klastra Bezpieczeństwa (RKB), który jest elementem bezpieczeństwa </w:t>
      </w:r>
      <w:proofErr w:type="spellStart"/>
      <w:r w:rsidRPr="00A03598">
        <w:rPr>
          <w:rFonts w:ascii="Times New Roman" w:eastAsia="Times New Roman" w:hAnsi="Times New Roman" w:cs="Times New Roman"/>
          <w:lang w:eastAsia="pl-PL"/>
        </w:rPr>
        <w:t>RChO</w:t>
      </w:r>
      <w:proofErr w:type="spellEnd"/>
      <w:r w:rsidRPr="00A03598">
        <w:rPr>
          <w:rFonts w:ascii="Times New Roman" w:eastAsia="Times New Roman" w:hAnsi="Times New Roman" w:cs="Times New Roman"/>
          <w:lang w:eastAsia="pl-PL"/>
        </w:rPr>
        <w:t>; </w:t>
      </w:r>
    </w:p>
    <w:p w14:paraId="1FC1D512" w14:textId="77777777" w:rsidR="00AB51D9" w:rsidRPr="00A03598" w:rsidRDefault="00AB51D9" w:rsidP="00AB3054">
      <w:pPr>
        <w:numPr>
          <w:ilvl w:val="0"/>
          <w:numId w:val="3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03598">
        <w:rPr>
          <w:rFonts w:ascii="Times New Roman" w:eastAsia="Times New Roman" w:hAnsi="Times New Roman" w:cs="Times New Roman"/>
          <w:lang w:eastAsia="pl-PL"/>
        </w:rPr>
        <w:t xml:space="preserve">zapewnienie podmiotom administracji publicznej możliwości nabywania usług przetwarzania w Publicznych Chmurach Obliczeniowych (chmurach obliczeniowych dostarczanych przez podmioty komercyjne, </w:t>
      </w:r>
      <w:proofErr w:type="spellStart"/>
      <w:r w:rsidRPr="00A03598">
        <w:rPr>
          <w:rFonts w:ascii="Times New Roman" w:eastAsia="Times New Roman" w:hAnsi="Times New Roman" w:cs="Times New Roman"/>
          <w:lang w:eastAsia="pl-PL"/>
        </w:rPr>
        <w:t>PChO</w:t>
      </w:r>
      <w:proofErr w:type="spellEnd"/>
      <w:r w:rsidRPr="00A03598">
        <w:rPr>
          <w:rFonts w:ascii="Times New Roman" w:eastAsia="Times New Roman" w:hAnsi="Times New Roman" w:cs="Times New Roman"/>
          <w:lang w:eastAsia="pl-PL"/>
        </w:rPr>
        <w:t>) od wykonawców wybranych w zamówieniu wspólnym lub przez centralnego zamawiającego; </w:t>
      </w:r>
    </w:p>
    <w:p w14:paraId="6A17E642" w14:textId="27BC1EC9" w:rsidR="00AB51D9" w:rsidRPr="00A03598" w:rsidRDefault="00AB51D9" w:rsidP="00AB3054">
      <w:pPr>
        <w:numPr>
          <w:ilvl w:val="0"/>
          <w:numId w:val="4"/>
        </w:num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3598">
        <w:rPr>
          <w:rFonts w:ascii="Times New Roman" w:eastAsia="Times New Roman" w:hAnsi="Times New Roman" w:cs="Times New Roman"/>
          <w:lang w:eastAsia="pl-PL"/>
        </w:rPr>
        <w:t xml:space="preserve">opracowanie i wdrożenie Standardów </w:t>
      </w:r>
      <w:proofErr w:type="spellStart"/>
      <w:r w:rsidRPr="00A03598">
        <w:rPr>
          <w:rFonts w:ascii="Times New Roman" w:eastAsia="Times New Roman" w:hAnsi="Times New Roman" w:cs="Times New Roman"/>
          <w:lang w:eastAsia="pl-PL"/>
        </w:rPr>
        <w:t>Cyberbezpieczeństwa</w:t>
      </w:r>
      <w:proofErr w:type="spellEnd"/>
      <w:r w:rsidRPr="00A03598">
        <w:rPr>
          <w:rFonts w:ascii="Times New Roman" w:eastAsia="Times New Roman" w:hAnsi="Times New Roman" w:cs="Times New Roman"/>
          <w:lang w:eastAsia="pl-PL"/>
        </w:rPr>
        <w:t xml:space="preserve"> Chmur Obliczeniowych.  </w:t>
      </w:r>
    </w:p>
    <w:p w14:paraId="76F5D291" w14:textId="77777777" w:rsidR="00A03598" w:rsidRPr="00A03598" w:rsidRDefault="00A03598" w:rsidP="00A0359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1E96032" w14:textId="77777777" w:rsidR="00AB51D9" w:rsidRPr="00A03598" w:rsidRDefault="00AB51D9" w:rsidP="00AB51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0697">
        <w:rPr>
          <w:rFonts w:ascii="Times New Roman" w:eastAsia="Times New Roman" w:hAnsi="Times New Roman" w:cs="Times New Roman"/>
          <w:b/>
          <w:lang w:eastAsia="pl-PL"/>
        </w:rPr>
        <w:t>Efektem końcowym Projektu będzie</w:t>
      </w:r>
      <w:r w:rsidRPr="00A03598">
        <w:rPr>
          <w:rFonts w:ascii="Times New Roman" w:eastAsia="Times New Roman" w:hAnsi="Times New Roman" w:cs="Times New Roman"/>
          <w:lang w:eastAsia="pl-PL"/>
        </w:rPr>
        <w:t xml:space="preserve"> możliwość uzyskania dostępu do kompleksowej oferty usług IT świadczonych w modelu chmury obliczeniowej oraz usług bezpieczeństwa świadczonych w ramach RKB adresowanych do jednostek administracji publicznej w Polsce. </w:t>
      </w:r>
    </w:p>
    <w:p w14:paraId="611C3F6B" w14:textId="77777777" w:rsidR="00AB51D9" w:rsidRPr="00A03598" w:rsidRDefault="00AB51D9" w:rsidP="00AB51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3598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14:paraId="13B9E33C" w14:textId="77777777" w:rsidR="00AB51D9" w:rsidRPr="00A03598" w:rsidRDefault="00AB51D9" w:rsidP="00AB51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3598">
        <w:rPr>
          <w:rFonts w:ascii="Times New Roman" w:eastAsia="Times New Roman" w:hAnsi="Times New Roman" w:cs="Times New Roman"/>
          <w:b/>
          <w:bCs/>
          <w:lang w:eastAsia="pl-PL"/>
        </w:rPr>
        <w:t>Celem głównym Projektu jest:</w:t>
      </w:r>
      <w:r w:rsidRPr="00A03598">
        <w:rPr>
          <w:rFonts w:ascii="Times New Roman" w:eastAsia="Times New Roman" w:hAnsi="Times New Roman" w:cs="Times New Roman"/>
          <w:lang w:eastAsia="pl-PL"/>
        </w:rPr>
        <w:t> </w:t>
      </w:r>
    </w:p>
    <w:p w14:paraId="5D4F35D5" w14:textId="084C8FA9" w:rsidR="00AB51D9" w:rsidRPr="00AB3054" w:rsidRDefault="00AB51D9" w:rsidP="00AB3054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B3054">
        <w:rPr>
          <w:rFonts w:ascii="Times New Roman" w:eastAsia="Times New Roman" w:hAnsi="Times New Roman" w:cs="Times New Roman"/>
          <w:lang w:eastAsia="pl-PL"/>
        </w:rPr>
        <w:t>zapewnienie bezpieczeństwa danych przetwarzanych w systemach teleinformatycznych podmiotów administracji publicznej oraz optymalizacji kosztów utrzymania tych systemów; </w:t>
      </w:r>
    </w:p>
    <w:p w14:paraId="42D11FB2" w14:textId="55B34100" w:rsidR="00AB51D9" w:rsidRPr="00AB3054" w:rsidRDefault="00AB51D9" w:rsidP="00AB3054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B3054">
        <w:rPr>
          <w:rFonts w:ascii="Times New Roman" w:eastAsia="Times New Roman" w:hAnsi="Times New Roman" w:cs="Times New Roman"/>
          <w:lang w:eastAsia="pl-PL"/>
        </w:rPr>
        <w:t>wprowadzenie jednolitych, wysokich standardów ochrony systemów informatycznych, a także wspieranie podmiotów administracji publicznej w utrzymaniu tych systemów oraz uzyskiwaniu usług niezbędnych do ich budowy; </w:t>
      </w:r>
    </w:p>
    <w:p w14:paraId="6BB9B80B" w14:textId="78BD1145" w:rsidR="00AB51D9" w:rsidRPr="00AB3054" w:rsidRDefault="00AB51D9" w:rsidP="00AB3054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B3054">
        <w:rPr>
          <w:rFonts w:ascii="Times New Roman" w:eastAsia="Times New Roman" w:hAnsi="Times New Roman" w:cs="Times New Roman"/>
          <w:lang w:eastAsia="pl-PL"/>
        </w:rPr>
        <w:t>zapewnienie wysokiego poziomu usług świadczonych społeczeństwu przez administrację publiczną. </w:t>
      </w:r>
    </w:p>
    <w:p w14:paraId="0D81F659" w14:textId="77777777" w:rsidR="008A0697" w:rsidRDefault="008A0697" w:rsidP="00AB51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70C1"/>
          <w:sz w:val="22"/>
          <w:szCs w:val="22"/>
        </w:rPr>
      </w:pPr>
    </w:p>
    <w:p w14:paraId="2357B6DF" w14:textId="77777777" w:rsidR="00AB51D9" w:rsidRPr="00A03598" w:rsidRDefault="00AB51D9" w:rsidP="00AB51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normaltextrun"/>
          <w:b/>
          <w:bCs/>
          <w:color w:val="0070C1"/>
          <w:sz w:val="22"/>
          <w:szCs w:val="22"/>
        </w:rPr>
        <w:t>II. PRZEDMIOT I CEL ZAMÓWIENIA</w:t>
      </w:r>
      <w:r w:rsidRPr="00A03598">
        <w:rPr>
          <w:rStyle w:val="eop"/>
          <w:color w:val="0070C1"/>
          <w:sz w:val="22"/>
          <w:szCs w:val="22"/>
        </w:rPr>
        <w:t> </w:t>
      </w:r>
    </w:p>
    <w:p w14:paraId="770F43E7" w14:textId="77777777" w:rsidR="00AB51D9" w:rsidRPr="00A03598" w:rsidRDefault="00AB51D9" w:rsidP="00AB51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eop"/>
          <w:color w:val="0070C1"/>
          <w:sz w:val="22"/>
          <w:szCs w:val="22"/>
        </w:rPr>
        <w:t> </w:t>
      </w:r>
    </w:p>
    <w:p w14:paraId="0E47F5FD" w14:textId="62168ADB" w:rsidR="00AB51D9" w:rsidRPr="00A03598" w:rsidRDefault="00AB51D9" w:rsidP="00AB51D9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 xml:space="preserve">Przedmiotem zamówienia jest </w:t>
      </w:r>
      <w:r w:rsidRPr="008A0697">
        <w:rPr>
          <w:rStyle w:val="normaltextrun"/>
          <w:b/>
          <w:color w:val="000000"/>
          <w:sz w:val="22"/>
          <w:szCs w:val="22"/>
          <w:shd w:val="clear" w:color="auto" w:fill="FFFFFF"/>
        </w:rPr>
        <w:t xml:space="preserve">usługa </w:t>
      </w:r>
      <w:r w:rsidR="00F3015A" w:rsidRPr="008A0697">
        <w:rPr>
          <w:rStyle w:val="normaltextrun"/>
          <w:b/>
          <w:color w:val="000000"/>
          <w:sz w:val="22"/>
          <w:szCs w:val="22"/>
          <w:shd w:val="clear" w:color="auto" w:fill="FFFFFF"/>
        </w:rPr>
        <w:t>zaplanowania, przeprowadzenia</w:t>
      </w:r>
      <w:r w:rsidRPr="008A0697">
        <w:rPr>
          <w:rStyle w:val="normaltextrun"/>
          <w:b/>
          <w:color w:val="000000"/>
          <w:sz w:val="22"/>
          <w:szCs w:val="22"/>
          <w:shd w:val="clear" w:color="auto" w:fill="FFFFFF"/>
        </w:rPr>
        <w:t xml:space="preserve"> </w:t>
      </w:r>
      <w:r w:rsidR="000C558E" w:rsidRPr="008A0697">
        <w:rPr>
          <w:rStyle w:val="normaltextrun"/>
          <w:b/>
          <w:color w:val="000000"/>
          <w:sz w:val="22"/>
          <w:szCs w:val="22"/>
          <w:shd w:val="clear" w:color="auto" w:fill="FFFFFF"/>
        </w:rPr>
        <w:t>oraz realizacja zadań poprzez marketing bezpośredni</w:t>
      </w:r>
      <w:r w:rsidRPr="00A03598">
        <w:rPr>
          <w:rStyle w:val="normaltextrun"/>
          <w:color w:val="000000"/>
          <w:sz w:val="22"/>
          <w:szCs w:val="22"/>
          <w:shd w:val="clear" w:color="auto" w:fill="FFFFFF"/>
        </w:rPr>
        <w:t>,</w:t>
      </w:r>
      <w:r w:rsidR="000C558E" w:rsidRPr="00A03598">
        <w:rPr>
          <w:rStyle w:val="normaltextrun"/>
          <w:color w:val="000000"/>
          <w:sz w:val="22"/>
          <w:szCs w:val="22"/>
          <w:shd w:val="clear" w:color="auto" w:fill="FFFFFF"/>
        </w:rPr>
        <w:t xml:space="preserve"> w </w:t>
      </w:r>
      <w:r w:rsidRPr="00A03598">
        <w:rPr>
          <w:rStyle w:val="normaltextrun"/>
          <w:color w:val="000000"/>
          <w:sz w:val="22"/>
          <w:szCs w:val="22"/>
          <w:shd w:val="clear" w:color="auto" w:fill="FFFFFF"/>
        </w:rPr>
        <w:t>któr</w:t>
      </w:r>
      <w:r w:rsidR="000C558E" w:rsidRPr="00A03598">
        <w:rPr>
          <w:rStyle w:val="normaltextrun"/>
          <w:color w:val="000000"/>
          <w:sz w:val="22"/>
          <w:szCs w:val="22"/>
          <w:shd w:val="clear" w:color="auto" w:fill="FFFFFF"/>
        </w:rPr>
        <w:t>ym zostanie</w:t>
      </w:r>
      <w:r w:rsidRPr="00A03598">
        <w:rPr>
          <w:rStyle w:val="normaltextrun"/>
          <w:color w:val="000000"/>
          <w:sz w:val="22"/>
          <w:szCs w:val="22"/>
          <w:shd w:val="clear" w:color="auto" w:fill="FFFFFF"/>
        </w:rPr>
        <w:t xml:space="preserve"> przedstawi</w:t>
      </w:r>
      <w:r w:rsidR="000C558E" w:rsidRPr="00A03598">
        <w:rPr>
          <w:rStyle w:val="normaltextrun"/>
          <w:color w:val="000000"/>
          <w:sz w:val="22"/>
          <w:szCs w:val="22"/>
          <w:shd w:val="clear" w:color="auto" w:fill="FFFFFF"/>
        </w:rPr>
        <w:t>ony</w:t>
      </w:r>
      <w:r w:rsidRPr="00A03598">
        <w:rPr>
          <w:rStyle w:val="normaltextrun"/>
          <w:color w:val="000000"/>
          <w:sz w:val="22"/>
          <w:szCs w:val="22"/>
          <w:shd w:val="clear" w:color="auto" w:fill="FFFFFF"/>
        </w:rPr>
        <w:t xml:space="preserve"> zarówno sam Projekt, jak i </w:t>
      </w:r>
      <w:r w:rsidR="00902B8F" w:rsidRPr="00A03598">
        <w:rPr>
          <w:rStyle w:val="normaltextrun"/>
          <w:color w:val="000000"/>
          <w:sz w:val="22"/>
          <w:szCs w:val="22"/>
          <w:shd w:val="clear" w:color="auto" w:fill="FFFFFF"/>
        </w:rPr>
        <w:t>korzyści wynikające</w:t>
      </w:r>
      <w:r w:rsidRPr="00A03598">
        <w:rPr>
          <w:rStyle w:val="normaltextrun"/>
          <w:color w:val="000000"/>
          <w:sz w:val="22"/>
          <w:szCs w:val="22"/>
          <w:shd w:val="clear" w:color="auto" w:fill="FFFFFF"/>
        </w:rPr>
        <w:t xml:space="preserve"> z </w:t>
      </w:r>
      <w:r w:rsidR="00580F90">
        <w:rPr>
          <w:rStyle w:val="normaltextrun"/>
          <w:color w:val="000000"/>
          <w:sz w:val="22"/>
          <w:szCs w:val="22"/>
          <w:shd w:val="clear" w:color="auto" w:fill="FFFFFF"/>
        </w:rPr>
        <w:t xml:space="preserve">efektów </w:t>
      </w:r>
      <w:r w:rsidRPr="00A03598">
        <w:rPr>
          <w:rStyle w:val="normaltextrun"/>
          <w:color w:val="000000"/>
          <w:sz w:val="22"/>
          <w:szCs w:val="22"/>
          <w:shd w:val="clear" w:color="auto" w:fill="FFFFFF"/>
        </w:rPr>
        <w:t xml:space="preserve">Projektu, przedstawicielom grupy docelowej przez co </w:t>
      </w:r>
      <w:r w:rsidRPr="00A03598">
        <w:rPr>
          <w:rStyle w:val="normaltextrun"/>
          <w:sz w:val="22"/>
          <w:szCs w:val="22"/>
          <w:shd w:val="clear" w:color="auto" w:fill="FFFFFF"/>
        </w:rPr>
        <w:t>zwiększą się znajomość Projektu i liczba klientów Projektu</w:t>
      </w:r>
      <w:r w:rsidR="000C558E" w:rsidRPr="00A03598">
        <w:rPr>
          <w:rStyle w:val="normaltextrun"/>
          <w:sz w:val="22"/>
          <w:szCs w:val="22"/>
          <w:shd w:val="clear" w:color="auto" w:fill="FFFFFF"/>
        </w:rPr>
        <w:t>.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23B0F0AB" w14:textId="01FE0D9F" w:rsidR="00AB51D9" w:rsidRPr="00A03598" w:rsidRDefault="00AB51D9" w:rsidP="00AB51D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560DA743" w14:textId="33159D54" w:rsidR="00AB51D9" w:rsidRPr="00A03598" w:rsidRDefault="008A0697" w:rsidP="00AB51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Tematy do komunikowania</w:t>
      </w:r>
      <w:r w:rsidR="00AB51D9" w:rsidRPr="00A03598">
        <w:rPr>
          <w:rStyle w:val="normaltextrun"/>
          <w:b/>
          <w:bCs/>
          <w:color w:val="000000"/>
          <w:sz w:val="22"/>
          <w:szCs w:val="22"/>
        </w:rPr>
        <w:t>:</w:t>
      </w:r>
      <w:r w:rsidR="00AB51D9" w:rsidRPr="00A03598">
        <w:rPr>
          <w:rStyle w:val="eop"/>
          <w:color w:val="000000"/>
          <w:sz w:val="22"/>
          <w:szCs w:val="22"/>
        </w:rPr>
        <w:t> </w:t>
      </w:r>
    </w:p>
    <w:p w14:paraId="64D698B1" w14:textId="77777777" w:rsidR="00AB51D9" w:rsidRPr="00A03598" w:rsidRDefault="00AB51D9" w:rsidP="00AB51D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>Kampania powinna skupiać na informacjach o Projekcie. Kampania powinna przedstawić Projekt, jego efekty i zachęcać grupę docelową do skorzystania z efektów Projektu.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17ACB8F6" w14:textId="77777777" w:rsidR="00AB51D9" w:rsidRPr="00A03598" w:rsidRDefault="00AB51D9" w:rsidP="00AB51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5840761B" w14:textId="3E9C7C72" w:rsidR="00AB51D9" w:rsidRPr="00A03598" w:rsidRDefault="00AB51D9" w:rsidP="00AB51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normaltextrun"/>
          <w:b/>
          <w:bCs/>
          <w:color w:val="000000"/>
          <w:sz w:val="22"/>
          <w:szCs w:val="22"/>
        </w:rPr>
        <w:t>Cel działań: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3BFFC140" w14:textId="5C332960" w:rsidR="00AB51D9" w:rsidRDefault="00AB51D9" w:rsidP="00C337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>Celem głównym działań jest zwiększenie znajomości Projektu wśród grupy docelowej i</w:t>
      </w:r>
      <w:r w:rsidR="00580F90">
        <w:rPr>
          <w:rStyle w:val="normaltextrun"/>
          <w:color w:val="000000"/>
          <w:sz w:val="22"/>
          <w:szCs w:val="22"/>
        </w:rPr>
        <w:t xml:space="preserve"> zwiększenie</w:t>
      </w:r>
      <w:r w:rsidRPr="00A03598">
        <w:rPr>
          <w:rStyle w:val="normaltextrun"/>
          <w:color w:val="000000"/>
          <w:sz w:val="22"/>
          <w:szCs w:val="22"/>
        </w:rPr>
        <w:t xml:space="preserve"> liczby klientów Projektu. 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4B7EB35E" w14:textId="77777777" w:rsidR="00580F90" w:rsidRPr="00A03598" w:rsidRDefault="00580F90" w:rsidP="00C337A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5DA58D1D" w14:textId="5F5ED716" w:rsidR="00AB51D9" w:rsidRPr="00A03598" w:rsidRDefault="00AB51D9" w:rsidP="00C337A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 xml:space="preserve">Przez znajomość Projektu należy rozumieć wiedzę na temat Projektu (nie tylko jego samą rozpoznawalność). Przez klientów </w:t>
      </w:r>
      <w:r w:rsidR="00580F90">
        <w:rPr>
          <w:rStyle w:val="normaltextrun"/>
          <w:color w:val="000000"/>
          <w:sz w:val="22"/>
          <w:szCs w:val="22"/>
        </w:rPr>
        <w:t xml:space="preserve">Projektu </w:t>
      </w:r>
      <w:r w:rsidRPr="00A03598">
        <w:rPr>
          <w:rStyle w:val="normaltextrun"/>
          <w:color w:val="000000"/>
          <w:sz w:val="22"/>
          <w:szCs w:val="22"/>
        </w:rPr>
        <w:t>rozumiemy jednostki administracji publicznej (rządowej lub samorządowej), które zdecydowały się na skorzystanie z efektów Projektu.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33237BB6" w14:textId="77777777" w:rsidR="00AB51D9" w:rsidRPr="00A03598" w:rsidRDefault="00AB51D9" w:rsidP="00C337A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2DB02B4F" w14:textId="77777777" w:rsidR="00C337A0" w:rsidRPr="00A03598" w:rsidRDefault="00C337A0" w:rsidP="00C337A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b/>
          <w:bCs/>
          <w:color w:val="0070C1"/>
          <w:sz w:val="22"/>
          <w:szCs w:val="22"/>
        </w:rPr>
        <w:t>III. GRUPA DOCELOWA</w:t>
      </w:r>
      <w:r w:rsidRPr="00A03598">
        <w:rPr>
          <w:rStyle w:val="eop"/>
          <w:color w:val="0070C1"/>
          <w:sz w:val="22"/>
          <w:szCs w:val="22"/>
        </w:rPr>
        <w:t> </w:t>
      </w:r>
    </w:p>
    <w:p w14:paraId="5A7A3EC1" w14:textId="77777777" w:rsidR="00C337A0" w:rsidRPr="00A03598" w:rsidRDefault="00C337A0" w:rsidP="00C337A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1EC64FC7" w14:textId="74495183" w:rsidR="00C337A0" w:rsidRPr="008A0697" w:rsidRDefault="00AB3054" w:rsidP="00C337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lastRenderedPageBreak/>
        <w:t xml:space="preserve">Grupa docelowa obejmuje </w:t>
      </w:r>
      <w:r w:rsidR="00580F90" w:rsidRPr="008A0697">
        <w:rPr>
          <w:rStyle w:val="normaltextrun"/>
          <w:b/>
          <w:color w:val="000000"/>
          <w:sz w:val="22"/>
          <w:szCs w:val="22"/>
        </w:rPr>
        <w:t>jednostki administracji rządowej wojewódzkiej i jednostki administracji samorządowej.</w:t>
      </w:r>
    </w:p>
    <w:p w14:paraId="418A0565" w14:textId="77777777" w:rsidR="00C337A0" w:rsidRPr="00A03598" w:rsidRDefault="00C337A0" w:rsidP="00C337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2"/>
          <w:szCs w:val="22"/>
        </w:rPr>
      </w:pPr>
    </w:p>
    <w:p w14:paraId="062A6CAA" w14:textId="77777777" w:rsidR="00C337A0" w:rsidRPr="00A03598" w:rsidRDefault="00C337A0" w:rsidP="00C337A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normaltextrun"/>
          <w:b/>
          <w:bCs/>
          <w:color w:val="0070C1"/>
          <w:sz w:val="22"/>
          <w:szCs w:val="22"/>
        </w:rPr>
        <w:t>IV. TERMIN REALIZACJI ZAMÓWIENIA</w:t>
      </w:r>
      <w:r w:rsidRPr="00A03598">
        <w:rPr>
          <w:rStyle w:val="eop"/>
          <w:color w:val="0070C1"/>
          <w:sz w:val="22"/>
          <w:szCs w:val="22"/>
        </w:rPr>
        <w:t> </w:t>
      </w:r>
    </w:p>
    <w:p w14:paraId="249775C0" w14:textId="77777777" w:rsidR="00C337A0" w:rsidRPr="00A03598" w:rsidRDefault="00C337A0" w:rsidP="00C337A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eop"/>
          <w:color w:val="0070C1"/>
          <w:sz w:val="22"/>
          <w:szCs w:val="22"/>
        </w:rPr>
        <w:t> </w:t>
      </w:r>
    </w:p>
    <w:p w14:paraId="618CFEDF" w14:textId="0B77C26E" w:rsidR="00C337A0" w:rsidRPr="00A03598" w:rsidRDefault="00C337A0" w:rsidP="00C337A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 xml:space="preserve">Od dnia podpisania umowy do dnia </w:t>
      </w:r>
      <w:r w:rsidR="00152D28">
        <w:rPr>
          <w:rStyle w:val="normaltextrun"/>
          <w:color w:val="000000"/>
          <w:sz w:val="22"/>
          <w:szCs w:val="22"/>
        </w:rPr>
        <w:t>15</w:t>
      </w:r>
      <w:r w:rsidR="00456AEF" w:rsidRPr="00A03598">
        <w:rPr>
          <w:rStyle w:val="normaltextrun"/>
          <w:color w:val="000000"/>
          <w:sz w:val="22"/>
          <w:szCs w:val="22"/>
        </w:rPr>
        <w:t xml:space="preserve"> </w:t>
      </w:r>
      <w:r w:rsidR="00152D28">
        <w:rPr>
          <w:rStyle w:val="normaltextrun"/>
          <w:color w:val="000000"/>
          <w:sz w:val="22"/>
          <w:szCs w:val="22"/>
        </w:rPr>
        <w:t>października</w:t>
      </w:r>
      <w:r w:rsidR="00456AEF" w:rsidRPr="00A03598">
        <w:rPr>
          <w:rStyle w:val="normaltextrun"/>
          <w:color w:val="000000"/>
          <w:sz w:val="22"/>
          <w:szCs w:val="22"/>
        </w:rPr>
        <w:t xml:space="preserve"> 2023</w:t>
      </w:r>
      <w:r w:rsidRPr="00A03598">
        <w:rPr>
          <w:rStyle w:val="normaltextrun"/>
          <w:color w:val="000000"/>
          <w:sz w:val="22"/>
          <w:szCs w:val="22"/>
        </w:rPr>
        <w:t xml:space="preserve"> r.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35BF1F82" w14:textId="00289F1D" w:rsidR="00C337A0" w:rsidRPr="00A03598" w:rsidRDefault="00C337A0" w:rsidP="00C337A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</w:p>
    <w:p w14:paraId="73791E79" w14:textId="77777777" w:rsidR="00C337A0" w:rsidRPr="00A03598" w:rsidRDefault="00C337A0" w:rsidP="00C337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3598">
        <w:rPr>
          <w:rFonts w:ascii="Times New Roman" w:eastAsia="Times New Roman" w:hAnsi="Times New Roman" w:cs="Times New Roman"/>
          <w:b/>
          <w:bCs/>
          <w:color w:val="0070C1"/>
          <w:lang w:eastAsia="pl-PL"/>
        </w:rPr>
        <w:t>V. PODSTAWOWE ZADANIA WYKONAWCY</w:t>
      </w:r>
      <w:r w:rsidRPr="00A03598">
        <w:rPr>
          <w:rFonts w:ascii="Times New Roman" w:eastAsia="Times New Roman" w:hAnsi="Times New Roman" w:cs="Times New Roman"/>
          <w:color w:val="0070C1"/>
          <w:lang w:eastAsia="pl-PL"/>
        </w:rPr>
        <w:t> </w:t>
      </w:r>
    </w:p>
    <w:p w14:paraId="0892F6C8" w14:textId="77777777" w:rsidR="00C337A0" w:rsidRPr="00A03598" w:rsidRDefault="00C337A0" w:rsidP="00C337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3598">
        <w:rPr>
          <w:rFonts w:ascii="Times New Roman" w:eastAsia="Times New Roman" w:hAnsi="Times New Roman" w:cs="Times New Roman"/>
          <w:color w:val="0070C1"/>
          <w:lang w:eastAsia="pl-PL"/>
        </w:rPr>
        <w:t> </w:t>
      </w:r>
    </w:p>
    <w:p w14:paraId="0D0ED7E5" w14:textId="5307535D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>Działania marketingu bezpośredniego będą przeprowadzane wśród części grupy docelowej. Będą to jednostki administracji rządowej wojewódzkiej i samorządowej wyselekcjonowane przez Wykonawcę w oparciu o oczekiwane zainteresowanie tych jednostek skorzystaniem w wymienionych usług.</w:t>
      </w:r>
    </w:p>
    <w:p w14:paraId="0D7D2BCF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5F4165A6" w14:textId="495D4B70" w:rsidR="008A0697" w:rsidRPr="008A0697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000000"/>
          <w:sz w:val="22"/>
          <w:szCs w:val="22"/>
        </w:rPr>
      </w:pPr>
      <w:r w:rsidRPr="008A0697">
        <w:rPr>
          <w:rStyle w:val="normaltextrun"/>
          <w:b/>
          <w:color w:val="000000"/>
          <w:sz w:val="22"/>
          <w:szCs w:val="22"/>
        </w:rPr>
        <w:t xml:space="preserve">Wykonawca </w:t>
      </w:r>
      <w:r w:rsidR="00473132" w:rsidRPr="008A0697">
        <w:rPr>
          <w:rStyle w:val="normaltextrun"/>
          <w:b/>
          <w:color w:val="000000"/>
          <w:sz w:val="22"/>
          <w:szCs w:val="22"/>
        </w:rPr>
        <w:t>zapewni</w:t>
      </w:r>
      <w:r w:rsidRPr="008A0697">
        <w:rPr>
          <w:rStyle w:val="normaltextrun"/>
          <w:b/>
          <w:color w:val="000000"/>
          <w:sz w:val="22"/>
          <w:szCs w:val="22"/>
        </w:rPr>
        <w:t xml:space="preserve"> minimum dwie osoby o odpowiednich kompe</w:t>
      </w:r>
      <w:r w:rsidR="008A0697">
        <w:rPr>
          <w:rStyle w:val="normaltextrun"/>
          <w:b/>
          <w:color w:val="000000"/>
          <w:sz w:val="22"/>
          <w:szCs w:val="22"/>
        </w:rPr>
        <w:t xml:space="preserve">tencjach do realizacji zadania. Osoby te </w:t>
      </w:r>
      <w:r w:rsidRPr="008A0697">
        <w:rPr>
          <w:rStyle w:val="normaltextrun"/>
          <w:b/>
          <w:color w:val="000000"/>
          <w:sz w:val="22"/>
          <w:szCs w:val="22"/>
        </w:rPr>
        <w:t xml:space="preserve">zrealizują cykl </w:t>
      </w:r>
      <w:proofErr w:type="spellStart"/>
      <w:r w:rsidRPr="008A0697">
        <w:rPr>
          <w:rStyle w:val="spellingerror"/>
          <w:b/>
          <w:color w:val="000000"/>
          <w:sz w:val="22"/>
          <w:szCs w:val="22"/>
        </w:rPr>
        <w:t>targetowanych</w:t>
      </w:r>
      <w:proofErr w:type="spellEnd"/>
      <w:r w:rsidRPr="008A0697">
        <w:rPr>
          <w:rStyle w:val="normaltextrun"/>
          <w:b/>
          <w:color w:val="000000"/>
          <w:sz w:val="22"/>
          <w:szCs w:val="22"/>
        </w:rPr>
        <w:t xml:space="preserve"> spotkań z </w:t>
      </w:r>
      <w:r w:rsidR="008A0697">
        <w:rPr>
          <w:rStyle w:val="normaltextrun"/>
          <w:b/>
          <w:color w:val="000000"/>
          <w:sz w:val="22"/>
          <w:szCs w:val="22"/>
        </w:rPr>
        <w:t>pracownikami</w:t>
      </w:r>
      <w:r w:rsidRPr="008A0697">
        <w:rPr>
          <w:rStyle w:val="normaltextrun"/>
          <w:b/>
          <w:color w:val="000000"/>
          <w:sz w:val="22"/>
          <w:szCs w:val="22"/>
        </w:rPr>
        <w:t xml:space="preserve"> rządowej administracji wojewódzkiej</w:t>
      </w:r>
      <w:r w:rsidR="008A0697">
        <w:rPr>
          <w:rStyle w:val="normaltextrun"/>
          <w:b/>
          <w:color w:val="000000"/>
          <w:sz w:val="22"/>
          <w:szCs w:val="22"/>
        </w:rPr>
        <w:t xml:space="preserve"> i administracji samorządowej</w:t>
      </w:r>
      <w:r w:rsidRPr="008A0697">
        <w:rPr>
          <w:rStyle w:val="normaltextrun"/>
          <w:b/>
          <w:color w:val="000000"/>
          <w:sz w:val="22"/>
          <w:szCs w:val="22"/>
        </w:rPr>
        <w:t xml:space="preserve">. </w:t>
      </w:r>
    </w:p>
    <w:p w14:paraId="7E633B13" w14:textId="77777777" w:rsidR="008A0697" w:rsidRDefault="008A0697" w:rsidP="007422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</w:p>
    <w:p w14:paraId="16065FD8" w14:textId="7B19EACB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>Spotkania te będą miały charakter warsztatów dotyczących co najmniej:</w:t>
      </w:r>
    </w:p>
    <w:p w14:paraId="0D97AB6D" w14:textId="28CF341B" w:rsidR="007422E2" w:rsidRPr="00A03598" w:rsidRDefault="007422E2" w:rsidP="0081110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 xml:space="preserve">dostępnych usług chmurowych </w:t>
      </w:r>
      <w:proofErr w:type="spellStart"/>
      <w:r w:rsidRPr="00A03598">
        <w:rPr>
          <w:rStyle w:val="spellingerror"/>
          <w:color w:val="000000"/>
          <w:sz w:val="22"/>
          <w:szCs w:val="22"/>
        </w:rPr>
        <w:t>RChO</w:t>
      </w:r>
      <w:proofErr w:type="spellEnd"/>
      <w:r w:rsidRPr="00A03598">
        <w:rPr>
          <w:rStyle w:val="normaltextrun"/>
          <w:color w:val="000000"/>
          <w:sz w:val="22"/>
          <w:szCs w:val="22"/>
        </w:rPr>
        <w:t xml:space="preserve"> oraz możliwości skorzystania zamówień centralnych na usługi </w:t>
      </w:r>
      <w:proofErr w:type="spellStart"/>
      <w:r w:rsidRPr="00A03598">
        <w:rPr>
          <w:rStyle w:val="normaltextrun"/>
          <w:color w:val="000000"/>
          <w:sz w:val="22"/>
          <w:szCs w:val="22"/>
        </w:rPr>
        <w:t>PChO</w:t>
      </w:r>
      <w:proofErr w:type="spellEnd"/>
      <w:r w:rsidRPr="00A03598">
        <w:rPr>
          <w:rStyle w:val="normaltextrun"/>
          <w:color w:val="000000"/>
          <w:sz w:val="22"/>
          <w:szCs w:val="22"/>
        </w:rPr>
        <w:t>,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0E9832CB" w14:textId="6429CD75" w:rsidR="007422E2" w:rsidRPr="00A03598" w:rsidRDefault="007422E2" w:rsidP="00A03598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>zasad korzystania z platformy zakupowej centralnego zamawiającego i skutków prawnych poszczególnych kroków,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7FE14014" w14:textId="70EDD62F" w:rsidR="007422E2" w:rsidRPr="00A03598" w:rsidRDefault="007422E2" w:rsidP="00A0359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>warunków wykorzystania usług w realizacji usług publicznych,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7F643127" w14:textId="537AE00B" w:rsidR="007422E2" w:rsidRPr="00A03598" w:rsidRDefault="007422E2" w:rsidP="00A0359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>diagnozy potrzeb, oczekiwań i barier w wykorzystaniu usług chmurowych,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41BEA8F8" w14:textId="60FEAFBA" w:rsidR="007422E2" w:rsidRPr="00A03598" w:rsidRDefault="007422E2" w:rsidP="00A0359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 xml:space="preserve">aspektów </w:t>
      </w:r>
      <w:proofErr w:type="spellStart"/>
      <w:r w:rsidRPr="00A03598">
        <w:rPr>
          <w:rStyle w:val="spellingerror"/>
          <w:color w:val="000000"/>
          <w:sz w:val="22"/>
          <w:szCs w:val="22"/>
        </w:rPr>
        <w:t>cyberbezpieczeństwa</w:t>
      </w:r>
      <w:proofErr w:type="spellEnd"/>
      <w:r w:rsidR="00811102">
        <w:rPr>
          <w:rStyle w:val="spellingerror"/>
          <w:color w:val="000000"/>
          <w:sz w:val="22"/>
          <w:szCs w:val="22"/>
        </w:rPr>
        <w:t xml:space="preserve"> związanych z Projektem</w:t>
      </w:r>
      <w:r w:rsidR="00811102">
        <w:rPr>
          <w:rStyle w:val="normaltextrun"/>
          <w:color w:val="000000"/>
          <w:sz w:val="22"/>
          <w:szCs w:val="22"/>
        </w:rPr>
        <w:t>.</w:t>
      </w:r>
    </w:p>
    <w:p w14:paraId="4A64F90D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1EB34217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>Dokładny program warsztatów pod kątem merytorycznym zostanie uzgodniony z Zamawiającym.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5DFB2214" w14:textId="77777777" w:rsidR="007422E2" w:rsidRPr="00A03598" w:rsidRDefault="007422E2" w:rsidP="007422E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073D3B1B" w14:textId="03861FCD" w:rsidR="0028578C" w:rsidRDefault="00473132" w:rsidP="007422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Co najmniej połowa spotkań powinna się odbyć w formie osobistej. Pozostała część może odbyć się według uznania Wykonawcy w formie osobistej lub formie zdalnej.</w:t>
      </w:r>
      <w:r w:rsidR="007422E2" w:rsidRPr="00A03598">
        <w:rPr>
          <w:rStyle w:val="normaltextrun"/>
          <w:color w:val="000000"/>
          <w:sz w:val="22"/>
          <w:szCs w:val="22"/>
        </w:rPr>
        <w:t xml:space="preserve"> </w:t>
      </w:r>
      <w:r w:rsidR="00152D28">
        <w:rPr>
          <w:rStyle w:val="normaltextrun"/>
          <w:color w:val="000000"/>
          <w:sz w:val="22"/>
          <w:szCs w:val="22"/>
        </w:rPr>
        <w:t>Z uwagi na charakter warsztatowy w jednym spotkaniu powinni brać udział pracownicy maksymalnie z 2</w:t>
      </w:r>
      <w:r w:rsidR="00580F90">
        <w:rPr>
          <w:rStyle w:val="normaltextrun"/>
          <w:color w:val="000000"/>
          <w:sz w:val="22"/>
          <w:szCs w:val="22"/>
        </w:rPr>
        <w:t>0</w:t>
      </w:r>
      <w:r w:rsidR="00152D28">
        <w:rPr>
          <w:rStyle w:val="normaltextrun"/>
          <w:color w:val="000000"/>
          <w:sz w:val="22"/>
          <w:szCs w:val="22"/>
        </w:rPr>
        <w:t xml:space="preserve"> jednostek.</w:t>
      </w:r>
    </w:p>
    <w:p w14:paraId="5BAC34D5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7873A8D7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8A0697">
        <w:rPr>
          <w:rStyle w:val="normaltextrun"/>
          <w:b/>
          <w:color w:val="000000"/>
          <w:sz w:val="22"/>
          <w:szCs w:val="22"/>
        </w:rPr>
        <w:t>Zadania Wykonawcy obejmują</w:t>
      </w:r>
      <w:r w:rsidRPr="00A03598">
        <w:rPr>
          <w:rStyle w:val="normaltextrun"/>
          <w:color w:val="000000"/>
          <w:sz w:val="22"/>
          <w:szCs w:val="22"/>
        </w:rPr>
        <w:t>: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08213BAA" w14:textId="300B81D1" w:rsidR="007422E2" w:rsidRPr="00A03598" w:rsidRDefault="007422E2" w:rsidP="007422E2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>nawiązanie kontaktu ze jednostkami;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7DFAB076" w14:textId="77777777" w:rsidR="007422E2" w:rsidRPr="00A03598" w:rsidRDefault="007422E2" w:rsidP="007422E2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>przygotowanie materiałów szkoleniowych, jeżeli będą wymagane;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1550988E" w14:textId="77777777" w:rsidR="007422E2" w:rsidRPr="00A03598" w:rsidRDefault="007422E2" w:rsidP="007422E2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>zorganizowanie warsztatów w siedzibie jednostki lub online;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4FF93276" w14:textId="77777777" w:rsidR="007422E2" w:rsidRPr="00A03598" w:rsidRDefault="007422E2" w:rsidP="007422E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 xml:space="preserve">zebranie deklaracji o zaangażowaniu w usługi </w:t>
      </w:r>
      <w:proofErr w:type="spellStart"/>
      <w:r w:rsidRPr="00A03598">
        <w:rPr>
          <w:rStyle w:val="spellingerror"/>
          <w:color w:val="000000"/>
          <w:sz w:val="22"/>
          <w:szCs w:val="22"/>
        </w:rPr>
        <w:t>RChO</w:t>
      </w:r>
      <w:proofErr w:type="spellEnd"/>
      <w:r w:rsidRPr="00A03598">
        <w:rPr>
          <w:rStyle w:val="normaltextrun"/>
          <w:color w:val="000000"/>
          <w:sz w:val="22"/>
          <w:szCs w:val="22"/>
        </w:rPr>
        <w:t xml:space="preserve"> lub </w:t>
      </w:r>
      <w:proofErr w:type="spellStart"/>
      <w:r w:rsidRPr="00A03598">
        <w:rPr>
          <w:rStyle w:val="normaltextrun"/>
          <w:color w:val="000000"/>
          <w:sz w:val="22"/>
          <w:szCs w:val="22"/>
        </w:rPr>
        <w:t>PChO</w:t>
      </w:r>
      <w:proofErr w:type="spellEnd"/>
      <w:r w:rsidRPr="00A03598">
        <w:rPr>
          <w:rStyle w:val="normaltextrun"/>
          <w:color w:val="000000"/>
          <w:sz w:val="22"/>
          <w:szCs w:val="22"/>
        </w:rPr>
        <w:t xml:space="preserve"> od jednostek w uzgodnionej z Zamawiającymi formie;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2611BF85" w14:textId="77777777" w:rsidR="007422E2" w:rsidRPr="00A03598" w:rsidRDefault="007422E2" w:rsidP="007422E2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>przeprowadzenie ankiety ewaluacyjnej po każdym spotkaniu.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11ED2550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51BD394A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t>Wynagrodzenie Wykonawcy będzie obejmowało całość kosztów związanych z realizacją zadania, w szczególności koszty dojazdu do jednostek, wyżywienia czy wydruku materiałów szkoleniowych.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634BB3CE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eop"/>
          <w:color w:val="000000"/>
          <w:sz w:val="22"/>
          <w:szCs w:val="22"/>
        </w:rPr>
        <w:t> </w:t>
      </w:r>
    </w:p>
    <w:p w14:paraId="6A3DE390" w14:textId="77777777" w:rsidR="007422E2" w:rsidRPr="00A03598" w:rsidRDefault="007422E2" w:rsidP="007422E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8A0697">
        <w:rPr>
          <w:rStyle w:val="normaltextrun"/>
          <w:b/>
          <w:color w:val="000000"/>
          <w:sz w:val="22"/>
          <w:szCs w:val="22"/>
        </w:rPr>
        <w:t>Zamawiający oczekuje od Wykonawcy osiągnięcia następujących wskaźników</w:t>
      </w:r>
      <w:r w:rsidRPr="00A03598">
        <w:rPr>
          <w:rStyle w:val="normaltextrun"/>
          <w:color w:val="000000"/>
          <w:sz w:val="22"/>
          <w:szCs w:val="22"/>
        </w:rPr>
        <w:t>:</w:t>
      </w:r>
      <w:r w:rsidRPr="00A03598">
        <w:rPr>
          <w:rStyle w:val="eop"/>
          <w:color w:val="000000"/>
          <w:sz w:val="22"/>
          <w:szCs w:val="22"/>
        </w:rPr>
        <w:t> </w:t>
      </w:r>
    </w:p>
    <w:p w14:paraId="63500392" w14:textId="513DE7B6" w:rsidR="007422E2" w:rsidRPr="00152D28" w:rsidRDefault="007422E2" w:rsidP="007422E2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sz w:val="22"/>
          <w:szCs w:val="22"/>
        </w:rPr>
      </w:pPr>
      <w:r w:rsidRPr="00A03598">
        <w:rPr>
          <w:rStyle w:val="normaltextrun"/>
          <w:color w:val="000000"/>
          <w:sz w:val="22"/>
          <w:szCs w:val="22"/>
        </w:rPr>
        <w:t>liczba jednostek rządowej administracji wojewódzkiej lub jednostek samorządu terytorialnego, któr</w:t>
      </w:r>
      <w:r w:rsidR="0028578C">
        <w:rPr>
          <w:rStyle w:val="normaltextrun"/>
          <w:color w:val="000000"/>
          <w:sz w:val="22"/>
          <w:szCs w:val="22"/>
        </w:rPr>
        <w:t>e uczestniczyły w spotkaniach: 3</w:t>
      </w:r>
      <w:r w:rsidRPr="00A03598">
        <w:rPr>
          <w:rStyle w:val="normaltextrun"/>
          <w:color w:val="000000"/>
          <w:sz w:val="22"/>
          <w:szCs w:val="22"/>
        </w:rPr>
        <w:t>00;</w:t>
      </w:r>
    </w:p>
    <w:p w14:paraId="4EEF0663" w14:textId="51040B16" w:rsidR="00152D28" w:rsidRPr="00152D28" w:rsidRDefault="00152D28" w:rsidP="007422E2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 xml:space="preserve">liczba jednostek </w:t>
      </w:r>
      <w:r w:rsidRPr="00A03598">
        <w:rPr>
          <w:rStyle w:val="normaltextrun"/>
          <w:color w:val="000000"/>
          <w:sz w:val="22"/>
          <w:szCs w:val="22"/>
        </w:rPr>
        <w:t>rządowej administracji wojewódzkiej lub jednostek samorządu terytorialnego</w:t>
      </w:r>
      <w:r>
        <w:rPr>
          <w:rStyle w:val="normaltextrun"/>
          <w:color w:val="000000"/>
          <w:sz w:val="22"/>
          <w:szCs w:val="22"/>
        </w:rPr>
        <w:t xml:space="preserve">, spośród uczestniczących w spotkaniach, które złożyły zapytanie ofertowe w ramach zamówień centralnych na usługi </w:t>
      </w:r>
      <w:proofErr w:type="spellStart"/>
      <w:r>
        <w:rPr>
          <w:rStyle w:val="normaltextrun"/>
          <w:color w:val="000000"/>
          <w:sz w:val="22"/>
          <w:szCs w:val="22"/>
        </w:rPr>
        <w:t>PChO</w:t>
      </w:r>
      <w:proofErr w:type="spellEnd"/>
      <w:r>
        <w:rPr>
          <w:rStyle w:val="normaltextrun"/>
          <w:color w:val="000000"/>
          <w:sz w:val="22"/>
          <w:szCs w:val="22"/>
        </w:rPr>
        <w:t>: 15;</w:t>
      </w:r>
    </w:p>
    <w:p w14:paraId="283E50B1" w14:textId="00A0B34F" w:rsidR="00152D28" w:rsidRPr="00A03598" w:rsidRDefault="00152D28" w:rsidP="00152D2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152D28">
        <w:rPr>
          <w:sz w:val="22"/>
          <w:szCs w:val="22"/>
        </w:rPr>
        <w:t>średnia ocena zadowolenia z przeprowadzonych warsztatów wśród uczestników wynosi co najmniej 4,</w:t>
      </w:r>
      <w:r w:rsidR="00473132">
        <w:rPr>
          <w:sz w:val="22"/>
          <w:szCs w:val="22"/>
        </w:rPr>
        <w:t>3</w:t>
      </w:r>
      <w:r w:rsidRPr="00152D28">
        <w:rPr>
          <w:sz w:val="22"/>
          <w:szCs w:val="22"/>
        </w:rPr>
        <w:t xml:space="preserve"> w pięciostopniowej skali.</w:t>
      </w:r>
    </w:p>
    <w:p w14:paraId="13A5F0E7" w14:textId="77777777" w:rsidR="00473132" w:rsidRDefault="00473132" w:rsidP="007422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</w:p>
    <w:p w14:paraId="01602EBD" w14:textId="4BC7F63A" w:rsidR="00152D28" w:rsidRPr="00152D28" w:rsidRDefault="00152D28" w:rsidP="007422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152D28">
        <w:rPr>
          <w:rStyle w:val="normaltextrun"/>
          <w:color w:val="000000"/>
          <w:sz w:val="22"/>
          <w:szCs w:val="22"/>
        </w:rPr>
        <w:t>Przez udział jednostki należy rozumieć udział przynajmniej jednego pracownika tej jednostki w spotkaniu.</w:t>
      </w:r>
    </w:p>
    <w:p w14:paraId="6B50D232" w14:textId="77777777" w:rsidR="00152D28" w:rsidRDefault="00152D28" w:rsidP="007422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</w:p>
    <w:p w14:paraId="63C07417" w14:textId="71591D8F" w:rsidR="00AB51D9" w:rsidRPr="00E94267" w:rsidRDefault="007422E2" w:rsidP="00E9426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03598">
        <w:rPr>
          <w:rStyle w:val="normaltextrun"/>
          <w:color w:val="000000"/>
          <w:sz w:val="22"/>
          <w:szCs w:val="22"/>
        </w:rPr>
        <w:lastRenderedPageBreak/>
        <w:t>Treść ankiety ewaluacyjnej zostanie ustalona z Zamawiającym. Jednak powinna ona obejmować co najmniej pytania dotyczące: przydatności wiedzy przekazanej na warsztatach, ich przystępności i sposobu organizacji, z możliwością oceny tych aspektów w skali pięciostopniowej. Przez zadowolenie uczestników z przeprowadzonych warsztatów należy rozumieć średnią z ocen tych trzech aspektów.</w:t>
      </w:r>
      <w:r w:rsidRPr="00A03598">
        <w:rPr>
          <w:rStyle w:val="eop"/>
          <w:color w:val="000000"/>
          <w:sz w:val="22"/>
          <w:szCs w:val="22"/>
        </w:rPr>
        <w:t> </w:t>
      </w:r>
      <w:bookmarkStart w:id="0" w:name="_GoBack"/>
      <w:bookmarkEnd w:id="0"/>
    </w:p>
    <w:sectPr w:rsidR="00AB51D9" w:rsidRPr="00E9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E46"/>
    <w:multiLevelType w:val="multilevel"/>
    <w:tmpl w:val="443C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13148"/>
    <w:multiLevelType w:val="multilevel"/>
    <w:tmpl w:val="9574E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1E0F"/>
    <w:multiLevelType w:val="multilevel"/>
    <w:tmpl w:val="DA96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67945"/>
    <w:multiLevelType w:val="hybridMultilevel"/>
    <w:tmpl w:val="5694D464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1BE9"/>
    <w:multiLevelType w:val="multilevel"/>
    <w:tmpl w:val="CDF83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F7A19"/>
    <w:multiLevelType w:val="multilevel"/>
    <w:tmpl w:val="A5681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C3966"/>
    <w:multiLevelType w:val="multilevel"/>
    <w:tmpl w:val="983CB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52CE9"/>
    <w:multiLevelType w:val="hybridMultilevel"/>
    <w:tmpl w:val="6890D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A1996"/>
    <w:multiLevelType w:val="hybridMultilevel"/>
    <w:tmpl w:val="79065090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D123F"/>
    <w:multiLevelType w:val="multilevel"/>
    <w:tmpl w:val="56E2B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F1C2D"/>
    <w:multiLevelType w:val="multilevel"/>
    <w:tmpl w:val="54DAB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607B6"/>
    <w:multiLevelType w:val="hybridMultilevel"/>
    <w:tmpl w:val="F55A21B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028D4"/>
    <w:multiLevelType w:val="multilevel"/>
    <w:tmpl w:val="E972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E17332"/>
    <w:multiLevelType w:val="multilevel"/>
    <w:tmpl w:val="26108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D1A8E"/>
    <w:multiLevelType w:val="multilevel"/>
    <w:tmpl w:val="013CD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3777D9"/>
    <w:multiLevelType w:val="multilevel"/>
    <w:tmpl w:val="0CF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821A0A"/>
    <w:multiLevelType w:val="multilevel"/>
    <w:tmpl w:val="5E14A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CF77D7"/>
    <w:multiLevelType w:val="hybridMultilevel"/>
    <w:tmpl w:val="94F4D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71B8B"/>
    <w:multiLevelType w:val="multilevel"/>
    <w:tmpl w:val="A888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EF15C2"/>
    <w:multiLevelType w:val="multilevel"/>
    <w:tmpl w:val="F17A9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10"/>
  </w:num>
  <w:num w:numId="5">
    <w:abstractNumId w:val="15"/>
  </w:num>
  <w:num w:numId="6">
    <w:abstractNumId w:val="2"/>
  </w:num>
  <w:num w:numId="7">
    <w:abstractNumId w:val="16"/>
  </w:num>
  <w:num w:numId="8">
    <w:abstractNumId w:val="1"/>
  </w:num>
  <w:num w:numId="9">
    <w:abstractNumId w:val="18"/>
  </w:num>
  <w:num w:numId="10">
    <w:abstractNumId w:val="4"/>
  </w:num>
  <w:num w:numId="11">
    <w:abstractNumId w:val="14"/>
  </w:num>
  <w:num w:numId="12">
    <w:abstractNumId w:val="5"/>
  </w:num>
  <w:num w:numId="13">
    <w:abstractNumId w:val="13"/>
  </w:num>
  <w:num w:numId="14">
    <w:abstractNumId w:val="12"/>
  </w:num>
  <w:num w:numId="15">
    <w:abstractNumId w:val="6"/>
  </w:num>
  <w:num w:numId="16">
    <w:abstractNumId w:val="8"/>
  </w:num>
  <w:num w:numId="17">
    <w:abstractNumId w:val="11"/>
  </w:num>
  <w:num w:numId="18">
    <w:abstractNumId w:val="3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D9"/>
    <w:rsid w:val="000C558E"/>
    <w:rsid w:val="00152D28"/>
    <w:rsid w:val="0028578C"/>
    <w:rsid w:val="00456AEF"/>
    <w:rsid w:val="00473132"/>
    <w:rsid w:val="00580F90"/>
    <w:rsid w:val="007422E2"/>
    <w:rsid w:val="00811102"/>
    <w:rsid w:val="008A0697"/>
    <w:rsid w:val="00902B8F"/>
    <w:rsid w:val="00A03598"/>
    <w:rsid w:val="00AB3054"/>
    <w:rsid w:val="00AB51D9"/>
    <w:rsid w:val="00C337A0"/>
    <w:rsid w:val="00E94267"/>
    <w:rsid w:val="00F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A03B"/>
  <w15:chartTrackingRefBased/>
  <w15:docId w15:val="{5D6EBEE3-912D-4D40-84DA-5EDD80FB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AB51D9"/>
  </w:style>
  <w:style w:type="paragraph" w:customStyle="1" w:styleId="paragraph">
    <w:name w:val="paragraph"/>
    <w:basedOn w:val="Normalny"/>
    <w:rsid w:val="00AB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char">
    <w:name w:val="tabchar"/>
    <w:basedOn w:val="Domylnaczcionkaakapitu"/>
    <w:rsid w:val="00AB51D9"/>
  </w:style>
  <w:style w:type="character" w:customStyle="1" w:styleId="eop">
    <w:name w:val="eop"/>
    <w:basedOn w:val="Domylnaczcionkaakapitu"/>
    <w:rsid w:val="00AB51D9"/>
  </w:style>
  <w:style w:type="character" w:customStyle="1" w:styleId="spellingerror">
    <w:name w:val="spellingerror"/>
    <w:basedOn w:val="Domylnaczcionkaakapitu"/>
    <w:rsid w:val="00AB51D9"/>
  </w:style>
  <w:style w:type="character" w:customStyle="1" w:styleId="contextualspellingandgrammarerror">
    <w:name w:val="contextualspellingandgrammarerror"/>
    <w:basedOn w:val="Domylnaczcionkaakapitu"/>
    <w:rsid w:val="00C337A0"/>
  </w:style>
  <w:style w:type="character" w:customStyle="1" w:styleId="scxw10122137">
    <w:name w:val="scxw10122137"/>
    <w:basedOn w:val="Domylnaczcionkaakapitu"/>
    <w:rsid w:val="00C337A0"/>
  </w:style>
  <w:style w:type="paragraph" w:styleId="Akapitzlist">
    <w:name w:val="List Paragraph"/>
    <w:basedOn w:val="Normalny"/>
    <w:uiPriority w:val="34"/>
    <w:qFormat/>
    <w:rsid w:val="00A03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3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4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1687-C486-4FFC-BFEC-4D82D425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Alicja</dc:creator>
  <cp:keywords/>
  <dc:description/>
  <cp:lastModifiedBy>Zduńczyk Piotr</cp:lastModifiedBy>
  <cp:revision>8</cp:revision>
  <dcterms:created xsi:type="dcterms:W3CDTF">2023-02-09T13:55:00Z</dcterms:created>
  <dcterms:modified xsi:type="dcterms:W3CDTF">2023-02-16T14:36:00Z</dcterms:modified>
</cp:coreProperties>
</file>