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24" w:rsidRPr="00C5330C" w:rsidRDefault="00A33824" w:rsidP="00A33824">
      <w:pPr>
        <w:spacing w:line="360" w:lineRule="auto"/>
        <w:jc w:val="center"/>
        <w:rPr>
          <w:b/>
        </w:rPr>
      </w:pPr>
      <w:r w:rsidRPr="00C5330C">
        <w:rPr>
          <w:b/>
        </w:rPr>
        <w:t xml:space="preserve">Uchwała nr </w:t>
      </w:r>
      <w:r w:rsidR="001154A2">
        <w:rPr>
          <w:b/>
        </w:rPr>
        <w:t>24</w:t>
      </w:r>
    </w:p>
    <w:p w:rsidR="00A33824" w:rsidRPr="00C5330C" w:rsidRDefault="00A33824" w:rsidP="00A33824">
      <w:pPr>
        <w:spacing w:line="360" w:lineRule="auto"/>
        <w:jc w:val="center"/>
        <w:rPr>
          <w:b/>
        </w:rPr>
      </w:pPr>
      <w:r w:rsidRPr="00C5330C">
        <w:rPr>
          <w:b/>
        </w:rPr>
        <w:t>Rady Działalności Pożytku Publicznego</w:t>
      </w:r>
    </w:p>
    <w:p w:rsidR="00A33824" w:rsidRPr="00C5330C" w:rsidRDefault="001F0B77" w:rsidP="00A33824">
      <w:pPr>
        <w:spacing w:line="360" w:lineRule="auto"/>
        <w:jc w:val="center"/>
        <w:rPr>
          <w:b/>
        </w:rPr>
      </w:pPr>
      <w:r w:rsidRPr="00C5330C">
        <w:rPr>
          <w:b/>
        </w:rPr>
        <w:t xml:space="preserve">z dnia </w:t>
      </w:r>
      <w:r w:rsidR="001154A2">
        <w:rPr>
          <w:b/>
        </w:rPr>
        <w:t>17</w:t>
      </w:r>
      <w:r w:rsidR="006D50F0">
        <w:rPr>
          <w:b/>
        </w:rPr>
        <w:t xml:space="preserve"> maja </w:t>
      </w:r>
      <w:r w:rsidR="00A33824" w:rsidRPr="00C5330C">
        <w:rPr>
          <w:b/>
        </w:rPr>
        <w:t>2019 r.</w:t>
      </w:r>
    </w:p>
    <w:p w:rsidR="00CF2DE2" w:rsidRPr="001154A2" w:rsidRDefault="00A33824" w:rsidP="00C60176">
      <w:pPr>
        <w:spacing w:line="360" w:lineRule="auto"/>
        <w:jc w:val="center"/>
      </w:pPr>
      <w:r w:rsidRPr="00C5330C">
        <w:rPr>
          <w:b/>
        </w:rPr>
        <w:t xml:space="preserve">w sprawie </w:t>
      </w:r>
      <w:r w:rsidR="00C5247B" w:rsidRPr="00C5330C">
        <w:rPr>
          <w:b/>
        </w:rPr>
        <w:t>udziału przedst</w:t>
      </w:r>
      <w:r w:rsidR="00C5247B" w:rsidRPr="001154A2">
        <w:rPr>
          <w:b/>
        </w:rPr>
        <w:t xml:space="preserve">awicieli </w:t>
      </w:r>
      <w:r w:rsidR="006D50F0" w:rsidRPr="001154A2">
        <w:rPr>
          <w:b/>
        </w:rPr>
        <w:t>Rady D</w:t>
      </w:r>
      <w:r w:rsidR="00C60176" w:rsidRPr="001154A2">
        <w:rPr>
          <w:b/>
        </w:rPr>
        <w:t>ziałalności Pożytku Publicznego</w:t>
      </w:r>
      <w:r w:rsidR="00C5247B" w:rsidRPr="001154A2">
        <w:rPr>
          <w:b/>
        </w:rPr>
        <w:t xml:space="preserve"> w grupach roboczych </w:t>
      </w:r>
      <w:r w:rsidR="00C60176" w:rsidRPr="001154A2">
        <w:rPr>
          <w:b/>
        </w:rPr>
        <w:t>ds. programowania interwencji,</w:t>
      </w:r>
      <w:r w:rsidR="00C5247B" w:rsidRPr="001154A2">
        <w:rPr>
          <w:b/>
        </w:rPr>
        <w:t xml:space="preserve"> </w:t>
      </w:r>
      <w:r w:rsidR="00C60176" w:rsidRPr="001154A2">
        <w:rPr>
          <w:b/>
        </w:rPr>
        <w:t>wspierających prace nad przygotowaniem prog</w:t>
      </w:r>
      <w:r w:rsidR="006D50F0" w:rsidRPr="001154A2">
        <w:rPr>
          <w:b/>
        </w:rPr>
        <w:t>ramów operacyjnych na lata 2021-</w:t>
      </w:r>
      <w:r w:rsidR="00C60176" w:rsidRPr="001154A2">
        <w:rPr>
          <w:b/>
        </w:rPr>
        <w:t>2027</w:t>
      </w:r>
    </w:p>
    <w:p w:rsidR="00A33824" w:rsidRPr="001154A2" w:rsidRDefault="00A33824" w:rsidP="00CF2DE2">
      <w:pPr>
        <w:spacing w:line="360" w:lineRule="auto"/>
        <w:jc w:val="both"/>
        <w:rPr>
          <w:rFonts w:eastAsia="Gulim"/>
        </w:rPr>
      </w:pPr>
    </w:p>
    <w:p w:rsidR="00D30854" w:rsidRDefault="00D30854" w:rsidP="00D30854">
      <w:pPr>
        <w:spacing w:line="360" w:lineRule="auto"/>
        <w:jc w:val="both"/>
      </w:pPr>
      <w:r w:rsidRPr="001154A2">
        <w:rPr>
          <w:rFonts w:eastAsia="Gulim"/>
        </w:rPr>
        <w:t>Na podstawie § 10 rozporządzenia Przewodniczącego Komitetu do spraw Pożytku Publicznego z dnia 24 października 2018 r. w sprawie Rady Działalności Pożytku</w:t>
      </w:r>
      <w:r w:rsidR="006D50F0" w:rsidRPr="001154A2">
        <w:rPr>
          <w:rFonts w:eastAsia="Gulim"/>
        </w:rPr>
        <w:t xml:space="preserve"> Publicznego (Dz. U. poz. </w:t>
      </w:r>
      <w:r w:rsidRPr="001154A2">
        <w:rPr>
          <w:rFonts w:eastAsia="Gulim"/>
        </w:rPr>
        <w:t>2052) oraz art. 35 ust. 2 ustawy z dnia 24 kwietnia 2003 r. o działalności pożytku publicznego i o wolontariacie (D</w:t>
      </w:r>
      <w:r w:rsidR="006D50F0" w:rsidRPr="001154A2">
        <w:rPr>
          <w:rFonts w:eastAsia="Gulim"/>
        </w:rPr>
        <w:t>z. U. z 2019 r. poz. 688</w:t>
      </w:r>
      <w:r w:rsidRPr="001154A2">
        <w:rPr>
          <w:rFonts w:eastAsia="Gulim"/>
        </w:rPr>
        <w:t>)</w:t>
      </w:r>
      <w:r w:rsidR="00CF2DE2" w:rsidRPr="001154A2">
        <w:rPr>
          <w:rFonts w:eastAsia="Gulim"/>
        </w:rPr>
        <w:t xml:space="preserve">, </w:t>
      </w:r>
      <w:r w:rsidRPr="001154A2">
        <w:t xml:space="preserve">uchwala się stanowisko Rady Działalności Pożytku Publicznego </w:t>
      </w:r>
      <w:r w:rsidR="00C5247B" w:rsidRPr="001154A2">
        <w:t xml:space="preserve">w </w:t>
      </w:r>
      <w:r w:rsidR="001154A2" w:rsidRPr="001154A2">
        <w:t xml:space="preserve">sprawie udziału przedstawicieli </w:t>
      </w:r>
      <w:r w:rsidR="00C60176" w:rsidRPr="001154A2">
        <w:t>Rady Działalności Pożytku Publicznego</w:t>
      </w:r>
      <w:r w:rsidR="00C5247B" w:rsidRPr="001154A2">
        <w:t xml:space="preserve"> w </w:t>
      </w:r>
      <w:r w:rsidR="00C60176" w:rsidRPr="001154A2">
        <w:t xml:space="preserve">5 w grupach roboczych ds. programowania interwencji, wspierających prace nad przygotowaniem </w:t>
      </w:r>
      <w:r w:rsidR="00C60176" w:rsidRPr="00C60176">
        <w:t>prog</w:t>
      </w:r>
      <w:r w:rsidR="001154A2">
        <w:t xml:space="preserve">ramów operacyjnych na lata </w:t>
      </w:r>
      <w:r w:rsidR="006D50F0">
        <w:t>2021-</w:t>
      </w:r>
      <w:r w:rsidR="00C60176" w:rsidRPr="00C60176">
        <w:t>2027</w:t>
      </w:r>
      <w:r w:rsidR="006D50F0">
        <w:t>.</w:t>
      </w:r>
    </w:p>
    <w:p w:rsidR="001154A2" w:rsidRPr="00C5330C" w:rsidRDefault="001154A2" w:rsidP="00D30854">
      <w:pPr>
        <w:spacing w:line="360" w:lineRule="auto"/>
        <w:jc w:val="both"/>
      </w:pPr>
    </w:p>
    <w:p w:rsidR="009F461D" w:rsidRPr="00C5330C" w:rsidRDefault="00E576FB" w:rsidP="00D30854">
      <w:pPr>
        <w:spacing w:line="360" w:lineRule="auto"/>
        <w:jc w:val="center"/>
        <w:rPr>
          <w:b/>
        </w:rPr>
      </w:pPr>
      <w:r w:rsidRPr="00C5330C">
        <w:rPr>
          <w:b/>
        </w:rPr>
        <w:t>§ 1</w:t>
      </w:r>
    </w:p>
    <w:p w:rsidR="00C60176" w:rsidRPr="00C5330C" w:rsidRDefault="00C60176" w:rsidP="00D30854">
      <w:pPr>
        <w:spacing w:line="360" w:lineRule="auto"/>
        <w:jc w:val="both"/>
      </w:pPr>
      <w:r>
        <w:t xml:space="preserve">1. </w:t>
      </w:r>
      <w:r w:rsidR="00C5247B" w:rsidRPr="00C5330C">
        <w:t xml:space="preserve">W związku z przygotowywaniem prac nad nową perspektywą programową 2021-2027 zapowiedziano powołanie przez Ministra Inwestycji i Rozwoju </w:t>
      </w:r>
      <w:r w:rsidR="007E69BD" w:rsidRPr="00C5330C">
        <w:t>grup roboczych zajmując</w:t>
      </w:r>
      <w:r w:rsidR="00C5330C" w:rsidRPr="00C5330C">
        <w:t>ych się poszczególnymi celami st</w:t>
      </w:r>
      <w:bookmarkStart w:id="0" w:name="_GoBack"/>
      <w:bookmarkEnd w:id="0"/>
      <w:r w:rsidR="00C5330C" w:rsidRPr="00C5330C">
        <w:t>rategicznymi</w:t>
      </w:r>
      <w:r w:rsidR="007E69BD" w:rsidRPr="00C5330C">
        <w:t xml:space="preserve"> finanso</w:t>
      </w:r>
      <w:r w:rsidR="00C5330C" w:rsidRPr="00C5330C">
        <w:t>wania, zgodnie</w:t>
      </w:r>
      <w:r w:rsidR="007E69BD" w:rsidRPr="00C5330C">
        <w:t xml:space="preserve"> </w:t>
      </w:r>
      <w:r w:rsidR="00C5330C" w:rsidRPr="00C5330C">
        <w:t>z wytycznymi inwestycyjnymi dla Polski w zakresie finansowania polityki spójności na lata 2021–2027.</w:t>
      </w:r>
      <w:r w:rsidR="006D50F0">
        <w:t xml:space="preserve"> W </w:t>
      </w:r>
      <w:r w:rsidR="007E69BD" w:rsidRPr="00C5330C">
        <w:t>grupach tych przewidziano również miejsce dla sektora społecznego.</w:t>
      </w:r>
      <w:r>
        <w:t xml:space="preserve"> </w:t>
      </w:r>
    </w:p>
    <w:p w:rsidR="00C5247B" w:rsidRPr="001154A2" w:rsidRDefault="00C60176" w:rsidP="00D30854">
      <w:pPr>
        <w:spacing w:line="360" w:lineRule="auto"/>
        <w:jc w:val="both"/>
      </w:pPr>
      <w:r>
        <w:t xml:space="preserve">2. </w:t>
      </w:r>
      <w:r w:rsidR="007E69BD" w:rsidRPr="00C5330C">
        <w:t xml:space="preserve">Wobec powyższego, Rada Działalności Pożytku Publicznego zwraca się </w:t>
      </w:r>
      <w:r w:rsidR="00C5330C">
        <w:t>d</w:t>
      </w:r>
      <w:r>
        <w:t>o Ministra Inwestycji i Rozwoju</w:t>
      </w:r>
      <w:r w:rsidR="00C5330C">
        <w:t xml:space="preserve"> </w:t>
      </w:r>
      <w:r w:rsidR="007E69BD" w:rsidRPr="00C5330C">
        <w:t>o ustalenie, by wybór przedstawic</w:t>
      </w:r>
      <w:r>
        <w:t xml:space="preserve">ieli organizacji obywatelskich </w:t>
      </w:r>
      <w:r w:rsidR="007E69BD" w:rsidRPr="00C5330C">
        <w:t xml:space="preserve">do grup roboczych </w:t>
      </w:r>
      <w:r w:rsidR="00D82430" w:rsidRPr="001154A2">
        <w:t>dokonany został przez Radę Działalności Pożytku Publicznego.</w:t>
      </w:r>
    </w:p>
    <w:p w:rsidR="00E576FB" w:rsidRPr="00C5330C" w:rsidRDefault="00E576FB" w:rsidP="00D30854">
      <w:pPr>
        <w:spacing w:line="360" w:lineRule="auto"/>
        <w:jc w:val="center"/>
        <w:rPr>
          <w:b/>
        </w:rPr>
      </w:pPr>
      <w:r w:rsidRPr="00C5330C">
        <w:rPr>
          <w:b/>
        </w:rPr>
        <w:t>§ 2</w:t>
      </w:r>
    </w:p>
    <w:p w:rsidR="00185DDA" w:rsidRPr="00C5330C" w:rsidRDefault="00185DDA" w:rsidP="006D50F0">
      <w:pPr>
        <w:spacing w:line="360" w:lineRule="auto"/>
        <w:rPr>
          <w:lang w:bidi="fa-IR"/>
        </w:rPr>
      </w:pPr>
      <w:r w:rsidRPr="00C5330C">
        <w:t>Uchwała wchodzi w życie z dniem podjęcia.</w:t>
      </w:r>
    </w:p>
    <w:sectPr w:rsidR="00185DDA" w:rsidRPr="00C5330C" w:rsidSect="00D8243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D4E81"/>
    <w:multiLevelType w:val="hybridMultilevel"/>
    <w:tmpl w:val="01D48B2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1154A2"/>
    <w:rsid w:val="00185DDA"/>
    <w:rsid w:val="001A4D8E"/>
    <w:rsid w:val="001E0A28"/>
    <w:rsid w:val="001F0B77"/>
    <w:rsid w:val="00262484"/>
    <w:rsid w:val="00281FEC"/>
    <w:rsid w:val="00623269"/>
    <w:rsid w:val="006C72B0"/>
    <w:rsid w:val="006D50F0"/>
    <w:rsid w:val="007E69BD"/>
    <w:rsid w:val="008F5951"/>
    <w:rsid w:val="009F3234"/>
    <w:rsid w:val="009F461D"/>
    <w:rsid w:val="00A00176"/>
    <w:rsid w:val="00A33824"/>
    <w:rsid w:val="00AE0DBA"/>
    <w:rsid w:val="00BD4DBB"/>
    <w:rsid w:val="00BE1D97"/>
    <w:rsid w:val="00C5247B"/>
    <w:rsid w:val="00C5330C"/>
    <w:rsid w:val="00C60176"/>
    <w:rsid w:val="00CA6A7D"/>
    <w:rsid w:val="00CE23D0"/>
    <w:rsid w:val="00CF2DE2"/>
    <w:rsid w:val="00D16848"/>
    <w:rsid w:val="00D27B55"/>
    <w:rsid w:val="00D30854"/>
    <w:rsid w:val="00D34191"/>
    <w:rsid w:val="00D82430"/>
    <w:rsid w:val="00DF1408"/>
    <w:rsid w:val="00E576FB"/>
    <w:rsid w:val="00E7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136FD-1F7A-4743-B3E7-17FD5DB3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FEC"/>
    <w:pPr>
      <w:ind w:left="720"/>
      <w:contextualSpacing/>
    </w:pPr>
  </w:style>
  <w:style w:type="character" w:customStyle="1" w:styleId="italic">
    <w:name w:val="italic"/>
    <w:basedOn w:val="Domylnaczcionkaakapitu"/>
    <w:rsid w:val="00281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Wójcik Aleksandra (DOB)</cp:lastModifiedBy>
  <cp:revision>4</cp:revision>
  <dcterms:created xsi:type="dcterms:W3CDTF">2019-05-16T11:35:00Z</dcterms:created>
  <dcterms:modified xsi:type="dcterms:W3CDTF">2019-05-21T06:58:00Z</dcterms:modified>
</cp:coreProperties>
</file>