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D2" w:rsidRDefault="00DA02D2" w:rsidP="007D695F">
      <w:pPr>
        <w:spacing w:before="100" w:beforeAutospacing="1" w:after="100" w:afterAutospacing="1" w:line="240" w:lineRule="auto"/>
        <w:outlineLvl w:val="4"/>
        <w:rPr>
          <w:rFonts w:ascii="Verdana" w:hAnsi="Verdana" w:cs="Arial"/>
          <w:b/>
          <w:sz w:val="16"/>
          <w:szCs w:val="16"/>
        </w:rPr>
      </w:pPr>
    </w:p>
    <w:p w:rsidR="00DA02D2" w:rsidRDefault="00DA02D2" w:rsidP="007D695F">
      <w:pPr>
        <w:spacing w:before="100" w:beforeAutospacing="1" w:after="100" w:afterAutospacing="1" w:line="240" w:lineRule="auto"/>
        <w:outlineLvl w:val="4"/>
        <w:rPr>
          <w:rFonts w:ascii="Verdana" w:hAnsi="Verdana" w:cs="Arial"/>
          <w:b/>
          <w:sz w:val="16"/>
          <w:szCs w:val="16"/>
        </w:rPr>
      </w:pPr>
    </w:p>
    <w:p w:rsidR="007D695F" w:rsidRPr="007D695F" w:rsidRDefault="00706E77" w:rsidP="007D695F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i/>
          <w:sz w:val="20"/>
          <w:szCs w:val="20"/>
          <w:lang w:eastAsia="pl-PL"/>
        </w:rPr>
        <w:t>10</w:t>
      </w:r>
      <w:r w:rsidR="007D695F" w:rsidRPr="007D695F">
        <w:rPr>
          <w:rFonts w:eastAsia="Times New Roman" w:cs="Times New Roman"/>
          <w:b/>
          <w:bCs/>
          <w:i/>
          <w:sz w:val="20"/>
          <w:szCs w:val="20"/>
          <w:lang w:eastAsia="pl-PL"/>
        </w:rPr>
        <w:t>.09.2018</w:t>
      </w:r>
    </w:p>
    <w:p w:rsidR="00675E57" w:rsidRDefault="00F3766B" w:rsidP="00675E57">
      <w:pPr>
        <w:spacing w:before="100" w:beforeAutospacing="1" w:after="100" w:afterAutospacing="1" w:line="240" w:lineRule="auto"/>
        <w:jc w:val="center"/>
        <w:outlineLvl w:val="4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Rozpoczynamy realizację </w:t>
      </w:r>
      <w:r w:rsidR="00675E5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projektu unijnego</w:t>
      </w:r>
      <w:r w:rsidR="00B74175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="005C207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Nauczanie </w:t>
      </w:r>
      <w:proofErr w:type="spellStart"/>
      <w:r w:rsidR="005C2074">
        <w:rPr>
          <w:rFonts w:eastAsia="Times New Roman" w:cs="Times New Roman"/>
          <w:b/>
          <w:bCs/>
          <w:sz w:val="28"/>
          <w:szCs w:val="28"/>
          <w:lang w:eastAsia="pl-PL"/>
        </w:rPr>
        <w:t>rolniczeXXI</w:t>
      </w:r>
      <w:proofErr w:type="spellEnd"/>
      <w:r w:rsidR="005C2074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wieku </w:t>
      </w:r>
      <w:r w:rsidR="00B74175">
        <w:rPr>
          <w:rFonts w:eastAsia="Times New Roman" w:cs="Times New Roman"/>
          <w:b/>
          <w:bCs/>
          <w:sz w:val="28"/>
          <w:szCs w:val="28"/>
          <w:lang w:eastAsia="pl-PL"/>
        </w:rPr>
        <w:t>- absolwent na rynku pracy</w:t>
      </w:r>
    </w:p>
    <w:p w:rsidR="00661084" w:rsidRPr="00661084" w:rsidRDefault="00675E57" w:rsidP="00675E57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10 września 2018 r. rozpoczęliśmy procedurę re</w:t>
      </w:r>
      <w:r w:rsidR="00BC09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krutacyjną uczniów do udziału w </w:t>
      </w:r>
      <w:r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</w:t>
      </w:r>
      <w:r w:rsidR="00C24315"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ojekcie nr RPLD.11.03.01-10-0021/18-00</w:t>
      </w:r>
      <w:r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pn</w:t>
      </w:r>
      <w:r w:rsidRPr="006610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24315" w:rsidRPr="00BC093A">
        <w:rPr>
          <w:rFonts w:ascii="Times New Roman" w:hAnsi="Times New Roman" w:cs="Times New Roman"/>
          <w:sz w:val="16"/>
          <w:szCs w:val="16"/>
        </w:rPr>
        <w:t>„</w:t>
      </w:r>
      <w:r w:rsidR="005C2074">
        <w:rPr>
          <w:rFonts w:ascii="Times New Roman" w:hAnsi="Times New Roman" w:cs="Times New Roman"/>
          <w:szCs w:val="24"/>
        </w:rPr>
        <w:t>Nauczanie rolnicze XXI</w:t>
      </w:r>
      <w:bookmarkStart w:id="0" w:name="_GoBack"/>
      <w:bookmarkEnd w:id="0"/>
      <w:r w:rsidR="005C2074" w:rsidRPr="005C2074">
        <w:rPr>
          <w:rFonts w:ascii="Times New Roman" w:hAnsi="Times New Roman" w:cs="Times New Roman"/>
          <w:szCs w:val="24"/>
        </w:rPr>
        <w:t xml:space="preserve"> wieku </w:t>
      </w:r>
      <w:r w:rsidR="00C24315" w:rsidRPr="00BC093A">
        <w:rPr>
          <w:rFonts w:ascii="Times New Roman" w:hAnsi="Times New Roman" w:cs="Times New Roman"/>
          <w:sz w:val="24"/>
          <w:szCs w:val="24"/>
        </w:rPr>
        <w:t>- absolwent na rynku pracy”</w:t>
      </w:r>
      <w:r w:rsidR="00C24315" w:rsidRPr="00BC09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współfinansowanego ze środków Euro</w:t>
      </w:r>
      <w:r w:rsid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pejskiego Funduszu Społecznego </w:t>
      </w:r>
      <w:r w:rsidRPr="006610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61084" w:rsidRPr="00661084">
        <w:rPr>
          <w:rStyle w:val="Pogrubienie"/>
          <w:rFonts w:ascii="Times New Roman" w:hAnsi="Times New Roman" w:cs="Times New Roman"/>
          <w:b w:val="0"/>
          <w:sz w:val="24"/>
          <w:szCs w:val="24"/>
        </w:rPr>
        <w:t>w ramach Osi Priorytetowej XI Edukacja Kwalifikacje Umiejętności, Działania XI.3 Kształcenie zawodowe, Podziałania XI.3.1 Kształcenie zawodowe Regionalnego Programu Operacyjnego Województwa Łódzkiego na lata 2014-2020</w:t>
      </w:r>
      <w:r w:rsidR="00661084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2A2832" w:rsidRPr="00661084" w:rsidRDefault="00675E57" w:rsidP="00661084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661084">
        <w:rPr>
          <w:rFonts w:ascii="Times New Roman" w:hAnsi="Times New Roman" w:cs="Times New Roman"/>
          <w:b/>
          <w:sz w:val="24"/>
          <w:szCs w:val="24"/>
        </w:rPr>
        <w:t xml:space="preserve">Okres realizacji projektu : </w:t>
      </w:r>
      <w:r w:rsidR="00661084" w:rsidRPr="00661084">
        <w:rPr>
          <w:rFonts w:ascii="Times New Roman" w:hAnsi="Times New Roman" w:cs="Times New Roman"/>
          <w:b/>
          <w:sz w:val="24"/>
          <w:szCs w:val="24"/>
        </w:rPr>
        <w:t>01.09.2018 - 30.08.2020</w:t>
      </w:r>
    </w:p>
    <w:p w:rsidR="002A2832" w:rsidRPr="00597D43" w:rsidRDefault="002A2832" w:rsidP="002A2832">
      <w:pPr>
        <w:pStyle w:val="NormalnyWeb"/>
        <w:jc w:val="both"/>
        <w:rPr>
          <w:b/>
        </w:rPr>
      </w:pPr>
      <w:r>
        <w:t>Celem głównym projektu jest zwiększenie we współpracy z otoczeniem społeczno-gospodarczym jakości kształcenia zawodowego w ZSCKR w Zduńskiej Dąbrowie ukierunkowanym na poprawę zdolności do zatrudnienia 120 uczniów, podniesienie kwalifikacji zawodowych 9 nauczycieli oraz dostosowanie kierunków kształcenia szkoły do wymogów rynku pracy poprzez doposażenie pracowni i warsztatów szkolnych, organizację staży zawodowych, realizację dodatkowych zajęć specjalistycznych z zakresu poradnictwa psychologicznego i doradztwa zawodowego.</w:t>
      </w:r>
      <w:r w:rsidRPr="00597D43">
        <w:t xml:space="preserve"> </w:t>
      </w:r>
      <w:r w:rsidRPr="00597D43">
        <w:rPr>
          <w:rStyle w:val="Pogrubienie"/>
        </w:rPr>
        <w:t xml:space="preserve">Projekt  uzyskał dofinansowanie z budżetu </w:t>
      </w:r>
      <w:r>
        <w:rPr>
          <w:rStyle w:val="Pogrubienie"/>
        </w:rPr>
        <w:t>Unii Europejskiej w wysokości  1 494 849,60</w:t>
      </w:r>
      <w:r w:rsidRPr="00597D43">
        <w:rPr>
          <w:rStyle w:val="Pogrubienie"/>
        </w:rPr>
        <w:t xml:space="preserve"> zł. Całkow</w:t>
      </w:r>
      <w:r>
        <w:rPr>
          <w:rStyle w:val="Pogrubienie"/>
        </w:rPr>
        <w:t>ita kwota projektu wynosi 1 660 944</w:t>
      </w:r>
      <w:r w:rsidRPr="00597D43">
        <w:rPr>
          <w:rStyle w:val="Pogrubienie"/>
        </w:rPr>
        <w:t xml:space="preserve"> zł.</w:t>
      </w:r>
    </w:p>
    <w:p w:rsidR="002A2832" w:rsidRDefault="002A2832" w:rsidP="002A2832">
      <w:pPr>
        <w:pStyle w:val="NormalnyWeb"/>
        <w:jc w:val="both"/>
      </w:pPr>
      <w:r>
        <w:t>W ramach projektu zostaną przeprowadzone następujące kursy:</w:t>
      </w:r>
    </w:p>
    <w:p w:rsidR="002A2832" w:rsidRDefault="002A2832" w:rsidP="002A2832">
      <w:pPr>
        <w:pStyle w:val="NormalnyWeb"/>
      </w:pPr>
      <w:r>
        <w:t>*nauki jazdy kat. B,</w:t>
      </w:r>
    </w:p>
    <w:p w:rsidR="002A2832" w:rsidRDefault="002A117D" w:rsidP="002A2832">
      <w:pPr>
        <w:pStyle w:val="NormalnyWeb"/>
      </w:pPr>
      <w:r>
        <w:t>*operatora</w:t>
      </w:r>
      <w:r w:rsidR="002A2832">
        <w:t xml:space="preserve"> kombajnu zbożowego,</w:t>
      </w:r>
    </w:p>
    <w:p w:rsidR="002A2832" w:rsidRDefault="002A2832" w:rsidP="002A2832">
      <w:pPr>
        <w:pStyle w:val="NormalnyWeb"/>
      </w:pPr>
      <w:r>
        <w:t>* stosowania środków ochrony roślin,</w:t>
      </w:r>
    </w:p>
    <w:p w:rsidR="002A2832" w:rsidRDefault="002A2832" w:rsidP="002A2832">
      <w:pPr>
        <w:pStyle w:val="NormalnyWeb"/>
      </w:pPr>
      <w:r>
        <w:t>*inseminatora,</w:t>
      </w:r>
    </w:p>
    <w:p w:rsidR="002A2832" w:rsidRDefault="002A2832" w:rsidP="002A2832">
      <w:pPr>
        <w:pStyle w:val="NormalnyWeb"/>
      </w:pPr>
      <w:r>
        <w:t>*</w:t>
      </w:r>
      <w:proofErr w:type="spellStart"/>
      <w:r>
        <w:t>florystyczno</w:t>
      </w:r>
      <w:proofErr w:type="spellEnd"/>
      <w:r>
        <w:t xml:space="preserve"> – kelnerski,</w:t>
      </w:r>
    </w:p>
    <w:p w:rsidR="002A2832" w:rsidRDefault="002A2832" w:rsidP="002A2832">
      <w:pPr>
        <w:pStyle w:val="NormalnyWeb"/>
      </w:pPr>
      <w:r>
        <w:t>*na wózki widłowe,</w:t>
      </w:r>
    </w:p>
    <w:p w:rsidR="002A2832" w:rsidRDefault="002A2832" w:rsidP="002A2832">
      <w:pPr>
        <w:pStyle w:val="NormalnyWeb"/>
      </w:pPr>
      <w:r>
        <w:t>*spawania elektrodami otulonymi,</w:t>
      </w:r>
    </w:p>
    <w:p w:rsidR="002A2832" w:rsidRDefault="002A2832" w:rsidP="002A2832">
      <w:pPr>
        <w:pStyle w:val="NormalnyWeb"/>
      </w:pPr>
      <w:r>
        <w:t>*instruktora jazdy konnej,</w:t>
      </w:r>
    </w:p>
    <w:p w:rsidR="006D52A2" w:rsidRDefault="006D52A2" w:rsidP="006D52A2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2A2832" w:rsidRDefault="002A2832" w:rsidP="002A2832">
      <w:pPr>
        <w:pStyle w:val="NormalnyWeb"/>
      </w:pPr>
      <w:r>
        <w:lastRenderedPageBreak/>
        <w:t>*instruktora hipoterapii,</w:t>
      </w:r>
    </w:p>
    <w:p w:rsidR="002A2832" w:rsidRDefault="002A2832" w:rsidP="002A2832">
      <w:pPr>
        <w:pStyle w:val="NormalnyWeb"/>
      </w:pPr>
      <w:r>
        <w:t>*groomingu</w:t>
      </w:r>
    </w:p>
    <w:p w:rsidR="002A2832" w:rsidRDefault="002A2832" w:rsidP="002A2832">
      <w:pPr>
        <w:pStyle w:val="NormalnyWeb"/>
      </w:pPr>
      <w:r>
        <w:t>*instruktora szkolenia psów</w:t>
      </w:r>
    </w:p>
    <w:p w:rsidR="002A2832" w:rsidRDefault="002A2832" w:rsidP="002A2832">
      <w:pPr>
        <w:pStyle w:val="NormalnyWeb"/>
      </w:pPr>
      <w:r>
        <w:t xml:space="preserve">*instruktora </w:t>
      </w:r>
      <w:proofErr w:type="spellStart"/>
      <w:r>
        <w:t>dogoterapii</w:t>
      </w:r>
      <w:proofErr w:type="spellEnd"/>
      <w:r>
        <w:t>.</w:t>
      </w:r>
    </w:p>
    <w:p w:rsidR="002A2832" w:rsidRDefault="002A2832" w:rsidP="002A2832">
      <w:pPr>
        <w:pStyle w:val="NormalnyWeb"/>
        <w:jc w:val="both"/>
      </w:pPr>
      <w:r>
        <w:t xml:space="preserve"> Udział w projekcie pozwoli zdobyć uczniom dodatkowe kwalifikacje i kompetencje wykraczające poza podstawę programową w celu sprostania wymogom rynku pracy. Będą też dofinansowane miesięczne stypendia stażowe w kwocie 1 800 zł., dzięki którym uczniowie zdobędą dodatkowe doświadczenie zawodowe bezpośrednio u pracodawców </w:t>
      </w:r>
      <w:r>
        <w:rPr>
          <w:bCs/>
        </w:rPr>
        <w:t>w czasie wakacji  2019 r. i 2020</w:t>
      </w:r>
      <w:r w:rsidRPr="006C4ECA">
        <w:rPr>
          <w:bCs/>
        </w:rPr>
        <w:t xml:space="preserve"> r</w:t>
      </w:r>
      <w:r w:rsidRPr="006C4ECA">
        <w:t>.</w:t>
      </w:r>
      <w:r>
        <w:t xml:space="preserve"> Ponadto Uczestnicy Projektu będą mieli możliwość skorzystania z pomocy specjalistów w planowaniu dalszej ścieżki kariery zawodowej w formie indywidualnych zajęć z doradcą zawodowym, indywidualnego poradnictwa psychologicznego oraz warsztatów aktywnego rozwoju kariery. Zostanie utworzony </w:t>
      </w:r>
      <w:r w:rsidRPr="006B085D">
        <w:t>Szkolny Punkt Informacji i Kariery (</w:t>
      </w:r>
      <w:proofErr w:type="spellStart"/>
      <w:r w:rsidRPr="006B085D">
        <w:t>SPinKa</w:t>
      </w:r>
      <w:proofErr w:type="spellEnd"/>
      <w:r w:rsidRPr="006B085D">
        <w:t>)</w:t>
      </w:r>
      <w:r>
        <w:t>, którego celem jest między innymi zachęcanie Uczestników Projektu  do podejmowania własnych inicjatyw, aktywności, przezwyciężanie bierności oraz radzenie sobie ze stresem i trudnymi sytuacjami.</w:t>
      </w:r>
    </w:p>
    <w:p w:rsidR="002A2832" w:rsidRDefault="002A2832" w:rsidP="002A2832">
      <w:pPr>
        <w:pStyle w:val="NormalnyWeb"/>
        <w:jc w:val="both"/>
      </w:pPr>
      <w:r w:rsidRPr="00217BDF">
        <w:t xml:space="preserve"> Fundusze otrzymane w ramach dofinansowania projektu przeznaczone b</w:t>
      </w:r>
      <w:r>
        <w:t>ędą także</w:t>
      </w:r>
      <w:r w:rsidR="00071E95">
        <w:t xml:space="preserve"> </w:t>
      </w:r>
      <w:r>
        <w:t xml:space="preserve"> na zakup sprzętu rolniczego i pomocy rozwijających zainteresowania nowoczesnymi osiągnięciami nauki. Do pracowni architektury krajobrazu zostaną zakupione urządzenia: kosiarka samobieżna, kosiarka spalinowa, </w:t>
      </w:r>
      <w:proofErr w:type="spellStart"/>
      <w:r>
        <w:t>podkaszarka</w:t>
      </w:r>
      <w:proofErr w:type="spellEnd"/>
      <w:r>
        <w:t xml:space="preserve">, nożyce do żywopłotu, </w:t>
      </w:r>
      <w:proofErr w:type="spellStart"/>
      <w:r>
        <w:t>wertykulator</w:t>
      </w:r>
      <w:proofErr w:type="spellEnd"/>
      <w:r>
        <w:t xml:space="preserve">, piła spalinowa. Pracownia do nauki zawodu technik rolnik  wzbogacona zostanie o rozsiewacz nawozów mineralnych, rozrzutnik do obornika, symulator kombajnu zbożowego. Zakup sprzętu i maszyn rolniczych umożliwi kształcenie na wyższym poziomie, adekwatnie do obecnie panujących standardów. </w:t>
      </w:r>
    </w:p>
    <w:p w:rsidR="00675E57" w:rsidRDefault="002A2832" w:rsidP="00661084">
      <w:pPr>
        <w:pStyle w:val="NormalnyWeb"/>
        <w:jc w:val="both"/>
      </w:pPr>
      <w:r>
        <w:t xml:space="preserve"> Uczniowie będą  mogli kształcić się w nowoczesnej, dobrze wyposażonej w sprzęt techno-dydaktyczny szkole.</w:t>
      </w:r>
    </w:p>
    <w:p w:rsidR="00675E57" w:rsidRPr="007D695F" w:rsidRDefault="00675E57" w:rsidP="00675E57">
      <w:pPr>
        <w:rPr>
          <w:rFonts w:ascii="Times New Roman" w:hAnsi="Times New Roman" w:cs="Times New Roman"/>
          <w:sz w:val="24"/>
          <w:szCs w:val="24"/>
        </w:rPr>
      </w:pPr>
      <w:r w:rsidRPr="00661084">
        <w:rPr>
          <w:rFonts w:ascii="Times New Roman" w:hAnsi="Times New Roman" w:cs="Times New Roman"/>
          <w:sz w:val="24"/>
          <w:szCs w:val="24"/>
        </w:rPr>
        <w:t>Regulamin projektu wraz z zasadami rekrutacji oraz formularzem zgłoszenia uczestnika  do pobran</w:t>
      </w:r>
      <w:r w:rsidR="00F3766B" w:rsidRPr="00661084">
        <w:rPr>
          <w:rFonts w:ascii="Times New Roman" w:hAnsi="Times New Roman" w:cs="Times New Roman"/>
          <w:sz w:val="24"/>
          <w:szCs w:val="24"/>
        </w:rPr>
        <w:t>ia w zakładce  -</w:t>
      </w:r>
      <w:r w:rsidR="00661084">
        <w:rPr>
          <w:rFonts w:ascii="Times New Roman" w:hAnsi="Times New Roman" w:cs="Times New Roman"/>
          <w:sz w:val="24"/>
          <w:szCs w:val="24"/>
        </w:rPr>
        <w:t xml:space="preserve"> </w:t>
      </w:r>
      <w:r w:rsidR="00F3766B" w:rsidRPr="00661084">
        <w:rPr>
          <w:rFonts w:ascii="Times New Roman" w:hAnsi="Times New Roman" w:cs="Times New Roman"/>
          <w:sz w:val="24"/>
          <w:szCs w:val="24"/>
        </w:rPr>
        <w:t>projekty unijne.</w:t>
      </w:r>
    </w:p>
    <w:p w:rsidR="007D695F" w:rsidRDefault="007D695F" w:rsidP="00675E57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Cs/>
          <w:i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sz w:val="24"/>
          <w:szCs w:val="24"/>
          <w:lang w:eastAsia="pl-PL"/>
        </w:rPr>
        <w:tab/>
      </w:r>
      <w:r>
        <w:rPr>
          <w:rFonts w:eastAsia="Times New Roman" w:cs="Times New Roman"/>
          <w:bCs/>
          <w:i/>
          <w:sz w:val="24"/>
          <w:szCs w:val="24"/>
          <w:lang w:eastAsia="pl-PL"/>
        </w:rPr>
        <w:t xml:space="preserve"> </w:t>
      </w:r>
    </w:p>
    <w:p w:rsidR="00675E57" w:rsidRPr="007D695F" w:rsidRDefault="007D695F" w:rsidP="007D695F">
      <w:pPr>
        <w:spacing w:before="100" w:beforeAutospacing="1" w:after="100" w:afterAutospacing="1" w:line="240" w:lineRule="auto"/>
        <w:ind w:left="4956" w:firstLine="708"/>
        <w:jc w:val="both"/>
        <w:outlineLvl w:val="4"/>
        <w:rPr>
          <w:rFonts w:eastAsia="Times New Roman" w:cs="Times New Roman"/>
          <w:bCs/>
          <w:i/>
          <w:sz w:val="24"/>
          <w:szCs w:val="24"/>
          <w:lang w:eastAsia="pl-PL"/>
        </w:rPr>
      </w:pPr>
      <w:r>
        <w:rPr>
          <w:rFonts w:eastAsia="Times New Roman" w:cs="Times New Roman"/>
          <w:bCs/>
          <w:i/>
          <w:sz w:val="24"/>
          <w:szCs w:val="24"/>
          <w:lang w:eastAsia="pl-PL"/>
        </w:rPr>
        <w:t>Stanisław Kosmowski</w:t>
      </w:r>
    </w:p>
    <w:p w:rsidR="00675E57" w:rsidRDefault="00675E57" w:rsidP="00675E57">
      <w:pPr>
        <w:spacing w:before="100" w:beforeAutospacing="1" w:after="100" w:afterAutospacing="1" w:line="240" w:lineRule="auto"/>
        <w:jc w:val="both"/>
        <w:outlineLvl w:val="4"/>
        <w:rPr>
          <w:rFonts w:eastAsia="Times New Roman" w:cs="Times New Roman"/>
          <w:b/>
          <w:bCs/>
          <w:sz w:val="30"/>
          <w:szCs w:val="30"/>
          <w:lang w:eastAsia="pl-PL"/>
        </w:rPr>
      </w:pPr>
    </w:p>
    <w:p w:rsidR="00D71186" w:rsidRDefault="00A55B07"/>
    <w:sectPr w:rsidR="00D71186" w:rsidSect="00DA02D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07" w:rsidRDefault="00A55B07" w:rsidP="00DA02D2">
      <w:pPr>
        <w:spacing w:after="0" w:line="240" w:lineRule="auto"/>
      </w:pPr>
      <w:r>
        <w:separator/>
      </w:r>
    </w:p>
  </w:endnote>
  <w:endnote w:type="continuationSeparator" w:id="0">
    <w:p w:rsidR="00A55B07" w:rsidRDefault="00A55B07" w:rsidP="00DA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07" w:rsidRDefault="00A55B07" w:rsidP="00DA02D2">
      <w:pPr>
        <w:spacing w:after="0" w:line="240" w:lineRule="auto"/>
      </w:pPr>
      <w:r>
        <w:separator/>
      </w:r>
    </w:p>
  </w:footnote>
  <w:footnote w:type="continuationSeparator" w:id="0">
    <w:p w:rsidR="00A55B07" w:rsidRDefault="00A55B07" w:rsidP="00DA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D2" w:rsidRPr="003347C1" w:rsidRDefault="00DA02D2" w:rsidP="00DA02D2">
    <w:pPr>
      <w:jc w:val="center"/>
    </w:pPr>
    <w:r w:rsidRPr="003347C1">
      <w:rPr>
        <w:noProof/>
        <w:lang w:eastAsia="pl-PL"/>
      </w:rPr>
      <w:drawing>
        <wp:inline distT="0" distB="0" distL="0" distR="0" wp14:anchorId="375E6A80" wp14:editId="3C288C36">
          <wp:extent cx="5760720" cy="671611"/>
          <wp:effectExtent l="0" t="0" r="0" b="0"/>
          <wp:docPr id="1" name="Obraz 1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2D2" w:rsidRPr="003347C1" w:rsidRDefault="00DA02D2" w:rsidP="00DA02D2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DA02D2" w:rsidRDefault="00DA02D2" w:rsidP="00DA02D2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DA02D2" w:rsidRPr="003347C1" w:rsidRDefault="00DA02D2" w:rsidP="00DA02D2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„Nauczanie rolnicze XXI wieku - absolwent na rynku pracy”</w:t>
    </w:r>
  </w:p>
  <w:p w:rsidR="00DA02D2" w:rsidRPr="003347C1" w:rsidRDefault="00DA02D2" w:rsidP="00DA02D2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DA02D2" w:rsidRPr="003347C1" w:rsidRDefault="00DA02D2" w:rsidP="00DA02D2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DA02D2" w:rsidRDefault="00DA02D2">
    <w:pPr>
      <w:pStyle w:val="Nagwek"/>
    </w:pPr>
  </w:p>
  <w:p w:rsidR="00DA02D2" w:rsidRDefault="00DA02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4AB4"/>
    <w:multiLevelType w:val="hybridMultilevel"/>
    <w:tmpl w:val="AD087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7E"/>
    <w:rsid w:val="00071E95"/>
    <w:rsid w:val="001818F2"/>
    <w:rsid w:val="002A117D"/>
    <w:rsid w:val="002A2832"/>
    <w:rsid w:val="0044158B"/>
    <w:rsid w:val="005C2074"/>
    <w:rsid w:val="00661084"/>
    <w:rsid w:val="00675E57"/>
    <w:rsid w:val="006D52A2"/>
    <w:rsid w:val="00706E77"/>
    <w:rsid w:val="007718B4"/>
    <w:rsid w:val="007D695F"/>
    <w:rsid w:val="007F5F0A"/>
    <w:rsid w:val="007F787E"/>
    <w:rsid w:val="00A35072"/>
    <w:rsid w:val="00A55B07"/>
    <w:rsid w:val="00B74175"/>
    <w:rsid w:val="00BC093A"/>
    <w:rsid w:val="00C24315"/>
    <w:rsid w:val="00D755F0"/>
    <w:rsid w:val="00DA02D2"/>
    <w:rsid w:val="00F3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E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31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A2832"/>
    <w:rPr>
      <w:b/>
      <w:bCs/>
    </w:rPr>
  </w:style>
  <w:style w:type="paragraph" w:styleId="NormalnyWeb">
    <w:name w:val="Normal (Web)"/>
    <w:basedOn w:val="Normalny"/>
    <w:uiPriority w:val="99"/>
    <w:unhideWhenUsed/>
    <w:rsid w:val="002A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2D2"/>
  </w:style>
  <w:style w:type="paragraph" w:styleId="Stopka">
    <w:name w:val="footer"/>
    <w:basedOn w:val="Normalny"/>
    <w:link w:val="StopkaZnak"/>
    <w:uiPriority w:val="99"/>
    <w:unhideWhenUsed/>
    <w:rsid w:val="00DA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5E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E5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31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A2832"/>
    <w:rPr>
      <w:b/>
      <w:bCs/>
    </w:rPr>
  </w:style>
  <w:style w:type="paragraph" w:styleId="NormalnyWeb">
    <w:name w:val="Normal (Web)"/>
    <w:basedOn w:val="Normalny"/>
    <w:uiPriority w:val="99"/>
    <w:unhideWhenUsed/>
    <w:rsid w:val="002A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2D2"/>
  </w:style>
  <w:style w:type="paragraph" w:styleId="Stopka">
    <w:name w:val="footer"/>
    <w:basedOn w:val="Normalny"/>
    <w:link w:val="StopkaZnak"/>
    <w:uiPriority w:val="99"/>
    <w:unhideWhenUsed/>
    <w:rsid w:val="00DA0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ROSA</dc:creator>
  <cp:lastModifiedBy>ZOFIA ROSA</cp:lastModifiedBy>
  <cp:revision>4</cp:revision>
  <dcterms:created xsi:type="dcterms:W3CDTF">2020-10-31T22:02:00Z</dcterms:created>
  <dcterms:modified xsi:type="dcterms:W3CDTF">2020-10-31T22:33:00Z</dcterms:modified>
</cp:coreProperties>
</file>