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8C15BD">
        <w:rPr>
          <w:b/>
        </w:rPr>
        <w:t>ŻU</w:t>
      </w:r>
      <w:r w:rsidR="008C15BD">
        <w:rPr>
          <w:b/>
        </w:rPr>
        <w:br/>
        <w:t xml:space="preserve">(stan na dzień 16 grudnia </w:t>
      </w:r>
      <w:r w:rsidR="009E45CE">
        <w:rPr>
          <w:b/>
        </w:rPr>
        <w:t>2025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  <w:gridCol w:w="2566"/>
        <w:gridCol w:w="2566"/>
        <w:gridCol w:w="2566"/>
      </w:tblGrid>
      <w:tr w:rsidR="00907C0E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C7C9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B25FE8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Pr="004D4B0B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Kazimierza Wielkiego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Jana Karola Chodkiewicza 30,</w:t>
            </w:r>
          </w:p>
          <w:p w:rsidR="004C7C9D" w:rsidRPr="00A80517" w:rsidRDefault="004C7C9D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85-064 Bydgoszcz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4C7C9D" w:rsidRDefault="004C7C9D" w:rsidP="004C7C9D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15 października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B25FE8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2024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8C15BD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B25FE8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Medyczny w Łodzi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Aleja T. Kościuszki 4,</w:t>
            </w:r>
          </w:p>
          <w:p w:rsidR="008C15BD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90-419 Łódź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5BD" w:rsidRPr="00634886" w:rsidRDefault="008C15BD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 listopada 2025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9 stycznia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FA3426">
              <w:t>Wyższa Szkoła Biznesu – National – Louis University w Nowym Sączu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</w:pPr>
            <w:r>
              <w:t xml:space="preserve">ul. Zielona 27, 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33-300 Nowy Sącz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2</w:t>
            </w:r>
            <w:r w:rsidRPr="00FA3426">
              <w:t xml:space="preserve"> lata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Fizyki Jądrowej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Henryka Niewodniczańskiego 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Radzikowskiego 152,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31-342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4 marca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lastRenderedPageBreak/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lastRenderedPageBreak/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924975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924975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Pedagogiki Specjalnej </w:t>
            </w:r>
            <w:r>
              <w:rPr>
                <w:color w:val="000000"/>
                <w:szCs w:val="22"/>
                <w:lang w:eastAsia="en-US"/>
              </w:rPr>
              <w:br/>
              <w:t>im. Marii Grzegorzewskiej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Szczęśliwicka 40,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02-353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 kwietnia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B25FE8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924975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630C2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Fizyki</w:t>
            </w:r>
          </w:p>
          <w:p w:rsidR="00630C25" w:rsidRDefault="00630C25" w:rsidP="00630C2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Aleja Lotników 32/46,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02-668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8 października 2025 r.)</w:t>
            </w:r>
          </w:p>
        </w:tc>
      </w:tr>
      <w:tr w:rsidR="00630C2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630C25" w:rsidRDefault="00630C25" w:rsidP="00630C25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18 listopada 2025 r.)</w:t>
            </w:r>
          </w:p>
        </w:tc>
      </w:tr>
      <w:tr w:rsidR="00630C25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5974E2" w:rsidRDefault="00630C25" w:rsidP="00630C2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630C2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F6E6A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29</w:t>
            </w:r>
            <w:r w:rsidRPr="00CF6E6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F6E6A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F6E6A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630C25" w:rsidRPr="00CF6E6A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F6E6A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2 lata</w:t>
            </w:r>
          </w:p>
          <w:p w:rsidR="00630C25" w:rsidRPr="00CF6E6A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F6E6A">
              <w:rPr>
                <w:color w:val="000000"/>
                <w:szCs w:val="22"/>
                <w:lang w:eastAsia="en-US"/>
              </w:rPr>
              <w:br/>
              <w:t>24 maja 2024 r.)</w:t>
            </w:r>
          </w:p>
        </w:tc>
      </w:tr>
      <w:tr w:rsidR="00630C25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F120A4" w:rsidRDefault="00630C25" w:rsidP="00630C2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630C2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8E494D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C25" w:rsidRPr="00F120A4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C25" w:rsidRPr="00F120A4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630C25" w:rsidRPr="00F120A4" w:rsidRDefault="00630C25" w:rsidP="00630C2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C25" w:rsidRPr="00F120A4" w:rsidRDefault="00630C25" w:rsidP="00630C2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30C25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5974E2" w:rsidRDefault="00630C25" w:rsidP="00630C2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DA3B52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8,</w:t>
            </w:r>
          </w:p>
          <w:p w:rsidR="00630C25" w:rsidRPr="00DA3B52" w:rsidRDefault="00630C25" w:rsidP="00630C2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30C25" w:rsidRPr="00DA3B52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czerwca 2024 r. 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630C25" w:rsidRDefault="00630C25" w:rsidP="00630C2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345B3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345B3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630C25" w:rsidRDefault="00630C25" w:rsidP="00630C2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345B3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630C25" w:rsidRPr="00C345B3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630C25" w:rsidRDefault="00630C25" w:rsidP="00630C2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630C25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5974E2" w:rsidRDefault="00630C25" w:rsidP="00630C2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630C25" w:rsidRPr="005974E2" w:rsidRDefault="00630C25" w:rsidP="00630C25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630C25" w:rsidRPr="005974E2" w:rsidRDefault="00630C25" w:rsidP="00630C25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gen. Wł. Sikorskiego 4,</w:t>
            </w:r>
          </w:p>
          <w:p w:rsidR="00630C25" w:rsidRDefault="00630C25" w:rsidP="00630C2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43-300 Bielsko-Biała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79473F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2 lata</w:t>
            </w:r>
          </w:p>
          <w:p w:rsidR="00630C25" w:rsidRDefault="00630C25" w:rsidP="00630C2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79473F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Akademicka 2A,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25 marca 2024 r.)</w:t>
            </w:r>
          </w:p>
        </w:tc>
      </w:tr>
      <w:tr w:rsidR="001848F0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8F0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8F0" w:rsidRDefault="001848F0" w:rsidP="00630C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Ekonomiczny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8F0" w:rsidRDefault="001848F0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1 Maja 50,</w:t>
            </w:r>
          </w:p>
          <w:p w:rsidR="001848F0" w:rsidRDefault="001848F0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40-287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8F0" w:rsidRDefault="001848F0" w:rsidP="001848F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1848F0" w:rsidRDefault="001848F0" w:rsidP="001848F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1848F0" w:rsidRDefault="001848F0" w:rsidP="001848F0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 października 2025 r.)</w:t>
            </w:r>
          </w:p>
        </w:tc>
      </w:tr>
      <w:tr w:rsidR="006969D9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9D9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9D9" w:rsidRDefault="006969D9" w:rsidP="00630C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Uniwersytet Śląski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9D9" w:rsidRDefault="006969D9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Bankowa 12,</w:t>
            </w:r>
          </w:p>
          <w:p w:rsidR="006969D9" w:rsidRDefault="006969D9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40-007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9D9" w:rsidRDefault="006969D9" w:rsidP="006969D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969D9" w:rsidRDefault="006969D9" w:rsidP="006969D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969D9" w:rsidRDefault="006969D9" w:rsidP="006969D9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21 października 2025 r.)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F1FDB" w:rsidRDefault="00630C25" w:rsidP="00630C25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630C2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630C2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630C25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453CF0" w:rsidRDefault="00630C25" w:rsidP="00630C2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630C2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630C2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E60E1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630C25" w:rsidRPr="00CE60E1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E60E1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630C2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630C2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9360C7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CE60E1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630C25" w:rsidTr="009231CE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Pr="008C15BD" w:rsidRDefault="00630C25" w:rsidP="00630C25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8C15BD">
              <w:rPr>
                <w:b/>
                <w:color w:val="000000"/>
                <w:szCs w:val="22"/>
                <w:lang w:eastAsia="en-US"/>
              </w:rPr>
              <w:t>WOJEWÓDZTWO ZACHODNIOPOMORSKIE</w:t>
            </w:r>
          </w:p>
        </w:tc>
      </w:tr>
      <w:tr w:rsidR="00630C2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B25FE8" w:rsidP="00630C2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43</w:t>
            </w:r>
            <w:r w:rsidR="00F162A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Zachodniopomorski Uniwersytet Technologiczny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Al. Piastów 17,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70-310 Szczecin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2 lata </w:t>
            </w:r>
          </w:p>
          <w:p w:rsidR="00630C25" w:rsidRDefault="00630C25" w:rsidP="00630C2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30 października 2025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AA" w:rsidRDefault="005C5CAA" w:rsidP="005C6967">
      <w:r>
        <w:separator/>
      </w:r>
    </w:p>
  </w:endnote>
  <w:endnote w:type="continuationSeparator" w:id="0">
    <w:p w:rsidR="005C5CAA" w:rsidRDefault="005C5CA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358">
          <w:rPr>
            <w:noProof/>
          </w:rPr>
          <w:t>1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AA" w:rsidRDefault="005C5CAA" w:rsidP="005C6967">
      <w:r>
        <w:separator/>
      </w:r>
    </w:p>
  </w:footnote>
  <w:footnote w:type="continuationSeparator" w:id="0">
    <w:p w:rsidR="005C5CAA" w:rsidRDefault="005C5CAA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24B72"/>
    <w:rsid w:val="00035353"/>
    <w:rsid w:val="00043687"/>
    <w:rsid w:val="000453A6"/>
    <w:rsid w:val="00047427"/>
    <w:rsid w:val="00061743"/>
    <w:rsid w:val="000726E3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81422"/>
    <w:rsid w:val="001848F0"/>
    <w:rsid w:val="001938A7"/>
    <w:rsid w:val="0019474F"/>
    <w:rsid w:val="001964DD"/>
    <w:rsid w:val="001A3C2A"/>
    <w:rsid w:val="001B2E48"/>
    <w:rsid w:val="001B466D"/>
    <w:rsid w:val="001D6E6C"/>
    <w:rsid w:val="001E4D3D"/>
    <w:rsid w:val="001E4DA0"/>
    <w:rsid w:val="001F238C"/>
    <w:rsid w:val="001F65E6"/>
    <w:rsid w:val="00200310"/>
    <w:rsid w:val="00221711"/>
    <w:rsid w:val="00221E57"/>
    <w:rsid w:val="00230B08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7C07"/>
    <w:rsid w:val="002E13EF"/>
    <w:rsid w:val="002E1810"/>
    <w:rsid w:val="002E7BF6"/>
    <w:rsid w:val="002F0EF3"/>
    <w:rsid w:val="002F0F38"/>
    <w:rsid w:val="00302ACD"/>
    <w:rsid w:val="00304285"/>
    <w:rsid w:val="00305F8E"/>
    <w:rsid w:val="00306E2E"/>
    <w:rsid w:val="00310335"/>
    <w:rsid w:val="003110B9"/>
    <w:rsid w:val="00311CDE"/>
    <w:rsid w:val="00313FEB"/>
    <w:rsid w:val="00325F4C"/>
    <w:rsid w:val="00331275"/>
    <w:rsid w:val="00333146"/>
    <w:rsid w:val="003444BE"/>
    <w:rsid w:val="003478AA"/>
    <w:rsid w:val="00347AA2"/>
    <w:rsid w:val="00351C77"/>
    <w:rsid w:val="00363589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25D05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9188B"/>
    <w:rsid w:val="00491AE6"/>
    <w:rsid w:val="00494A25"/>
    <w:rsid w:val="00497CB1"/>
    <w:rsid w:val="004A12C7"/>
    <w:rsid w:val="004B26E9"/>
    <w:rsid w:val="004B3892"/>
    <w:rsid w:val="004C2173"/>
    <w:rsid w:val="004C2D0F"/>
    <w:rsid w:val="004C5943"/>
    <w:rsid w:val="004C7C9D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2222"/>
    <w:rsid w:val="005432D6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5CAA"/>
    <w:rsid w:val="005C6967"/>
    <w:rsid w:val="005D1206"/>
    <w:rsid w:val="005D28B2"/>
    <w:rsid w:val="005D4E84"/>
    <w:rsid w:val="005F41F8"/>
    <w:rsid w:val="005F738B"/>
    <w:rsid w:val="00613D14"/>
    <w:rsid w:val="00616436"/>
    <w:rsid w:val="0061747E"/>
    <w:rsid w:val="00630C25"/>
    <w:rsid w:val="00634D92"/>
    <w:rsid w:val="006434A1"/>
    <w:rsid w:val="00644A06"/>
    <w:rsid w:val="00675C9F"/>
    <w:rsid w:val="00684181"/>
    <w:rsid w:val="0068420F"/>
    <w:rsid w:val="006969D9"/>
    <w:rsid w:val="00696DA1"/>
    <w:rsid w:val="00697B5F"/>
    <w:rsid w:val="006A353A"/>
    <w:rsid w:val="006A55D3"/>
    <w:rsid w:val="006A5BEC"/>
    <w:rsid w:val="006A69CF"/>
    <w:rsid w:val="006C08E0"/>
    <w:rsid w:val="006C5CFD"/>
    <w:rsid w:val="006C780C"/>
    <w:rsid w:val="006D60F0"/>
    <w:rsid w:val="006E396E"/>
    <w:rsid w:val="006E48BD"/>
    <w:rsid w:val="006E6265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33A2"/>
    <w:rsid w:val="00866B80"/>
    <w:rsid w:val="0087270B"/>
    <w:rsid w:val="00875110"/>
    <w:rsid w:val="00876696"/>
    <w:rsid w:val="0088643D"/>
    <w:rsid w:val="00886ECC"/>
    <w:rsid w:val="00893DB7"/>
    <w:rsid w:val="008A4620"/>
    <w:rsid w:val="008B0EF4"/>
    <w:rsid w:val="008B5C20"/>
    <w:rsid w:val="008C0E65"/>
    <w:rsid w:val="008C14D0"/>
    <w:rsid w:val="008C15BD"/>
    <w:rsid w:val="008C51B1"/>
    <w:rsid w:val="008C7970"/>
    <w:rsid w:val="008D7B5E"/>
    <w:rsid w:val="008E494D"/>
    <w:rsid w:val="008E57B2"/>
    <w:rsid w:val="008F3BA8"/>
    <w:rsid w:val="008F479E"/>
    <w:rsid w:val="008F65B0"/>
    <w:rsid w:val="00901E20"/>
    <w:rsid w:val="0090417D"/>
    <w:rsid w:val="00907C0E"/>
    <w:rsid w:val="009141F1"/>
    <w:rsid w:val="00921890"/>
    <w:rsid w:val="00924975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6113"/>
    <w:rsid w:val="009C49B4"/>
    <w:rsid w:val="009C4B12"/>
    <w:rsid w:val="009E45CE"/>
    <w:rsid w:val="009E5F56"/>
    <w:rsid w:val="009F41CC"/>
    <w:rsid w:val="00A252DE"/>
    <w:rsid w:val="00A25B01"/>
    <w:rsid w:val="00A303EF"/>
    <w:rsid w:val="00A451F5"/>
    <w:rsid w:val="00A525B4"/>
    <w:rsid w:val="00A56AEA"/>
    <w:rsid w:val="00A6149F"/>
    <w:rsid w:val="00A72098"/>
    <w:rsid w:val="00A916BB"/>
    <w:rsid w:val="00A9508B"/>
    <w:rsid w:val="00A95448"/>
    <w:rsid w:val="00AB7358"/>
    <w:rsid w:val="00AD1574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25FE8"/>
    <w:rsid w:val="00B364DA"/>
    <w:rsid w:val="00B36B85"/>
    <w:rsid w:val="00B416A1"/>
    <w:rsid w:val="00B45C06"/>
    <w:rsid w:val="00B45D0D"/>
    <w:rsid w:val="00B53880"/>
    <w:rsid w:val="00B56584"/>
    <w:rsid w:val="00B65805"/>
    <w:rsid w:val="00B74424"/>
    <w:rsid w:val="00B7492E"/>
    <w:rsid w:val="00B77D16"/>
    <w:rsid w:val="00B84C02"/>
    <w:rsid w:val="00B96975"/>
    <w:rsid w:val="00BA3DCF"/>
    <w:rsid w:val="00BA404D"/>
    <w:rsid w:val="00BB4093"/>
    <w:rsid w:val="00BD200C"/>
    <w:rsid w:val="00BD335F"/>
    <w:rsid w:val="00BD5203"/>
    <w:rsid w:val="00BE5518"/>
    <w:rsid w:val="00BE7FE9"/>
    <w:rsid w:val="00BF1343"/>
    <w:rsid w:val="00C07592"/>
    <w:rsid w:val="00C17D5F"/>
    <w:rsid w:val="00C345B3"/>
    <w:rsid w:val="00C419E7"/>
    <w:rsid w:val="00C5410D"/>
    <w:rsid w:val="00C54ED7"/>
    <w:rsid w:val="00C56771"/>
    <w:rsid w:val="00C56DB2"/>
    <w:rsid w:val="00C61443"/>
    <w:rsid w:val="00C658AF"/>
    <w:rsid w:val="00C8284E"/>
    <w:rsid w:val="00C84556"/>
    <w:rsid w:val="00C84982"/>
    <w:rsid w:val="00C90CE4"/>
    <w:rsid w:val="00C910D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21796"/>
    <w:rsid w:val="00D358E8"/>
    <w:rsid w:val="00D666BF"/>
    <w:rsid w:val="00D67EBE"/>
    <w:rsid w:val="00D700AF"/>
    <w:rsid w:val="00D708D4"/>
    <w:rsid w:val="00D826EC"/>
    <w:rsid w:val="00D90DC7"/>
    <w:rsid w:val="00D94911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2AB"/>
    <w:rsid w:val="00F16947"/>
    <w:rsid w:val="00F20E9C"/>
    <w:rsid w:val="00F26B19"/>
    <w:rsid w:val="00F27683"/>
    <w:rsid w:val="00F33A1C"/>
    <w:rsid w:val="00F34842"/>
    <w:rsid w:val="00F37B1E"/>
    <w:rsid w:val="00F403C4"/>
    <w:rsid w:val="00F438B3"/>
    <w:rsid w:val="00F43906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C35B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CA3EC-87BD-479C-9F98-1AF93547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2</cp:revision>
  <dcterms:created xsi:type="dcterms:W3CDTF">2026-02-09T08:45:00Z</dcterms:created>
  <dcterms:modified xsi:type="dcterms:W3CDTF">2026-02-09T08:45:00Z</dcterms:modified>
</cp:coreProperties>
</file>