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7E3CF4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A85553" w:rsidP="00414CAE">
      <w:pPr>
        <w:spacing w:before="600" w:after="24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Rozdział </w:t>
      </w:r>
      <w:r w:rsidR="00F15E2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</w:t>
      </w:r>
      <w:r w:rsidR="00CE65F7">
        <w:rPr>
          <w:rFonts w:ascii="Arial" w:hAnsi="Arial" w:cs="Arial"/>
        </w:rPr>
        <w:t>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7E3CF4">
        <w:rPr>
          <w:rFonts w:ascii="Arial" w:hAnsi="Arial" w:cs="Arial"/>
          <w:b/>
        </w:rPr>
        <w:t>komputerów przenośnych typu notebook</w:t>
      </w:r>
      <w:r w:rsidR="00414CAE" w:rsidRPr="007D00C6">
        <w:rPr>
          <w:rFonts w:ascii="Arial" w:hAnsi="Arial" w:cs="Arial"/>
        </w:rPr>
        <w:t xml:space="preserve"> (liczba szt.: </w:t>
      </w:r>
      <w:r w:rsidR="007E3CF4">
        <w:rPr>
          <w:rFonts w:ascii="Arial" w:hAnsi="Arial" w:cs="Arial"/>
        </w:rPr>
        <w:t>46</w:t>
      </w:r>
      <w:r w:rsidR="00E7329C">
        <w:rPr>
          <w:rFonts w:ascii="Arial" w:hAnsi="Arial" w:cs="Arial"/>
        </w:rPr>
        <w:t xml:space="preserve"> </w:t>
      </w:r>
      <w:r w:rsidR="00414CAE" w:rsidRPr="007D00C6">
        <w:rPr>
          <w:rFonts w:ascii="Arial" w:hAnsi="Arial" w:cs="Arial"/>
        </w:rPr>
        <w:t xml:space="preserve">szt.) do Głównego Inspektoratu Jakości Handlowej Artykułów Rolno-Spożywczych ul. </w:t>
      </w:r>
      <w:r w:rsidR="007E3CF4">
        <w:rPr>
          <w:rFonts w:ascii="Arial" w:hAnsi="Arial" w:cs="Arial"/>
        </w:rPr>
        <w:t>Wspólna 30, 00-930 Warszawa</w:t>
      </w:r>
      <w:r w:rsidR="00414CAE" w:rsidRPr="007D00C6">
        <w:rPr>
          <w:rFonts w:ascii="Arial" w:hAnsi="Arial" w:cs="Arial"/>
        </w:rPr>
        <w:t xml:space="preserve">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E3CF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E3CF4">
        <w:rPr>
          <w:rFonts w:ascii="Arial" w:hAnsi="Arial" w:cs="Arial"/>
        </w:rPr>
        <w:instrText xml:space="preserve"> FORMTEXT </w:instrText>
      </w:r>
      <w:r w:rsidR="007E3CF4">
        <w:rPr>
          <w:rFonts w:ascii="Arial" w:hAnsi="Arial" w:cs="Arial"/>
        </w:rPr>
      </w:r>
      <w:r w:rsidR="007E3CF4">
        <w:rPr>
          <w:rFonts w:ascii="Arial" w:hAnsi="Arial" w:cs="Arial"/>
        </w:rPr>
        <w:fldChar w:fldCharType="separate"/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  <w:noProof/>
        </w:rPr>
        <w:t> </w:t>
      </w:r>
      <w:r w:rsidR="007E3CF4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</w:t>
      </w:r>
      <w:r w:rsidR="007E3CF4">
        <w:rPr>
          <w:rFonts w:ascii="Arial" w:hAnsi="Arial" w:cs="Arial"/>
        </w:rPr>
        <w:t>20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1078" w:type="dxa"/>
        <w:tblLayout w:type="fixed"/>
        <w:tblLook w:val="0000" w:firstRow="0" w:lastRow="0" w:firstColumn="0" w:lastColumn="0" w:noHBand="0" w:noVBand="0"/>
        <w:tblDescription w:val="Załącznik nr 2a do SIWZ Formularz warunków technicznych. Formularz dotyczy dostawy komputerów przenośnych typu notebook, 46 sztuk do Głównego Inspektoratu Jakości Handlowej Artykułów Rolno-Spożywczych. Wykonawca wypełnia tabelę z parametrami sprzętu."/>
      </w:tblPr>
      <w:tblGrid>
        <w:gridCol w:w="851"/>
        <w:gridCol w:w="3689"/>
        <w:gridCol w:w="4679"/>
        <w:gridCol w:w="1859"/>
      </w:tblGrid>
      <w:tr w:rsidR="00921073" w:rsidRPr="007D00C6" w:rsidTr="00CA4C5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A8555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553">
              <w:rPr>
                <w:rFonts w:ascii="Arial" w:hAnsi="Arial" w:cs="Arial"/>
                <w:b/>
                <w:sz w:val="22"/>
                <w:szCs w:val="22"/>
              </w:rPr>
              <w:t>Nazwa komponentu/parametru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A8555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553">
              <w:rPr>
                <w:rFonts w:ascii="Arial" w:hAnsi="Arial" w:cs="Arial"/>
                <w:b/>
                <w:sz w:val="22"/>
                <w:szCs w:val="22"/>
              </w:rPr>
              <w:t>Wymagane minimalne parametry techniczne komponentów/parametrów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EC6830" w:rsidRPr="007D00C6" w:rsidTr="00CA4C57"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683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85553">
              <w:rPr>
                <w:rFonts w:ascii="Arial" w:hAnsi="Arial" w:cs="Arial"/>
                <w:b/>
                <w:sz w:val="20"/>
                <w:szCs w:val="20"/>
              </w:rPr>
              <w:t>Komputer przenośny typu notebook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683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830" w:rsidRPr="007D00C6" w:rsidRDefault="00EC6830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C7638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kran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5553" w:rsidRPr="00A85553" w:rsidRDefault="00C76382" w:rsidP="00A8555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atowy</w:t>
            </w:r>
            <w:r w:rsidR="00A855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5553" w:rsidRPr="00A85553">
              <w:rPr>
                <w:rFonts w:ascii="Arial" w:hAnsi="Arial" w:cs="Arial"/>
                <w:sz w:val="20"/>
                <w:szCs w:val="20"/>
              </w:rPr>
              <w:t>o przekątnej w przedziale 15 -16 cali o rozdzielczości:</w:t>
            </w:r>
          </w:p>
          <w:p w:rsidR="008D5B61" w:rsidRPr="008D3CD7" w:rsidRDefault="00A85553" w:rsidP="00A8555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85553">
              <w:rPr>
                <w:rFonts w:ascii="Arial" w:hAnsi="Arial" w:cs="Arial"/>
                <w:sz w:val="20"/>
                <w:szCs w:val="20"/>
              </w:rPr>
              <w:t>FHD (1920x1080) lub wyższej w technologii LED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382" w:rsidRDefault="00C76382" w:rsidP="00C7638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y ekranu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C76382" w:rsidRDefault="00C76382" w:rsidP="00C7638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76382">
              <w:rPr>
                <w:rFonts w:ascii="Arial" w:hAnsi="Arial" w:cs="Arial"/>
                <w:sz w:val="20"/>
                <w:szCs w:val="20"/>
                <w:vertAlign w:val="subscript"/>
              </w:rPr>
              <w:t>Należy podać</w:t>
            </w:r>
          </w:p>
        </w:tc>
      </w:tr>
      <w:tr w:rsidR="008D5B61" w:rsidRPr="007D00C6" w:rsidTr="00CA4C57">
        <w:trPr>
          <w:trHeight w:val="1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76382">
              <w:rPr>
                <w:rFonts w:ascii="Arial" w:hAnsi="Arial" w:cs="Arial"/>
                <w:sz w:val="20"/>
                <w:szCs w:val="20"/>
              </w:rPr>
              <w:t>astosowanie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 xml:space="preserve">Komputer dla potrzeb aplikacji biurowych, aplikacji edukacyjnych, aplikacji obliczeniowych, dostępu do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oraz poczty elektronicznej, jako lokalna baza danych, stacja programistyczna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57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5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59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76382">
              <w:rPr>
                <w:rFonts w:ascii="Arial" w:hAnsi="Arial" w:cs="Arial"/>
                <w:sz w:val="20"/>
                <w:szCs w:val="20"/>
              </w:rPr>
              <w:t>rocesor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 xml:space="preserve">Procesor klasy x86, 4 rdzeniowy klasy co najmniej i5, zaprojektowany do pracy w komputerach przenośnych, z obsługą co najmniej 8 wątków, z pamięcią L3 Cache CPU co najmniej 5 MB lub procesor osiągający w teście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CPU Mark wynik min.: 7900 punktów dla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Avarage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CPU Mark i 2200 dla Single </w:t>
            </w:r>
            <w:proofErr w:type="spellStart"/>
            <w:r w:rsidRPr="00C76382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C76382">
              <w:rPr>
                <w:rFonts w:ascii="Arial" w:hAnsi="Arial" w:cs="Arial"/>
                <w:sz w:val="20"/>
                <w:szCs w:val="20"/>
              </w:rPr>
              <w:t xml:space="preserve"> Rating (wynik zaproponowanego procesora musi znajdować się na stronie http://www.cpubenchmark.net) o TDP nie większym niż 25W.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Default="00C76382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arametry procesora w oferowanym sprzecie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pStyle w:val="Akapitzlist"/>
              <w:numPr>
                <w:ilvl w:val="0"/>
                <w:numId w:val="3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Pamięć operacyjna RAM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C76382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8GB możliwość rozbudowy do co najmniej 16GB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C76382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parametry pamięci operacyjnej RAM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D1" w:rsidRPr="00EC6830" w:rsidRDefault="004F5ED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C76382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Parametry pamięci masowej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C76382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76382">
              <w:rPr>
                <w:rFonts w:ascii="Arial" w:hAnsi="Arial" w:cs="Arial"/>
                <w:sz w:val="20"/>
                <w:szCs w:val="20"/>
              </w:rPr>
              <w:t>Nie mniej niż 240 GB SSD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382" w:rsidRPr="007D00C6" w:rsidRDefault="00C76382" w:rsidP="00C7638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parametry pamięci masowej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4F5ED1" w:rsidRPr="00C76382" w:rsidRDefault="00C76382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76382">
              <w:rPr>
                <w:rFonts w:ascii="Arial" w:hAnsi="Arial" w:cs="Arial"/>
                <w:sz w:val="20"/>
                <w:szCs w:val="20"/>
                <w:vertAlign w:val="subscript"/>
              </w:rPr>
              <w:lastRenderedPageBreak/>
              <w:t>Należy podać</w: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Bezpieczeństwo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Moduł TPM</w:t>
            </w:r>
          </w:p>
          <w:p w:rsidR="008D5B61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Możliwość zabezpieczenia linką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1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2" w:shapeid="_x0000_i1061"/>
              </w:object>
            </w:r>
          </w:p>
          <w:p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6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2" w:shapeid="_x0000_i1063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Karta graficzna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Zintegrowana w procesorze z możliwością dynamicznego przydzielenia pamięci systemowej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C9C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5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065"/>
              </w:object>
            </w:r>
          </w:p>
          <w:p w:rsidR="008D5B61" w:rsidRPr="007D00C6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6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067"/>
              </w:object>
            </w:r>
          </w:p>
        </w:tc>
      </w:tr>
      <w:tr w:rsidR="008D5B61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EC6830" w:rsidRDefault="008D5B61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234BEF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Wyposażenie multimedialne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Karta dźwiękowa, wbudowane głośniki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D5B61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41C9C">
              <w:rPr>
                <w:rFonts w:ascii="Arial" w:hAnsi="Arial" w:cs="Arial"/>
                <w:sz w:val="20"/>
                <w:szCs w:val="20"/>
              </w:rPr>
              <w:t>budowana w obudowę kamera z wbudowaną zaślepką</w:t>
            </w:r>
            <w:r>
              <w:rPr>
                <w:rFonts w:ascii="Arial" w:hAnsi="Arial" w:cs="Arial"/>
                <w:sz w:val="20"/>
                <w:szCs w:val="20"/>
              </w:rPr>
              <w:t>, w</w:t>
            </w:r>
            <w:r w:rsidRPr="00141C9C">
              <w:rPr>
                <w:rFonts w:ascii="Arial" w:hAnsi="Arial" w:cs="Arial"/>
                <w:sz w:val="20"/>
                <w:szCs w:val="20"/>
              </w:rPr>
              <w:t>budowany w obudowę mikrofon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69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" w:shapeid="_x0000_i1069"/>
              </w:object>
            </w:r>
          </w:p>
          <w:p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" w:shapeid="_x0000_i1071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Wymagania dotyczące baterii i zasilania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Bateria umożliwiająca </w:t>
            </w: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141C9C">
              <w:rPr>
                <w:rFonts w:ascii="Arial" w:hAnsi="Arial" w:cs="Arial"/>
                <w:sz w:val="20"/>
                <w:szCs w:val="20"/>
              </w:rPr>
              <w:t>4 godziny pracy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1810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Zasilacz 230V/50Hz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141C9C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y baterii i zasilacza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Zgodność z systemami operacyjnymi i standardami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Zgodność z 64-bitową wersją systemu operacyjnego Microsoft Windows 10 Pro.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C9C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73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1" w:shapeid="_x0000_i1073"/>
              </w:object>
            </w:r>
          </w:p>
          <w:p w:rsidR="00791810" w:rsidRPr="007D00C6" w:rsidRDefault="00141C9C" w:rsidP="00141C9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1" w:shapeid="_x0000_i1075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141C9C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System operacyjny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Zainstalowany Microsoft Windows 10 Pro (64-bit) lub równoważny, nie wymagający aktywacji za pomocą telefonu lub Internetu. Przez równoważność rozumie się m.in.: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C9C">
              <w:rPr>
                <w:rFonts w:ascii="Arial" w:hAnsi="Arial" w:cs="Arial"/>
                <w:sz w:val="20"/>
                <w:szCs w:val="20"/>
              </w:rPr>
              <w:t>wbudowany mechanizm ochrony przed programami szpiegującymi i innym niepożądanym oprogramowaniem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wbudowaną zaporę firewall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możliwość obsługi wielu monitorów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system automatycznej aktualizacji systemu i zabezpieczeń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obsługę architektury 64-bitowej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wbudowany system przywracania systemu w przypadku awarii 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wbudowany system tworzenia i przywracania kopii zapasowej systemu</w:t>
            </w:r>
          </w:p>
          <w:p w:rsidR="00141C9C" w:rsidRPr="00141C9C" w:rsidRDefault="00141C9C" w:rsidP="00141C9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 xml:space="preserve">możliwość podłączenia do domeny i stosowanie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Policy, możliwość zainstalowania w korzystania ze wszystkich możliwości posiadanego przez zamawiającego pakietu Microsoft Office 2019, możliwość zainstalowania i używania Adobe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Acrobat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Pro oraz </w:t>
            </w:r>
            <w:proofErr w:type="spellStart"/>
            <w:r w:rsidRPr="00141C9C">
              <w:rPr>
                <w:rFonts w:ascii="Arial" w:hAnsi="Arial" w:cs="Arial"/>
                <w:sz w:val="20"/>
                <w:szCs w:val="20"/>
              </w:rPr>
              <w:t>CommonLook</w:t>
            </w:r>
            <w:proofErr w:type="spellEnd"/>
            <w:r w:rsidRPr="00141C9C">
              <w:rPr>
                <w:rFonts w:ascii="Arial" w:hAnsi="Arial" w:cs="Arial"/>
                <w:sz w:val="20"/>
                <w:szCs w:val="20"/>
              </w:rPr>
              <w:t xml:space="preserve"> PDF.</w:t>
            </w:r>
          </w:p>
          <w:p w:rsidR="00791810" w:rsidRPr="008D3CD7" w:rsidRDefault="00141C9C" w:rsidP="00141C9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C9C">
              <w:rPr>
                <w:rFonts w:ascii="Arial" w:hAnsi="Arial" w:cs="Arial"/>
                <w:sz w:val="20"/>
                <w:szCs w:val="20"/>
              </w:rPr>
              <w:t>Ponowna instalacja systemu nie może wymagać wpisania klucza licencyjnego.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77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077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7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079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Waga i wymiary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Waga nie większa niż 1,8 kg</w:t>
            </w:r>
          </w:p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>Szerokość: nie większa niż 370 mm</w:t>
            </w:r>
          </w:p>
          <w:p w:rsidR="00EC6830" w:rsidRDefault="00EC683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t xml:space="preserve">Wysokość: nie większa niż 19 mm </w:t>
            </w:r>
          </w:p>
          <w:p w:rsidR="00791810" w:rsidRPr="008D3CD7" w:rsidRDefault="00EC683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C6830">
              <w:rPr>
                <w:rFonts w:ascii="Arial" w:hAnsi="Arial" w:cs="Arial"/>
                <w:sz w:val="20"/>
                <w:szCs w:val="20"/>
              </w:rPr>
              <w:lastRenderedPageBreak/>
              <w:t>Głębokość: nie większa niż 250 mm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EC683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Wykonawca podaje wymiary i wagę oferowanego sprze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lastRenderedPageBreak/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EC6830" w:rsidRPr="00EC6830">
              <w:rPr>
                <w:rFonts w:ascii="Arial" w:hAnsi="Arial" w:cs="Arial"/>
                <w:sz w:val="20"/>
                <w:szCs w:val="20"/>
              </w:rPr>
              <w:t>warancj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EC6830" w:rsidRPr="00EC6830">
              <w:rPr>
                <w:rFonts w:ascii="Arial" w:hAnsi="Arial" w:cs="Arial"/>
                <w:sz w:val="20"/>
                <w:szCs w:val="20"/>
              </w:rPr>
              <w:t>36 miesięcy</w:t>
            </w:r>
            <w:r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791810" w:rsidRDefault="00575738" w:rsidP="0057573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575738" w:rsidRPr="00575738" w:rsidRDefault="00575738" w:rsidP="0057573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575738">
              <w:rPr>
                <w:rFonts w:ascii="Arial" w:hAnsi="Arial" w:cs="Arial"/>
                <w:sz w:val="20"/>
                <w:szCs w:val="20"/>
                <w:vertAlign w:val="subscript"/>
              </w:rPr>
              <w:t>Należy podać</w: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Pozostałe wymagania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Wbudowane porty i złącza: 1 x HDMI,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Nie mniej niż 3 wbudowane porty USB - w tym co najmniej jeden Uniwersalny USB 3.1 Gen 2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-C (USB +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DisplayPort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 + zasilanie) oraz dwa USB 3.1 Gen1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-A,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RJ-45, 1 x złącze audio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combo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Czytnik kart multimedialnych, Bluetooth,</w:t>
            </w:r>
          </w:p>
          <w:p w:rsid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Karta sieciowa LAN 10/100/1000, 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WLAN 802.11b/g/n,</w:t>
            </w:r>
          </w:p>
          <w:p w:rsidR="00791810" w:rsidRPr="008D3CD7" w:rsidRDefault="00575738" w:rsidP="0057573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 xml:space="preserve">Klawiatura (układ US -QWERTY),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Touchpad</w:t>
            </w:r>
            <w:proofErr w:type="spellEnd"/>
            <w:r w:rsidRPr="005757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1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1" w:shapeid="_x0000_i1081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8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1" w:shapeid="_x0000_i1083"/>
              </w:object>
            </w:r>
          </w:p>
        </w:tc>
      </w:tr>
      <w:tr w:rsidR="00791810" w:rsidRPr="007D00C6" w:rsidTr="00CA4C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EC6830" w:rsidRDefault="00791810" w:rsidP="00EC6830">
            <w:p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57573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Certyfikaty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Oznakowanie CE</w:t>
            </w:r>
            <w:r w:rsidR="00844DC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575738" w:rsidRPr="00575738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Oznakowanie</w:t>
            </w:r>
            <w:r w:rsidR="00CA4C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5738">
              <w:rPr>
                <w:rFonts w:ascii="Arial" w:hAnsi="Arial" w:cs="Arial"/>
                <w:sz w:val="20"/>
                <w:szCs w:val="20"/>
              </w:rPr>
              <w:t>RoHS</w:t>
            </w:r>
            <w:proofErr w:type="spellEnd"/>
            <w:r w:rsidR="00844DC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91810" w:rsidRDefault="00575738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5738">
              <w:rPr>
                <w:rFonts w:ascii="Arial" w:hAnsi="Arial" w:cs="Arial"/>
                <w:sz w:val="20"/>
                <w:szCs w:val="20"/>
              </w:rPr>
              <w:t>ISO 9001:2000</w:t>
            </w:r>
          </w:p>
          <w:p w:rsidR="00CA4C57" w:rsidRPr="00CA4C57" w:rsidRDefault="00CA4C57" w:rsidP="005757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57">
              <w:rPr>
                <w:rFonts w:ascii="Arial" w:hAnsi="Arial" w:cs="Arial"/>
                <w:sz w:val="20"/>
                <w:szCs w:val="20"/>
              </w:rPr>
              <w:t>lub równoważne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5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2" w:shapeid="_x0000_i1085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87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2" w:shapeid="_x0000_i1087"/>
              </w:objec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3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3"/>
    </w:p>
    <w:p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:rsidR="00CA4C57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  <w:bookmarkStart w:id="5" w:name="_GoBack"/>
      <w:bookmarkEnd w:id="5"/>
    </w:p>
    <w:sectPr w:rsidR="00CA4C57" w:rsidSect="00CA4C57">
      <w:headerReference w:type="default" r:id="rId40"/>
      <w:footerReference w:type="default" r:id="rId41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382" w:rsidRDefault="00C76382">
      <w:pPr>
        <w:spacing w:line="240" w:lineRule="auto"/>
      </w:pPr>
      <w:r>
        <w:separator/>
      </w:r>
    </w:p>
  </w:endnote>
  <w:endnote w:type="continuationSeparator" w:id="0">
    <w:p w:rsidR="00C76382" w:rsidRDefault="00C76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82" w:rsidRDefault="00C76382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382" w:rsidRDefault="00C763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C76382" w:rsidRDefault="00C763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382" w:rsidRDefault="00C76382">
      <w:pPr>
        <w:spacing w:line="240" w:lineRule="auto"/>
      </w:pPr>
      <w:r>
        <w:separator/>
      </w:r>
    </w:p>
  </w:footnote>
  <w:footnote w:type="continuationSeparator" w:id="0">
    <w:p w:rsidR="00C76382" w:rsidRDefault="00C763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</w:t>
    </w:r>
    <w:r>
      <w:rPr>
        <w:b/>
        <w:sz w:val="20"/>
        <w:szCs w:val="20"/>
        <w:lang w:eastAsia="pl-PL"/>
      </w:rPr>
      <w:t>11</w:t>
    </w:r>
    <w:r w:rsidRPr="00C20F0C">
      <w:rPr>
        <w:b/>
        <w:sz w:val="20"/>
        <w:szCs w:val="20"/>
        <w:lang w:eastAsia="pl-PL"/>
      </w:rPr>
      <w:t>/20</w:t>
    </w:r>
  </w:p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="00F15E25">
      <w:rPr>
        <w:b/>
        <w:sz w:val="20"/>
        <w:szCs w:val="20"/>
        <w:lang w:eastAsia="pl-PL"/>
      </w:rPr>
      <w:t>b</w:t>
    </w:r>
    <w:r w:rsidRPr="00C20F0C">
      <w:rPr>
        <w:b/>
        <w:sz w:val="20"/>
        <w:szCs w:val="20"/>
        <w:lang w:eastAsia="pl-PL"/>
      </w:rPr>
      <w:t xml:space="preserve"> do SIWZ </w:t>
    </w:r>
  </w:p>
  <w:p w:rsidR="00C76382" w:rsidRPr="00C20F0C" w:rsidRDefault="00C7638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BBF5F2D"/>
    <w:multiLevelType w:val="hybridMultilevel"/>
    <w:tmpl w:val="C8501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64BAF"/>
    <w:multiLevelType w:val="hybridMultilevel"/>
    <w:tmpl w:val="FDCAF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46B4F"/>
    <w:multiLevelType w:val="hybridMultilevel"/>
    <w:tmpl w:val="95E88DEA"/>
    <w:lvl w:ilvl="0" w:tplc="FDB0F5E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D7E51"/>
    <w:multiLevelType w:val="hybridMultilevel"/>
    <w:tmpl w:val="61BCD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142CE"/>
    <w:multiLevelType w:val="hybridMultilevel"/>
    <w:tmpl w:val="38C8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B0B10"/>
    <w:multiLevelType w:val="hybridMultilevel"/>
    <w:tmpl w:val="9D8C8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6"/>
  </w:num>
  <w:num w:numId="6">
    <w:abstractNumId w:val="10"/>
  </w:num>
  <w:num w:numId="7">
    <w:abstractNumId w:val="28"/>
  </w:num>
  <w:num w:numId="8">
    <w:abstractNumId w:val="31"/>
  </w:num>
  <w:num w:numId="9">
    <w:abstractNumId w:val="23"/>
  </w:num>
  <w:num w:numId="10">
    <w:abstractNumId w:val="26"/>
  </w:num>
  <w:num w:numId="11">
    <w:abstractNumId w:val="3"/>
  </w:num>
  <w:num w:numId="12">
    <w:abstractNumId w:val="29"/>
  </w:num>
  <w:num w:numId="13">
    <w:abstractNumId w:val="15"/>
  </w:num>
  <w:num w:numId="14">
    <w:abstractNumId w:val="4"/>
  </w:num>
  <w:num w:numId="15">
    <w:abstractNumId w:val="37"/>
  </w:num>
  <w:num w:numId="16">
    <w:abstractNumId w:val="14"/>
  </w:num>
  <w:num w:numId="17">
    <w:abstractNumId w:val="11"/>
  </w:num>
  <w:num w:numId="18">
    <w:abstractNumId w:val="9"/>
  </w:num>
  <w:num w:numId="19">
    <w:abstractNumId w:val="27"/>
  </w:num>
  <w:num w:numId="20">
    <w:abstractNumId w:val="36"/>
  </w:num>
  <w:num w:numId="21">
    <w:abstractNumId w:val="8"/>
  </w:num>
  <w:num w:numId="22">
    <w:abstractNumId w:val="35"/>
  </w:num>
  <w:num w:numId="23">
    <w:abstractNumId w:val="19"/>
  </w:num>
  <w:num w:numId="24">
    <w:abstractNumId w:val="21"/>
  </w:num>
  <w:num w:numId="25">
    <w:abstractNumId w:val="34"/>
  </w:num>
  <w:num w:numId="26">
    <w:abstractNumId w:val="22"/>
  </w:num>
  <w:num w:numId="27">
    <w:abstractNumId w:val="30"/>
  </w:num>
  <w:num w:numId="28">
    <w:abstractNumId w:val="5"/>
  </w:num>
  <w:num w:numId="29">
    <w:abstractNumId w:val="20"/>
  </w:num>
  <w:num w:numId="30">
    <w:abstractNumId w:val="33"/>
  </w:num>
  <w:num w:numId="31">
    <w:abstractNumId w:val="25"/>
  </w:num>
  <w:num w:numId="32">
    <w:abstractNumId w:val="12"/>
  </w:num>
  <w:num w:numId="33">
    <w:abstractNumId w:val="24"/>
  </w:num>
  <w:num w:numId="34">
    <w:abstractNumId w:val="7"/>
  </w:num>
  <w:num w:numId="35">
    <w:abstractNumId w:val="17"/>
  </w:num>
  <w:num w:numId="36">
    <w:abstractNumId w:val="6"/>
  </w:num>
  <w:num w:numId="37">
    <w:abstractNumId w:val="1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45A19"/>
    <w:rsid w:val="00055D35"/>
    <w:rsid w:val="000833B3"/>
    <w:rsid w:val="000A53F0"/>
    <w:rsid w:val="00141C9C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945A1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B00BF"/>
    <w:rsid w:val="004F5ED1"/>
    <w:rsid w:val="005012D7"/>
    <w:rsid w:val="00514D0F"/>
    <w:rsid w:val="0051684E"/>
    <w:rsid w:val="005317E3"/>
    <w:rsid w:val="00563968"/>
    <w:rsid w:val="00575738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E3CF4"/>
    <w:rsid w:val="00800782"/>
    <w:rsid w:val="00810D00"/>
    <w:rsid w:val="00844DCD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85553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382"/>
    <w:rsid w:val="00C76C78"/>
    <w:rsid w:val="00C83B1F"/>
    <w:rsid w:val="00C86B7D"/>
    <w:rsid w:val="00C90A47"/>
    <w:rsid w:val="00C932CD"/>
    <w:rsid w:val="00CA4C57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D7919"/>
    <w:rsid w:val="00E01C9E"/>
    <w:rsid w:val="00E23C6F"/>
    <w:rsid w:val="00E54942"/>
    <w:rsid w:val="00E667C8"/>
    <w:rsid w:val="00E72DB8"/>
    <w:rsid w:val="00E7329C"/>
    <w:rsid w:val="00EB6D5A"/>
    <w:rsid w:val="00EC6830"/>
    <w:rsid w:val="00ED3577"/>
    <w:rsid w:val="00EE1144"/>
    <w:rsid w:val="00EF7122"/>
    <w:rsid w:val="00F15E25"/>
    <w:rsid w:val="00F2006F"/>
    <w:rsid w:val="00F21633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6382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6C9-99EF-4CC0-B99A-7AA6965A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warunków technicznych</vt:lpstr>
    </vt:vector>
  </TitlesOfParts>
  <Company>Hewlett-Packard Company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warunków technicznych</dc:title>
  <dc:creator>Katarzyna Niedźwiedzka-Rozkosz</dc:creator>
  <cp:lastModifiedBy>Katarzyna Niedźwiedzka-Rozkosz</cp:lastModifiedBy>
  <cp:revision>5</cp:revision>
  <cp:lastPrinted>2020-05-18T13:21:00Z</cp:lastPrinted>
  <dcterms:created xsi:type="dcterms:W3CDTF">2020-11-26T10:36:00Z</dcterms:created>
  <dcterms:modified xsi:type="dcterms:W3CDTF">2020-11-26T13:49:00Z</dcterms:modified>
</cp:coreProperties>
</file>