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2D24F1A2" w14:textId="4B8A98C9" w:rsidR="00C9578A" w:rsidRDefault="00C9578A" w:rsidP="00C9578A">
      <w:pPr>
        <w:spacing w:after="120" w:line="23" w:lineRule="atLeast"/>
        <w:jc w:val="center"/>
        <w:rPr>
          <w:rFonts w:cs="Arial"/>
          <w:b/>
          <w:szCs w:val="22"/>
        </w:rPr>
      </w:pPr>
      <w:r>
        <w:rPr>
          <w:rFonts w:cs="Arial"/>
          <w:b/>
        </w:rPr>
        <w:t>Dostawa i zakup</w:t>
      </w:r>
      <w:r>
        <w:rPr>
          <w:rFonts w:cs="Arial"/>
          <w:b/>
        </w:rPr>
        <w:t xml:space="preserve"> 1 szt. urządzenia</w:t>
      </w:r>
      <w:r w:rsidRPr="0074455F">
        <w:rPr>
          <w:rFonts w:cs="Arial"/>
          <w:b/>
        </w:rPr>
        <w:t xml:space="preserve"> wielofunkcyjne</w:t>
      </w:r>
      <w:r>
        <w:rPr>
          <w:rFonts w:cs="Arial"/>
          <w:b/>
        </w:rPr>
        <w:t>go A4 - Canon i-SENSYS MF651Cw wraz</w:t>
      </w:r>
      <w:r w:rsidRPr="0074455F">
        <w:rPr>
          <w:rFonts w:cs="Arial"/>
          <w:b/>
        </w:rPr>
        <w:t xml:space="preserve"> </w:t>
      </w:r>
      <w:r>
        <w:rPr>
          <w:rFonts w:cs="Arial"/>
          <w:b/>
        </w:rPr>
        <w:t xml:space="preserve">z </w:t>
      </w:r>
      <w:r w:rsidRPr="0074455F">
        <w:rPr>
          <w:rFonts w:cs="Arial"/>
          <w:b/>
        </w:rPr>
        <w:t>1 zestaw</w:t>
      </w:r>
      <w:r>
        <w:rPr>
          <w:rFonts w:cs="Arial"/>
          <w:b/>
        </w:rPr>
        <w:t>em</w:t>
      </w:r>
      <w:r w:rsidRPr="0074455F">
        <w:rPr>
          <w:rFonts w:cs="Arial"/>
          <w:b/>
        </w:rPr>
        <w:t xml:space="preserve"> tonerów</w:t>
      </w:r>
      <w:r>
        <w:rPr>
          <w:rFonts w:cs="Arial"/>
          <w:b/>
        </w:rPr>
        <w:t xml:space="preserve"> oraz 5 szt. drukarek</w:t>
      </w:r>
      <w:r w:rsidRPr="0074455F">
        <w:rPr>
          <w:rFonts w:cs="Arial"/>
          <w:b/>
        </w:rPr>
        <w:t xml:space="preserve"> </w:t>
      </w:r>
      <w:proofErr w:type="spellStart"/>
      <w:r w:rsidRPr="0074455F">
        <w:rPr>
          <w:rFonts w:cs="Arial"/>
          <w:b/>
        </w:rPr>
        <w:t>Brother</w:t>
      </w:r>
      <w:proofErr w:type="spellEnd"/>
      <w:r>
        <w:rPr>
          <w:rFonts w:cs="Arial"/>
          <w:b/>
        </w:rPr>
        <w:t xml:space="preserve"> </w:t>
      </w:r>
      <w:r w:rsidRPr="0074455F">
        <w:rPr>
          <w:rFonts w:cs="Arial"/>
          <w:b/>
        </w:rPr>
        <w:t>HL-L2372DN + 5 szt. tonerów</w:t>
      </w:r>
      <w:r>
        <w:rPr>
          <w:rFonts w:cs="Arial"/>
          <w:b/>
        </w:rPr>
        <w:t xml:space="preserve"> na potrzeby Wojewódzkiego Zespołu ds. Orzekania o Niepełnosprawności</w:t>
      </w:r>
    </w:p>
    <w:p w14:paraId="762DEC38" w14:textId="7D568F1E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D8C715A" w14:textId="77777777" w:rsidR="00C9578A" w:rsidRPr="00C9578A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C9578A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246"/>
        <w:gridCol w:w="1559"/>
        <w:gridCol w:w="1093"/>
        <w:gridCol w:w="2167"/>
      </w:tblGrid>
      <w:tr w:rsidR="00C9578A" w:rsidRPr="00C9578A" w14:paraId="00D34E9B" w14:textId="77777777" w:rsidTr="00FB566D">
        <w:tc>
          <w:tcPr>
            <w:tcW w:w="5246" w:type="dxa"/>
            <w:vAlign w:val="center"/>
          </w:tcPr>
          <w:p w14:paraId="4CFBA636" w14:textId="50120E0A" w:rsidR="00C9578A" w:rsidRPr="00C9578A" w:rsidRDefault="00C9578A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Cs w:val="22"/>
              </w:rPr>
              <w:t xml:space="preserve">Oferowany </w:t>
            </w:r>
            <w:r w:rsidR="003B5AB3">
              <w:rPr>
                <w:rFonts w:cs="Arial"/>
                <w:b/>
                <w:bCs/>
                <w:szCs w:val="22"/>
              </w:rPr>
              <w:t>element</w:t>
            </w:r>
          </w:p>
        </w:tc>
        <w:tc>
          <w:tcPr>
            <w:tcW w:w="1559" w:type="dxa"/>
            <w:vAlign w:val="center"/>
          </w:tcPr>
          <w:p w14:paraId="6D24564F" w14:textId="77777777" w:rsidR="00C9578A" w:rsidRPr="00C9578A" w:rsidRDefault="00C9578A" w:rsidP="00C9578A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1093" w:type="dxa"/>
            <w:vAlign w:val="center"/>
          </w:tcPr>
          <w:p w14:paraId="260FF5BC" w14:textId="77777777" w:rsidR="00C9578A" w:rsidRPr="00C9578A" w:rsidRDefault="00C9578A" w:rsidP="00C9578A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167" w:type="dxa"/>
            <w:vAlign w:val="center"/>
          </w:tcPr>
          <w:p w14:paraId="4D52E977" w14:textId="77777777" w:rsidR="00C9578A" w:rsidRPr="00C9578A" w:rsidRDefault="00C9578A" w:rsidP="00C9578A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Cs w:val="22"/>
              </w:rPr>
              <w:t>Wartość brutto</w:t>
            </w:r>
            <w:r w:rsidRPr="00C9578A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C9578A" w:rsidRPr="00C9578A" w14:paraId="4BE636C5" w14:textId="77777777" w:rsidTr="00FB566D">
        <w:trPr>
          <w:trHeight w:val="672"/>
        </w:trPr>
        <w:tc>
          <w:tcPr>
            <w:tcW w:w="5246" w:type="dxa"/>
            <w:vAlign w:val="bottom"/>
          </w:tcPr>
          <w:p w14:paraId="457B31A7" w14:textId="4F18934D" w:rsidR="00C9578A" w:rsidRPr="00C9578A" w:rsidRDefault="00C9145A" w:rsidP="00FB566D">
            <w:pPr>
              <w:spacing w:after="120" w:line="23" w:lineRule="atLeast"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Urządzenie wielofunkcyjne </w:t>
            </w:r>
            <w:r>
              <w:rPr>
                <w:rFonts w:cs="Arial"/>
              </w:rPr>
              <w:br/>
            </w:r>
            <w:r w:rsidR="00C9578A" w:rsidRPr="00FB566D">
              <w:rPr>
                <w:rFonts w:cs="Arial"/>
              </w:rPr>
              <w:t>Canon i-SENSYS MF651Cw</w:t>
            </w:r>
          </w:p>
        </w:tc>
        <w:tc>
          <w:tcPr>
            <w:tcW w:w="1559" w:type="dxa"/>
            <w:vAlign w:val="bottom"/>
          </w:tcPr>
          <w:p w14:paraId="222CA6FE" w14:textId="77777777" w:rsidR="00C9578A" w:rsidRPr="00C9578A" w:rsidRDefault="00C9578A" w:rsidP="00C9578A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1093" w:type="dxa"/>
            <w:vAlign w:val="bottom"/>
          </w:tcPr>
          <w:p w14:paraId="260F1C9E" w14:textId="77777777" w:rsidR="00C9578A" w:rsidRPr="00C9578A" w:rsidRDefault="00C9578A" w:rsidP="00C9578A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167" w:type="dxa"/>
            <w:vAlign w:val="bottom"/>
          </w:tcPr>
          <w:p w14:paraId="2CC991AC" w14:textId="77777777" w:rsidR="00C9578A" w:rsidRPr="00C9578A" w:rsidRDefault="00C9578A" w:rsidP="00C9578A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3B5AB3" w:rsidRPr="00C9578A" w14:paraId="3F6FF42A" w14:textId="77777777" w:rsidTr="00FB566D">
        <w:trPr>
          <w:trHeight w:val="840"/>
        </w:trPr>
        <w:tc>
          <w:tcPr>
            <w:tcW w:w="5246" w:type="dxa"/>
            <w:vAlign w:val="bottom"/>
          </w:tcPr>
          <w:p w14:paraId="5521C2B1" w14:textId="0BC9BBBF" w:rsidR="003B5AB3" w:rsidRPr="003B5AB3" w:rsidRDefault="003B5AB3" w:rsidP="00FB566D">
            <w:pPr>
              <w:spacing w:after="120" w:line="23" w:lineRule="atLeast"/>
              <w:rPr>
                <w:rFonts w:cs="Arial"/>
                <w:sz w:val="18"/>
              </w:rPr>
            </w:pPr>
            <w:r w:rsidRPr="00FB566D">
              <w:rPr>
                <w:rFonts w:cs="Arial"/>
              </w:rPr>
              <w:t>Canon toner 5102C002AA (</w:t>
            </w:r>
            <w:proofErr w:type="spellStart"/>
            <w:r w:rsidRPr="00FB566D">
              <w:rPr>
                <w:rFonts w:cs="Arial"/>
              </w:rPr>
              <w:t>black</w:t>
            </w:r>
            <w:proofErr w:type="spellEnd"/>
            <w:r w:rsidRPr="00FB566D">
              <w:rPr>
                <w:rFonts w:cs="Arial"/>
              </w:rPr>
              <w:t>) CRG-067BK</w:t>
            </w:r>
            <w:r w:rsidRPr="00FB566D">
              <w:rPr>
                <w:rFonts w:cs="Arial"/>
              </w:rPr>
              <w:br/>
              <w:t>Canon toner 5099C002AA (</w:t>
            </w:r>
            <w:proofErr w:type="spellStart"/>
            <w:r w:rsidRPr="00FB566D">
              <w:rPr>
                <w:rFonts w:cs="Arial"/>
              </w:rPr>
              <w:t>yellow</w:t>
            </w:r>
            <w:proofErr w:type="spellEnd"/>
            <w:r w:rsidRPr="00FB566D">
              <w:rPr>
                <w:rFonts w:cs="Arial"/>
              </w:rPr>
              <w:t>) CRG-067Y</w:t>
            </w:r>
            <w:r w:rsidRPr="00FB566D">
              <w:rPr>
                <w:rFonts w:cs="Arial"/>
              </w:rPr>
              <w:br/>
              <w:t>Canon toner 5101C002AA (</w:t>
            </w:r>
            <w:proofErr w:type="spellStart"/>
            <w:r w:rsidRPr="00FB566D">
              <w:rPr>
                <w:rFonts w:cs="Arial"/>
              </w:rPr>
              <w:t>cyan</w:t>
            </w:r>
            <w:proofErr w:type="spellEnd"/>
            <w:r w:rsidRPr="00FB566D">
              <w:rPr>
                <w:rFonts w:cs="Arial"/>
              </w:rPr>
              <w:t>) CRG-067C</w:t>
            </w:r>
            <w:r w:rsidRPr="00FB566D">
              <w:rPr>
                <w:rFonts w:cs="Arial"/>
              </w:rPr>
              <w:br/>
              <w:t>Canon toner 5100C002AA (</w:t>
            </w:r>
            <w:proofErr w:type="spellStart"/>
            <w:r w:rsidRPr="00FB566D">
              <w:rPr>
                <w:rFonts w:cs="Arial"/>
              </w:rPr>
              <w:t>magenta</w:t>
            </w:r>
            <w:proofErr w:type="spellEnd"/>
            <w:r w:rsidRPr="00FB566D">
              <w:rPr>
                <w:rFonts w:cs="Arial"/>
              </w:rPr>
              <w:t>) CRG-067M</w:t>
            </w:r>
          </w:p>
        </w:tc>
        <w:tc>
          <w:tcPr>
            <w:tcW w:w="1559" w:type="dxa"/>
            <w:vAlign w:val="bottom"/>
          </w:tcPr>
          <w:p w14:paraId="0B36D666" w14:textId="7E6D0BD4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1093" w:type="dxa"/>
            <w:vAlign w:val="bottom"/>
          </w:tcPr>
          <w:p w14:paraId="51CBAF37" w14:textId="386BCBA4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167" w:type="dxa"/>
            <w:vAlign w:val="bottom"/>
          </w:tcPr>
          <w:p w14:paraId="0E0DB89C" w14:textId="1A70144B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3B5AB3" w:rsidRPr="00C9578A" w14:paraId="4387D428" w14:textId="77777777" w:rsidTr="00C9145A">
        <w:trPr>
          <w:trHeight w:val="558"/>
        </w:trPr>
        <w:tc>
          <w:tcPr>
            <w:tcW w:w="5246" w:type="dxa"/>
            <w:vAlign w:val="bottom"/>
          </w:tcPr>
          <w:p w14:paraId="59D001C0" w14:textId="4684E89B" w:rsidR="003B5AB3" w:rsidRPr="00C9578A" w:rsidRDefault="00C9145A" w:rsidP="00FB566D">
            <w:pPr>
              <w:spacing w:after="120" w:line="23" w:lineRule="atLeast"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Drukarka </w:t>
            </w:r>
            <w:proofErr w:type="spellStart"/>
            <w:r w:rsidR="003B5AB3" w:rsidRPr="00FB566D">
              <w:rPr>
                <w:rFonts w:cs="Arial"/>
              </w:rPr>
              <w:t>Brother</w:t>
            </w:r>
            <w:proofErr w:type="spellEnd"/>
            <w:r w:rsidR="003B5AB3" w:rsidRPr="00FB566D">
              <w:rPr>
                <w:rFonts w:cs="Arial"/>
              </w:rPr>
              <w:t xml:space="preserve"> HL-L2372DN</w:t>
            </w:r>
          </w:p>
        </w:tc>
        <w:tc>
          <w:tcPr>
            <w:tcW w:w="1559" w:type="dxa"/>
            <w:vAlign w:val="bottom"/>
          </w:tcPr>
          <w:p w14:paraId="1BE008F4" w14:textId="77777777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1093" w:type="dxa"/>
            <w:vAlign w:val="bottom"/>
          </w:tcPr>
          <w:p w14:paraId="7CC4492F" w14:textId="77777777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167" w:type="dxa"/>
            <w:vAlign w:val="bottom"/>
          </w:tcPr>
          <w:p w14:paraId="11389A65" w14:textId="77777777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3B5AB3" w:rsidRPr="00C9578A" w14:paraId="48F9A849" w14:textId="77777777" w:rsidTr="00C9145A">
        <w:trPr>
          <w:trHeight w:val="538"/>
        </w:trPr>
        <w:tc>
          <w:tcPr>
            <w:tcW w:w="5246" w:type="dxa"/>
            <w:vAlign w:val="bottom"/>
          </w:tcPr>
          <w:p w14:paraId="2382154A" w14:textId="0C0B4FD2" w:rsidR="003B5AB3" w:rsidRPr="00FB566D" w:rsidRDefault="00C9145A" w:rsidP="00FB566D">
            <w:pPr>
              <w:spacing w:after="120" w:line="23" w:lineRule="atLeast"/>
              <w:rPr>
                <w:rFonts w:cs="Arial"/>
              </w:rPr>
            </w:pPr>
            <w:r>
              <w:rPr>
                <w:rFonts w:cs="Arial"/>
              </w:rPr>
              <w:t xml:space="preserve">Toner </w:t>
            </w:r>
            <w:proofErr w:type="spellStart"/>
            <w:r>
              <w:rPr>
                <w:rFonts w:cs="Arial"/>
              </w:rPr>
              <w:t>Brother</w:t>
            </w:r>
            <w:proofErr w:type="spellEnd"/>
            <w:r>
              <w:rPr>
                <w:rFonts w:cs="Arial"/>
              </w:rPr>
              <w:t xml:space="preserve"> </w:t>
            </w:r>
            <w:r w:rsidR="003B5AB3" w:rsidRPr="00FB566D">
              <w:rPr>
                <w:rFonts w:cs="Arial"/>
              </w:rPr>
              <w:t>TN-2411 (</w:t>
            </w:r>
            <w:proofErr w:type="spellStart"/>
            <w:r w:rsidR="003B5AB3" w:rsidRPr="00FB566D">
              <w:rPr>
                <w:rFonts w:cs="Arial"/>
              </w:rPr>
              <w:t>black</w:t>
            </w:r>
            <w:proofErr w:type="spellEnd"/>
            <w:r w:rsidR="003B5AB3" w:rsidRPr="00FB566D">
              <w:rPr>
                <w:rFonts w:cs="Arial"/>
              </w:rPr>
              <w:t>)</w:t>
            </w:r>
          </w:p>
        </w:tc>
        <w:tc>
          <w:tcPr>
            <w:tcW w:w="1559" w:type="dxa"/>
            <w:vAlign w:val="bottom"/>
          </w:tcPr>
          <w:p w14:paraId="5077789F" w14:textId="02CABEB5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1093" w:type="dxa"/>
            <w:vAlign w:val="bottom"/>
          </w:tcPr>
          <w:p w14:paraId="125B4335" w14:textId="3702CD9E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167" w:type="dxa"/>
            <w:vAlign w:val="bottom"/>
          </w:tcPr>
          <w:p w14:paraId="522DFAC1" w14:textId="0196F228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3B5AB3" w:rsidRPr="00C9578A" w14:paraId="4B58DCE2" w14:textId="77777777" w:rsidTr="00FB566D">
        <w:trPr>
          <w:trHeight w:val="566"/>
        </w:trPr>
        <w:tc>
          <w:tcPr>
            <w:tcW w:w="7898" w:type="dxa"/>
            <w:gridSpan w:val="3"/>
            <w:vAlign w:val="bottom"/>
          </w:tcPr>
          <w:p w14:paraId="4CE2D69A" w14:textId="77777777" w:rsidR="003B5AB3" w:rsidRPr="00C9578A" w:rsidRDefault="003B5AB3" w:rsidP="003B5AB3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167" w:type="dxa"/>
            <w:vAlign w:val="bottom"/>
          </w:tcPr>
          <w:p w14:paraId="354FA425" w14:textId="77777777" w:rsidR="003B5AB3" w:rsidRPr="00C9578A" w:rsidRDefault="003B5AB3" w:rsidP="003B5AB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C9578A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521C22EB" w14:textId="77777777" w:rsidR="00C9578A" w:rsidRPr="00C9578A" w:rsidRDefault="00C9578A" w:rsidP="00C9578A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131044A8" w14:textId="74544B7A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</w:t>
      </w:r>
      <w:r w:rsidR="00C9145A">
        <w:rPr>
          <w:rFonts w:cs="Arial"/>
          <w:sz w:val="22"/>
          <w:szCs w:val="22"/>
        </w:rPr>
        <w:t xml:space="preserve">bioru co zostanie </w:t>
      </w:r>
      <w:proofErr w:type="spellStart"/>
      <w:r w:rsidR="00C9145A">
        <w:rPr>
          <w:rFonts w:cs="Arial"/>
          <w:sz w:val="22"/>
          <w:szCs w:val="22"/>
        </w:rPr>
        <w:t>potw</w:t>
      </w:r>
      <w:proofErr w:type="spellEnd"/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lastRenderedPageBreak/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51FD9ED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bookmarkStart w:id="0" w:name="_GoBack"/>
      <w:bookmarkEnd w:id="0"/>
    </w:p>
    <w:sectPr w:rsidR="00326AE9" w:rsidRPr="00DA7ACB" w:rsidSect="00C9145A">
      <w:footerReference w:type="default" r:id="rId8"/>
      <w:pgSz w:w="11906" w:h="16838"/>
      <w:pgMar w:top="426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060B7" w14:textId="77777777" w:rsidR="00EC2561" w:rsidRDefault="00EC2561" w:rsidP="005D3548">
      <w:pPr>
        <w:spacing w:after="0" w:line="240" w:lineRule="auto"/>
      </w:pPr>
      <w:r>
        <w:separator/>
      </w:r>
    </w:p>
  </w:endnote>
  <w:endnote w:type="continuationSeparator" w:id="0">
    <w:p w14:paraId="44EE1D5C" w14:textId="77777777" w:rsidR="00EC2561" w:rsidRDefault="00EC2561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721344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77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91F2E" w14:textId="77777777" w:rsidR="00EC2561" w:rsidRDefault="00EC2561" w:rsidP="005D3548">
      <w:pPr>
        <w:spacing w:after="0" w:line="240" w:lineRule="auto"/>
      </w:pPr>
      <w:r>
        <w:separator/>
      </w:r>
    </w:p>
  </w:footnote>
  <w:footnote w:type="continuationSeparator" w:id="0">
    <w:p w14:paraId="398969B4" w14:textId="77777777" w:rsidR="00EC2561" w:rsidRDefault="00EC2561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774"/>
    <w:rsid w:val="00194D32"/>
    <w:rsid w:val="002053D6"/>
    <w:rsid w:val="00217643"/>
    <w:rsid w:val="00226FA1"/>
    <w:rsid w:val="00256CC0"/>
    <w:rsid w:val="00264AFA"/>
    <w:rsid w:val="00326AE9"/>
    <w:rsid w:val="0034503C"/>
    <w:rsid w:val="003B5AB3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9145A"/>
    <w:rsid w:val="00C957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2561"/>
    <w:rsid w:val="00EC440A"/>
    <w:rsid w:val="00F55B3E"/>
    <w:rsid w:val="00F73A92"/>
    <w:rsid w:val="00F85548"/>
    <w:rsid w:val="00F90F9B"/>
    <w:rsid w:val="00FB566D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DAEE-7A93-435A-AF69-CBF555DD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3</cp:revision>
  <cp:lastPrinted>2022-01-17T11:50:00Z</cp:lastPrinted>
  <dcterms:created xsi:type="dcterms:W3CDTF">2023-02-02T14:12:00Z</dcterms:created>
  <dcterms:modified xsi:type="dcterms:W3CDTF">2023-10-31T07:23:00Z</dcterms:modified>
</cp:coreProperties>
</file>