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03F07" w14:textId="6A458E99" w:rsidR="00AF52F9" w:rsidRPr="00031630" w:rsidRDefault="006A0EF2" w:rsidP="006A0EF2">
      <w:pPr>
        <w:jc w:val="right"/>
        <w:rPr>
          <w:rFonts w:ascii="Cambria" w:hAnsi="Cambria"/>
          <w:b/>
          <w:bCs/>
        </w:rPr>
      </w:pPr>
      <w:r w:rsidRPr="00031630">
        <w:rPr>
          <w:rFonts w:ascii="Cambria" w:hAnsi="Cambria"/>
          <w:b/>
          <w:bCs/>
        </w:rPr>
        <w:t xml:space="preserve">Załącznik nr </w:t>
      </w:r>
      <w:r w:rsidR="00DA66AD">
        <w:rPr>
          <w:rFonts w:ascii="Cambria" w:hAnsi="Cambria"/>
          <w:b/>
          <w:bCs/>
        </w:rPr>
        <w:t>8</w:t>
      </w:r>
      <w:r w:rsidR="00AE6715">
        <w:rPr>
          <w:rFonts w:ascii="Cambria" w:hAnsi="Cambria"/>
          <w:b/>
          <w:bCs/>
        </w:rPr>
        <w:t>b</w:t>
      </w:r>
      <w:r w:rsidRPr="00031630">
        <w:rPr>
          <w:rFonts w:ascii="Cambria" w:hAnsi="Cambria"/>
          <w:b/>
          <w:bCs/>
        </w:rPr>
        <w:t xml:space="preserve"> do SWZ</w:t>
      </w:r>
    </w:p>
    <w:p w14:paraId="43B13FFC" w14:textId="77777777" w:rsidR="006A0EF2" w:rsidRDefault="006A0EF2" w:rsidP="00F575FE">
      <w:pPr>
        <w:spacing w:after="0"/>
        <w:rPr>
          <w:rFonts w:ascii="Cambria" w:hAnsi="Cambria"/>
          <w:b/>
          <w:bCs/>
        </w:rPr>
      </w:pPr>
    </w:p>
    <w:p w14:paraId="6687E591" w14:textId="77777777" w:rsidR="00F575FE" w:rsidRDefault="00F575FE">
      <w:pPr>
        <w:rPr>
          <w:rFonts w:ascii="Cambria" w:hAnsi="Cambria"/>
          <w:b/>
          <w:bCs/>
        </w:rPr>
      </w:pPr>
    </w:p>
    <w:p w14:paraId="25B2A678" w14:textId="77777777" w:rsidR="00F575FE" w:rsidRPr="00031630" w:rsidRDefault="00F575FE" w:rsidP="00F575FE">
      <w:pPr>
        <w:spacing w:after="0"/>
        <w:rPr>
          <w:rFonts w:ascii="Cambria" w:hAnsi="Cambria"/>
          <w:b/>
          <w:bCs/>
        </w:rPr>
      </w:pPr>
    </w:p>
    <w:p w14:paraId="04E42BD6" w14:textId="7DF267FC" w:rsidR="006A0EF2" w:rsidRDefault="006A0EF2" w:rsidP="006A0EF2">
      <w:pPr>
        <w:jc w:val="center"/>
        <w:rPr>
          <w:rFonts w:ascii="Cambria" w:hAnsi="Cambria"/>
          <w:b/>
          <w:bCs/>
        </w:rPr>
      </w:pPr>
      <w:r w:rsidRPr="00031630">
        <w:rPr>
          <w:rFonts w:ascii="Cambria" w:hAnsi="Cambria"/>
          <w:b/>
          <w:bCs/>
        </w:rPr>
        <w:t>SPECYFIKACJA TECHNICZNA</w:t>
      </w:r>
    </w:p>
    <w:p w14:paraId="106AD73C" w14:textId="77777777" w:rsidR="00DA66AD" w:rsidRPr="00DA66AD" w:rsidRDefault="00DA66AD" w:rsidP="00DA66AD">
      <w:pPr>
        <w:jc w:val="center"/>
        <w:rPr>
          <w:rFonts w:ascii="Cambria" w:hAnsi="Cambria"/>
          <w:b/>
          <w:bCs/>
          <w:i/>
          <w:iCs/>
        </w:rPr>
      </w:pPr>
      <w:bookmarkStart w:id="0" w:name="_Hlk214882313"/>
      <w:r w:rsidRPr="00DA66AD">
        <w:rPr>
          <w:rFonts w:ascii="Cambria" w:hAnsi="Cambria"/>
          <w:b/>
          <w:bCs/>
          <w:i/>
          <w:iCs/>
        </w:rPr>
        <w:t>„</w:t>
      </w:r>
      <w:bookmarkStart w:id="1" w:name="_Hlk214618173"/>
      <w:r w:rsidRPr="00DA66AD">
        <w:rPr>
          <w:rFonts w:ascii="Cambria" w:hAnsi="Cambria"/>
          <w:b/>
          <w:bCs/>
          <w:i/>
          <w:iCs/>
        </w:rPr>
        <w:t xml:space="preserve">Dostawa używanego samochodu ciężarowego </w:t>
      </w:r>
      <w:bookmarkEnd w:id="0"/>
      <w:r w:rsidRPr="00DA66AD">
        <w:rPr>
          <w:rFonts w:ascii="Cambria" w:hAnsi="Cambria"/>
          <w:b/>
          <w:bCs/>
          <w:i/>
          <w:iCs/>
        </w:rPr>
        <w:t>z napędem 6x6 z zabudową z trzystronnym wywrotem</w:t>
      </w:r>
      <w:bookmarkEnd w:id="1"/>
      <w:r w:rsidRPr="00DA66AD">
        <w:rPr>
          <w:rFonts w:ascii="Cambria" w:hAnsi="Cambria"/>
          <w:b/>
          <w:bCs/>
          <w:i/>
          <w:iCs/>
        </w:rPr>
        <w:t>”</w:t>
      </w:r>
    </w:p>
    <w:p w14:paraId="42CF5172" w14:textId="77777777" w:rsidR="00DA66AD" w:rsidRPr="00031630" w:rsidRDefault="00DA66AD" w:rsidP="00F575FE">
      <w:pPr>
        <w:spacing w:after="0"/>
        <w:jc w:val="center"/>
        <w:rPr>
          <w:rFonts w:ascii="Cambria" w:hAnsi="Cambria"/>
          <w:b/>
          <w:bCs/>
        </w:rPr>
      </w:pPr>
    </w:p>
    <w:p w14:paraId="3AF3923F" w14:textId="77777777" w:rsidR="006A0EF2" w:rsidRDefault="006A0EF2" w:rsidP="006A0EF2">
      <w:pPr>
        <w:jc w:val="center"/>
        <w:rPr>
          <w:rFonts w:ascii="Cambria" w:hAnsi="Cambri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6237"/>
        <w:gridCol w:w="2263"/>
      </w:tblGrid>
      <w:tr w:rsidR="00C85860" w14:paraId="7F1C1857" w14:textId="77777777" w:rsidTr="00F575FE">
        <w:trPr>
          <w:trHeight w:val="567"/>
        </w:trPr>
        <w:tc>
          <w:tcPr>
            <w:tcW w:w="562" w:type="dxa"/>
            <w:vAlign w:val="center"/>
          </w:tcPr>
          <w:p w14:paraId="42990799" w14:textId="77777777" w:rsidR="00C85860" w:rsidRPr="00F575FE" w:rsidRDefault="00C85860" w:rsidP="0083638F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bookmarkStart w:id="2" w:name="_Hlk214955623"/>
            <w:r w:rsidRPr="00F575FE">
              <w:rPr>
                <w:rFonts w:ascii="Cambria" w:hAnsi="Cambria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6237" w:type="dxa"/>
            <w:vAlign w:val="center"/>
          </w:tcPr>
          <w:p w14:paraId="03C544B7" w14:textId="77777777" w:rsidR="00C85860" w:rsidRPr="00F575FE" w:rsidRDefault="00C85860" w:rsidP="0083638F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575FE">
              <w:rPr>
                <w:rFonts w:ascii="Cambria" w:hAnsi="Cambria"/>
                <w:b/>
                <w:bCs/>
                <w:sz w:val="20"/>
                <w:szCs w:val="20"/>
              </w:rPr>
              <w:t>Wymagania techniczne</w:t>
            </w:r>
          </w:p>
        </w:tc>
        <w:tc>
          <w:tcPr>
            <w:tcW w:w="2263" w:type="dxa"/>
            <w:vAlign w:val="center"/>
          </w:tcPr>
          <w:p w14:paraId="41E9C293" w14:textId="77777777" w:rsidR="00C85860" w:rsidRPr="00F575FE" w:rsidRDefault="00C85860" w:rsidP="0083638F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575FE">
              <w:rPr>
                <w:rFonts w:ascii="Cambria" w:hAnsi="Cambria"/>
                <w:b/>
                <w:bCs/>
                <w:sz w:val="20"/>
                <w:szCs w:val="20"/>
              </w:rPr>
              <w:t>Parametry oferowane przez Wykonawcę</w:t>
            </w:r>
          </w:p>
          <w:p w14:paraId="3FDA4DAE" w14:textId="77777777" w:rsidR="00C85860" w:rsidRPr="00F575FE" w:rsidRDefault="00C85860" w:rsidP="0083638F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575FE">
              <w:rPr>
                <w:rFonts w:ascii="Cambria" w:hAnsi="Cambria"/>
                <w:b/>
                <w:bCs/>
                <w:sz w:val="20"/>
                <w:szCs w:val="20"/>
              </w:rPr>
              <w:t>(nie mogą być gorsze niż wymagane w SWZ)</w:t>
            </w:r>
          </w:p>
          <w:p w14:paraId="34E2E29B" w14:textId="77777777" w:rsidR="00C85860" w:rsidRPr="00F575FE" w:rsidRDefault="00C85860" w:rsidP="0083638F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575FE">
              <w:rPr>
                <w:rFonts w:ascii="Cambria" w:hAnsi="Cambria"/>
                <w:b/>
                <w:bCs/>
                <w:sz w:val="20"/>
                <w:szCs w:val="20"/>
              </w:rPr>
              <w:t>TAK/NIE</w:t>
            </w:r>
          </w:p>
        </w:tc>
      </w:tr>
      <w:tr w:rsidR="00C85860" w14:paraId="4356789A" w14:textId="77777777" w:rsidTr="0083638F">
        <w:trPr>
          <w:trHeight w:val="509"/>
        </w:trPr>
        <w:tc>
          <w:tcPr>
            <w:tcW w:w="9062" w:type="dxa"/>
            <w:gridSpan w:val="3"/>
            <w:vAlign w:val="center"/>
          </w:tcPr>
          <w:p w14:paraId="73DEBF1C" w14:textId="77777777" w:rsidR="00C85860" w:rsidRPr="00F575FE" w:rsidRDefault="00C85860" w:rsidP="00F575FE">
            <w:pPr>
              <w:spacing w:before="120" w:after="120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575FE">
              <w:rPr>
                <w:rFonts w:ascii="Cambria" w:hAnsi="Cambria"/>
                <w:b/>
                <w:bCs/>
                <w:sz w:val="20"/>
                <w:szCs w:val="20"/>
              </w:rPr>
              <w:t>Podwozie</w:t>
            </w:r>
          </w:p>
        </w:tc>
      </w:tr>
      <w:tr w:rsidR="00C85860" w14:paraId="5E272494" w14:textId="77777777" w:rsidTr="00F575FE">
        <w:trPr>
          <w:trHeight w:val="120"/>
        </w:trPr>
        <w:tc>
          <w:tcPr>
            <w:tcW w:w="562" w:type="dxa"/>
            <w:vAlign w:val="center"/>
          </w:tcPr>
          <w:p w14:paraId="675D8748" w14:textId="77777777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1.</w:t>
            </w:r>
          </w:p>
        </w:tc>
        <w:tc>
          <w:tcPr>
            <w:tcW w:w="6237" w:type="dxa"/>
          </w:tcPr>
          <w:p w14:paraId="0A1BBF1C" w14:textId="77777777" w:rsidR="00C85860" w:rsidRPr="00F575FE" w:rsidRDefault="00C85860" w:rsidP="0083638F">
            <w:pPr>
              <w:spacing w:before="120"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 w:cs="Times New Roman"/>
                <w:sz w:val="20"/>
                <w:szCs w:val="20"/>
              </w:rPr>
              <w:t xml:space="preserve">Rok produkcji pojazdu nie starszy niż 2005 r. </w:t>
            </w:r>
          </w:p>
        </w:tc>
        <w:tc>
          <w:tcPr>
            <w:tcW w:w="2263" w:type="dxa"/>
            <w:vAlign w:val="center"/>
          </w:tcPr>
          <w:p w14:paraId="657F4280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239EB05C" w14:textId="77777777" w:rsidTr="00F575FE">
        <w:trPr>
          <w:trHeight w:val="70"/>
        </w:trPr>
        <w:tc>
          <w:tcPr>
            <w:tcW w:w="562" w:type="dxa"/>
            <w:vAlign w:val="center"/>
          </w:tcPr>
          <w:p w14:paraId="1EB33A2E" w14:textId="77777777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2.</w:t>
            </w:r>
          </w:p>
        </w:tc>
        <w:tc>
          <w:tcPr>
            <w:tcW w:w="6237" w:type="dxa"/>
          </w:tcPr>
          <w:p w14:paraId="5CCBA637" w14:textId="77777777" w:rsidR="00C85860" w:rsidRPr="00F575FE" w:rsidRDefault="00C85860" w:rsidP="0083638F">
            <w:pPr>
              <w:spacing w:before="120"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 w:cs="Times New Roman"/>
                <w:sz w:val="20"/>
                <w:szCs w:val="20"/>
              </w:rPr>
              <w:t xml:space="preserve">Podwozie fabryczne z zabudową z trzystronnym wywrotem. </w:t>
            </w:r>
          </w:p>
        </w:tc>
        <w:tc>
          <w:tcPr>
            <w:tcW w:w="2263" w:type="dxa"/>
            <w:vAlign w:val="center"/>
          </w:tcPr>
          <w:p w14:paraId="0BB46BF8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65A1DEBF" w14:textId="77777777" w:rsidTr="00F575FE">
        <w:trPr>
          <w:trHeight w:val="454"/>
        </w:trPr>
        <w:tc>
          <w:tcPr>
            <w:tcW w:w="562" w:type="dxa"/>
            <w:vAlign w:val="center"/>
          </w:tcPr>
          <w:p w14:paraId="19E073CB" w14:textId="77777777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3.</w:t>
            </w:r>
          </w:p>
        </w:tc>
        <w:tc>
          <w:tcPr>
            <w:tcW w:w="6237" w:type="dxa"/>
          </w:tcPr>
          <w:p w14:paraId="52C6F954" w14:textId="77777777" w:rsidR="00C85860" w:rsidRPr="00F575FE" w:rsidRDefault="00C85860" w:rsidP="0083638F">
            <w:pPr>
              <w:spacing w:before="120"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 w:cs="Times New Roman"/>
                <w:sz w:val="20"/>
                <w:szCs w:val="20"/>
              </w:rPr>
              <w:t>Podwozie trzyosiowe 6x6 ( wszystkie osie napędowe).</w:t>
            </w:r>
          </w:p>
        </w:tc>
        <w:tc>
          <w:tcPr>
            <w:tcW w:w="2263" w:type="dxa"/>
            <w:vAlign w:val="center"/>
          </w:tcPr>
          <w:p w14:paraId="3657E967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7D963B32" w14:textId="77777777" w:rsidTr="00F575FE">
        <w:trPr>
          <w:trHeight w:val="454"/>
        </w:trPr>
        <w:tc>
          <w:tcPr>
            <w:tcW w:w="562" w:type="dxa"/>
            <w:vAlign w:val="center"/>
          </w:tcPr>
          <w:p w14:paraId="0DEB266C" w14:textId="77777777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4.</w:t>
            </w:r>
          </w:p>
        </w:tc>
        <w:tc>
          <w:tcPr>
            <w:tcW w:w="6237" w:type="dxa"/>
          </w:tcPr>
          <w:p w14:paraId="112DB954" w14:textId="77777777" w:rsidR="00C85860" w:rsidRPr="00F575FE" w:rsidRDefault="00C85860" w:rsidP="0083638F">
            <w:pPr>
              <w:spacing w:before="120"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 w:cs="Times New Roman"/>
                <w:sz w:val="20"/>
                <w:szCs w:val="20"/>
              </w:rPr>
              <w:t xml:space="preserve">Silnik o zapłonie samoczynnym i mocy minimum: 330 kW </w:t>
            </w:r>
          </w:p>
        </w:tc>
        <w:tc>
          <w:tcPr>
            <w:tcW w:w="2263" w:type="dxa"/>
            <w:vAlign w:val="center"/>
          </w:tcPr>
          <w:p w14:paraId="222B98EB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0803E5AD" w14:textId="77777777" w:rsidTr="00F575FE">
        <w:trPr>
          <w:trHeight w:val="454"/>
        </w:trPr>
        <w:tc>
          <w:tcPr>
            <w:tcW w:w="562" w:type="dxa"/>
            <w:vAlign w:val="center"/>
          </w:tcPr>
          <w:p w14:paraId="0769E67A" w14:textId="77777777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5.</w:t>
            </w:r>
          </w:p>
        </w:tc>
        <w:tc>
          <w:tcPr>
            <w:tcW w:w="6237" w:type="dxa"/>
          </w:tcPr>
          <w:p w14:paraId="04BB8CCC" w14:textId="77777777" w:rsidR="00C85860" w:rsidRPr="00F575FE" w:rsidRDefault="00C85860" w:rsidP="0083638F">
            <w:pPr>
              <w:spacing w:before="120"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 w:cs="Times New Roman"/>
                <w:sz w:val="20"/>
                <w:szCs w:val="20"/>
              </w:rPr>
              <w:t xml:space="preserve">Hamulec </w:t>
            </w:r>
            <w:r w:rsidRPr="00492234">
              <w:rPr>
                <w:rFonts w:ascii="Cambria" w:hAnsi="Cambria" w:cs="Times New Roman"/>
                <w:sz w:val="20"/>
                <w:szCs w:val="20"/>
              </w:rPr>
              <w:t>silnikowy „lub równoważne”</w:t>
            </w:r>
            <w:r w:rsidRPr="00F575FE">
              <w:rPr>
                <w:rFonts w:ascii="Cambria" w:hAnsi="Cambria" w:cs="Times New Roman"/>
                <w:sz w:val="20"/>
                <w:szCs w:val="20"/>
              </w:rPr>
              <w:t xml:space="preserve"> o mocy minimum 335 kW</w:t>
            </w:r>
          </w:p>
        </w:tc>
        <w:tc>
          <w:tcPr>
            <w:tcW w:w="2263" w:type="dxa"/>
            <w:vAlign w:val="center"/>
          </w:tcPr>
          <w:p w14:paraId="2A15239C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64534358" w14:textId="77777777" w:rsidTr="00F575FE">
        <w:trPr>
          <w:trHeight w:val="454"/>
        </w:trPr>
        <w:tc>
          <w:tcPr>
            <w:tcW w:w="562" w:type="dxa"/>
            <w:vAlign w:val="center"/>
          </w:tcPr>
          <w:p w14:paraId="188ED4B3" w14:textId="77777777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6.</w:t>
            </w:r>
          </w:p>
        </w:tc>
        <w:tc>
          <w:tcPr>
            <w:tcW w:w="6237" w:type="dxa"/>
          </w:tcPr>
          <w:p w14:paraId="3A828901" w14:textId="77777777" w:rsidR="00C85860" w:rsidRPr="00F575FE" w:rsidRDefault="00C85860" w:rsidP="0083638F">
            <w:pPr>
              <w:spacing w:before="120"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 w:cs="Times New Roman"/>
                <w:sz w:val="20"/>
                <w:szCs w:val="20"/>
              </w:rPr>
              <w:t>Podwójny tylny most, ze zwolnicami w piastach kół.</w:t>
            </w:r>
          </w:p>
        </w:tc>
        <w:tc>
          <w:tcPr>
            <w:tcW w:w="2263" w:type="dxa"/>
            <w:vAlign w:val="center"/>
          </w:tcPr>
          <w:p w14:paraId="3CCECB1F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16815BC2" w14:textId="77777777" w:rsidTr="00F575FE">
        <w:trPr>
          <w:trHeight w:val="454"/>
        </w:trPr>
        <w:tc>
          <w:tcPr>
            <w:tcW w:w="562" w:type="dxa"/>
            <w:vAlign w:val="center"/>
          </w:tcPr>
          <w:p w14:paraId="694B7410" w14:textId="77777777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7.</w:t>
            </w:r>
          </w:p>
        </w:tc>
        <w:tc>
          <w:tcPr>
            <w:tcW w:w="6237" w:type="dxa"/>
          </w:tcPr>
          <w:p w14:paraId="0EB075A3" w14:textId="77777777" w:rsidR="00C85860" w:rsidRPr="00F575FE" w:rsidRDefault="00C85860" w:rsidP="0083638F">
            <w:pPr>
              <w:spacing w:before="120"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 w:cs="Times New Roman"/>
                <w:sz w:val="20"/>
                <w:szCs w:val="20"/>
              </w:rPr>
              <w:t>Norma emisji spalin Euro 3.</w:t>
            </w:r>
          </w:p>
        </w:tc>
        <w:tc>
          <w:tcPr>
            <w:tcW w:w="2263" w:type="dxa"/>
            <w:vAlign w:val="center"/>
          </w:tcPr>
          <w:p w14:paraId="229DB04E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293E787F" w14:textId="77777777" w:rsidTr="00F575FE">
        <w:trPr>
          <w:trHeight w:val="454"/>
        </w:trPr>
        <w:tc>
          <w:tcPr>
            <w:tcW w:w="562" w:type="dxa"/>
            <w:vAlign w:val="center"/>
          </w:tcPr>
          <w:p w14:paraId="7BA9D686" w14:textId="77777777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8.</w:t>
            </w:r>
          </w:p>
        </w:tc>
        <w:tc>
          <w:tcPr>
            <w:tcW w:w="6237" w:type="dxa"/>
          </w:tcPr>
          <w:p w14:paraId="3D97C399" w14:textId="77777777" w:rsidR="00C85860" w:rsidRPr="00F575FE" w:rsidRDefault="00C85860" w:rsidP="0083638F">
            <w:pPr>
              <w:spacing w:before="120"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 w:cs="Times New Roman"/>
                <w:sz w:val="20"/>
                <w:szCs w:val="20"/>
              </w:rPr>
              <w:t>Silnik wyposażony w przystawkę odbioru mocy na skrzyni biegów.</w:t>
            </w:r>
          </w:p>
        </w:tc>
        <w:tc>
          <w:tcPr>
            <w:tcW w:w="2263" w:type="dxa"/>
            <w:vAlign w:val="center"/>
          </w:tcPr>
          <w:p w14:paraId="0237943C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24B66026" w14:textId="77777777" w:rsidTr="00F575FE">
        <w:trPr>
          <w:trHeight w:val="454"/>
        </w:trPr>
        <w:tc>
          <w:tcPr>
            <w:tcW w:w="562" w:type="dxa"/>
            <w:vAlign w:val="center"/>
          </w:tcPr>
          <w:p w14:paraId="5CA16A8B" w14:textId="77777777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9.</w:t>
            </w:r>
          </w:p>
        </w:tc>
        <w:tc>
          <w:tcPr>
            <w:tcW w:w="6237" w:type="dxa"/>
          </w:tcPr>
          <w:p w14:paraId="37812F23" w14:textId="77777777" w:rsidR="00C85860" w:rsidRPr="00F575FE" w:rsidRDefault="00C85860" w:rsidP="0083638F">
            <w:pPr>
              <w:spacing w:before="120"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 w:cs="Times New Roman"/>
                <w:sz w:val="20"/>
                <w:szCs w:val="20"/>
              </w:rPr>
              <w:t xml:space="preserve">Rozstaw osi między pierwszą a napędową max. 3600 mm. </w:t>
            </w:r>
          </w:p>
        </w:tc>
        <w:tc>
          <w:tcPr>
            <w:tcW w:w="2263" w:type="dxa"/>
            <w:vAlign w:val="center"/>
          </w:tcPr>
          <w:p w14:paraId="71FA26FB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0564EE61" w14:textId="77777777" w:rsidTr="00F575FE">
        <w:trPr>
          <w:trHeight w:val="454"/>
        </w:trPr>
        <w:tc>
          <w:tcPr>
            <w:tcW w:w="562" w:type="dxa"/>
            <w:vAlign w:val="center"/>
          </w:tcPr>
          <w:p w14:paraId="03935A1D" w14:textId="77777777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10.</w:t>
            </w:r>
          </w:p>
        </w:tc>
        <w:tc>
          <w:tcPr>
            <w:tcW w:w="6237" w:type="dxa"/>
          </w:tcPr>
          <w:p w14:paraId="46F4C8E0" w14:textId="77777777" w:rsidR="00C85860" w:rsidRPr="00F575FE" w:rsidRDefault="00C85860" w:rsidP="0083638F">
            <w:pPr>
              <w:spacing w:before="120"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 w:cs="Times New Roman"/>
                <w:sz w:val="20"/>
                <w:szCs w:val="20"/>
              </w:rPr>
              <w:t xml:space="preserve">Stabilizator osi przedniej i tylnej. </w:t>
            </w:r>
          </w:p>
        </w:tc>
        <w:tc>
          <w:tcPr>
            <w:tcW w:w="2263" w:type="dxa"/>
            <w:vAlign w:val="center"/>
          </w:tcPr>
          <w:p w14:paraId="37CB1803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466BDCEF" w14:textId="77777777" w:rsidTr="00F575FE">
        <w:trPr>
          <w:trHeight w:val="454"/>
        </w:trPr>
        <w:tc>
          <w:tcPr>
            <w:tcW w:w="562" w:type="dxa"/>
            <w:vAlign w:val="center"/>
          </w:tcPr>
          <w:p w14:paraId="0C19B710" w14:textId="77777777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11.</w:t>
            </w:r>
          </w:p>
        </w:tc>
        <w:tc>
          <w:tcPr>
            <w:tcW w:w="6237" w:type="dxa"/>
          </w:tcPr>
          <w:p w14:paraId="5190A0A7" w14:textId="77777777" w:rsidR="00C85860" w:rsidRPr="00F575FE" w:rsidRDefault="00C85860" w:rsidP="0083638F">
            <w:pPr>
              <w:spacing w:before="120"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 w:cs="Times New Roman"/>
                <w:sz w:val="20"/>
                <w:szCs w:val="20"/>
              </w:rPr>
              <w:t xml:space="preserve">Zawieszenie przednie na resorach </w:t>
            </w:r>
            <w:bookmarkStart w:id="3" w:name="_Hlk214538826"/>
            <w:r w:rsidRPr="00F575FE">
              <w:rPr>
                <w:rFonts w:ascii="Cambria" w:hAnsi="Cambria" w:cs="Times New Roman"/>
                <w:sz w:val="20"/>
                <w:szCs w:val="20"/>
              </w:rPr>
              <w:t>parabolicznych</w:t>
            </w:r>
            <w:bookmarkEnd w:id="3"/>
            <w:r w:rsidRPr="00F575FE">
              <w:rPr>
                <w:rFonts w:ascii="Cambria" w:hAnsi="Cambria" w:cs="Times New Roman"/>
                <w:sz w:val="20"/>
                <w:szCs w:val="20"/>
              </w:rPr>
              <w:t>.</w:t>
            </w:r>
          </w:p>
        </w:tc>
        <w:tc>
          <w:tcPr>
            <w:tcW w:w="2263" w:type="dxa"/>
            <w:vAlign w:val="center"/>
          </w:tcPr>
          <w:p w14:paraId="346FF738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723F7CF4" w14:textId="77777777" w:rsidTr="00F575FE">
        <w:trPr>
          <w:trHeight w:val="454"/>
        </w:trPr>
        <w:tc>
          <w:tcPr>
            <w:tcW w:w="562" w:type="dxa"/>
            <w:vAlign w:val="center"/>
          </w:tcPr>
          <w:p w14:paraId="3307A281" w14:textId="77777777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12.</w:t>
            </w:r>
          </w:p>
        </w:tc>
        <w:tc>
          <w:tcPr>
            <w:tcW w:w="6237" w:type="dxa"/>
          </w:tcPr>
          <w:p w14:paraId="46F1F4FF" w14:textId="77777777" w:rsidR="00C85860" w:rsidRPr="00F575FE" w:rsidRDefault="00C85860" w:rsidP="0083638F">
            <w:pPr>
              <w:spacing w:before="120"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 w:cs="Times New Roman"/>
                <w:sz w:val="20"/>
                <w:szCs w:val="20"/>
              </w:rPr>
              <w:t>Zawieszenie tylne na resorach parabolicznych.</w:t>
            </w:r>
          </w:p>
        </w:tc>
        <w:tc>
          <w:tcPr>
            <w:tcW w:w="2263" w:type="dxa"/>
            <w:vAlign w:val="center"/>
          </w:tcPr>
          <w:p w14:paraId="4B50B513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32012318" w14:textId="77777777" w:rsidTr="00F575FE">
        <w:trPr>
          <w:trHeight w:val="454"/>
        </w:trPr>
        <w:tc>
          <w:tcPr>
            <w:tcW w:w="562" w:type="dxa"/>
            <w:vAlign w:val="center"/>
          </w:tcPr>
          <w:p w14:paraId="08A9A1CB" w14:textId="77777777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13.</w:t>
            </w:r>
          </w:p>
        </w:tc>
        <w:tc>
          <w:tcPr>
            <w:tcW w:w="6237" w:type="dxa"/>
          </w:tcPr>
          <w:p w14:paraId="6EB093AD" w14:textId="77777777" w:rsidR="00C85860" w:rsidRPr="00F575FE" w:rsidRDefault="00C85860" w:rsidP="0083638F">
            <w:pPr>
              <w:spacing w:before="120"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 w:cs="Times New Roman"/>
                <w:sz w:val="20"/>
                <w:szCs w:val="20"/>
              </w:rPr>
              <w:t xml:space="preserve">Nośność przedniego zawieszenia min. 7500 kg, nośność tylnego zawieszenia min. 19000 kg. </w:t>
            </w:r>
          </w:p>
        </w:tc>
        <w:tc>
          <w:tcPr>
            <w:tcW w:w="2263" w:type="dxa"/>
            <w:vAlign w:val="center"/>
          </w:tcPr>
          <w:p w14:paraId="071E5720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4062E813" w14:textId="77777777" w:rsidTr="00F575FE">
        <w:trPr>
          <w:trHeight w:val="454"/>
        </w:trPr>
        <w:tc>
          <w:tcPr>
            <w:tcW w:w="562" w:type="dxa"/>
            <w:vAlign w:val="center"/>
          </w:tcPr>
          <w:p w14:paraId="70AC1998" w14:textId="77777777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14.</w:t>
            </w:r>
          </w:p>
        </w:tc>
        <w:tc>
          <w:tcPr>
            <w:tcW w:w="6237" w:type="dxa"/>
          </w:tcPr>
          <w:p w14:paraId="155EE02C" w14:textId="77777777" w:rsidR="00C85860" w:rsidRPr="00F575FE" w:rsidRDefault="00C85860" w:rsidP="0083638F">
            <w:pPr>
              <w:spacing w:before="120"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 w:cs="Times New Roman"/>
                <w:sz w:val="20"/>
                <w:szCs w:val="20"/>
              </w:rPr>
              <w:t xml:space="preserve">Blokada mechanizmu różnicowego osi napędowej. </w:t>
            </w:r>
          </w:p>
        </w:tc>
        <w:tc>
          <w:tcPr>
            <w:tcW w:w="2263" w:type="dxa"/>
            <w:vAlign w:val="center"/>
          </w:tcPr>
          <w:p w14:paraId="73CAA683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3BBE197F" w14:textId="77777777" w:rsidTr="00F575FE">
        <w:trPr>
          <w:trHeight w:val="454"/>
        </w:trPr>
        <w:tc>
          <w:tcPr>
            <w:tcW w:w="562" w:type="dxa"/>
            <w:vAlign w:val="center"/>
          </w:tcPr>
          <w:p w14:paraId="2D6DFDBD" w14:textId="77777777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15.</w:t>
            </w:r>
          </w:p>
        </w:tc>
        <w:tc>
          <w:tcPr>
            <w:tcW w:w="6237" w:type="dxa"/>
          </w:tcPr>
          <w:p w14:paraId="6FAC1785" w14:textId="77777777" w:rsidR="00C85860" w:rsidRPr="00F575FE" w:rsidRDefault="00C85860" w:rsidP="0083638F">
            <w:pPr>
              <w:spacing w:before="120"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 w:cs="Times New Roman"/>
                <w:sz w:val="20"/>
                <w:szCs w:val="20"/>
              </w:rPr>
              <w:t>2 akumulatory o pojemności minimum 220Ah.</w:t>
            </w:r>
          </w:p>
        </w:tc>
        <w:tc>
          <w:tcPr>
            <w:tcW w:w="2263" w:type="dxa"/>
            <w:vAlign w:val="center"/>
          </w:tcPr>
          <w:p w14:paraId="380F3DAE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126A3D4A" w14:textId="77777777" w:rsidTr="00F575FE">
        <w:trPr>
          <w:trHeight w:val="454"/>
        </w:trPr>
        <w:tc>
          <w:tcPr>
            <w:tcW w:w="562" w:type="dxa"/>
            <w:vAlign w:val="center"/>
          </w:tcPr>
          <w:p w14:paraId="06E4FC73" w14:textId="77777777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16.</w:t>
            </w:r>
          </w:p>
        </w:tc>
        <w:tc>
          <w:tcPr>
            <w:tcW w:w="6237" w:type="dxa"/>
          </w:tcPr>
          <w:p w14:paraId="19B57D0E" w14:textId="77777777" w:rsidR="00C85860" w:rsidRPr="00F575FE" w:rsidRDefault="00C85860" w:rsidP="0083638F">
            <w:pPr>
              <w:spacing w:before="120"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 w:cs="Times New Roman"/>
                <w:sz w:val="20"/>
                <w:szCs w:val="20"/>
              </w:rPr>
              <w:t>Kabina krótka dzienna 2 osobowa.  </w:t>
            </w:r>
          </w:p>
        </w:tc>
        <w:tc>
          <w:tcPr>
            <w:tcW w:w="2263" w:type="dxa"/>
            <w:vAlign w:val="center"/>
          </w:tcPr>
          <w:p w14:paraId="628B3B2E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0167E54E" w14:textId="77777777" w:rsidTr="00F575FE">
        <w:trPr>
          <w:trHeight w:val="454"/>
        </w:trPr>
        <w:tc>
          <w:tcPr>
            <w:tcW w:w="562" w:type="dxa"/>
            <w:vAlign w:val="center"/>
          </w:tcPr>
          <w:p w14:paraId="10BDF0BD" w14:textId="77777777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17.</w:t>
            </w:r>
          </w:p>
        </w:tc>
        <w:tc>
          <w:tcPr>
            <w:tcW w:w="6237" w:type="dxa"/>
          </w:tcPr>
          <w:p w14:paraId="61C9469E" w14:textId="77777777" w:rsidR="00C85860" w:rsidRPr="00F575FE" w:rsidRDefault="00C85860" w:rsidP="0083638F">
            <w:pPr>
              <w:spacing w:before="120"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 w:cs="Times New Roman"/>
                <w:sz w:val="20"/>
                <w:szCs w:val="20"/>
              </w:rPr>
              <w:t>Fotel kierowcy regulowany co najmniej w dwóch płaszczyznach (poziom i pion) .</w:t>
            </w:r>
          </w:p>
        </w:tc>
        <w:tc>
          <w:tcPr>
            <w:tcW w:w="2263" w:type="dxa"/>
            <w:vAlign w:val="center"/>
          </w:tcPr>
          <w:p w14:paraId="01A711F0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1A40458B" w14:textId="77777777" w:rsidTr="00F575FE">
        <w:trPr>
          <w:trHeight w:val="454"/>
        </w:trPr>
        <w:tc>
          <w:tcPr>
            <w:tcW w:w="562" w:type="dxa"/>
            <w:vAlign w:val="center"/>
          </w:tcPr>
          <w:p w14:paraId="09D48EE6" w14:textId="77777777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lastRenderedPageBreak/>
              <w:t>18.</w:t>
            </w:r>
          </w:p>
        </w:tc>
        <w:tc>
          <w:tcPr>
            <w:tcW w:w="6237" w:type="dxa"/>
          </w:tcPr>
          <w:p w14:paraId="3A7AB6F3" w14:textId="77777777" w:rsidR="00C85860" w:rsidRPr="00F575FE" w:rsidRDefault="00C85860" w:rsidP="0083638F">
            <w:pPr>
              <w:spacing w:before="120"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 w:cs="Times New Roman"/>
                <w:sz w:val="20"/>
                <w:szCs w:val="20"/>
              </w:rPr>
              <w:t xml:space="preserve">Wewnętrzne osłony przeciwsłoneczne. </w:t>
            </w:r>
          </w:p>
        </w:tc>
        <w:tc>
          <w:tcPr>
            <w:tcW w:w="2263" w:type="dxa"/>
            <w:vAlign w:val="center"/>
          </w:tcPr>
          <w:p w14:paraId="10C96BFB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12FDDE6C" w14:textId="77777777" w:rsidTr="00F575FE">
        <w:trPr>
          <w:trHeight w:val="454"/>
        </w:trPr>
        <w:tc>
          <w:tcPr>
            <w:tcW w:w="562" w:type="dxa"/>
            <w:vAlign w:val="center"/>
          </w:tcPr>
          <w:p w14:paraId="2EB8924E" w14:textId="77777777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19.</w:t>
            </w:r>
          </w:p>
        </w:tc>
        <w:tc>
          <w:tcPr>
            <w:tcW w:w="6237" w:type="dxa"/>
          </w:tcPr>
          <w:p w14:paraId="79D185A3" w14:textId="77777777" w:rsidR="00C85860" w:rsidRPr="00F575FE" w:rsidRDefault="00C85860" w:rsidP="0083638F">
            <w:pPr>
              <w:spacing w:before="120"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 w:cs="Times New Roman"/>
                <w:sz w:val="20"/>
                <w:szCs w:val="20"/>
              </w:rPr>
              <w:t xml:space="preserve">Kabina wyposażona w klimatyzację. </w:t>
            </w:r>
          </w:p>
        </w:tc>
        <w:tc>
          <w:tcPr>
            <w:tcW w:w="2263" w:type="dxa"/>
            <w:vAlign w:val="center"/>
          </w:tcPr>
          <w:p w14:paraId="7600AD1B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6EA2C2E0" w14:textId="77777777" w:rsidTr="00F575FE">
        <w:trPr>
          <w:trHeight w:val="454"/>
        </w:trPr>
        <w:tc>
          <w:tcPr>
            <w:tcW w:w="562" w:type="dxa"/>
            <w:vAlign w:val="center"/>
          </w:tcPr>
          <w:p w14:paraId="304A8138" w14:textId="77777777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20.</w:t>
            </w:r>
          </w:p>
        </w:tc>
        <w:tc>
          <w:tcPr>
            <w:tcW w:w="6237" w:type="dxa"/>
          </w:tcPr>
          <w:p w14:paraId="354C0CB9" w14:textId="77777777" w:rsidR="00C85860" w:rsidRPr="00F575FE" w:rsidRDefault="00C85860" w:rsidP="0083638F">
            <w:pPr>
              <w:spacing w:before="120"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 w:cs="Times New Roman"/>
                <w:sz w:val="20"/>
                <w:szCs w:val="20"/>
              </w:rPr>
              <w:t xml:space="preserve">Wspomagany układ kierowniczy. </w:t>
            </w:r>
          </w:p>
        </w:tc>
        <w:tc>
          <w:tcPr>
            <w:tcW w:w="2263" w:type="dxa"/>
            <w:vAlign w:val="center"/>
          </w:tcPr>
          <w:p w14:paraId="4190E4B5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6D674BC9" w14:textId="77777777" w:rsidTr="00F575FE">
        <w:trPr>
          <w:trHeight w:val="454"/>
        </w:trPr>
        <w:tc>
          <w:tcPr>
            <w:tcW w:w="562" w:type="dxa"/>
            <w:vAlign w:val="center"/>
          </w:tcPr>
          <w:p w14:paraId="751B0462" w14:textId="77777777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21.</w:t>
            </w:r>
          </w:p>
        </w:tc>
        <w:tc>
          <w:tcPr>
            <w:tcW w:w="6237" w:type="dxa"/>
          </w:tcPr>
          <w:p w14:paraId="28840AEE" w14:textId="77777777" w:rsidR="00C85860" w:rsidRPr="00F575FE" w:rsidRDefault="00C85860" w:rsidP="0083638F">
            <w:pPr>
              <w:spacing w:before="120"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 w:cs="Times New Roman"/>
                <w:sz w:val="20"/>
                <w:szCs w:val="20"/>
              </w:rPr>
              <w:t xml:space="preserve">Komputer pokładowy z wyświetlaczem w języku polskim. </w:t>
            </w:r>
          </w:p>
        </w:tc>
        <w:tc>
          <w:tcPr>
            <w:tcW w:w="2263" w:type="dxa"/>
            <w:vAlign w:val="center"/>
          </w:tcPr>
          <w:p w14:paraId="6CA41284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5E34016F" w14:textId="77777777" w:rsidTr="00F575FE">
        <w:trPr>
          <w:trHeight w:val="454"/>
        </w:trPr>
        <w:tc>
          <w:tcPr>
            <w:tcW w:w="562" w:type="dxa"/>
            <w:vAlign w:val="center"/>
          </w:tcPr>
          <w:p w14:paraId="2ED34559" w14:textId="77777777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22.</w:t>
            </w:r>
          </w:p>
        </w:tc>
        <w:tc>
          <w:tcPr>
            <w:tcW w:w="6237" w:type="dxa"/>
          </w:tcPr>
          <w:p w14:paraId="7A182D63" w14:textId="77777777" w:rsidR="00C85860" w:rsidRPr="00F575FE" w:rsidRDefault="00C85860" w:rsidP="0083638F">
            <w:pPr>
              <w:spacing w:before="120"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 w:cs="Times New Roman"/>
                <w:sz w:val="20"/>
                <w:szCs w:val="20"/>
              </w:rPr>
              <w:t xml:space="preserve">Ogranicznik prędkości  do 90 km/h. </w:t>
            </w:r>
          </w:p>
        </w:tc>
        <w:tc>
          <w:tcPr>
            <w:tcW w:w="2263" w:type="dxa"/>
            <w:vAlign w:val="center"/>
          </w:tcPr>
          <w:p w14:paraId="0C9228CD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58DCAB81" w14:textId="77777777" w:rsidTr="00F575FE">
        <w:trPr>
          <w:trHeight w:val="454"/>
        </w:trPr>
        <w:tc>
          <w:tcPr>
            <w:tcW w:w="562" w:type="dxa"/>
            <w:vAlign w:val="center"/>
          </w:tcPr>
          <w:p w14:paraId="0C27EBAD" w14:textId="77777777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23.</w:t>
            </w:r>
          </w:p>
        </w:tc>
        <w:tc>
          <w:tcPr>
            <w:tcW w:w="6237" w:type="dxa"/>
          </w:tcPr>
          <w:p w14:paraId="7288F1FC" w14:textId="77777777" w:rsidR="00C85860" w:rsidRPr="00F575FE" w:rsidRDefault="00C85860" w:rsidP="0083638F">
            <w:pPr>
              <w:spacing w:before="120"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 w:cs="Times New Roman"/>
                <w:sz w:val="20"/>
                <w:szCs w:val="20"/>
              </w:rPr>
              <w:t xml:space="preserve">Hamulce bębnowe na wszystkich osiach. </w:t>
            </w:r>
          </w:p>
        </w:tc>
        <w:tc>
          <w:tcPr>
            <w:tcW w:w="2263" w:type="dxa"/>
            <w:vAlign w:val="center"/>
          </w:tcPr>
          <w:p w14:paraId="0AB83BD9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6058CBDB" w14:textId="77777777" w:rsidTr="00F575FE">
        <w:trPr>
          <w:trHeight w:val="526"/>
        </w:trPr>
        <w:tc>
          <w:tcPr>
            <w:tcW w:w="562" w:type="dxa"/>
            <w:vAlign w:val="center"/>
          </w:tcPr>
          <w:p w14:paraId="24AC4C21" w14:textId="77777777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24.</w:t>
            </w:r>
          </w:p>
        </w:tc>
        <w:tc>
          <w:tcPr>
            <w:tcW w:w="6237" w:type="dxa"/>
          </w:tcPr>
          <w:p w14:paraId="00F166C8" w14:textId="77777777" w:rsidR="00C85860" w:rsidRPr="00F575FE" w:rsidRDefault="00C85860" w:rsidP="0083638F">
            <w:pPr>
              <w:spacing w:before="120"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492234">
              <w:rPr>
                <w:rFonts w:ascii="Cambria" w:hAnsi="Cambria" w:cs="Times New Roman"/>
                <w:sz w:val="20"/>
                <w:szCs w:val="20"/>
              </w:rPr>
              <w:t xml:space="preserve">ABS </w:t>
            </w:r>
            <w:r w:rsidRPr="00492234">
              <w:rPr>
                <w:rFonts w:ascii="Cambria" w:eastAsia="Calibri" w:hAnsi="Cambria" w:cs="Times New Roman"/>
                <w:bCs/>
                <w:sz w:val="20"/>
                <w:szCs w:val="20"/>
              </w:rPr>
              <w:t xml:space="preserve">– system zapobiegający blokowaniu kół podczas hamowania </w:t>
            </w:r>
            <w:r w:rsidRPr="00492234">
              <w:rPr>
                <w:rFonts w:ascii="Cambria" w:eastAsia="Calibri" w:hAnsi="Cambria" w:cs="Times New Roman"/>
                <w:sz w:val="20"/>
                <w:szCs w:val="20"/>
              </w:rPr>
              <w:t>„lub równoważne</w:t>
            </w:r>
            <w:r w:rsidRPr="00492234">
              <w:rPr>
                <w:rFonts w:ascii="Cambria" w:hAnsi="Cambria" w:cs="Times New Roman"/>
                <w:sz w:val="20"/>
                <w:szCs w:val="20"/>
              </w:rPr>
              <w:t>”.</w:t>
            </w:r>
          </w:p>
        </w:tc>
        <w:tc>
          <w:tcPr>
            <w:tcW w:w="2263" w:type="dxa"/>
            <w:vAlign w:val="center"/>
          </w:tcPr>
          <w:p w14:paraId="4800C37F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065FD8E3" w14:textId="77777777" w:rsidTr="00F575FE">
        <w:trPr>
          <w:trHeight w:val="759"/>
        </w:trPr>
        <w:tc>
          <w:tcPr>
            <w:tcW w:w="562" w:type="dxa"/>
            <w:vAlign w:val="center"/>
          </w:tcPr>
          <w:p w14:paraId="49918B5E" w14:textId="77777777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25.</w:t>
            </w:r>
          </w:p>
        </w:tc>
        <w:tc>
          <w:tcPr>
            <w:tcW w:w="6237" w:type="dxa"/>
          </w:tcPr>
          <w:p w14:paraId="6F9C63D2" w14:textId="77777777" w:rsidR="00C85860" w:rsidRPr="00F575FE" w:rsidRDefault="00C85860" w:rsidP="0083638F">
            <w:pPr>
              <w:spacing w:before="120"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 w:cs="Times New Roman"/>
                <w:sz w:val="20"/>
                <w:szCs w:val="20"/>
              </w:rPr>
              <w:t xml:space="preserve">Ogumienie 385/65 R22,5 na osiach przednich  ogumienie 315/80 R22,5 na osiach tylnych,  opony terenowe. </w:t>
            </w:r>
          </w:p>
        </w:tc>
        <w:tc>
          <w:tcPr>
            <w:tcW w:w="2263" w:type="dxa"/>
            <w:vAlign w:val="center"/>
          </w:tcPr>
          <w:p w14:paraId="5DAE64DA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55456F4E" w14:textId="77777777" w:rsidTr="00F575FE">
        <w:trPr>
          <w:trHeight w:val="454"/>
        </w:trPr>
        <w:tc>
          <w:tcPr>
            <w:tcW w:w="562" w:type="dxa"/>
            <w:vAlign w:val="center"/>
          </w:tcPr>
          <w:p w14:paraId="26104034" w14:textId="77777777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26.</w:t>
            </w:r>
          </w:p>
        </w:tc>
        <w:tc>
          <w:tcPr>
            <w:tcW w:w="6237" w:type="dxa"/>
          </w:tcPr>
          <w:p w14:paraId="587BC628" w14:textId="77777777" w:rsidR="00C85860" w:rsidRPr="00F575FE" w:rsidRDefault="00C85860" w:rsidP="0083638F">
            <w:pPr>
              <w:spacing w:before="120"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 w:cs="Times New Roman"/>
                <w:sz w:val="20"/>
                <w:szCs w:val="20"/>
              </w:rPr>
              <w:t>Przewód do pompowania kół.</w:t>
            </w:r>
          </w:p>
        </w:tc>
        <w:tc>
          <w:tcPr>
            <w:tcW w:w="2263" w:type="dxa"/>
            <w:vAlign w:val="center"/>
          </w:tcPr>
          <w:p w14:paraId="1F6DE05F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29D90F7E" w14:textId="77777777" w:rsidTr="00F575FE">
        <w:trPr>
          <w:trHeight w:val="454"/>
        </w:trPr>
        <w:tc>
          <w:tcPr>
            <w:tcW w:w="562" w:type="dxa"/>
            <w:vAlign w:val="center"/>
          </w:tcPr>
          <w:p w14:paraId="63CBF886" w14:textId="77777777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27.</w:t>
            </w:r>
          </w:p>
        </w:tc>
        <w:tc>
          <w:tcPr>
            <w:tcW w:w="6237" w:type="dxa"/>
          </w:tcPr>
          <w:p w14:paraId="230A09D1" w14:textId="77777777" w:rsidR="00C85860" w:rsidRPr="00F575FE" w:rsidRDefault="00C85860" w:rsidP="0083638F">
            <w:pPr>
              <w:spacing w:before="120"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 w:cs="Times New Roman"/>
                <w:sz w:val="20"/>
                <w:szCs w:val="20"/>
              </w:rPr>
              <w:t xml:space="preserve">Pojemność zbiornika paliwa min.- 320 litrów z kluczykiem. </w:t>
            </w:r>
          </w:p>
        </w:tc>
        <w:tc>
          <w:tcPr>
            <w:tcW w:w="2263" w:type="dxa"/>
            <w:vAlign w:val="center"/>
          </w:tcPr>
          <w:p w14:paraId="5327684C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43C3C22E" w14:textId="77777777" w:rsidTr="00F575FE">
        <w:trPr>
          <w:trHeight w:val="454"/>
        </w:trPr>
        <w:tc>
          <w:tcPr>
            <w:tcW w:w="562" w:type="dxa"/>
            <w:vAlign w:val="center"/>
          </w:tcPr>
          <w:p w14:paraId="07340D20" w14:textId="77777777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28.</w:t>
            </w:r>
          </w:p>
        </w:tc>
        <w:tc>
          <w:tcPr>
            <w:tcW w:w="6237" w:type="dxa"/>
          </w:tcPr>
          <w:p w14:paraId="72E82883" w14:textId="77777777" w:rsidR="00C85860" w:rsidRPr="00F575FE" w:rsidRDefault="00C85860" w:rsidP="0083638F">
            <w:pPr>
              <w:spacing w:before="120"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 w:cs="Times New Roman"/>
                <w:sz w:val="20"/>
                <w:szCs w:val="20"/>
              </w:rPr>
              <w:t xml:space="preserve">Rura wydechowa wyprowadzona do góry. </w:t>
            </w:r>
          </w:p>
        </w:tc>
        <w:tc>
          <w:tcPr>
            <w:tcW w:w="2263" w:type="dxa"/>
            <w:vAlign w:val="center"/>
          </w:tcPr>
          <w:p w14:paraId="4F672A04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7BFD3164" w14:textId="77777777" w:rsidTr="00F575FE">
        <w:trPr>
          <w:trHeight w:val="454"/>
        </w:trPr>
        <w:tc>
          <w:tcPr>
            <w:tcW w:w="562" w:type="dxa"/>
            <w:vAlign w:val="center"/>
          </w:tcPr>
          <w:p w14:paraId="47FD39AC" w14:textId="77777777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29.</w:t>
            </w:r>
          </w:p>
        </w:tc>
        <w:tc>
          <w:tcPr>
            <w:tcW w:w="6237" w:type="dxa"/>
          </w:tcPr>
          <w:p w14:paraId="589A68F4" w14:textId="77777777" w:rsidR="00C85860" w:rsidRPr="00F575FE" w:rsidRDefault="00C85860" w:rsidP="0083638F">
            <w:pPr>
              <w:spacing w:before="120"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 w:cs="Times New Roman"/>
                <w:sz w:val="20"/>
                <w:szCs w:val="20"/>
              </w:rPr>
              <w:t>Tylny zaczep holowniczy.</w:t>
            </w:r>
          </w:p>
        </w:tc>
        <w:tc>
          <w:tcPr>
            <w:tcW w:w="2263" w:type="dxa"/>
            <w:vAlign w:val="center"/>
          </w:tcPr>
          <w:p w14:paraId="36B940F1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042149C1" w14:textId="77777777" w:rsidTr="00F575FE">
        <w:trPr>
          <w:trHeight w:val="454"/>
        </w:trPr>
        <w:tc>
          <w:tcPr>
            <w:tcW w:w="562" w:type="dxa"/>
            <w:vAlign w:val="center"/>
          </w:tcPr>
          <w:p w14:paraId="3B5CD359" w14:textId="77777777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30.</w:t>
            </w:r>
          </w:p>
        </w:tc>
        <w:tc>
          <w:tcPr>
            <w:tcW w:w="6237" w:type="dxa"/>
          </w:tcPr>
          <w:p w14:paraId="7324C749" w14:textId="77777777" w:rsidR="00C85860" w:rsidRPr="00F575FE" w:rsidRDefault="00C85860" w:rsidP="0083638F">
            <w:pPr>
              <w:spacing w:before="120"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 w:cs="Times New Roman"/>
                <w:sz w:val="20"/>
                <w:szCs w:val="20"/>
              </w:rPr>
              <w:t xml:space="preserve">Sygnał dźwiękowy – pneumatyczny. </w:t>
            </w:r>
          </w:p>
        </w:tc>
        <w:tc>
          <w:tcPr>
            <w:tcW w:w="2263" w:type="dxa"/>
            <w:vAlign w:val="center"/>
          </w:tcPr>
          <w:p w14:paraId="64FE2012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532E5989" w14:textId="77777777" w:rsidTr="00F575FE">
        <w:trPr>
          <w:trHeight w:val="454"/>
        </w:trPr>
        <w:tc>
          <w:tcPr>
            <w:tcW w:w="562" w:type="dxa"/>
            <w:vAlign w:val="center"/>
          </w:tcPr>
          <w:p w14:paraId="0C172438" w14:textId="77777777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31.</w:t>
            </w:r>
          </w:p>
        </w:tc>
        <w:tc>
          <w:tcPr>
            <w:tcW w:w="6237" w:type="dxa"/>
          </w:tcPr>
          <w:p w14:paraId="6ED5272C" w14:textId="77777777" w:rsidR="00C85860" w:rsidRPr="00F575FE" w:rsidRDefault="00C85860" w:rsidP="0083638F">
            <w:pPr>
              <w:spacing w:before="120"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 w:cs="Times New Roman"/>
                <w:sz w:val="20"/>
                <w:szCs w:val="20"/>
              </w:rPr>
              <w:t xml:space="preserve">Lusterka główne podgrzewane i regulowane elektrycznie. </w:t>
            </w:r>
          </w:p>
        </w:tc>
        <w:tc>
          <w:tcPr>
            <w:tcW w:w="2263" w:type="dxa"/>
            <w:vAlign w:val="center"/>
          </w:tcPr>
          <w:p w14:paraId="024CB0FC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3DC3629C" w14:textId="77777777" w:rsidTr="00F575FE">
        <w:trPr>
          <w:trHeight w:val="499"/>
        </w:trPr>
        <w:tc>
          <w:tcPr>
            <w:tcW w:w="562" w:type="dxa"/>
            <w:vAlign w:val="center"/>
          </w:tcPr>
          <w:p w14:paraId="342DBA22" w14:textId="77777777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32.</w:t>
            </w:r>
          </w:p>
        </w:tc>
        <w:tc>
          <w:tcPr>
            <w:tcW w:w="6237" w:type="dxa"/>
          </w:tcPr>
          <w:p w14:paraId="594A8144" w14:textId="77777777" w:rsidR="00C85860" w:rsidRPr="00F575FE" w:rsidRDefault="00C85860" w:rsidP="0083638F">
            <w:pPr>
              <w:spacing w:before="120"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 w:cs="Times New Roman"/>
                <w:sz w:val="20"/>
                <w:szCs w:val="20"/>
              </w:rPr>
              <w:t xml:space="preserve">Elektrycznie sterowane podnośniki szyb. </w:t>
            </w:r>
          </w:p>
        </w:tc>
        <w:tc>
          <w:tcPr>
            <w:tcW w:w="2263" w:type="dxa"/>
            <w:vAlign w:val="center"/>
          </w:tcPr>
          <w:p w14:paraId="1A4E0285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68CD7B01" w14:textId="77777777" w:rsidTr="00F575FE">
        <w:trPr>
          <w:trHeight w:val="400"/>
        </w:trPr>
        <w:tc>
          <w:tcPr>
            <w:tcW w:w="562" w:type="dxa"/>
            <w:vAlign w:val="center"/>
          </w:tcPr>
          <w:p w14:paraId="0BAAE0A7" w14:textId="77777777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33.</w:t>
            </w:r>
          </w:p>
        </w:tc>
        <w:tc>
          <w:tcPr>
            <w:tcW w:w="6237" w:type="dxa"/>
          </w:tcPr>
          <w:p w14:paraId="35792250" w14:textId="77777777" w:rsidR="00C85860" w:rsidRPr="00F575FE" w:rsidRDefault="00C85860" w:rsidP="0083638F">
            <w:pPr>
              <w:spacing w:before="120"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 w:cs="Times New Roman"/>
                <w:sz w:val="20"/>
                <w:szCs w:val="20"/>
              </w:rPr>
              <w:t xml:space="preserve">Immobilizer fabryczny. </w:t>
            </w:r>
          </w:p>
        </w:tc>
        <w:tc>
          <w:tcPr>
            <w:tcW w:w="2263" w:type="dxa"/>
            <w:vAlign w:val="center"/>
          </w:tcPr>
          <w:p w14:paraId="03262105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01647322" w14:textId="77777777" w:rsidTr="00F575FE">
        <w:trPr>
          <w:trHeight w:val="252"/>
        </w:trPr>
        <w:tc>
          <w:tcPr>
            <w:tcW w:w="562" w:type="dxa"/>
            <w:vAlign w:val="center"/>
          </w:tcPr>
          <w:p w14:paraId="2DF4CC6E" w14:textId="77777777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34.</w:t>
            </w:r>
          </w:p>
        </w:tc>
        <w:tc>
          <w:tcPr>
            <w:tcW w:w="6237" w:type="dxa"/>
          </w:tcPr>
          <w:p w14:paraId="23535421" w14:textId="77777777" w:rsidR="00C85860" w:rsidRPr="00F575FE" w:rsidRDefault="00C85860" w:rsidP="0083638F">
            <w:pPr>
              <w:spacing w:before="120"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 w:cs="Times New Roman"/>
                <w:sz w:val="20"/>
                <w:szCs w:val="20"/>
              </w:rPr>
              <w:t xml:space="preserve">Tachograf. </w:t>
            </w:r>
          </w:p>
        </w:tc>
        <w:tc>
          <w:tcPr>
            <w:tcW w:w="2263" w:type="dxa"/>
            <w:vAlign w:val="center"/>
          </w:tcPr>
          <w:p w14:paraId="4ECF4A5B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0490863F" w14:textId="77777777" w:rsidTr="00F575FE">
        <w:trPr>
          <w:trHeight w:val="567"/>
        </w:trPr>
        <w:tc>
          <w:tcPr>
            <w:tcW w:w="562" w:type="dxa"/>
            <w:vAlign w:val="center"/>
          </w:tcPr>
          <w:p w14:paraId="05A18C50" w14:textId="77777777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35.</w:t>
            </w:r>
          </w:p>
        </w:tc>
        <w:tc>
          <w:tcPr>
            <w:tcW w:w="6237" w:type="dxa"/>
          </w:tcPr>
          <w:p w14:paraId="21908BF1" w14:textId="77777777" w:rsidR="00C85860" w:rsidRPr="00F575FE" w:rsidRDefault="00C85860" w:rsidP="0083638F">
            <w:pPr>
              <w:spacing w:before="120"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 w:cs="Times New Roman"/>
                <w:sz w:val="20"/>
                <w:szCs w:val="20"/>
              </w:rPr>
              <w:t>Dźwiękowy sygnał ostrzegawczy o cofaniu.</w:t>
            </w:r>
          </w:p>
        </w:tc>
        <w:tc>
          <w:tcPr>
            <w:tcW w:w="2263" w:type="dxa"/>
            <w:vAlign w:val="center"/>
          </w:tcPr>
          <w:p w14:paraId="41556856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4D5F9A50" w14:textId="77777777" w:rsidTr="00F575FE">
        <w:trPr>
          <w:trHeight w:val="567"/>
        </w:trPr>
        <w:tc>
          <w:tcPr>
            <w:tcW w:w="562" w:type="dxa"/>
            <w:vAlign w:val="center"/>
          </w:tcPr>
          <w:p w14:paraId="377AD656" w14:textId="77777777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36.</w:t>
            </w:r>
          </w:p>
        </w:tc>
        <w:tc>
          <w:tcPr>
            <w:tcW w:w="6237" w:type="dxa"/>
          </w:tcPr>
          <w:p w14:paraId="7E7D6499" w14:textId="77777777" w:rsidR="00C85860" w:rsidRPr="00F575FE" w:rsidRDefault="00C85860" w:rsidP="0083638F">
            <w:pPr>
              <w:spacing w:before="120"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 w:cs="Times New Roman"/>
                <w:sz w:val="20"/>
                <w:szCs w:val="20"/>
              </w:rPr>
              <w:t>Światła tylne oraz przednie do jazdy dziennej diodowe (LED)</w:t>
            </w:r>
          </w:p>
        </w:tc>
        <w:tc>
          <w:tcPr>
            <w:tcW w:w="2263" w:type="dxa"/>
            <w:vAlign w:val="center"/>
          </w:tcPr>
          <w:p w14:paraId="2B894D1A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78EE9DB2" w14:textId="77777777" w:rsidTr="00F575FE">
        <w:trPr>
          <w:trHeight w:val="419"/>
        </w:trPr>
        <w:tc>
          <w:tcPr>
            <w:tcW w:w="562" w:type="dxa"/>
            <w:vAlign w:val="center"/>
          </w:tcPr>
          <w:p w14:paraId="67AFCDEB" w14:textId="77777777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37.</w:t>
            </w:r>
          </w:p>
        </w:tc>
        <w:tc>
          <w:tcPr>
            <w:tcW w:w="6237" w:type="dxa"/>
          </w:tcPr>
          <w:p w14:paraId="5E7BAEEC" w14:textId="77777777" w:rsidR="00C85860" w:rsidRPr="00F575FE" w:rsidRDefault="00C85860" w:rsidP="0083638F">
            <w:pPr>
              <w:spacing w:before="120"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 w:cs="Times New Roman"/>
                <w:sz w:val="20"/>
                <w:szCs w:val="20"/>
              </w:rPr>
              <w:t xml:space="preserve"> Gniazdo elektryczne na 12 V.</w:t>
            </w:r>
          </w:p>
        </w:tc>
        <w:tc>
          <w:tcPr>
            <w:tcW w:w="2263" w:type="dxa"/>
            <w:vAlign w:val="center"/>
          </w:tcPr>
          <w:p w14:paraId="49F28BEB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0E84E6DC" w14:textId="77777777" w:rsidTr="00F575FE">
        <w:trPr>
          <w:trHeight w:val="567"/>
        </w:trPr>
        <w:tc>
          <w:tcPr>
            <w:tcW w:w="562" w:type="dxa"/>
            <w:vAlign w:val="center"/>
          </w:tcPr>
          <w:p w14:paraId="7524A202" w14:textId="77777777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38.</w:t>
            </w:r>
          </w:p>
        </w:tc>
        <w:tc>
          <w:tcPr>
            <w:tcW w:w="6237" w:type="dxa"/>
          </w:tcPr>
          <w:p w14:paraId="196819BF" w14:textId="77777777" w:rsidR="00C85860" w:rsidRPr="00F575FE" w:rsidRDefault="00C85860" w:rsidP="0083638F">
            <w:pPr>
              <w:spacing w:before="120" w:after="120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 w:cs="Times New Roman"/>
                <w:sz w:val="20"/>
                <w:szCs w:val="20"/>
              </w:rPr>
              <w:t xml:space="preserve">Koło kierownicy regulowane w dwóch </w:t>
            </w:r>
            <w:r w:rsidRPr="00F575FE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płaszczyznach (pion i poziom)</w:t>
            </w:r>
          </w:p>
        </w:tc>
        <w:tc>
          <w:tcPr>
            <w:tcW w:w="2263" w:type="dxa"/>
            <w:vAlign w:val="center"/>
          </w:tcPr>
          <w:p w14:paraId="49B060F8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52685D35" w14:textId="77777777" w:rsidTr="00F575FE">
        <w:trPr>
          <w:trHeight w:val="421"/>
        </w:trPr>
        <w:tc>
          <w:tcPr>
            <w:tcW w:w="562" w:type="dxa"/>
            <w:vAlign w:val="center"/>
          </w:tcPr>
          <w:p w14:paraId="1B993474" w14:textId="77777777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39.</w:t>
            </w:r>
          </w:p>
        </w:tc>
        <w:tc>
          <w:tcPr>
            <w:tcW w:w="6237" w:type="dxa"/>
          </w:tcPr>
          <w:p w14:paraId="5F7E1843" w14:textId="77777777" w:rsidR="00C85860" w:rsidRPr="00F575FE" w:rsidRDefault="00C85860" w:rsidP="0083638F">
            <w:pPr>
              <w:spacing w:before="120"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 w:cs="Times New Roman"/>
                <w:sz w:val="20"/>
                <w:szCs w:val="20"/>
              </w:rPr>
              <w:t xml:space="preserve"> Gumowe dywaniki podłogowe. </w:t>
            </w:r>
          </w:p>
        </w:tc>
        <w:tc>
          <w:tcPr>
            <w:tcW w:w="2263" w:type="dxa"/>
            <w:vAlign w:val="center"/>
          </w:tcPr>
          <w:p w14:paraId="03759F2E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152DC7DA" w14:textId="77777777" w:rsidTr="00F575FE">
        <w:trPr>
          <w:trHeight w:val="188"/>
        </w:trPr>
        <w:tc>
          <w:tcPr>
            <w:tcW w:w="562" w:type="dxa"/>
            <w:vAlign w:val="center"/>
          </w:tcPr>
          <w:p w14:paraId="08CCAE9F" w14:textId="77777777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40.</w:t>
            </w:r>
          </w:p>
        </w:tc>
        <w:tc>
          <w:tcPr>
            <w:tcW w:w="6237" w:type="dxa"/>
          </w:tcPr>
          <w:p w14:paraId="2F53C09C" w14:textId="77777777" w:rsidR="00C85860" w:rsidRPr="00F575FE" w:rsidRDefault="00C85860" w:rsidP="0083638F">
            <w:pPr>
              <w:spacing w:before="120" w:after="120" w:line="276" w:lineRule="auto"/>
              <w:jc w:val="both"/>
              <w:rPr>
                <w:rFonts w:ascii="Cambria" w:eastAsia="Calibri" w:hAnsi="Cambria" w:cs="Arial"/>
                <w:kern w:val="0"/>
                <w:sz w:val="20"/>
                <w:szCs w:val="20"/>
                <w14:ligatures w14:val="none"/>
              </w:rPr>
            </w:pPr>
            <w:r w:rsidRPr="00F575FE">
              <w:rPr>
                <w:rFonts w:ascii="Cambria" w:hAnsi="Cambria" w:cs="Times New Roman"/>
                <w:sz w:val="20"/>
                <w:szCs w:val="20"/>
              </w:rPr>
              <w:t xml:space="preserve">Dwie lamy ostrzegawcze na dachu kabiny. </w:t>
            </w:r>
          </w:p>
        </w:tc>
        <w:tc>
          <w:tcPr>
            <w:tcW w:w="2263" w:type="dxa"/>
            <w:vAlign w:val="center"/>
          </w:tcPr>
          <w:p w14:paraId="3B10F903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6418DA27" w14:textId="77777777" w:rsidTr="00F575FE">
        <w:trPr>
          <w:trHeight w:val="454"/>
        </w:trPr>
        <w:tc>
          <w:tcPr>
            <w:tcW w:w="562" w:type="dxa"/>
            <w:vAlign w:val="center"/>
          </w:tcPr>
          <w:p w14:paraId="1858AEEB" w14:textId="77777777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41.</w:t>
            </w:r>
          </w:p>
        </w:tc>
        <w:tc>
          <w:tcPr>
            <w:tcW w:w="6237" w:type="dxa"/>
          </w:tcPr>
          <w:p w14:paraId="1D3B341B" w14:textId="77777777" w:rsidR="00C85860" w:rsidRPr="00F575FE" w:rsidRDefault="00C85860" w:rsidP="0083638F">
            <w:pPr>
              <w:spacing w:before="120" w:after="120" w:line="276" w:lineRule="auto"/>
              <w:jc w:val="both"/>
              <w:rPr>
                <w:rFonts w:ascii="Cambria" w:eastAsia="Calibri" w:hAnsi="Cambria" w:cs="Arial"/>
                <w:kern w:val="0"/>
                <w:sz w:val="20"/>
                <w:szCs w:val="20"/>
                <w14:ligatures w14:val="none"/>
              </w:rPr>
            </w:pPr>
            <w:r w:rsidRPr="00F575FE">
              <w:rPr>
                <w:rFonts w:ascii="Cambria" w:hAnsi="Cambria" w:cs="Times New Roman"/>
                <w:sz w:val="20"/>
                <w:szCs w:val="20"/>
              </w:rPr>
              <w:t xml:space="preserve">Dwa kliny pod koła, podnośnik hydrauliczny. </w:t>
            </w:r>
          </w:p>
        </w:tc>
        <w:tc>
          <w:tcPr>
            <w:tcW w:w="2263" w:type="dxa"/>
            <w:vAlign w:val="center"/>
          </w:tcPr>
          <w:p w14:paraId="034AB545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5C4C7191" w14:textId="77777777" w:rsidTr="00F575FE">
        <w:trPr>
          <w:trHeight w:val="232"/>
        </w:trPr>
        <w:tc>
          <w:tcPr>
            <w:tcW w:w="562" w:type="dxa"/>
            <w:vAlign w:val="center"/>
          </w:tcPr>
          <w:p w14:paraId="2875EBF4" w14:textId="77777777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42.</w:t>
            </w:r>
          </w:p>
        </w:tc>
        <w:tc>
          <w:tcPr>
            <w:tcW w:w="6237" w:type="dxa"/>
          </w:tcPr>
          <w:p w14:paraId="4EE9BBB1" w14:textId="77777777" w:rsidR="00C85860" w:rsidRPr="00F575FE" w:rsidRDefault="00C85860" w:rsidP="0083638F">
            <w:pPr>
              <w:spacing w:before="120" w:after="120"/>
              <w:jc w:val="both"/>
              <w:rPr>
                <w:rFonts w:ascii="Cambria" w:hAnsi="Cambria"/>
                <w:strike/>
                <w:sz w:val="20"/>
                <w:szCs w:val="20"/>
              </w:rPr>
            </w:pPr>
            <w:r w:rsidRPr="00F575FE">
              <w:rPr>
                <w:rFonts w:ascii="Cambria" w:hAnsi="Cambria" w:cs="Times New Roman"/>
                <w:sz w:val="20"/>
                <w:szCs w:val="20"/>
              </w:rPr>
              <w:t xml:space="preserve">Koło zapasowe. </w:t>
            </w:r>
          </w:p>
        </w:tc>
        <w:tc>
          <w:tcPr>
            <w:tcW w:w="2263" w:type="dxa"/>
            <w:vAlign w:val="center"/>
          </w:tcPr>
          <w:p w14:paraId="77D25D26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11A4D90B" w14:textId="77777777" w:rsidTr="00F575FE">
        <w:trPr>
          <w:trHeight w:val="510"/>
        </w:trPr>
        <w:tc>
          <w:tcPr>
            <w:tcW w:w="562" w:type="dxa"/>
            <w:vAlign w:val="center"/>
          </w:tcPr>
          <w:p w14:paraId="7BAD9DC4" w14:textId="77777777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43.</w:t>
            </w:r>
          </w:p>
        </w:tc>
        <w:tc>
          <w:tcPr>
            <w:tcW w:w="6237" w:type="dxa"/>
          </w:tcPr>
          <w:p w14:paraId="4E8A5D17" w14:textId="77777777" w:rsidR="00C85860" w:rsidRPr="00F575FE" w:rsidRDefault="00C85860" w:rsidP="0083638F">
            <w:pPr>
              <w:spacing w:before="120"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 w:cs="Times New Roman"/>
                <w:sz w:val="20"/>
                <w:szCs w:val="20"/>
              </w:rPr>
              <w:t xml:space="preserve">Klucz do odkręcania kół. </w:t>
            </w:r>
          </w:p>
        </w:tc>
        <w:tc>
          <w:tcPr>
            <w:tcW w:w="2263" w:type="dxa"/>
            <w:vAlign w:val="center"/>
          </w:tcPr>
          <w:p w14:paraId="2D2222FC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07765AE4" w14:textId="77777777" w:rsidTr="0083638F">
        <w:trPr>
          <w:trHeight w:val="454"/>
        </w:trPr>
        <w:tc>
          <w:tcPr>
            <w:tcW w:w="9062" w:type="dxa"/>
            <w:gridSpan w:val="3"/>
            <w:vAlign w:val="center"/>
          </w:tcPr>
          <w:p w14:paraId="7C273703" w14:textId="77777777" w:rsidR="00C85860" w:rsidRPr="00F575FE" w:rsidRDefault="00C85860" w:rsidP="00F575FE">
            <w:pPr>
              <w:spacing w:before="120" w:after="120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575FE">
              <w:rPr>
                <w:rFonts w:ascii="Cambria" w:hAnsi="Cambria"/>
                <w:b/>
                <w:bCs/>
                <w:sz w:val="20"/>
                <w:szCs w:val="20"/>
              </w:rPr>
              <w:lastRenderedPageBreak/>
              <w:t>Zabudowa</w:t>
            </w:r>
          </w:p>
        </w:tc>
      </w:tr>
      <w:tr w:rsidR="00C85860" w14:paraId="208AA25C" w14:textId="77777777" w:rsidTr="00F575FE">
        <w:trPr>
          <w:trHeight w:val="452"/>
        </w:trPr>
        <w:tc>
          <w:tcPr>
            <w:tcW w:w="562" w:type="dxa"/>
            <w:vAlign w:val="center"/>
          </w:tcPr>
          <w:p w14:paraId="62898669" w14:textId="77777777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1.</w:t>
            </w:r>
          </w:p>
        </w:tc>
        <w:tc>
          <w:tcPr>
            <w:tcW w:w="6237" w:type="dxa"/>
          </w:tcPr>
          <w:p w14:paraId="50F66314" w14:textId="77777777" w:rsidR="00C85860" w:rsidRPr="00F575FE" w:rsidRDefault="00C85860" w:rsidP="0083638F">
            <w:pPr>
              <w:spacing w:before="120"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 w:cs="Times New Roman"/>
                <w:sz w:val="20"/>
                <w:szCs w:val="20"/>
              </w:rPr>
              <w:t xml:space="preserve">Nadwozie wywrotki stalowe z trzystronnym wywrotem.  </w:t>
            </w:r>
          </w:p>
        </w:tc>
        <w:tc>
          <w:tcPr>
            <w:tcW w:w="2263" w:type="dxa"/>
            <w:vAlign w:val="center"/>
          </w:tcPr>
          <w:p w14:paraId="1743D68D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53ABF775" w14:textId="77777777" w:rsidTr="00F575FE">
        <w:trPr>
          <w:trHeight w:val="360"/>
        </w:trPr>
        <w:tc>
          <w:tcPr>
            <w:tcW w:w="562" w:type="dxa"/>
            <w:vAlign w:val="center"/>
          </w:tcPr>
          <w:p w14:paraId="018373AD" w14:textId="77777777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2.</w:t>
            </w:r>
          </w:p>
        </w:tc>
        <w:tc>
          <w:tcPr>
            <w:tcW w:w="6237" w:type="dxa"/>
          </w:tcPr>
          <w:p w14:paraId="2AF95591" w14:textId="77777777" w:rsidR="00C85860" w:rsidRPr="00F575FE" w:rsidRDefault="00C85860" w:rsidP="0083638F">
            <w:pPr>
              <w:spacing w:before="120"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 w:cs="Times New Roman"/>
                <w:sz w:val="20"/>
                <w:szCs w:val="20"/>
              </w:rPr>
              <w:t>Wysokość burt minimum 1050 mm.</w:t>
            </w:r>
          </w:p>
        </w:tc>
        <w:tc>
          <w:tcPr>
            <w:tcW w:w="2263" w:type="dxa"/>
            <w:vAlign w:val="center"/>
          </w:tcPr>
          <w:p w14:paraId="3A546B7A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19D5A5C9" w14:textId="77777777" w:rsidTr="00F575FE">
        <w:trPr>
          <w:trHeight w:val="140"/>
        </w:trPr>
        <w:tc>
          <w:tcPr>
            <w:tcW w:w="562" w:type="dxa"/>
            <w:vAlign w:val="center"/>
          </w:tcPr>
          <w:p w14:paraId="07411448" w14:textId="77777777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3.</w:t>
            </w:r>
          </w:p>
        </w:tc>
        <w:tc>
          <w:tcPr>
            <w:tcW w:w="6237" w:type="dxa"/>
          </w:tcPr>
          <w:p w14:paraId="66B3BA49" w14:textId="77777777" w:rsidR="00C85860" w:rsidRPr="00F575FE" w:rsidRDefault="00C85860" w:rsidP="0083638F">
            <w:pPr>
              <w:spacing w:before="120"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 w:cs="Times New Roman"/>
                <w:sz w:val="20"/>
                <w:szCs w:val="20"/>
              </w:rPr>
              <w:t>Objętość minimum 11 m3.</w:t>
            </w:r>
          </w:p>
        </w:tc>
        <w:tc>
          <w:tcPr>
            <w:tcW w:w="2263" w:type="dxa"/>
            <w:vAlign w:val="center"/>
          </w:tcPr>
          <w:p w14:paraId="17FE8233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53ED01EE" w14:textId="77777777" w:rsidTr="00F575FE">
        <w:trPr>
          <w:trHeight w:val="204"/>
        </w:trPr>
        <w:tc>
          <w:tcPr>
            <w:tcW w:w="562" w:type="dxa"/>
            <w:vAlign w:val="center"/>
          </w:tcPr>
          <w:p w14:paraId="3445DFE5" w14:textId="77777777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4.</w:t>
            </w:r>
          </w:p>
        </w:tc>
        <w:tc>
          <w:tcPr>
            <w:tcW w:w="6237" w:type="dxa"/>
          </w:tcPr>
          <w:p w14:paraId="77AB1FCA" w14:textId="4B204623" w:rsidR="00C85860" w:rsidRPr="00F575FE" w:rsidRDefault="00C85860" w:rsidP="0083638F">
            <w:pPr>
              <w:spacing w:before="120"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 w:cs="Times New Roman"/>
                <w:sz w:val="20"/>
                <w:szCs w:val="20"/>
              </w:rPr>
              <w:t xml:space="preserve">Podłoga </w:t>
            </w:r>
            <w:r w:rsidR="00E16122">
              <w:rPr>
                <w:rFonts w:ascii="Cambria" w:hAnsi="Cambria" w:cs="Times New Roman"/>
                <w:sz w:val="20"/>
                <w:szCs w:val="20"/>
              </w:rPr>
              <w:t xml:space="preserve">grubość </w:t>
            </w:r>
            <w:r w:rsidRPr="00F575FE">
              <w:rPr>
                <w:rFonts w:ascii="Cambria" w:hAnsi="Cambria" w:cs="Times New Roman"/>
                <w:sz w:val="20"/>
                <w:szCs w:val="20"/>
              </w:rPr>
              <w:t xml:space="preserve">minimum 7 mm : materiał Hardox 450 </w:t>
            </w:r>
            <w:r w:rsidRPr="00F575FE">
              <w:rPr>
                <w:rFonts w:ascii="Cambria" w:eastAsia="Calibri" w:hAnsi="Cambria" w:cs="Times New Roman"/>
                <w:sz w:val="20"/>
                <w:szCs w:val="20"/>
              </w:rPr>
              <w:t>„lub równoważne</w:t>
            </w:r>
            <w:r w:rsidRPr="00F575FE">
              <w:rPr>
                <w:rFonts w:ascii="Cambria" w:hAnsi="Cambria" w:cs="Times New Roman"/>
                <w:sz w:val="20"/>
                <w:szCs w:val="20"/>
              </w:rPr>
              <w:t>”.</w:t>
            </w:r>
          </w:p>
        </w:tc>
        <w:tc>
          <w:tcPr>
            <w:tcW w:w="2263" w:type="dxa"/>
            <w:vAlign w:val="center"/>
          </w:tcPr>
          <w:p w14:paraId="7AEF9326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64FEB9E1" w14:textId="77777777" w:rsidTr="00F575FE">
        <w:trPr>
          <w:trHeight w:val="454"/>
        </w:trPr>
        <w:tc>
          <w:tcPr>
            <w:tcW w:w="562" w:type="dxa"/>
            <w:vAlign w:val="center"/>
          </w:tcPr>
          <w:p w14:paraId="466FDB4E" w14:textId="77777777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5.</w:t>
            </w:r>
          </w:p>
        </w:tc>
        <w:tc>
          <w:tcPr>
            <w:tcW w:w="6237" w:type="dxa"/>
          </w:tcPr>
          <w:p w14:paraId="4C3D22FD" w14:textId="77777777" w:rsidR="00C85860" w:rsidRPr="00F575FE" w:rsidRDefault="00C85860" w:rsidP="0083638F">
            <w:pPr>
              <w:spacing w:before="120"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 w:cs="Times New Roman"/>
                <w:sz w:val="20"/>
                <w:szCs w:val="20"/>
              </w:rPr>
              <w:t>Burty o grubości  minimum 5 mm.</w:t>
            </w:r>
          </w:p>
        </w:tc>
        <w:tc>
          <w:tcPr>
            <w:tcW w:w="2263" w:type="dxa"/>
            <w:vAlign w:val="center"/>
          </w:tcPr>
          <w:p w14:paraId="60743413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2E3E61E0" w14:textId="77777777" w:rsidTr="00F575FE">
        <w:trPr>
          <w:trHeight w:val="318"/>
        </w:trPr>
        <w:tc>
          <w:tcPr>
            <w:tcW w:w="562" w:type="dxa"/>
            <w:vAlign w:val="center"/>
          </w:tcPr>
          <w:p w14:paraId="1B2DEC0B" w14:textId="77777777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6.</w:t>
            </w:r>
          </w:p>
        </w:tc>
        <w:tc>
          <w:tcPr>
            <w:tcW w:w="6237" w:type="dxa"/>
          </w:tcPr>
          <w:p w14:paraId="4BC52CC6" w14:textId="77777777" w:rsidR="00C85860" w:rsidRPr="00F575FE" w:rsidRDefault="00C85860" w:rsidP="0083638F">
            <w:pPr>
              <w:spacing w:before="120"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 w:cs="Times New Roman"/>
                <w:sz w:val="20"/>
                <w:szCs w:val="20"/>
              </w:rPr>
              <w:t>Burty boczne ruchome, w tym co najmniej jedna otwierana hydraulicznie.</w:t>
            </w:r>
          </w:p>
        </w:tc>
        <w:tc>
          <w:tcPr>
            <w:tcW w:w="2263" w:type="dxa"/>
            <w:vAlign w:val="center"/>
          </w:tcPr>
          <w:p w14:paraId="66538C68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4D96E119" w14:textId="77777777" w:rsidTr="00F575FE">
        <w:trPr>
          <w:trHeight w:val="454"/>
        </w:trPr>
        <w:tc>
          <w:tcPr>
            <w:tcW w:w="562" w:type="dxa"/>
            <w:vAlign w:val="center"/>
          </w:tcPr>
          <w:p w14:paraId="2A3D9E07" w14:textId="77777777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7.</w:t>
            </w:r>
          </w:p>
        </w:tc>
        <w:tc>
          <w:tcPr>
            <w:tcW w:w="6237" w:type="dxa"/>
          </w:tcPr>
          <w:p w14:paraId="18E4293E" w14:textId="77777777" w:rsidR="00C85860" w:rsidRPr="00F575FE" w:rsidRDefault="00C85860" w:rsidP="0083638F">
            <w:pPr>
              <w:spacing w:before="120"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 w:cs="Times New Roman"/>
                <w:sz w:val="20"/>
                <w:szCs w:val="20"/>
              </w:rPr>
              <w:t>Burta tylna z górnymi zawiasami, otwierana automatycznie przy podniesieniu skrzyni.</w:t>
            </w:r>
          </w:p>
        </w:tc>
        <w:tc>
          <w:tcPr>
            <w:tcW w:w="2263" w:type="dxa"/>
            <w:vAlign w:val="center"/>
          </w:tcPr>
          <w:p w14:paraId="040EF9EE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62141560" w14:textId="77777777" w:rsidTr="00F575FE">
        <w:trPr>
          <w:trHeight w:val="454"/>
        </w:trPr>
        <w:tc>
          <w:tcPr>
            <w:tcW w:w="562" w:type="dxa"/>
            <w:vAlign w:val="center"/>
          </w:tcPr>
          <w:p w14:paraId="30465A6B" w14:textId="77777777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8.</w:t>
            </w:r>
          </w:p>
        </w:tc>
        <w:tc>
          <w:tcPr>
            <w:tcW w:w="6237" w:type="dxa"/>
          </w:tcPr>
          <w:p w14:paraId="160788A6" w14:textId="77777777" w:rsidR="00C85860" w:rsidRPr="00F575FE" w:rsidRDefault="00C85860" w:rsidP="0083638F">
            <w:pPr>
              <w:spacing w:before="120"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 w:cs="Times New Roman"/>
                <w:sz w:val="20"/>
                <w:szCs w:val="20"/>
              </w:rPr>
              <w:t xml:space="preserve"> Sterowanie wywrotem pneumatyczne z kabiny.</w:t>
            </w:r>
          </w:p>
        </w:tc>
        <w:tc>
          <w:tcPr>
            <w:tcW w:w="2263" w:type="dxa"/>
            <w:vAlign w:val="center"/>
          </w:tcPr>
          <w:p w14:paraId="3A12109C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5DE5953A" w14:textId="77777777" w:rsidTr="00F575FE">
        <w:trPr>
          <w:trHeight w:val="454"/>
        </w:trPr>
        <w:tc>
          <w:tcPr>
            <w:tcW w:w="562" w:type="dxa"/>
            <w:vAlign w:val="center"/>
          </w:tcPr>
          <w:p w14:paraId="3784E283" w14:textId="77777777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9.</w:t>
            </w:r>
          </w:p>
        </w:tc>
        <w:tc>
          <w:tcPr>
            <w:tcW w:w="6237" w:type="dxa"/>
          </w:tcPr>
          <w:p w14:paraId="7FF27EDF" w14:textId="77777777" w:rsidR="00C85860" w:rsidRPr="00F575FE" w:rsidRDefault="00C85860" w:rsidP="0083638F">
            <w:pPr>
              <w:spacing w:before="120"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 w:cs="Times New Roman"/>
                <w:sz w:val="20"/>
                <w:szCs w:val="20"/>
              </w:rPr>
              <w:t xml:space="preserve"> Sygnalizacja podniesienia skrzyni w kabinie kierowcy.</w:t>
            </w:r>
          </w:p>
        </w:tc>
        <w:tc>
          <w:tcPr>
            <w:tcW w:w="2263" w:type="dxa"/>
            <w:vAlign w:val="center"/>
          </w:tcPr>
          <w:p w14:paraId="14FA3590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5D4DE8DD" w14:textId="77777777" w:rsidTr="00F575FE">
        <w:trPr>
          <w:trHeight w:val="454"/>
        </w:trPr>
        <w:tc>
          <w:tcPr>
            <w:tcW w:w="562" w:type="dxa"/>
            <w:vAlign w:val="center"/>
          </w:tcPr>
          <w:p w14:paraId="4B9AA996" w14:textId="77777777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10.</w:t>
            </w:r>
          </w:p>
        </w:tc>
        <w:tc>
          <w:tcPr>
            <w:tcW w:w="6237" w:type="dxa"/>
          </w:tcPr>
          <w:p w14:paraId="0768BF54" w14:textId="77777777" w:rsidR="00C85860" w:rsidRPr="00F575FE" w:rsidRDefault="00C85860" w:rsidP="0083638F">
            <w:pPr>
              <w:spacing w:before="120"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 w:cs="Times New Roman"/>
                <w:sz w:val="20"/>
                <w:szCs w:val="20"/>
              </w:rPr>
              <w:t xml:space="preserve"> Plandeka zwijana na burcie prawej plus wysuwana drabinka</w:t>
            </w:r>
            <w:r w:rsidRPr="00F575FE">
              <w:rPr>
                <w:rFonts w:ascii="Cambria" w:hAnsi="Cambria" w:cs="Times New Roman"/>
                <w:bCs/>
                <w:sz w:val="20"/>
                <w:szCs w:val="20"/>
              </w:rPr>
              <w:t xml:space="preserve"> ze stopniami.</w:t>
            </w:r>
          </w:p>
        </w:tc>
        <w:tc>
          <w:tcPr>
            <w:tcW w:w="2263" w:type="dxa"/>
            <w:vAlign w:val="center"/>
          </w:tcPr>
          <w:p w14:paraId="5880B934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77473DE6" w14:textId="77777777" w:rsidTr="00F575FE">
        <w:trPr>
          <w:trHeight w:val="454"/>
        </w:trPr>
        <w:tc>
          <w:tcPr>
            <w:tcW w:w="562" w:type="dxa"/>
            <w:vAlign w:val="center"/>
          </w:tcPr>
          <w:p w14:paraId="10EB527C" w14:textId="77777777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11.</w:t>
            </w:r>
          </w:p>
        </w:tc>
        <w:tc>
          <w:tcPr>
            <w:tcW w:w="6237" w:type="dxa"/>
          </w:tcPr>
          <w:p w14:paraId="2EC81D9D" w14:textId="77777777" w:rsidR="00C85860" w:rsidRPr="00F575FE" w:rsidRDefault="00C85860" w:rsidP="0083638F">
            <w:pPr>
              <w:spacing w:before="120"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 w:cs="Times New Roman"/>
                <w:bCs/>
                <w:sz w:val="20"/>
                <w:szCs w:val="20"/>
              </w:rPr>
              <w:t>Podest umożliwiający bezpieczne zwijanie/rozwijanie plandeki „lub równoważne”,</w:t>
            </w:r>
          </w:p>
        </w:tc>
        <w:tc>
          <w:tcPr>
            <w:tcW w:w="2263" w:type="dxa"/>
            <w:vAlign w:val="center"/>
          </w:tcPr>
          <w:p w14:paraId="4E24DD36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5C06E531" w14:textId="77777777" w:rsidTr="00F575FE">
        <w:trPr>
          <w:trHeight w:val="454"/>
        </w:trPr>
        <w:tc>
          <w:tcPr>
            <w:tcW w:w="562" w:type="dxa"/>
            <w:vAlign w:val="center"/>
          </w:tcPr>
          <w:p w14:paraId="031EA63B" w14:textId="77777777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12.</w:t>
            </w:r>
          </w:p>
        </w:tc>
        <w:tc>
          <w:tcPr>
            <w:tcW w:w="6237" w:type="dxa"/>
          </w:tcPr>
          <w:p w14:paraId="49DBDAB5" w14:textId="77777777" w:rsidR="00C85860" w:rsidRPr="00F575FE" w:rsidRDefault="00C85860" w:rsidP="0083638F">
            <w:pPr>
              <w:spacing w:before="120"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 w:cs="Times New Roman"/>
                <w:bCs/>
                <w:sz w:val="20"/>
                <w:szCs w:val="20"/>
              </w:rPr>
              <w:t>Drabinka na ścianie przedniej ze stopniami antypoślizgowymi.</w:t>
            </w:r>
          </w:p>
        </w:tc>
        <w:tc>
          <w:tcPr>
            <w:tcW w:w="2263" w:type="dxa"/>
            <w:vAlign w:val="center"/>
          </w:tcPr>
          <w:p w14:paraId="12623138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5C69D0FD" w14:textId="77777777" w:rsidTr="00F575FE">
        <w:trPr>
          <w:trHeight w:val="454"/>
        </w:trPr>
        <w:tc>
          <w:tcPr>
            <w:tcW w:w="562" w:type="dxa"/>
            <w:vAlign w:val="center"/>
          </w:tcPr>
          <w:p w14:paraId="0F937D51" w14:textId="77777777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13.</w:t>
            </w:r>
          </w:p>
        </w:tc>
        <w:tc>
          <w:tcPr>
            <w:tcW w:w="6237" w:type="dxa"/>
          </w:tcPr>
          <w:p w14:paraId="283B5136" w14:textId="77777777" w:rsidR="00C85860" w:rsidRPr="00F575FE" w:rsidRDefault="00C85860" w:rsidP="0083638F">
            <w:pPr>
              <w:spacing w:before="120"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 w:cs="Times New Roman"/>
                <w:sz w:val="20"/>
                <w:szCs w:val="20"/>
              </w:rPr>
              <w:t xml:space="preserve"> Pompa hydrauliczna , </w:t>
            </w:r>
            <w:r w:rsidRPr="00F575FE">
              <w:rPr>
                <w:rFonts w:ascii="Cambria" w:hAnsi="Cambria" w:cs="Times New Roman"/>
                <w:bCs/>
                <w:sz w:val="20"/>
                <w:szCs w:val="20"/>
              </w:rPr>
              <w:t>zbiornik oleju z olejem.</w:t>
            </w:r>
          </w:p>
        </w:tc>
        <w:tc>
          <w:tcPr>
            <w:tcW w:w="2263" w:type="dxa"/>
            <w:vAlign w:val="center"/>
          </w:tcPr>
          <w:p w14:paraId="06A754B8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0C161601" w14:textId="77777777" w:rsidTr="00F575FE">
        <w:trPr>
          <w:trHeight w:val="454"/>
        </w:trPr>
        <w:tc>
          <w:tcPr>
            <w:tcW w:w="562" w:type="dxa"/>
            <w:vAlign w:val="center"/>
          </w:tcPr>
          <w:p w14:paraId="1D29BD98" w14:textId="7FD3D744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1</w:t>
            </w:r>
            <w:r w:rsidR="00B21F27">
              <w:rPr>
                <w:rFonts w:ascii="Cambria" w:hAnsi="Cambria"/>
                <w:sz w:val="20"/>
                <w:szCs w:val="20"/>
              </w:rPr>
              <w:t>4</w:t>
            </w:r>
            <w:r w:rsidRPr="00F575FE">
              <w:rPr>
                <w:rFonts w:ascii="Cambria" w:hAnsi="Cambria"/>
                <w:sz w:val="20"/>
                <w:szCs w:val="20"/>
              </w:rPr>
              <w:t>.</w:t>
            </w:r>
          </w:p>
        </w:tc>
        <w:tc>
          <w:tcPr>
            <w:tcW w:w="6237" w:type="dxa"/>
          </w:tcPr>
          <w:p w14:paraId="655B3800" w14:textId="77777777" w:rsidR="00C85860" w:rsidRPr="00F575FE" w:rsidRDefault="00C85860" w:rsidP="0083638F">
            <w:pPr>
              <w:spacing w:before="120"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 w:cs="Times New Roman"/>
                <w:bCs/>
                <w:sz w:val="20"/>
                <w:szCs w:val="20"/>
              </w:rPr>
              <w:t xml:space="preserve"> Podpora naprawcza pod skrzynią ładunkową szt.1,</w:t>
            </w:r>
          </w:p>
        </w:tc>
        <w:tc>
          <w:tcPr>
            <w:tcW w:w="2263" w:type="dxa"/>
            <w:vAlign w:val="center"/>
          </w:tcPr>
          <w:p w14:paraId="77803249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4D2B8E7C" w14:textId="77777777" w:rsidTr="00F575FE">
        <w:trPr>
          <w:trHeight w:val="454"/>
        </w:trPr>
        <w:tc>
          <w:tcPr>
            <w:tcW w:w="562" w:type="dxa"/>
            <w:vAlign w:val="center"/>
          </w:tcPr>
          <w:p w14:paraId="4656E507" w14:textId="0FCDB4D4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1</w:t>
            </w:r>
            <w:r w:rsidR="00B21F27">
              <w:rPr>
                <w:rFonts w:ascii="Cambria" w:hAnsi="Cambria"/>
                <w:sz w:val="20"/>
                <w:szCs w:val="20"/>
              </w:rPr>
              <w:t>5</w:t>
            </w:r>
            <w:r w:rsidRPr="00F575FE">
              <w:rPr>
                <w:rFonts w:ascii="Cambria" w:hAnsi="Cambria"/>
                <w:sz w:val="20"/>
                <w:szCs w:val="20"/>
              </w:rPr>
              <w:t>.</w:t>
            </w:r>
          </w:p>
        </w:tc>
        <w:tc>
          <w:tcPr>
            <w:tcW w:w="6237" w:type="dxa"/>
          </w:tcPr>
          <w:p w14:paraId="0E9D0E05" w14:textId="77777777" w:rsidR="00C85860" w:rsidRPr="00F575FE" w:rsidRDefault="00C85860" w:rsidP="0083638F">
            <w:pPr>
              <w:spacing w:before="120"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 w:cs="Times New Roman"/>
                <w:bCs/>
                <w:sz w:val="20"/>
                <w:szCs w:val="20"/>
              </w:rPr>
              <w:t>Mocowanie klinów pod koła, łopata pod podłogą.</w:t>
            </w:r>
          </w:p>
        </w:tc>
        <w:tc>
          <w:tcPr>
            <w:tcW w:w="2263" w:type="dxa"/>
            <w:vAlign w:val="center"/>
          </w:tcPr>
          <w:p w14:paraId="3A2F8C71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60F21D82" w14:textId="77777777" w:rsidTr="00F575FE">
        <w:trPr>
          <w:trHeight w:val="454"/>
        </w:trPr>
        <w:tc>
          <w:tcPr>
            <w:tcW w:w="562" w:type="dxa"/>
            <w:vAlign w:val="center"/>
          </w:tcPr>
          <w:p w14:paraId="1B06172C" w14:textId="4B06EF44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1</w:t>
            </w:r>
            <w:r w:rsidR="00B21F27">
              <w:rPr>
                <w:rFonts w:ascii="Cambria" w:hAnsi="Cambria"/>
                <w:sz w:val="20"/>
                <w:szCs w:val="20"/>
              </w:rPr>
              <w:t>6</w:t>
            </w:r>
            <w:r w:rsidRPr="00F575FE">
              <w:rPr>
                <w:rFonts w:ascii="Cambria" w:hAnsi="Cambria"/>
                <w:sz w:val="20"/>
                <w:szCs w:val="20"/>
              </w:rPr>
              <w:t>.</w:t>
            </w:r>
          </w:p>
        </w:tc>
        <w:tc>
          <w:tcPr>
            <w:tcW w:w="6237" w:type="dxa"/>
          </w:tcPr>
          <w:p w14:paraId="53B3AA95" w14:textId="77777777" w:rsidR="00C85860" w:rsidRPr="00F575FE" w:rsidRDefault="00C85860" w:rsidP="0083638F">
            <w:pPr>
              <w:spacing w:before="120"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 w:cs="Times New Roman"/>
                <w:sz w:val="20"/>
                <w:szCs w:val="20"/>
              </w:rPr>
              <w:t xml:space="preserve">Tylne błotniki. </w:t>
            </w:r>
          </w:p>
        </w:tc>
        <w:tc>
          <w:tcPr>
            <w:tcW w:w="2263" w:type="dxa"/>
            <w:vAlign w:val="center"/>
          </w:tcPr>
          <w:p w14:paraId="2EA3E76D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44617244" w14:textId="77777777" w:rsidTr="00F575FE">
        <w:trPr>
          <w:trHeight w:val="454"/>
        </w:trPr>
        <w:tc>
          <w:tcPr>
            <w:tcW w:w="562" w:type="dxa"/>
            <w:vAlign w:val="center"/>
          </w:tcPr>
          <w:p w14:paraId="4362E70F" w14:textId="37569E5B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1</w:t>
            </w:r>
            <w:r w:rsidR="00B21F27">
              <w:rPr>
                <w:rFonts w:ascii="Cambria" w:hAnsi="Cambria"/>
                <w:sz w:val="20"/>
                <w:szCs w:val="20"/>
              </w:rPr>
              <w:t>7</w:t>
            </w:r>
            <w:r w:rsidRPr="00F575FE">
              <w:rPr>
                <w:rFonts w:ascii="Cambria" w:hAnsi="Cambria"/>
                <w:sz w:val="20"/>
                <w:szCs w:val="20"/>
              </w:rPr>
              <w:t>.</w:t>
            </w:r>
          </w:p>
        </w:tc>
        <w:tc>
          <w:tcPr>
            <w:tcW w:w="6237" w:type="dxa"/>
          </w:tcPr>
          <w:p w14:paraId="4446F454" w14:textId="77777777" w:rsidR="00C85860" w:rsidRPr="00F575FE" w:rsidRDefault="00C85860" w:rsidP="0083638F">
            <w:pPr>
              <w:spacing w:before="120"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 w:cs="Times New Roman"/>
                <w:sz w:val="20"/>
                <w:szCs w:val="20"/>
              </w:rPr>
              <w:t>Oklejenie taśmami odblaskowymi.</w:t>
            </w:r>
          </w:p>
        </w:tc>
        <w:tc>
          <w:tcPr>
            <w:tcW w:w="2263" w:type="dxa"/>
            <w:vAlign w:val="center"/>
          </w:tcPr>
          <w:p w14:paraId="71181819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546CB292" w14:textId="77777777" w:rsidTr="00F575FE">
        <w:trPr>
          <w:trHeight w:val="454"/>
        </w:trPr>
        <w:tc>
          <w:tcPr>
            <w:tcW w:w="562" w:type="dxa"/>
            <w:vAlign w:val="center"/>
          </w:tcPr>
          <w:p w14:paraId="696965DB" w14:textId="2A00E1AD" w:rsidR="00C85860" w:rsidRPr="00F575FE" w:rsidRDefault="00C85860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/>
                <w:sz w:val="20"/>
                <w:szCs w:val="20"/>
              </w:rPr>
              <w:t>1</w:t>
            </w:r>
            <w:r w:rsidR="00B21F27">
              <w:rPr>
                <w:rFonts w:ascii="Cambria" w:hAnsi="Cambria"/>
                <w:sz w:val="20"/>
                <w:szCs w:val="20"/>
              </w:rPr>
              <w:t>8</w:t>
            </w:r>
            <w:r w:rsidRPr="00F575FE">
              <w:rPr>
                <w:rFonts w:ascii="Cambria" w:hAnsi="Cambria"/>
                <w:sz w:val="20"/>
                <w:szCs w:val="20"/>
              </w:rPr>
              <w:t>.</w:t>
            </w:r>
          </w:p>
        </w:tc>
        <w:tc>
          <w:tcPr>
            <w:tcW w:w="6237" w:type="dxa"/>
          </w:tcPr>
          <w:p w14:paraId="0B756385" w14:textId="77777777" w:rsidR="00C85860" w:rsidRPr="00F575FE" w:rsidRDefault="00C85860" w:rsidP="0083638F">
            <w:pPr>
              <w:spacing w:before="120"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 w:cs="Times New Roman"/>
                <w:sz w:val="20"/>
                <w:szCs w:val="20"/>
              </w:rPr>
              <w:t>Żółte światła obrysowe.</w:t>
            </w:r>
          </w:p>
        </w:tc>
        <w:tc>
          <w:tcPr>
            <w:tcW w:w="2263" w:type="dxa"/>
            <w:vAlign w:val="center"/>
          </w:tcPr>
          <w:p w14:paraId="31779A71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C85860" w14:paraId="1B0D3CF5" w14:textId="77777777" w:rsidTr="00F575FE">
        <w:trPr>
          <w:trHeight w:val="454"/>
        </w:trPr>
        <w:tc>
          <w:tcPr>
            <w:tcW w:w="562" w:type="dxa"/>
            <w:vAlign w:val="center"/>
          </w:tcPr>
          <w:p w14:paraId="690B7CDA" w14:textId="758F0ECF" w:rsidR="00C85860" w:rsidRPr="00F575FE" w:rsidRDefault="00B21F27" w:rsidP="008363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19</w:t>
            </w:r>
            <w:r w:rsidR="00C85860" w:rsidRPr="00F575FE">
              <w:rPr>
                <w:rFonts w:ascii="Cambria" w:hAnsi="Cambria"/>
                <w:sz w:val="20"/>
                <w:szCs w:val="20"/>
              </w:rPr>
              <w:t>.</w:t>
            </w:r>
          </w:p>
        </w:tc>
        <w:tc>
          <w:tcPr>
            <w:tcW w:w="6237" w:type="dxa"/>
          </w:tcPr>
          <w:p w14:paraId="78C1B406" w14:textId="77777777" w:rsidR="00C85860" w:rsidRPr="00F575FE" w:rsidRDefault="00C85860" w:rsidP="0083638F">
            <w:pPr>
              <w:spacing w:before="120"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F575FE">
              <w:rPr>
                <w:rFonts w:ascii="Cambria" w:hAnsi="Cambria" w:cs="Times New Roman"/>
                <w:sz w:val="20"/>
                <w:szCs w:val="20"/>
              </w:rPr>
              <w:t>Tablice wyróżniające.</w:t>
            </w:r>
          </w:p>
        </w:tc>
        <w:tc>
          <w:tcPr>
            <w:tcW w:w="2263" w:type="dxa"/>
            <w:vAlign w:val="center"/>
          </w:tcPr>
          <w:p w14:paraId="3A243B8C" w14:textId="77777777" w:rsidR="00C85860" w:rsidRPr="00F575FE" w:rsidRDefault="00C85860" w:rsidP="0083638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bookmarkEnd w:id="2"/>
    </w:tbl>
    <w:p w14:paraId="4A9E93BF" w14:textId="77777777" w:rsidR="006A0EF2" w:rsidRDefault="006A0EF2" w:rsidP="006A0EF2">
      <w:pPr>
        <w:jc w:val="both"/>
        <w:rPr>
          <w:rFonts w:ascii="Cambria" w:hAnsi="Cambria"/>
        </w:rPr>
      </w:pPr>
    </w:p>
    <w:p w14:paraId="4B23BFDC" w14:textId="77777777" w:rsidR="0062575E" w:rsidRDefault="0062575E" w:rsidP="0062575E">
      <w:pPr>
        <w:rPr>
          <w:rFonts w:ascii="Cambria" w:eastAsia="Aptos" w:hAnsi="Cambria" w:cs="Times New Roman"/>
          <w:bCs/>
          <w:kern w:val="0"/>
          <w14:ligatures w14:val="none"/>
        </w:rPr>
      </w:pPr>
    </w:p>
    <w:p w14:paraId="7FF96966" w14:textId="77777777" w:rsidR="00F575FE" w:rsidRPr="0062575E" w:rsidRDefault="00F575FE" w:rsidP="0062575E">
      <w:pPr>
        <w:rPr>
          <w:rFonts w:ascii="Cambria" w:eastAsia="Aptos" w:hAnsi="Cambria" w:cs="Times New Roman"/>
          <w:bCs/>
          <w:kern w:val="0"/>
          <w14:ligatures w14:val="none"/>
        </w:rPr>
      </w:pPr>
    </w:p>
    <w:p w14:paraId="08EE5B57" w14:textId="034529DA" w:rsidR="0062575E" w:rsidRPr="0062575E" w:rsidRDefault="0062575E" w:rsidP="00F575FE">
      <w:pPr>
        <w:ind w:firstLine="360"/>
        <w:jc w:val="center"/>
        <w:rPr>
          <w:rFonts w:ascii="Cambria" w:eastAsia="Aptos" w:hAnsi="Cambria" w:cs="Times New Roman"/>
          <w:bCs/>
          <w:kern w:val="0"/>
          <w14:ligatures w14:val="none"/>
        </w:rPr>
      </w:pPr>
      <w:bookmarkStart w:id="4" w:name="_Hlk43743063"/>
      <w:r w:rsidRPr="0062575E">
        <w:rPr>
          <w:rFonts w:ascii="Cambria" w:eastAsia="Aptos" w:hAnsi="Cambria" w:cs="Times New Roman"/>
          <w:bCs/>
          <w:kern w:val="0"/>
          <w14:ligatures w14:val="none"/>
        </w:rPr>
        <w:t xml:space="preserve">                                   </w:t>
      </w:r>
      <w:r w:rsidR="00F0484E">
        <w:rPr>
          <w:rFonts w:ascii="Cambria" w:eastAsia="Aptos" w:hAnsi="Cambria" w:cs="Times New Roman"/>
          <w:bCs/>
          <w:kern w:val="0"/>
          <w14:ligatures w14:val="none"/>
        </w:rPr>
        <w:t xml:space="preserve">                       </w:t>
      </w:r>
      <w:r w:rsidRPr="0062575E">
        <w:rPr>
          <w:rFonts w:ascii="Cambria" w:eastAsia="Aptos" w:hAnsi="Cambria" w:cs="Times New Roman"/>
          <w:bCs/>
          <w:kern w:val="0"/>
          <w14:ligatures w14:val="none"/>
        </w:rPr>
        <w:t xml:space="preserve">    _________________________________________ </w:t>
      </w:r>
      <w:r w:rsidRPr="0062575E">
        <w:rPr>
          <w:rFonts w:ascii="Cambria" w:eastAsia="Aptos" w:hAnsi="Cambria" w:cs="Times New Roman"/>
          <w:bCs/>
          <w:kern w:val="0"/>
          <w14:ligatures w14:val="none"/>
        </w:rPr>
        <w:br/>
      </w:r>
      <w:bookmarkStart w:id="5" w:name="_Hlk43743043"/>
      <w:r w:rsidRPr="0062575E">
        <w:rPr>
          <w:rFonts w:ascii="Cambria" w:eastAsia="Aptos" w:hAnsi="Cambria" w:cs="Times New Roman"/>
          <w:bCs/>
          <w:kern w:val="0"/>
          <w:sz w:val="20"/>
          <w:szCs w:val="20"/>
          <w14:ligatures w14:val="none"/>
        </w:rPr>
        <w:t xml:space="preserve">                                                   </w:t>
      </w:r>
      <w:r w:rsidR="00F0484E">
        <w:rPr>
          <w:rFonts w:ascii="Cambria" w:eastAsia="Aptos" w:hAnsi="Cambria" w:cs="Times New Roman"/>
          <w:bCs/>
          <w:kern w:val="0"/>
          <w:sz w:val="20"/>
          <w:szCs w:val="20"/>
          <w14:ligatures w14:val="none"/>
        </w:rPr>
        <w:t xml:space="preserve">                       </w:t>
      </w:r>
      <w:r w:rsidRPr="0062575E">
        <w:rPr>
          <w:rFonts w:ascii="Cambria" w:eastAsia="Aptos" w:hAnsi="Cambria" w:cs="Times New Roman"/>
          <w:bCs/>
          <w:kern w:val="0"/>
          <w:sz w:val="20"/>
          <w:szCs w:val="20"/>
          <w14:ligatures w14:val="none"/>
        </w:rPr>
        <w:t xml:space="preserve">  (podpis)</w:t>
      </w:r>
      <w:bookmarkEnd w:id="4"/>
      <w:bookmarkEnd w:id="5"/>
    </w:p>
    <w:p w14:paraId="3B32DD2A" w14:textId="77777777" w:rsidR="0062575E" w:rsidRPr="0062575E" w:rsidRDefault="0062575E" w:rsidP="0062575E">
      <w:pPr>
        <w:suppressAutoHyphens/>
        <w:spacing w:after="0" w:line="240" w:lineRule="auto"/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</w:pPr>
      <w:bookmarkStart w:id="6" w:name="_Hlk60047166"/>
      <w:r w:rsidRPr="0062575E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>Dokument musi być złożony  pod rygorem nieważności</w:t>
      </w:r>
      <w:r w:rsidRPr="0062575E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ab/>
      </w:r>
      <w:r w:rsidRPr="0062575E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br/>
        <w:t>w formie elektronicznej tj. podpisany kwalifikowanym podpisem elektronicznym,</w:t>
      </w:r>
    </w:p>
    <w:p w14:paraId="329C87EA" w14:textId="6A80A2F8" w:rsidR="0062575E" w:rsidRPr="00F575FE" w:rsidRDefault="0062575E" w:rsidP="00F575FE">
      <w:pPr>
        <w:suppressAutoHyphens/>
        <w:spacing w:after="0" w:line="240" w:lineRule="auto"/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</w:pPr>
      <w:r w:rsidRPr="0062575E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>lub w postaci elektronicznej  opatrzonej podpisem zaufanym</w:t>
      </w:r>
      <w:r w:rsidR="00F575FE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 xml:space="preserve"> </w:t>
      </w:r>
      <w:r w:rsidRPr="0062575E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>lub podpisem osobistym</w:t>
      </w:r>
      <w:bookmarkEnd w:id="6"/>
      <w:r w:rsidRPr="0062575E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>.</w:t>
      </w:r>
    </w:p>
    <w:sectPr w:rsidR="0062575E" w:rsidRPr="00F575F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C45AA" w14:textId="77777777" w:rsidR="00F575FE" w:rsidRDefault="00F575FE" w:rsidP="00F575FE">
      <w:pPr>
        <w:spacing w:after="0" w:line="240" w:lineRule="auto"/>
      </w:pPr>
      <w:r>
        <w:separator/>
      </w:r>
    </w:p>
  </w:endnote>
  <w:endnote w:type="continuationSeparator" w:id="0">
    <w:p w14:paraId="57E94787" w14:textId="77777777" w:rsidR="00F575FE" w:rsidRDefault="00F575FE" w:rsidP="00F57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A6E78" w14:textId="77777777" w:rsidR="00F575FE" w:rsidRDefault="00F575FE">
    <w:pPr>
      <w:pStyle w:val="Stopka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>
      <w:rPr>
        <w:caps/>
        <w:color w:val="4472C4" w:themeColor="accent1"/>
      </w:rPr>
      <w:t>2</w:t>
    </w:r>
    <w:r>
      <w:rPr>
        <w:caps/>
        <w:color w:val="4472C4" w:themeColor="accent1"/>
      </w:rPr>
      <w:fldChar w:fldCharType="end"/>
    </w:r>
  </w:p>
  <w:p w14:paraId="02EACCA5" w14:textId="77777777" w:rsidR="00F575FE" w:rsidRDefault="00F575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BC37B" w14:textId="77777777" w:rsidR="00F575FE" w:rsidRDefault="00F575FE" w:rsidP="00F575FE">
      <w:pPr>
        <w:spacing w:after="0" w:line="240" w:lineRule="auto"/>
      </w:pPr>
      <w:r>
        <w:separator/>
      </w:r>
    </w:p>
  </w:footnote>
  <w:footnote w:type="continuationSeparator" w:id="0">
    <w:p w14:paraId="24BD8336" w14:textId="77777777" w:rsidR="00F575FE" w:rsidRDefault="00F575FE" w:rsidP="00F575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F2751B"/>
    <w:multiLevelType w:val="hybridMultilevel"/>
    <w:tmpl w:val="F7CC13F2"/>
    <w:lvl w:ilvl="0" w:tplc="04150011">
      <w:start w:val="1"/>
      <w:numFmt w:val="decimal"/>
      <w:lvlText w:val="%1)"/>
      <w:lvlJc w:val="left"/>
      <w:pPr>
        <w:tabs>
          <w:tab w:val="num" w:pos="1040"/>
        </w:tabs>
        <w:ind w:left="10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60"/>
        </w:tabs>
        <w:ind w:left="176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480"/>
        </w:tabs>
        <w:ind w:left="248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920"/>
        </w:tabs>
        <w:ind w:left="392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640"/>
        </w:tabs>
        <w:ind w:left="464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6080"/>
        </w:tabs>
        <w:ind w:left="608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800"/>
        </w:tabs>
        <w:ind w:left="6800" w:hanging="360"/>
      </w:pPr>
      <w:rPr>
        <w:rFonts w:cs="Times New Roman"/>
      </w:rPr>
    </w:lvl>
  </w:abstractNum>
  <w:num w:numId="1" w16cid:durableId="267927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EF2"/>
    <w:rsid w:val="00031630"/>
    <w:rsid w:val="0005425A"/>
    <w:rsid w:val="000559AF"/>
    <w:rsid w:val="001F2F75"/>
    <w:rsid w:val="00227D11"/>
    <w:rsid w:val="003D4AFE"/>
    <w:rsid w:val="00463148"/>
    <w:rsid w:val="00492234"/>
    <w:rsid w:val="004A2859"/>
    <w:rsid w:val="00601374"/>
    <w:rsid w:val="0062575E"/>
    <w:rsid w:val="00652434"/>
    <w:rsid w:val="006A0EF2"/>
    <w:rsid w:val="0071760F"/>
    <w:rsid w:val="00763299"/>
    <w:rsid w:val="00766D9F"/>
    <w:rsid w:val="007D14C8"/>
    <w:rsid w:val="007F24EC"/>
    <w:rsid w:val="008239F2"/>
    <w:rsid w:val="00907246"/>
    <w:rsid w:val="00A072AC"/>
    <w:rsid w:val="00AE6715"/>
    <w:rsid w:val="00AF52F9"/>
    <w:rsid w:val="00B21F27"/>
    <w:rsid w:val="00B232AB"/>
    <w:rsid w:val="00BF0C1E"/>
    <w:rsid w:val="00C85860"/>
    <w:rsid w:val="00DA66AD"/>
    <w:rsid w:val="00E16122"/>
    <w:rsid w:val="00E277C2"/>
    <w:rsid w:val="00E628F0"/>
    <w:rsid w:val="00F011A9"/>
    <w:rsid w:val="00F0484E"/>
    <w:rsid w:val="00F575FE"/>
    <w:rsid w:val="00F602E1"/>
    <w:rsid w:val="00F65607"/>
    <w:rsid w:val="00FD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BEE45"/>
  <w15:chartTrackingRefBased/>
  <w15:docId w15:val="{31E16C63-DBF8-49B8-AD87-AC7C6AFC8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A0E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0E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0E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0E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0E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0E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0E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0E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0E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0E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0E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0E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0EF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0EF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0EF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0EF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0EF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0EF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0E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0E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0E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0E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0E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0EF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0EF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0EF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0E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0EF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0EF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054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57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75FE"/>
  </w:style>
  <w:style w:type="paragraph" w:styleId="Stopka">
    <w:name w:val="footer"/>
    <w:basedOn w:val="Normalny"/>
    <w:link w:val="StopkaZnak"/>
    <w:uiPriority w:val="99"/>
    <w:unhideWhenUsed/>
    <w:rsid w:val="00F57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75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559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Piwońska</dc:creator>
  <cp:keywords/>
  <dc:description/>
  <cp:lastModifiedBy>Leszek Pietroń</cp:lastModifiedBy>
  <cp:revision>18</cp:revision>
  <dcterms:created xsi:type="dcterms:W3CDTF">2025-08-07T04:48:00Z</dcterms:created>
  <dcterms:modified xsi:type="dcterms:W3CDTF">2025-11-27T08:32:00Z</dcterms:modified>
</cp:coreProperties>
</file>