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bookmarkStart w:id="0" w:name="_GoBack"/>
    <w:bookmarkEnd w:id="0"/>
    <w:p w:rsidR="007A1AF4" w:rsidRPr="005B25B0" w:rsidRDefault="007A1AF4" w:rsidP="007A1AF4">
      <w:pPr>
        <w:autoSpaceDE w:val="0"/>
        <w:autoSpaceDN w:val="0"/>
        <w:adjustRightInd w:val="0"/>
        <w:spacing w:after="0" w:line="240" w:lineRule="auto"/>
        <w:ind w:left="567" w:hanging="567"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i/>
          <w:noProof/>
          <w:sz w:val="24"/>
          <w:szCs w:val="24"/>
          <w:lang w:eastAsia="pl-PL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C2C8E42" wp14:editId="645A5F5A">
                <wp:simplePos x="0" y="0"/>
                <wp:positionH relativeFrom="column">
                  <wp:posOffset>3473450</wp:posOffset>
                </wp:positionH>
                <wp:positionV relativeFrom="paragraph">
                  <wp:posOffset>-434340</wp:posOffset>
                </wp:positionV>
                <wp:extent cx="2857500" cy="314325"/>
                <wp:effectExtent l="1905" t="0" r="0" b="0"/>
                <wp:wrapNone/>
                <wp:docPr id="2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57500" cy="3143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E3BC2" w:rsidRPr="00F328D0" w:rsidRDefault="008E3BC2" w:rsidP="007A1AF4">
                            <w:pPr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</w:pPr>
                            <w:r w:rsidRPr="00F328D0">
                              <w:rPr>
                                <w:rFonts w:ascii="Times New Roman" w:hAnsi="Times New Roman"/>
                                <w:b/>
                                <w:sz w:val="24"/>
                                <w:szCs w:val="24"/>
                              </w:rPr>
                              <w:t xml:space="preserve">Nr kodu 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sz w:val="24"/>
                                <w:szCs w:val="24"/>
                              </w:rPr>
                              <w:t>kandydata</w:t>
                            </w:r>
                            <w:r w:rsidRPr="00F328D0">
                              <w:rPr>
                                <w:rFonts w:ascii="Times New Roman" w:hAnsi="Times New Roman"/>
                                <w:b/>
                                <w:sz w:val="24"/>
                                <w:szCs w:val="24"/>
                              </w:rPr>
                              <w:t xml:space="preserve"> ……………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6" type="#_x0000_t202" style="position:absolute;left:0;text-align:left;margin-left:273.5pt;margin-top:-34.2pt;width:225pt;height:24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" stroked="f">
                <v:textbox>
                  <w:txbxContent>
                    <w:p w:rsidR="00352307" w:rsidRPr="00F328D0" w:rsidRDefault="00352307" w:rsidP="007A1AF4">
                      <w:pPr>
                        <w:rPr>
                          <w:rFonts w:ascii="Times New Roman" w:hAnsi="Times New Roman"/>
                          <w:sz w:val="24"/>
                          <w:szCs w:val="24"/>
                        </w:rPr>
                      </w:pPr>
                      <w:r w:rsidRPr="00F328D0">
                        <w:rPr>
                          <w:rFonts w:ascii="Times New Roman" w:hAnsi="Times New Roman"/>
                          <w:b/>
                          <w:sz w:val="24"/>
                          <w:szCs w:val="24"/>
                        </w:rPr>
                        <w:t xml:space="preserve">Nr kodu </w:t>
                      </w:r>
                      <w:r>
                        <w:rPr>
                          <w:rFonts w:ascii="Times New Roman" w:hAnsi="Times New Roman"/>
                          <w:b/>
                          <w:sz w:val="24"/>
                          <w:szCs w:val="24"/>
                        </w:rPr>
                        <w:t>kandydata</w:t>
                      </w:r>
                      <w:r w:rsidRPr="00F328D0">
                        <w:rPr>
                          <w:rFonts w:ascii="Times New Roman" w:hAnsi="Times New Roman"/>
                          <w:b/>
                          <w:sz w:val="24"/>
                          <w:szCs w:val="24"/>
                        </w:rPr>
                        <w:t xml:space="preserve"> ……………</w:t>
                      </w:r>
                    </w:p>
                  </w:txbxContent>
                </v:textbox>
              </v:shape>
            </w:pict>
          </mc:Fallback>
        </mc:AlternateContent>
      </w:r>
      <w:r w:rsidRPr="005B25B0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>Ministerstwo</w:t>
      </w:r>
      <w:r w:rsidRPr="005B25B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5B25B0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>Sprawiedliwości</w:t>
      </w:r>
    </w:p>
    <w:p w:rsidR="007A1AF4" w:rsidRPr="007A1AF4" w:rsidRDefault="007A1AF4" w:rsidP="007A1AF4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i/>
          <w:sz w:val="24"/>
          <w:szCs w:val="24"/>
          <w:lang w:eastAsia="x-none"/>
        </w:rPr>
      </w:pPr>
      <w:r>
        <w:rPr>
          <w:rFonts w:ascii="Times New Roman" w:eastAsia="Times New Roman" w:hAnsi="Times New Roman" w:cs="Times New Roman"/>
          <w:i/>
          <w:sz w:val="24"/>
          <w:szCs w:val="24"/>
          <w:lang w:val="x-none" w:eastAsia="x-none"/>
        </w:rPr>
        <w:t>Departament Zawodów Prawniczych</w:t>
      </w:r>
    </w:p>
    <w:p w:rsidR="007A1AF4" w:rsidRPr="005B25B0" w:rsidRDefault="007A1AF4" w:rsidP="00383357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  <w:lang w:eastAsia="pl-PL"/>
        </w:rPr>
      </w:pPr>
    </w:p>
    <w:p w:rsidR="007A1AF4" w:rsidRPr="005B25B0" w:rsidRDefault="007A1AF4" w:rsidP="007A1AF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</w:pPr>
      <w:r w:rsidRPr="005B25B0"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  <w:t>EGZAMIN WSTĘPNY</w:t>
      </w:r>
    </w:p>
    <w:p w:rsidR="007A1AF4" w:rsidRPr="005B25B0" w:rsidRDefault="007A1AF4" w:rsidP="007A1AF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</w:pPr>
      <w:r w:rsidRPr="005B25B0"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  <w:t>DLA KANDYDATÓW NA APLIKANTÓW</w:t>
      </w:r>
    </w:p>
    <w:p w:rsidR="007A1AF4" w:rsidRPr="005B25B0" w:rsidRDefault="007A1AF4" w:rsidP="007A1AF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</w:pPr>
      <w:r w:rsidRPr="005B25B0"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  <w:t>NOTARIALNYCH</w:t>
      </w:r>
    </w:p>
    <w:p w:rsidR="007A1AF4" w:rsidRPr="005B25B0" w:rsidRDefault="00E9768B" w:rsidP="007A1AF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  <w:t>25 WRZEŚNIA 2021</w:t>
      </w:r>
      <w:r w:rsidR="007A1AF4" w:rsidRPr="005B25B0"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  <w:t xml:space="preserve"> r.</w:t>
      </w:r>
    </w:p>
    <w:p w:rsidR="007A1AF4" w:rsidRPr="005B25B0" w:rsidRDefault="007A1AF4" w:rsidP="007A1AF4">
      <w:pPr>
        <w:spacing w:after="0"/>
        <w:jc w:val="center"/>
        <w:rPr>
          <w:rFonts w:ascii="Times New Roman" w:eastAsia="Times New Roman" w:hAnsi="Times New Roman" w:cs="Times New Roman"/>
          <w:b/>
          <w:sz w:val="18"/>
          <w:szCs w:val="18"/>
          <w:lang w:eastAsia="pl-PL"/>
        </w:rPr>
      </w:pPr>
    </w:p>
    <w:p w:rsidR="007A1AF4" w:rsidRPr="005B25B0" w:rsidRDefault="007A1AF4" w:rsidP="007A1AF4">
      <w:pPr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</w:pPr>
      <w:r w:rsidRPr="005B25B0"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  <w:t>ZESTAW PYTAŃ TESTOWYCH</w:t>
      </w:r>
    </w:p>
    <w:p w:rsidR="007A1AF4" w:rsidRPr="005B25B0" w:rsidRDefault="007A1AF4" w:rsidP="0038335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pacing w:val="20"/>
          <w:sz w:val="16"/>
          <w:szCs w:val="16"/>
          <w:lang w:eastAsia="pl-PL"/>
        </w:rPr>
      </w:pPr>
    </w:p>
    <w:p w:rsidR="007A1AF4" w:rsidRPr="005B25B0" w:rsidRDefault="007A1AF4" w:rsidP="0038335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pacing w:val="20"/>
          <w:sz w:val="16"/>
          <w:szCs w:val="16"/>
          <w:lang w:eastAsia="pl-PL"/>
        </w:rPr>
      </w:pPr>
    </w:p>
    <w:p w:rsidR="007A1AF4" w:rsidRPr="005B25B0" w:rsidRDefault="007A1AF4" w:rsidP="007A1AF4">
      <w:pPr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pl-PL"/>
        </w:rPr>
      </w:pPr>
      <w:r w:rsidRPr="005B25B0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pl-PL"/>
        </w:rPr>
        <w:t>Pouczenie:</w:t>
      </w:r>
    </w:p>
    <w:p w:rsidR="007A1AF4" w:rsidRPr="00267926" w:rsidRDefault="007A1AF4" w:rsidP="007A1AF4">
      <w:pPr>
        <w:spacing w:after="0"/>
        <w:jc w:val="both"/>
        <w:rPr>
          <w:rFonts w:ascii="Times New Roman" w:eastAsia="Times New Roman" w:hAnsi="Times New Roman" w:cs="Times New Roman"/>
          <w:b/>
          <w:sz w:val="12"/>
          <w:szCs w:val="16"/>
          <w:u w:val="single"/>
          <w:lang w:eastAsia="pl-PL"/>
        </w:rPr>
      </w:pPr>
    </w:p>
    <w:p w:rsidR="007A1AF4" w:rsidRPr="005B25B0" w:rsidRDefault="007A1AF4" w:rsidP="007A1AF4">
      <w:pPr>
        <w:tabs>
          <w:tab w:val="left" w:pos="426"/>
        </w:tabs>
        <w:spacing w:after="0" w:line="240" w:lineRule="auto"/>
        <w:ind w:left="425" w:hanging="425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5B25B0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 </w:t>
      </w:r>
      <w:r w:rsidRPr="005B25B0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1.</w:t>
      </w:r>
      <w:r w:rsidRPr="005B25B0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ab/>
        <w:t xml:space="preserve">Zestaw pytań testowych i kartę odpowiedzi oznacza się indywidualnym kodem. Wylosowany numer kodu kandydat wpisuje w prawym górnym rogu na pierwszej stronie zestawu pytań testowych i na każdej stronie karty odpowiedzi. Nie jest dopuszczalne w żadnym miejscu zestawu pytań testowych i karty odpowiedzi wpisanie imienia i nazwiska ani też podpisanie się własnym imieniem i nazwiskiem. </w:t>
      </w:r>
    </w:p>
    <w:p w:rsidR="007A1AF4" w:rsidRPr="005B25B0" w:rsidRDefault="007A1AF4" w:rsidP="007A1AF4">
      <w:pPr>
        <w:tabs>
          <w:tab w:val="left" w:pos="426"/>
        </w:tabs>
        <w:spacing w:after="0" w:line="240" w:lineRule="auto"/>
        <w:ind w:left="425" w:hanging="425"/>
        <w:jc w:val="both"/>
        <w:rPr>
          <w:rFonts w:ascii="Times New Roman" w:eastAsia="Times New Roman" w:hAnsi="Times New Roman" w:cs="Times New Roman"/>
          <w:b/>
          <w:sz w:val="12"/>
          <w:szCs w:val="12"/>
          <w:lang w:eastAsia="pl-PL"/>
        </w:rPr>
      </w:pPr>
      <w:r w:rsidRPr="005B25B0">
        <w:rPr>
          <w:rFonts w:ascii="Times New Roman" w:eastAsia="Times New Roman" w:hAnsi="Times New Roman" w:cs="Times New Roman"/>
          <w:b/>
          <w:sz w:val="12"/>
          <w:szCs w:val="12"/>
          <w:lang w:eastAsia="pl-PL"/>
        </w:rPr>
        <w:tab/>
      </w:r>
    </w:p>
    <w:p w:rsidR="007A1AF4" w:rsidRPr="005B25B0" w:rsidRDefault="007A1AF4" w:rsidP="007A1AF4">
      <w:pPr>
        <w:tabs>
          <w:tab w:val="left" w:pos="426"/>
        </w:tabs>
        <w:spacing w:after="0" w:line="240" w:lineRule="auto"/>
        <w:ind w:left="425" w:hanging="425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5B25B0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ab/>
        <w:t xml:space="preserve">Karta odpowiedzi bez prawidłowo zamieszczonego oznaczenia kodowego nie podlega ocenie Komisji Kwalifikacyjnej. </w:t>
      </w:r>
    </w:p>
    <w:p w:rsidR="007A1AF4" w:rsidRPr="00267926" w:rsidRDefault="007A1AF4" w:rsidP="007A1AF4">
      <w:pPr>
        <w:tabs>
          <w:tab w:val="left" w:pos="426"/>
        </w:tabs>
        <w:spacing w:after="0" w:line="240" w:lineRule="auto"/>
        <w:ind w:left="425" w:hanging="425"/>
        <w:jc w:val="both"/>
        <w:rPr>
          <w:rFonts w:ascii="Times New Roman" w:eastAsia="Times New Roman" w:hAnsi="Times New Roman" w:cs="Times New Roman"/>
          <w:b/>
          <w:sz w:val="12"/>
          <w:szCs w:val="16"/>
          <w:lang w:eastAsia="pl-PL"/>
        </w:rPr>
      </w:pPr>
    </w:p>
    <w:p w:rsidR="007A1AF4" w:rsidRPr="005B25B0" w:rsidRDefault="007A1AF4" w:rsidP="007A1AF4">
      <w:pPr>
        <w:tabs>
          <w:tab w:val="left" w:pos="426"/>
        </w:tabs>
        <w:spacing w:after="0" w:line="240" w:lineRule="auto"/>
        <w:ind w:left="425" w:hanging="425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5B25B0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 </w:t>
      </w:r>
      <w:r w:rsidRPr="005B25B0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2.</w:t>
      </w:r>
      <w:r w:rsidRPr="005B25B0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ab/>
        <w:t>Każdy kandydat otrzymuje:</w:t>
      </w:r>
    </w:p>
    <w:p w:rsidR="007A1AF4" w:rsidRPr="005B25B0" w:rsidRDefault="007A1AF4" w:rsidP="007A1AF4">
      <w:pPr>
        <w:tabs>
          <w:tab w:val="left" w:pos="426"/>
        </w:tabs>
        <w:spacing w:after="0" w:line="240" w:lineRule="auto"/>
        <w:ind w:left="425" w:hanging="425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5B25B0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ab/>
        <w:t xml:space="preserve">1) jeden egzemplarz zestawu pytań testowych, zawarty na </w:t>
      </w:r>
      <w:r w:rsidR="009B2F30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3</w:t>
      </w:r>
      <w:r w:rsidR="00FA075B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6</w:t>
      </w:r>
      <w:r w:rsidR="00F65331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</w:t>
      </w:r>
      <w:r w:rsidRPr="005B25B0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stronach; </w:t>
      </w:r>
    </w:p>
    <w:p w:rsidR="007A1AF4" w:rsidRPr="005B25B0" w:rsidRDefault="007A1AF4" w:rsidP="007A1AF4">
      <w:pPr>
        <w:tabs>
          <w:tab w:val="left" w:pos="426"/>
        </w:tabs>
        <w:spacing w:after="0" w:line="240" w:lineRule="auto"/>
        <w:ind w:left="425" w:hanging="425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5B25B0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ab/>
        <w:t>2) jeden egzemplarz karty odpowiedzi, zawarty na 4 stronach.</w:t>
      </w:r>
    </w:p>
    <w:p w:rsidR="007A1AF4" w:rsidRPr="00267926" w:rsidRDefault="007A1AF4" w:rsidP="007A1AF4">
      <w:pPr>
        <w:tabs>
          <w:tab w:val="left" w:pos="426"/>
        </w:tabs>
        <w:spacing w:after="0" w:line="240" w:lineRule="auto"/>
        <w:ind w:left="425" w:hanging="425"/>
        <w:jc w:val="both"/>
        <w:rPr>
          <w:rFonts w:ascii="Times New Roman" w:eastAsia="Times New Roman" w:hAnsi="Times New Roman" w:cs="Times New Roman"/>
          <w:b/>
          <w:sz w:val="12"/>
          <w:szCs w:val="16"/>
          <w:lang w:eastAsia="pl-PL"/>
        </w:rPr>
      </w:pPr>
    </w:p>
    <w:p w:rsidR="007A1AF4" w:rsidRPr="005B25B0" w:rsidRDefault="007A1AF4" w:rsidP="007A1AF4">
      <w:pPr>
        <w:spacing w:after="0" w:line="240" w:lineRule="auto"/>
        <w:ind w:left="425" w:hanging="425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5B25B0">
        <w:rPr>
          <w:rFonts w:ascii="Times New Roman" w:eastAsia="Arial Unicode MS" w:hAnsi="Times New Roman" w:cs="Times New Roman"/>
          <w:sz w:val="24"/>
          <w:szCs w:val="24"/>
          <w:lang w:eastAsia="pl-PL"/>
        </w:rPr>
        <w:t> </w:t>
      </w:r>
      <w:r w:rsidRPr="005B25B0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3.</w:t>
      </w:r>
      <w:r w:rsidRPr="005B25B0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ab/>
        <w:t>Przed przystąpieniem do rozwiązania zestawu pytań testowych należy sprawdzić, czy zawiera on wszystkie kolej</w:t>
      </w:r>
      <w:r w:rsidR="00E851BE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no ponumerowane strony od 1 do </w:t>
      </w:r>
      <w:r w:rsidR="009B2F30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3</w:t>
      </w:r>
      <w:r w:rsidR="00FA075B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6</w:t>
      </w:r>
      <w:r w:rsidR="00F65331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</w:t>
      </w:r>
      <w:r w:rsidRPr="005B25B0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oraz czy karta odpowiedzi zawiera 4 strony. W przypadku braku którejkolwiek ze stron, należy </w:t>
      </w:r>
      <w:r w:rsidRPr="005B25B0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br/>
        <w:t>o tym niezwłocznie zawiadomić Komisję Kwalifikacyjną.</w:t>
      </w:r>
    </w:p>
    <w:p w:rsidR="007A1AF4" w:rsidRPr="00267926" w:rsidRDefault="007A1AF4" w:rsidP="007A1AF4">
      <w:pPr>
        <w:tabs>
          <w:tab w:val="left" w:pos="426"/>
        </w:tabs>
        <w:spacing w:after="0" w:line="240" w:lineRule="auto"/>
        <w:ind w:left="425" w:hanging="425"/>
        <w:jc w:val="both"/>
        <w:rPr>
          <w:rFonts w:ascii="Times New Roman" w:eastAsia="Calibri" w:hAnsi="Times New Roman" w:cs="Times New Roman"/>
          <w:sz w:val="12"/>
          <w:szCs w:val="16"/>
          <w:lang w:val="x-none"/>
        </w:rPr>
      </w:pPr>
    </w:p>
    <w:p w:rsidR="007A1AF4" w:rsidRPr="005B25B0" w:rsidRDefault="007A1AF4" w:rsidP="007A1AF4">
      <w:pPr>
        <w:tabs>
          <w:tab w:val="left" w:pos="426"/>
        </w:tabs>
        <w:spacing w:after="0" w:line="240" w:lineRule="auto"/>
        <w:ind w:left="425" w:hanging="425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5B25B0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 </w:t>
      </w:r>
      <w:r w:rsidRPr="005B25B0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4.</w:t>
      </w:r>
      <w:r w:rsidRPr="005B25B0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ab/>
        <w:t xml:space="preserve">Zestaw pytań testowych składa się ze 150 pytań jednokrotnego wyboru, przy czym każde pytanie zawiera po 3 propozycje odpowiedzi. </w:t>
      </w:r>
    </w:p>
    <w:p w:rsidR="007A1AF4" w:rsidRPr="005B25B0" w:rsidRDefault="007A1AF4" w:rsidP="007A1AF4">
      <w:pPr>
        <w:tabs>
          <w:tab w:val="left" w:pos="426"/>
        </w:tabs>
        <w:spacing w:after="0" w:line="240" w:lineRule="auto"/>
        <w:ind w:left="425" w:hanging="425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5B25B0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ab/>
        <w:t xml:space="preserve">Wybór odpowiedzi polega na zakreśleniu na karcie odpowiedzi znakiem „X” jednej z trzech propozycji odpowiedzi w odpowiedniej kolumnie (A albo B, albo C). </w:t>
      </w:r>
    </w:p>
    <w:p w:rsidR="007A1AF4" w:rsidRPr="005B25B0" w:rsidRDefault="007A1AF4" w:rsidP="007A1AF4">
      <w:pPr>
        <w:tabs>
          <w:tab w:val="left" w:pos="426"/>
        </w:tabs>
        <w:spacing w:after="0" w:line="240" w:lineRule="auto"/>
        <w:ind w:left="425" w:hanging="425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5B25B0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ab/>
        <w:t xml:space="preserve">Prawidłowa jest odpowiedź, która w połączeniu z treścią pytania tworzy – w świetle obowiązującego prawa </w:t>
      </w:r>
      <w:r w:rsidR="00676F43" w:rsidRPr="005B25B0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–</w:t>
      </w:r>
      <w:r w:rsidRPr="005B25B0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zdanie prawdziwe. Na każde pytanie testowe tylko jedna odpowiedź jest prawidłowa. Niedopuszczalne jest dokonywanie dodatkowych założeń, wykraczających poza treść pytania.</w:t>
      </w:r>
    </w:p>
    <w:p w:rsidR="007A1AF4" w:rsidRPr="00267926" w:rsidRDefault="007A1AF4" w:rsidP="007A1AF4">
      <w:pPr>
        <w:tabs>
          <w:tab w:val="left" w:pos="426"/>
        </w:tabs>
        <w:spacing w:after="0" w:line="240" w:lineRule="auto"/>
        <w:ind w:left="425" w:hanging="425"/>
        <w:jc w:val="both"/>
        <w:rPr>
          <w:rFonts w:ascii="Times New Roman" w:eastAsia="Times New Roman" w:hAnsi="Times New Roman" w:cs="Times New Roman"/>
          <w:b/>
          <w:sz w:val="12"/>
          <w:szCs w:val="16"/>
          <w:lang w:eastAsia="pl-PL"/>
        </w:rPr>
      </w:pPr>
    </w:p>
    <w:p w:rsidR="007A1AF4" w:rsidRPr="005B25B0" w:rsidRDefault="007A1AF4" w:rsidP="007A1AF4">
      <w:pPr>
        <w:tabs>
          <w:tab w:val="left" w:pos="426"/>
        </w:tabs>
        <w:spacing w:after="0" w:line="240" w:lineRule="auto"/>
        <w:ind w:left="425" w:hanging="425"/>
        <w:jc w:val="both"/>
        <w:rPr>
          <w:rFonts w:ascii="Times New Roman" w:eastAsia="Calibri" w:hAnsi="Times New Roman" w:cs="Times New Roman"/>
          <w:b/>
          <w:sz w:val="24"/>
          <w:szCs w:val="24"/>
          <w:lang w:val="x-none"/>
        </w:rPr>
      </w:pPr>
      <w:r w:rsidRPr="005B25B0">
        <w:rPr>
          <w:rFonts w:ascii="Times New Roman" w:eastAsia="Calibri" w:hAnsi="Times New Roman" w:cs="Times New Roman"/>
          <w:b/>
          <w:sz w:val="24"/>
          <w:szCs w:val="24"/>
          <w:lang w:val="x-none"/>
        </w:rPr>
        <w:t> </w:t>
      </w:r>
      <w:r w:rsidRPr="005B25B0">
        <w:rPr>
          <w:rFonts w:ascii="Times New Roman" w:eastAsia="Calibri" w:hAnsi="Times New Roman" w:cs="Times New Roman"/>
          <w:b/>
          <w:sz w:val="24"/>
          <w:szCs w:val="24"/>
          <w:lang w:val="x-none"/>
        </w:rPr>
        <w:t>5.</w:t>
      </w:r>
      <w:r w:rsidRPr="005B25B0">
        <w:rPr>
          <w:rFonts w:ascii="Times New Roman" w:eastAsia="Calibri" w:hAnsi="Times New Roman" w:cs="Times New Roman"/>
          <w:b/>
          <w:sz w:val="24"/>
          <w:szCs w:val="24"/>
          <w:lang w:val="x-none"/>
        </w:rPr>
        <w:tab/>
      </w:r>
      <w:r w:rsidRPr="005B25B0">
        <w:rPr>
          <w:rFonts w:ascii="Times New Roman" w:eastAsia="Calibri" w:hAnsi="Times New Roman" w:cs="Times New Roman"/>
          <w:b/>
          <w:sz w:val="24"/>
          <w:szCs w:val="24"/>
        </w:rPr>
        <w:t xml:space="preserve">Wyłączną podstawę ustalenia wyniku kandydata stanowią odpowiedzi zakreślone </w:t>
      </w:r>
      <w:r w:rsidRPr="005B25B0">
        <w:rPr>
          <w:rFonts w:ascii="Times New Roman" w:eastAsia="Calibri" w:hAnsi="Times New Roman" w:cs="Times New Roman"/>
          <w:b/>
          <w:sz w:val="24"/>
          <w:szCs w:val="24"/>
          <w:lang w:val="x-none"/>
        </w:rPr>
        <w:t xml:space="preserve">na karcie odpowiedzi. Odpowiedzi zaznaczone na zestawie pytań testowych nie będą podlegały ocenie. </w:t>
      </w:r>
    </w:p>
    <w:p w:rsidR="007A1AF4" w:rsidRPr="00267926" w:rsidRDefault="007A1AF4" w:rsidP="007A1AF4">
      <w:pPr>
        <w:tabs>
          <w:tab w:val="left" w:pos="426"/>
        </w:tabs>
        <w:spacing w:after="0" w:line="240" w:lineRule="auto"/>
        <w:ind w:left="425" w:hanging="425"/>
        <w:jc w:val="both"/>
        <w:rPr>
          <w:rFonts w:ascii="Times New Roman" w:eastAsia="Calibri" w:hAnsi="Times New Roman" w:cs="Times New Roman"/>
          <w:sz w:val="12"/>
          <w:szCs w:val="16"/>
          <w:lang w:val="x-none"/>
        </w:rPr>
      </w:pPr>
    </w:p>
    <w:p w:rsidR="007A1AF4" w:rsidRPr="005B25B0" w:rsidRDefault="007A1AF4" w:rsidP="007A1AF4">
      <w:pPr>
        <w:tabs>
          <w:tab w:val="left" w:pos="426"/>
        </w:tabs>
        <w:spacing w:after="0" w:line="240" w:lineRule="auto"/>
        <w:ind w:left="425" w:hanging="425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5B25B0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 </w:t>
      </w:r>
      <w:r w:rsidRPr="005B25B0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6.</w:t>
      </w:r>
      <w:r w:rsidRPr="005B25B0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ab/>
      </w:r>
      <w:r w:rsidRPr="005B25B0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pl-PL"/>
        </w:rPr>
        <w:t>Zmiana zakreślonej odpowiedzi jest niedozwolona.</w:t>
      </w:r>
      <w:r w:rsidRPr="005B25B0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</w:t>
      </w:r>
    </w:p>
    <w:p w:rsidR="007A1AF4" w:rsidRPr="00267926" w:rsidRDefault="007A1AF4" w:rsidP="007A1AF4">
      <w:pPr>
        <w:tabs>
          <w:tab w:val="left" w:pos="426"/>
        </w:tabs>
        <w:spacing w:after="0" w:line="240" w:lineRule="auto"/>
        <w:ind w:left="425" w:hanging="425"/>
        <w:jc w:val="both"/>
        <w:rPr>
          <w:rFonts w:ascii="Times New Roman" w:eastAsia="Times New Roman" w:hAnsi="Times New Roman" w:cs="Times New Roman"/>
          <w:b/>
          <w:sz w:val="12"/>
          <w:szCs w:val="16"/>
          <w:lang w:eastAsia="pl-PL"/>
        </w:rPr>
      </w:pPr>
    </w:p>
    <w:p w:rsidR="007A1AF4" w:rsidRPr="005B25B0" w:rsidRDefault="007A1AF4" w:rsidP="007A1AF4">
      <w:pPr>
        <w:tabs>
          <w:tab w:val="left" w:pos="426"/>
        </w:tabs>
        <w:spacing w:after="0" w:line="240" w:lineRule="auto"/>
        <w:ind w:left="425" w:hanging="425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5B25B0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 </w:t>
      </w:r>
      <w:r w:rsidRPr="005B25B0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7.</w:t>
      </w:r>
      <w:r w:rsidRPr="005B25B0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ab/>
        <w:t xml:space="preserve">Za każdą prawidłową odpowiedź kandydat otrzymuje 1 punkt. W przypadku zaznaczenia więcej niż jednej odpowiedzi, żadna z odpowiedzi nie podlega zaliczeniu jako prawidłowa. </w:t>
      </w:r>
    </w:p>
    <w:p w:rsidR="007A1AF4" w:rsidRPr="00267926" w:rsidRDefault="007A1AF4" w:rsidP="007A1AF4">
      <w:pPr>
        <w:tabs>
          <w:tab w:val="left" w:pos="426"/>
        </w:tabs>
        <w:spacing w:after="0" w:line="240" w:lineRule="auto"/>
        <w:ind w:left="425" w:hanging="425"/>
        <w:jc w:val="both"/>
        <w:rPr>
          <w:rFonts w:ascii="Times New Roman" w:eastAsia="Times New Roman" w:hAnsi="Times New Roman" w:cs="Times New Roman"/>
          <w:b/>
          <w:sz w:val="12"/>
          <w:szCs w:val="16"/>
          <w:lang w:eastAsia="pl-PL"/>
        </w:rPr>
      </w:pPr>
    </w:p>
    <w:p w:rsidR="007A1AF4" w:rsidRPr="005B25B0" w:rsidRDefault="007A1AF4" w:rsidP="007A1AF4">
      <w:pPr>
        <w:tabs>
          <w:tab w:val="left" w:pos="426"/>
        </w:tabs>
        <w:spacing w:after="0" w:line="240" w:lineRule="auto"/>
        <w:ind w:left="425" w:hanging="425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5B25B0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 </w:t>
      </w:r>
      <w:r w:rsidRPr="005B25B0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8.</w:t>
      </w:r>
      <w:r w:rsidRPr="005B25B0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ab/>
        <w:t xml:space="preserve">Prawidłowość odpowiedzi ocenia się według stanu prawnego na dzień </w:t>
      </w:r>
      <w:r w:rsidR="00E9768B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25</w:t>
      </w:r>
      <w:r w:rsidRPr="005B25B0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września 2</w:t>
      </w:r>
      <w:r w:rsidR="00E9768B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021 </w:t>
      </w:r>
      <w:r w:rsidRPr="005B25B0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r.</w:t>
      </w:r>
    </w:p>
    <w:p w:rsidR="007A1AF4" w:rsidRPr="00267926" w:rsidRDefault="007A1AF4" w:rsidP="007A1AF4">
      <w:pPr>
        <w:tabs>
          <w:tab w:val="left" w:pos="426"/>
        </w:tabs>
        <w:spacing w:after="0" w:line="240" w:lineRule="auto"/>
        <w:ind w:left="425" w:hanging="425"/>
        <w:jc w:val="both"/>
        <w:rPr>
          <w:rFonts w:ascii="Times New Roman" w:eastAsia="Times New Roman" w:hAnsi="Times New Roman" w:cs="Times New Roman"/>
          <w:b/>
          <w:sz w:val="12"/>
          <w:szCs w:val="16"/>
          <w:lang w:eastAsia="pl-PL"/>
        </w:rPr>
      </w:pPr>
    </w:p>
    <w:p w:rsidR="007A1AF4" w:rsidRDefault="007A1AF4" w:rsidP="007A1AF4">
      <w:pPr>
        <w:tabs>
          <w:tab w:val="left" w:pos="426"/>
        </w:tabs>
        <w:spacing w:after="0" w:line="240" w:lineRule="auto"/>
        <w:ind w:left="425" w:hanging="283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5B25B0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9.</w:t>
      </w:r>
      <w:r w:rsidRPr="005B25B0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ab/>
        <w:t>Czas na rozwiązanie zestawu pytań testowych wynosi 150 minut</w:t>
      </w:r>
      <w:r w:rsidR="00383357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(wyjątek: wydłużenie czasu egzaminu dla kandydata będącego osobą niepełnosprawną)</w:t>
      </w:r>
      <w:r w:rsidRPr="005B25B0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.</w:t>
      </w:r>
    </w:p>
    <w:p w:rsidR="00352307" w:rsidRPr="009B7D48" w:rsidRDefault="00352307" w:rsidP="00352307">
      <w:pPr>
        <w:spacing w:after="0" w:line="360" w:lineRule="auto"/>
        <w:ind w:left="567" w:hanging="567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1</w:t>
      </w:r>
      <w:r w:rsidRPr="009B7D48">
        <w:rPr>
          <w:rFonts w:ascii="Times New Roman" w:hAnsi="Times New Roman" w:cs="Times New Roman"/>
          <w:b/>
          <w:sz w:val="24"/>
          <w:szCs w:val="24"/>
        </w:rPr>
        <w:t>.</w:t>
      </w:r>
      <w:r w:rsidRPr="009B7D48">
        <w:rPr>
          <w:rFonts w:ascii="Times New Roman" w:hAnsi="Times New Roman" w:cs="Times New Roman"/>
          <w:b/>
          <w:sz w:val="24"/>
          <w:szCs w:val="24"/>
        </w:rPr>
        <w:tab/>
        <w:t xml:space="preserve">Zgodnie z Kodeksem cywilnym, uprawnienie do uchylenia się od skutków prawnych oświadczenia woli, które zostało złożone </w:t>
      </w:r>
      <w:r w:rsidR="008E3BC2">
        <w:rPr>
          <w:rFonts w:ascii="Times New Roman" w:hAnsi="Times New Roman" w:cs="Times New Roman"/>
          <w:b/>
          <w:sz w:val="24"/>
          <w:szCs w:val="24"/>
        </w:rPr>
        <w:t>innej osobie pod wpływem groźby</w:t>
      </w:r>
      <w:r w:rsidRPr="009B7D48">
        <w:rPr>
          <w:rFonts w:ascii="Times New Roman" w:hAnsi="Times New Roman" w:cs="Times New Roman"/>
          <w:b/>
          <w:sz w:val="24"/>
          <w:szCs w:val="24"/>
        </w:rPr>
        <w:t xml:space="preserve"> wygasa</w:t>
      </w:r>
      <w:r w:rsidRPr="007A2AFD">
        <w:rPr>
          <w:rFonts w:ascii="Times New Roman" w:hAnsi="Times New Roman" w:cs="Times New Roman"/>
          <w:sz w:val="24"/>
          <w:szCs w:val="24"/>
        </w:rPr>
        <w:t xml:space="preserve"> </w:t>
      </w:r>
      <w:r w:rsidRPr="007A2AFD">
        <w:rPr>
          <w:rFonts w:ascii="Times New Roman" w:hAnsi="Times New Roman" w:cs="Times New Roman"/>
          <w:b/>
          <w:sz w:val="24"/>
          <w:szCs w:val="24"/>
        </w:rPr>
        <w:t>z upływem</w:t>
      </w:r>
      <w:r w:rsidRPr="009B7D48">
        <w:rPr>
          <w:rFonts w:ascii="Times New Roman" w:hAnsi="Times New Roman" w:cs="Times New Roman"/>
          <w:b/>
          <w:sz w:val="24"/>
          <w:szCs w:val="24"/>
        </w:rPr>
        <w:t xml:space="preserve">: </w:t>
      </w:r>
    </w:p>
    <w:p w:rsidR="00352307" w:rsidRPr="009B7D48" w:rsidRDefault="00352307" w:rsidP="00352307">
      <w:pPr>
        <w:spacing w:after="0" w:line="360" w:lineRule="auto"/>
        <w:ind w:left="993" w:hanging="426"/>
        <w:jc w:val="both"/>
        <w:rPr>
          <w:rFonts w:ascii="Times New Roman" w:hAnsi="Times New Roman" w:cs="Times New Roman"/>
          <w:sz w:val="24"/>
          <w:szCs w:val="24"/>
        </w:rPr>
      </w:pPr>
      <w:r w:rsidRPr="009B7D48">
        <w:rPr>
          <w:rFonts w:ascii="Times New Roman" w:hAnsi="Times New Roman" w:cs="Times New Roman"/>
          <w:sz w:val="24"/>
          <w:szCs w:val="24"/>
        </w:rPr>
        <w:t>A.</w:t>
      </w:r>
      <w:r w:rsidRPr="009B7D48">
        <w:rPr>
          <w:rFonts w:ascii="Times New Roman" w:hAnsi="Times New Roman" w:cs="Times New Roman"/>
          <w:sz w:val="24"/>
          <w:szCs w:val="24"/>
        </w:rPr>
        <w:tab/>
        <w:t>dwóch lat od złożenia oświadczenia</w:t>
      </w:r>
      <w:r>
        <w:rPr>
          <w:rFonts w:ascii="Times New Roman" w:hAnsi="Times New Roman" w:cs="Times New Roman"/>
          <w:sz w:val="24"/>
          <w:szCs w:val="24"/>
        </w:rPr>
        <w:t xml:space="preserve"> woli</w:t>
      </w:r>
      <w:r w:rsidRPr="009B7D48">
        <w:rPr>
          <w:rFonts w:ascii="Times New Roman" w:hAnsi="Times New Roman" w:cs="Times New Roman"/>
          <w:sz w:val="24"/>
          <w:szCs w:val="24"/>
        </w:rPr>
        <w:t xml:space="preserve">,  </w:t>
      </w:r>
    </w:p>
    <w:p w:rsidR="00352307" w:rsidRPr="009B7D48" w:rsidRDefault="00352307" w:rsidP="00352307">
      <w:pPr>
        <w:spacing w:after="0" w:line="360" w:lineRule="auto"/>
        <w:ind w:left="993" w:hanging="426"/>
        <w:jc w:val="both"/>
        <w:rPr>
          <w:rFonts w:ascii="Times New Roman" w:hAnsi="Times New Roman" w:cs="Times New Roman"/>
          <w:sz w:val="24"/>
          <w:szCs w:val="24"/>
        </w:rPr>
      </w:pPr>
      <w:r w:rsidRPr="009B7D48">
        <w:rPr>
          <w:rFonts w:ascii="Times New Roman" w:hAnsi="Times New Roman" w:cs="Times New Roman"/>
          <w:sz w:val="24"/>
          <w:szCs w:val="24"/>
        </w:rPr>
        <w:t>B.</w:t>
      </w:r>
      <w:r w:rsidRPr="009B7D48">
        <w:rPr>
          <w:rFonts w:ascii="Times New Roman" w:hAnsi="Times New Roman" w:cs="Times New Roman"/>
          <w:sz w:val="24"/>
          <w:szCs w:val="24"/>
        </w:rPr>
        <w:tab/>
        <w:t xml:space="preserve">roku od jej wykrycia,   </w:t>
      </w:r>
    </w:p>
    <w:p w:rsidR="00352307" w:rsidRPr="009B7D48" w:rsidRDefault="00352307" w:rsidP="00352307">
      <w:pPr>
        <w:spacing w:after="0" w:line="360" w:lineRule="auto"/>
        <w:ind w:left="993" w:hanging="426"/>
        <w:jc w:val="both"/>
        <w:rPr>
          <w:rFonts w:ascii="Times New Roman" w:hAnsi="Times New Roman" w:cs="Times New Roman"/>
          <w:sz w:val="24"/>
          <w:szCs w:val="24"/>
        </w:rPr>
      </w:pPr>
      <w:r w:rsidRPr="009B7D48">
        <w:rPr>
          <w:rFonts w:ascii="Times New Roman" w:hAnsi="Times New Roman" w:cs="Times New Roman"/>
          <w:sz w:val="24"/>
          <w:szCs w:val="24"/>
        </w:rPr>
        <w:t>C.</w:t>
      </w:r>
      <w:r w:rsidRPr="009B7D48">
        <w:rPr>
          <w:rFonts w:ascii="Times New Roman" w:hAnsi="Times New Roman" w:cs="Times New Roman"/>
          <w:sz w:val="24"/>
          <w:szCs w:val="24"/>
        </w:rPr>
        <w:tab/>
        <w:t>roku od chwili, kiedy stan obawy ustał.</w:t>
      </w:r>
    </w:p>
    <w:p w:rsidR="00352307" w:rsidRPr="009B7D48" w:rsidRDefault="00352307" w:rsidP="0035230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352307" w:rsidRPr="009B7D48" w:rsidRDefault="00352307" w:rsidP="00352307">
      <w:pPr>
        <w:spacing w:after="0" w:line="360" w:lineRule="auto"/>
        <w:ind w:left="567" w:hanging="567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2</w:t>
      </w:r>
      <w:r w:rsidRPr="009B7D48">
        <w:rPr>
          <w:rFonts w:ascii="Times New Roman" w:hAnsi="Times New Roman" w:cs="Times New Roman"/>
          <w:b/>
          <w:sz w:val="24"/>
          <w:szCs w:val="24"/>
        </w:rPr>
        <w:t>.</w:t>
      </w:r>
      <w:r w:rsidRPr="009B7D48">
        <w:rPr>
          <w:rFonts w:ascii="Times New Roman" w:hAnsi="Times New Roman" w:cs="Times New Roman"/>
          <w:b/>
          <w:sz w:val="24"/>
          <w:szCs w:val="24"/>
        </w:rPr>
        <w:tab/>
        <w:t xml:space="preserve">Zgodnie z Kodeksem cywilnym, prokura wygasa </w:t>
      </w:r>
      <w:r>
        <w:rPr>
          <w:rFonts w:ascii="Times New Roman" w:hAnsi="Times New Roman" w:cs="Times New Roman"/>
          <w:b/>
          <w:sz w:val="24"/>
          <w:szCs w:val="24"/>
        </w:rPr>
        <w:t xml:space="preserve">– między innymi – </w:t>
      </w:r>
      <w:r w:rsidRPr="009B7D48">
        <w:rPr>
          <w:rFonts w:ascii="Times New Roman" w:hAnsi="Times New Roman" w:cs="Times New Roman"/>
          <w:b/>
          <w:sz w:val="24"/>
          <w:szCs w:val="24"/>
        </w:rPr>
        <w:t xml:space="preserve">wskutek: </w:t>
      </w:r>
    </w:p>
    <w:p w:rsidR="00352307" w:rsidRPr="009B7D48" w:rsidRDefault="00352307" w:rsidP="00352307">
      <w:pPr>
        <w:spacing w:after="0" w:line="360" w:lineRule="auto"/>
        <w:ind w:left="993" w:hanging="426"/>
        <w:jc w:val="both"/>
        <w:rPr>
          <w:rFonts w:ascii="Times New Roman" w:hAnsi="Times New Roman" w:cs="Times New Roman"/>
          <w:sz w:val="24"/>
          <w:szCs w:val="24"/>
        </w:rPr>
      </w:pPr>
      <w:r w:rsidRPr="009B7D48">
        <w:rPr>
          <w:rFonts w:ascii="Times New Roman" w:hAnsi="Times New Roman" w:cs="Times New Roman"/>
          <w:sz w:val="24"/>
          <w:szCs w:val="24"/>
        </w:rPr>
        <w:t>A.</w:t>
      </w:r>
      <w:r w:rsidRPr="009B7D48">
        <w:rPr>
          <w:rFonts w:ascii="Times New Roman" w:hAnsi="Times New Roman" w:cs="Times New Roman"/>
          <w:sz w:val="24"/>
          <w:szCs w:val="24"/>
        </w:rPr>
        <w:tab/>
        <w:t xml:space="preserve">utraty przez przedsiębiorcę zdolności do czynności prawnych, </w:t>
      </w:r>
    </w:p>
    <w:p w:rsidR="00352307" w:rsidRPr="009B7D48" w:rsidRDefault="00352307" w:rsidP="00352307">
      <w:pPr>
        <w:spacing w:after="0" w:line="360" w:lineRule="auto"/>
        <w:ind w:left="993" w:hanging="426"/>
        <w:jc w:val="both"/>
        <w:rPr>
          <w:rFonts w:ascii="Times New Roman" w:hAnsi="Times New Roman" w:cs="Times New Roman"/>
          <w:sz w:val="24"/>
          <w:szCs w:val="24"/>
        </w:rPr>
      </w:pPr>
      <w:r w:rsidRPr="009B7D48">
        <w:rPr>
          <w:rFonts w:ascii="Times New Roman" w:hAnsi="Times New Roman" w:cs="Times New Roman"/>
          <w:sz w:val="24"/>
          <w:szCs w:val="24"/>
        </w:rPr>
        <w:t>B.</w:t>
      </w:r>
      <w:r w:rsidRPr="009B7D48">
        <w:rPr>
          <w:rFonts w:ascii="Times New Roman" w:hAnsi="Times New Roman" w:cs="Times New Roman"/>
          <w:sz w:val="24"/>
          <w:szCs w:val="24"/>
        </w:rPr>
        <w:tab/>
        <w:t xml:space="preserve">podjęcia przez prokurenta własnej działalności gospodarczej, </w:t>
      </w:r>
    </w:p>
    <w:p w:rsidR="00352307" w:rsidRPr="009B7D48" w:rsidRDefault="00352307" w:rsidP="00352307">
      <w:pPr>
        <w:spacing w:after="0" w:line="360" w:lineRule="auto"/>
        <w:ind w:left="993" w:hanging="426"/>
        <w:jc w:val="both"/>
        <w:rPr>
          <w:rFonts w:ascii="Times New Roman" w:hAnsi="Times New Roman" w:cs="Times New Roman"/>
          <w:sz w:val="24"/>
          <w:szCs w:val="24"/>
        </w:rPr>
      </w:pPr>
      <w:r w:rsidRPr="009B7D48">
        <w:rPr>
          <w:rFonts w:ascii="Times New Roman" w:hAnsi="Times New Roman" w:cs="Times New Roman"/>
          <w:sz w:val="24"/>
          <w:szCs w:val="24"/>
        </w:rPr>
        <w:t>C.</w:t>
      </w:r>
      <w:r w:rsidRPr="009B7D48">
        <w:rPr>
          <w:rFonts w:ascii="Times New Roman" w:hAnsi="Times New Roman" w:cs="Times New Roman"/>
          <w:sz w:val="24"/>
          <w:szCs w:val="24"/>
        </w:rPr>
        <w:tab/>
        <w:t>ogłoszenia upadłości przedsiębiorcy.</w:t>
      </w:r>
    </w:p>
    <w:p w:rsidR="00352307" w:rsidRPr="009B7D48" w:rsidRDefault="00352307" w:rsidP="00352307">
      <w:pPr>
        <w:spacing w:after="0"/>
        <w:ind w:left="567" w:hanging="567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352307" w:rsidRPr="009B7D48" w:rsidRDefault="00352307" w:rsidP="00352307">
      <w:pPr>
        <w:spacing w:after="0" w:line="360" w:lineRule="auto"/>
        <w:ind w:left="567" w:hanging="567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3</w:t>
      </w:r>
      <w:r w:rsidRPr="009B7D48">
        <w:rPr>
          <w:rFonts w:ascii="Times New Roman" w:hAnsi="Times New Roman" w:cs="Times New Roman"/>
          <w:b/>
          <w:sz w:val="24"/>
          <w:szCs w:val="24"/>
        </w:rPr>
        <w:t>.</w:t>
      </w:r>
      <w:r w:rsidRPr="009B7D48">
        <w:rPr>
          <w:rFonts w:ascii="Times New Roman" w:hAnsi="Times New Roman" w:cs="Times New Roman"/>
          <w:b/>
          <w:sz w:val="24"/>
          <w:szCs w:val="24"/>
        </w:rPr>
        <w:tab/>
        <w:t>Zgodnie z Kodeksem cywilnym, koniec terminu przedawnienia</w:t>
      </w:r>
      <w:r w:rsidRPr="00873481">
        <w:rPr>
          <w:rFonts w:ascii="Times New Roman" w:hAnsi="Times New Roman" w:cs="Times New Roman"/>
          <w:sz w:val="24"/>
          <w:szCs w:val="24"/>
        </w:rPr>
        <w:t xml:space="preserve"> </w:t>
      </w:r>
      <w:r w:rsidRPr="00873481">
        <w:rPr>
          <w:rFonts w:ascii="Times New Roman" w:hAnsi="Times New Roman" w:cs="Times New Roman"/>
          <w:b/>
          <w:sz w:val="24"/>
          <w:szCs w:val="24"/>
        </w:rPr>
        <w:t>przypada</w:t>
      </w:r>
      <w:r w:rsidRPr="009B7D48">
        <w:rPr>
          <w:rFonts w:ascii="Times New Roman" w:hAnsi="Times New Roman" w:cs="Times New Roman"/>
          <w:b/>
          <w:sz w:val="24"/>
          <w:szCs w:val="24"/>
        </w:rPr>
        <w:t>:</w:t>
      </w:r>
    </w:p>
    <w:p w:rsidR="00352307" w:rsidRPr="009B7D48" w:rsidRDefault="00352307" w:rsidP="003A63BE">
      <w:pPr>
        <w:numPr>
          <w:ilvl w:val="0"/>
          <w:numId w:val="20"/>
        </w:numPr>
        <w:spacing w:after="0" w:line="360" w:lineRule="auto"/>
        <w:ind w:left="993" w:hanging="426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B7D48">
        <w:rPr>
          <w:rFonts w:ascii="Times New Roman" w:hAnsi="Times New Roman" w:cs="Times New Roman"/>
          <w:sz w:val="24"/>
          <w:szCs w:val="24"/>
        </w:rPr>
        <w:t>zawsze na ostatni dzień roku kalendarzowego,</w:t>
      </w:r>
    </w:p>
    <w:p w:rsidR="00352307" w:rsidRPr="009B7D48" w:rsidRDefault="00352307" w:rsidP="003A63BE">
      <w:pPr>
        <w:numPr>
          <w:ilvl w:val="0"/>
          <w:numId w:val="20"/>
        </w:numPr>
        <w:spacing w:after="0" w:line="360" w:lineRule="auto"/>
        <w:ind w:left="993" w:hanging="426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B7D48">
        <w:rPr>
          <w:rFonts w:ascii="Times New Roman" w:hAnsi="Times New Roman" w:cs="Times New Roman"/>
          <w:sz w:val="24"/>
          <w:szCs w:val="24"/>
        </w:rPr>
        <w:t>na ostatni dzień roku kalendarzowego, chyba że termin przedawnienia jest krótszy niż dwa lata,</w:t>
      </w:r>
    </w:p>
    <w:p w:rsidR="00352307" w:rsidRPr="009B7D48" w:rsidRDefault="00352307" w:rsidP="003A63BE">
      <w:pPr>
        <w:numPr>
          <w:ilvl w:val="0"/>
          <w:numId w:val="20"/>
        </w:numPr>
        <w:spacing w:after="0" w:line="360" w:lineRule="auto"/>
        <w:ind w:left="993" w:hanging="426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B7D48">
        <w:rPr>
          <w:rFonts w:ascii="Times New Roman" w:hAnsi="Times New Roman" w:cs="Times New Roman"/>
          <w:sz w:val="24"/>
          <w:szCs w:val="24"/>
        </w:rPr>
        <w:t>na ostatni dzień roku kalendarzowego, chyba że termin przedawnienia jest dłuższy niż dwa lata.</w:t>
      </w:r>
    </w:p>
    <w:p w:rsidR="00352307" w:rsidRPr="009B7D48" w:rsidRDefault="00352307" w:rsidP="00352307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352307" w:rsidRPr="009B7D48" w:rsidRDefault="00352307" w:rsidP="00352307">
      <w:pPr>
        <w:spacing w:after="0" w:line="360" w:lineRule="auto"/>
        <w:ind w:left="567" w:hanging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B7D48">
        <w:rPr>
          <w:rFonts w:ascii="Times New Roman" w:hAnsi="Times New Roman" w:cs="Times New Roman"/>
          <w:b/>
          <w:sz w:val="24"/>
          <w:szCs w:val="24"/>
        </w:rPr>
        <w:t>4.</w:t>
      </w:r>
      <w:r w:rsidRPr="009B7D48">
        <w:rPr>
          <w:rFonts w:ascii="Times New Roman" w:hAnsi="Times New Roman" w:cs="Times New Roman"/>
          <w:b/>
          <w:sz w:val="24"/>
          <w:szCs w:val="24"/>
        </w:rPr>
        <w:tab/>
        <w:t xml:space="preserve">Zgodnie z Kodeksem cywilnym, jeżeli rój pszczół osiadł w cudzym ulu zajętym, staje się on własnością tego, czyją własnością był rój, który się w ulu znajdował; dotychczasowemu właścicielowi: </w:t>
      </w:r>
    </w:p>
    <w:p w:rsidR="00352307" w:rsidRPr="009B7D48" w:rsidRDefault="00352307" w:rsidP="00352307">
      <w:pPr>
        <w:spacing w:after="0" w:line="360" w:lineRule="auto"/>
        <w:ind w:left="993" w:hanging="426"/>
        <w:jc w:val="both"/>
        <w:rPr>
          <w:rFonts w:ascii="Times New Roman" w:hAnsi="Times New Roman" w:cs="Times New Roman"/>
          <w:sz w:val="24"/>
          <w:szCs w:val="24"/>
        </w:rPr>
      </w:pPr>
      <w:r w:rsidRPr="009B7D48">
        <w:rPr>
          <w:rFonts w:ascii="Times New Roman" w:hAnsi="Times New Roman" w:cs="Times New Roman"/>
          <w:sz w:val="24"/>
          <w:szCs w:val="24"/>
        </w:rPr>
        <w:t>A.</w:t>
      </w:r>
      <w:r w:rsidRPr="009B7D48">
        <w:rPr>
          <w:rFonts w:ascii="Times New Roman" w:hAnsi="Times New Roman" w:cs="Times New Roman"/>
          <w:sz w:val="24"/>
          <w:szCs w:val="24"/>
        </w:rPr>
        <w:tab/>
        <w:t xml:space="preserve">przysługuje w tym wypadku roszczenie z tytułu bezpodstawnego wzbogacenia, </w:t>
      </w:r>
    </w:p>
    <w:p w:rsidR="00352307" w:rsidRPr="009B7D48" w:rsidRDefault="00352307" w:rsidP="00352307">
      <w:pPr>
        <w:spacing w:after="0" w:line="360" w:lineRule="auto"/>
        <w:ind w:left="993" w:hanging="426"/>
        <w:jc w:val="both"/>
        <w:rPr>
          <w:rFonts w:ascii="Times New Roman" w:hAnsi="Times New Roman" w:cs="Times New Roman"/>
          <w:sz w:val="24"/>
          <w:szCs w:val="24"/>
        </w:rPr>
      </w:pPr>
      <w:r w:rsidRPr="009B7D48">
        <w:rPr>
          <w:rFonts w:ascii="Times New Roman" w:hAnsi="Times New Roman" w:cs="Times New Roman"/>
          <w:sz w:val="24"/>
          <w:szCs w:val="24"/>
        </w:rPr>
        <w:t>B.</w:t>
      </w:r>
      <w:r w:rsidRPr="009B7D48">
        <w:rPr>
          <w:rFonts w:ascii="Times New Roman" w:hAnsi="Times New Roman" w:cs="Times New Roman"/>
          <w:sz w:val="24"/>
          <w:szCs w:val="24"/>
        </w:rPr>
        <w:tab/>
        <w:t xml:space="preserve">nie przysługuje w tym wypadku roszczenie z tytułu bezpodstawnego wzbogacenia, </w:t>
      </w:r>
    </w:p>
    <w:p w:rsidR="00352307" w:rsidRPr="009B7D48" w:rsidRDefault="00352307" w:rsidP="00352307">
      <w:pPr>
        <w:spacing w:after="0" w:line="360" w:lineRule="auto"/>
        <w:ind w:left="993" w:hanging="426"/>
        <w:jc w:val="both"/>
        <w:rPr>
          <w:rFonts w:ascii="Times New Roman" w:hAnsi="Times New Roman" w:cs="Times New Roman"/>
          <w:sz w:val="24"/>
          <w:szCs w:val="24"/>
        </w:rPr>
      </w:pPr>
      <w:r w:rsidRPr="009B7D48">
        <w:rPr>
          <w:rFonts w:ascii="Times New Roman" w:hAnsi="Times New Roman" w:cs="Times New Roman"/>
          <w:sz w:val="24"/>
          <w:szCs w:val="24"/>
        </w:rPr>
        <w:t>C.</w:t>
      </w:r>
      <w:r w:rsidRPr="009B7D48">
        <w:rPr>
          <w:rFonts w:ascii="Times New Roman" w:hAnsi="Times New Roman" w:cs="Times New Roman"/>
          <w:sz w:val="24"/>
          <w:szCs w:val="24"/>
        </w:rPr>
        <w:tab/>
        <w:t>przysługuje w tym wypadku roszczenie o wydanie roju za zwrotem kosztów.</w:t>
      </w:r>
    </w:p>
    <w:p w:rsidR="00352307" w:rsidRPr="009B7D48" w:rsidRDefault="00352307" w:rsidP="0035230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352307" w:rsidRPr="009B7D48" w:rsidRDefault="00352307" w:rsidP="00352307">
      <w:pPr>
        <w:spacing w:after="0" w:line="360" w:lineRule="auto"/>
        <w:ind w:left="567" w:hanging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B7D48">
        <w:rPr>
          <w:rFonts w:ascii="Times New Roman" w:hAnsi="Times New Roman" w:cs="Times New Roman"/>
          <w:b/>
          <w:sz w:val="24"/>
          <w:szCs w:val="24"/>
        </w:rPr>
        <w:t>5.</w:t>
      </w:r>
      <w:r w:rsidRPr="009B7D48">
        <w:rPr>
          <w:rFonts w:ascii="Times New Roman" w:hAnsi="Times New Roman" w:cs="Times New Roman"/>
          <w:b/>
          <w:sz w:val="24"/>
          <w:szCs w:val="24"/>
        </w:rPr>
        <w:tab/>
        <w:t xml:space="preserve">Zgodnie z Kodeksem cywilnym, każdy ze współwłaścicieli może żądać zniesienia współwłasności; uprawnienie to: </w:t>
      </w:r>
    </w:p>
    <w:p w:rsidR="00352307" w:rsidRPr="009B7D48" w:rsidRDefault="00352307" w:rsidP="00352307">
      <w:pPr>
        <w:spacing w:after="0" w:line="360" w:lineRule="auto"/>
        <w:ind w:left="993" w:hanging="426"/>
        <w:jc w:val="both"/>
        <w:rPr>
          <w:rFonts w:ascii="Times New Roman" w:hAnsi="Times New Roman" w:cs="Times New Roman"/>
          <w:sz w:val="24"/>
          <w:szCs w:val="24"/>
        </w:rPr>
      </w:pPr>
      <w:r w:rsidRPr="009B7D48">
        <w:rPr>
          <w:rFonts w:ascii="Times New Roman" w:hAnsi="Times New Roman" w:cs="Times New Roman"/>
          <w:sz w:val="24"/>
          <w:szCs w:val="24"/>
        </w:rPr>
        <w:t>A.</w:t>
      </w:r>
      <w:r w:rsidRPr="009B7D48">
        <w:rPr>
          <w:rFonts w:ascii="Times New Roman" w:hAnsi="Times New Roman" w:cs="Times New Roman"/>
          <w:sz w:val="24"/>
          <w:szCs w:val="24"/>
        </w:rPr>
        <w:tab/>
        <w:t>może być wyłączone przez czynność prawną na czas nie dłuższy niż lat pięć, jednakże w ostatnim roku przed upływem zastrzeżonego terminu dopuszczalne jest jego przedłużenie na dalsze lat</w:t>
      </w:r>
      <w:r w:rsidRPr="00377C68">
        <w:rPr>
          <w:rFonts w:ascii="Times New Roman" w:hAnsi="Times New Roman" w:cs="Times New Roman"/>
          <w:sz w:val="24"/>
          <w:szCs w:val="24"/>
        </w:rPr>
        <w:t xml:space="preserve"> </w:t>
      </w:r>
      <w:r w:rsidRPr="009B7D48">
        <w:rPr>
          <w:rFonts w:ascii="Times New Roman" w:hAnsi="Times New Roman" w:cs="Times New Roman"/>
          <w:sz w:val="24"/>
          <w:szCs w:val="24"/>
        </w:rPr>
        <w:t xml:space="preserve">pięć; przedłużenie można ponowić, </w:t>
      </w:r>
    </w:p>
    <w:p w:rsidR="00352307" w:rsidRPr="009B7D48" w:rsidRDefault="00352307" w:rsidP="00352307">
      <w:pPr>
        <w:spacing w:after="0" w:line="360" w:lineRule="auto"/>
        <w:ind w:left="993" w:hanging="426"/>
        <w:jc w:val="both"/>
        <w:rPr>
          <w:rFonts w:ascii="Times New Roman" w:hAnsi="Times New Roman" w:cs="Times New Roman"/>
          <w:sz w:val="24"/>
          <w:szCs w:val="24"/>
        </w:rPr>
      </w:pPr>
      <w:r w:rsidRPr="009B7D48">
        <w:rPr>
          <w:rFonts w:ascii="Times New Roman" w:hAnsi="Times New Roman" w:cs="Times New Roman"/>
          <w:sz w:val="24"/>
          <w:szCs w:val="24"/>
        </w:rPr>
        <w:t>B.</w:t>
      </w:r>
      <w:r w:rsidRPr="009B7D48">
        <w:rPr>
          <w:rFonts w:ascii="Times New Roman" w:hAnsi="Times New Roman" w:cs="Times New Roman"/>
          <w:sz w:val="24"/>
          <w:szCs w:val="24"/>
        </w:rPr>
        <w:tab/>
        <w:t>może być wyłączone przez czynność prawną na czas nie dłuższy niż lat dziesięć, jednakże w ostatnim roku przed upływem zastrzeżonego terminu dopuszczalne jest jego przedłużenie na dalsze lat</w:t>
      </w:r>
      <w:r w:rsidRPr="00377C6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dziesięć; przedłużenia nie</w:t>
      </w:r>
      <w:r w:rsidRPr="009B7D48">
        <w:rPr>
          <w:rFonts w:ascii="Times New Roman" w:hAnsi="Times New Roman" w:cs="Times New Roman"/>
          <w:sz w:val="24"/>
          <w:szCs w:val="24"/>
        </w:rPr>
        <w:t xml:space="preserve"> można ponowić, </w:t>
      </w:r>
    </w:p>
    <w:p w:rsidR="00352307" w:rsidRPr="009B7D48" w:rsidRDefault="00352307" w:rsidP="00352307">
      <w:pPr>
        <w:spacing w:after="0" w:line="360" w:lineRule="auto"/>
        <w:ind w:left="993" w:hanging="426"/>
        <w:jc w:val="both"/>
        <w:rPr>
          <w:rFonts w:ascii="Times New Roman" w:hAnsi="Times New Roman" w:cs="Times New Roman"/>
          <w:sz w:val="24"/>
          <w:szCs w:val="24"/>
        </w:rPr>
      </w:pPr>
      <w:r w:rsidRPr="009B7D48">
        <w:rPr>
          <w:rFonts w:ascii="Times New Roman" w:hAnsi="Times New Roman" w:cs="Times New Roman"/>
          <w:sz w:val="24"/>
          <w:szCs w:val="24"/>
        </w:rPr>
        <w:t>C.</w:t>
      </w:r>
      <w:r w:rsidRPr="009B7D48">
        <w:rPr>
          <w:rFonts w:ascii="Times New Roman" w:hAnsi="Times New Roman" w:cs="Times New Roman"/>
          <w:sz w:val="24"/>
          <w:szCs w:val="24"/>
        </w:rPr>
        <w:tab/>
        <w:t>nie może być wyłączone przez czynność prawną.</w:t>
      </w:r>
    </w:p>
    <w:p w:rsidR="00352307" w:rsidRPr="009B7D48" w:rsidRDefault="00352307" w:rsidP="00352307">
      <w:pPr>
        <w:spacing w:after="0" w:line="360" w:lineRule="auto"/>
        <w:ind w:left="567" w:hanging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B7D48">
        <w:rPr>
          <w:rFonts w:ascii="Times New Roman" w:hAnsi="Times New Roman" w:cs="Times New Roman"/>
          <w:b/>
          <w:sz w:val="24"/>
          <w:szCs w:val="24"/>
        </w:rPr>
        <w:lastRenderedPageBreak/>
        <w:t>6.</w:t>
      </w:r>
      <w:r w:rsidRPr="009B7D48">
        <w:rPr>
          <w:rFonts w:ascii="Times New Roman" w:hAnsi="Times New Roman" w:cs="Times New Roman"/>
          <w:b/>
          <w:sz w:val="24"/>
          <w:szCs w:val="24"/>
        </w:rPr>
        <w:tab/>
        <w:t xml:space="preserve">Zgodnie z Kodeksem cywilnym, przedmiotem użytkowania: </w:t>
      </w:r>
    </w:p>
    <w:p w:rsidR="00352307" w:rsidRPr="009B7D48" w:rsidRDefault="00352307" w:rsidP="00352307">
      <w:pPr>
        <w:spacing w:after="0" w:line="360" w:lineRule="auto"/>
        <w:ind w:left="993" w:hanging="426"/>
        <w:jc w:val="both"/>
        <w:rPr>
          <w:rFonts w:ascii="Times New Roman" w:hAnsi="Times New Roman" w:cs="Times New Roman"/>
          <w:sz w:val="24"/>
          <w:szCs w:val="24"/>
        </w:rPr>
      </w:pPr>
      <w:r w:rsidRPr="009B7D48">
        <w:rPr>
          <w:rFonts w:ascii="Times New Roman" w:hAnsi="Times New Roman" w:cs="Times New Roman"/>
          <w:sz w:val="24"/>
          <w:szCs w:val="24"/>
        </w:rPr>
        <w:t>A.</w:t>
      </w:r>
      <w:r w:rsidRPr="009B7D48">
        <w:rPr>
          <w:rFonts w:ascii="Times New Roman" w:hAnsi="Times New Roman" w:cs="Times New Roman"/>
          <w:sz w:val="24"/>
          <w:szCs w:val="24"/>
        </w:rPr>
        <w:tab/>
      </w:r>
      <w:r w:rsidR="008E3BC2">
        <w:rPr>
          <w:rFonts w:ascii="Times New Roman" w:hAnsi="Times New Roman" w:cs="Times New Roman"/>
          <w:sz w:val="24"/>
          <w:szCs w:val="24"/>
        </w:rPr>
        <w:t xml:space="preserve">nigdy </w:t>
      </w:r>
      <w:r w:rsidRPr="009B7D48">
        <w:rPr>
          <w:rFonts w:ascii="Times New Roman" w:hAnsi="Times New Roman" w:cs="Times New Roman"/>
          <w:sz w:val="24"/>
          <w:szCs w:val="24"/>
        </w:rPr>
        <w:t xml:space="preserve">nie mogą być prawa, </w:t>
      </w:r>
    </w:p>
    <w:p w:rsidR="00352307" w:rsidRPr="009B7D48" w:rsidRDefault="00352307" w:rsidP="00352307">
      <w:pPr>
        <w:spacing w:after="0" w:line="360" w:lineRule="auto"/>
        <w:ind w:left="993" w:hanging="426"/>
        <w:jc w:val="both"/>
        <w:rPr>
          <w:rFonts w:ascii="Times New Roman" w:hAnsi="Times New Roman" w:cs="Times New Roman"/>
          <w:sz w:val="24"/>
          <w:szCs w:val="24"/>
        </w:rPr>
      </w:pPr>
      <w:r w:rsidRPr="009B7D48">
        <w:rPr>
          <w:rFonts w:ascii="Times New Roman" w:hAnsi="Times New Roman" w:cs="Times New Roman"/>
          <w:sz w:val="24"/>
          <w:szCs w:val="24"/>
        </w:rPr>
        <w:t>B.</w:t>
      </w:r>
      <w:r w:rsidRPr="009B7D48">
        <w:rPr>
          <w:rFonts w:ascii="Times New Roman" w:hAnsi="Times New Roman" w:cs="Times New Roman"/>
          <w:sz w:val="24"/>
          <w:szCs w:val="24"/>
        </w:rPr>
        <w:tab/>
        <w:t>mogą być prawa tylko wówczas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9B7D48">
        <w:rPr>
          <w:rFonts w:ascii="Times New Roman" w:hAnsi="Times New Roman" w:cs="Times New Roman"/>
          <w:sz w:val="24"/>
          <w:szCs w:val="24"/>
        </w:rPr>
        <w:t xml:space="preserve"> gdy dotyczą nieruchomości, </w:t>
      </w:r>
    </w:p>
    <w:p w:rsidR="00352307" w:rsidRPr="009B7D48" w:rsidRDefault="00352307" w:rsidP="00352307">
      <w:pPr>
        <w:spacing w:after="0" w:line="360" w:lineRule="auto"/>
        <w:ind w:left="993" w:hanging="426"/>
        <w:jc w:val="both"/>
        <w:rPr>
          <w:rFonts w:ascii="Times New Roman" w:hAnsi="Times New Roman" w:cs="Times New Roman"/>
          <w:sz w:val="24"/>
          <w:szCs w:val="24"/>
        </w:rPr>
      </w:pPr>
      <w:r w:rsidRPr="009B7D48">
        <w:rPr>
          <w:rFonts w:ascii="Times New Roman" w:hAnsi="Times New Roman" w:cs="Times New Roman"/>
          <w:sz w:val="24"/>
          <w:szCs w:val="24"/>
        </w:rPr>
        <w:t>C.</w:t>
      </w:r>
      <w:r w:rsidRPr="009B7D48">
        <w:rPr>
          <w:rFonts w:ascii="Times New Roman" w:hAnsi="Times New Roman" w:cs="Times New Roman"/>
          <w:sz w:val="24"/>
          <w:szCs w:val="24"/>
        </w:rPr>
        <w:tab/>
        <w:t>mogą być także prawa.</w:t>
      </w:r>
    </w:p>
    <w:p w:rsidR="00352307" w:rsidRPr="009B7D48" w:rsidRDefault="00352307" w:rsidP="00352307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52307" w:rsidRPr="009B7D48" w:rsidRDefault="00352307" w:rsidP="00352307">
      <w:pPr>
        <w:spacing w:after="0" w:line="360" w:lineRule="auto"/>
        <w:ind w:left="567" w:hanging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B7D48">
        <w:rPr>
          <w:rFonts w:ascii="Times New Roman" w:hAnsi="Times New Roman" w:cs="Times New Roman"/>
          <w:b/>
          <w:sz w:val="24"/>
          <w:szCs w:val="24"/>
        </w:rPr>
        <w:t>7.</w:t>
      </w:r>
      <w:r w:rsidRPr="009B7D48">
        <w:rPr>
          <w:rFonts w:ascii="Times New Roman" w:hAnsi="Times New Roman" w:cs="Times New Roman"/>
          <w:b/>
          <w:sz w:val="24"/>
          <w:szCs w:val="24"/>
        </w:rPr>
        <w:tab/>
        <w:t xml:space="preserve">Zgodnie z Kodeksem cywilnym, służebność osobista: </w:t>
      </w:r>
    </w:p>
    <w:p w:rsidR="00352307" w:rsidRPr="009B7D48" w:rsidRDefault="00352307" w:rsidP="00352307">
      <w:pPr>
        <w:spacing w:after="0" w:line="360" w:lineRule="auto"/>
        <w:ind w:left="993" w:hanging="426"/>
        <w:jc w:val="both"/>
        <w:rPr>
          <w:rFonts w:ascii="Times New Roman" w:hAnsi="Times New Roman" w:cs="Times New Roman"/>
          <w:sz w:val="24"/>
          <w:szCs w:val="24"/>
        </w:rPr>
      </w:pPr>
      <w:r w:rsidRPr="009B7D48">
        <w:rPr>
          <w:rFonts w:ascii="Times New Roman" w:hAnsi="Times New Roman" w:cs="Times New Roman"/>
          <w:sz w:val="24"/>
          <w:szCs w:val="24"/>
        </w:rPr>
        <w:t>A.</w:t>
      </w:r>
      <w:r w:rsidRPr="009B7D48">
        <w:rPr>
          <w:rFonts w:ascii="Times New Roman" w:hAnsi="Times New Roman" w:cs="Times New Roman"/>
          <w:sz w:val="24"/>
          <w:szCs w:val="24"/>
        </w:rPr>
        <w:tab/>
        <w:t>mo</w:t>
      </w:r>
      <w:r>
        <w:rPr>
          <w:rFonts w:ascii="Times New Roman" w:hAnsi="Times New Roman" w:cs="Times New Roman"/>
          <w:sz w:val="24"/>
          <w:szCs w:val="24"/>
        </w:rPr>
        <w:t>że być nabyta przez zasiedzenie</w:t>
      </w:r>
      <w:r w:rsidRPr="009B7D48">
        <w:rPr>
          <w:rFonts w:ascii="Times New Roman" w:hAnsi="Times New Roman" w:cs="Times New Roman"/>
          <w:sz w:val="24"/>
          <w:szCs w:val="24"/>
        </w:rPr>
        <w:t xml:space="preserve"> tylko w wypadku, gdy polega na korzystaniu z</w:t>
      </w:r>
      <w:r>
        <w:rPr>
          <w:rFonts w:ascii="Times New Roman" w:hAnsi="Times New Roman" w:cs="Times New Roman"/>
          <w:sz w:val="24"/>
          <w:szCs w:val="24"/>
        </w:rPr>
        <w:t> </w:t>
      </w:r>
      <w:r w:rsidRPr="009B7D48">
        <w:rPr>
          <w:rFonts w:ascii="Times New Roman" w:hAnsi="Times New Roman" w:cs="Times New Roman"/>
          <w:sz w:val="24"/>
          <w:szCs w:val="24"/>
        </w:rPr>
        <w:t xml:space="preserve">trwałego i widocznego urządzenia, </w:t>
      </w:r>
    </w:p>
    <w:p w:rsidR="00352307" w:rsidRPr="009B7D48" w:rsidRDefault="00352307" w:rsidP="00352307">
      <w:pPr>
        <w:spacing w:after="0" w:line="360" w:lineRule="auto"/>
        <w:ind w:left="993" w:hanging="426"/>
        <w:jc w:val="both"/>
        <w:rPr>
          <w:rFonts w:ascii="Times New Roman" w:hAnsi="Times New Roman" w:cs="Times New Roman"/>
          <w:sz w:val="24"/>
          <w:szCs w:val="24"/>
        </w:rPr>
      </w:pPr>
      <w:r w:rsidRPr="009B7D48">
        <w:rPr>
          <w:rFonts w:ascii="Times New Roman" w:hAnsi="Times New Roman" w:cs="Times New Roman"/>
          <w:sz w:val="24"/>
          <w:szCs w:val="24"/>
        </w:rPr>
        <w:t>B.</w:t>
      </w:r>
      <w:r w:rsidRPr="009B7D48">
        <w:rPr>
          <w:rFonts w:ascii="Times New Roman" w:hAnsi="Times New Roman" w:cs="Times New Roman"/>
          <w:sz w:val="24"/>
          <w:szCs w:val="24"/>
        </w:rPr>
        <w:tab/>
        <w:t>mo</w:t>
      </w:r>
      <w:r>
        <w:rPr>
          <w:rFonts w:ascii="Times New Roman" w:hAnsi="Times New Roman" w:cs="Times New Roman"/>
          <w:sz w:val="24"/>
          <w:szCs w:val="24"/>
        </w:rPr>
        <w:t>że być nabyta przez zasiedzenie</w:t>
      </w:r>
      <w:r w:rsidRPr="009B7D48">
        <w:rPr>
          <w:rFonts w:ascii="Times New Roman" w:hAnsi="Times New Roman" w:cs="Times New Roman"/>
          <w:sz w:val="24"/>
          <w:szCs w:val="24"/>
        </w:rPr>
        <w:t xml:space="preserve">, </w:t>
      </w:r>
    </w:p>
    <w:p w:rsidR="00352307" w:rsidRPr="009B7D48" w:rsidRDefault="00352307" w:rsidP="00352307">
      <w:pPr>
        <w:spacing w:after="0" w:line="360" w:lineRule="auto"/>
        <w:ind w:left="993" w:hanging="426"/>
        <w:jc w:val="both"/>
        <w:rPr>
          <w:rFonts w:ascii="Times New Roman" w:hAnsi="Times New Roman" w:cs="Times New Roman"/>
          <w:sz w:val="24"/>
          <w:szCs w:val="24"/>
        </w:rPr>
      </w:pPr>
      <w:r w:rsidRPr="009B7D48">
        <w:rPr>
          <w:rFonts w:ascii="Times New Roman" w:hAnsi="Times New Roman" w:cs="Times New Roman"/>
          <w:sz w:val="24"/>
          <w:szCs w:val="24"/>
        </w:rPr>
        <w:t>C.</w:t>
      </w:r>
      <w:r w:rsidRPr="009B7D48">
        <w:rPr>
          <w:rFonts w:ascii="Times New Roman" w:hAnsi="Times New Roman" w:cs="Times New Roman"/>
          <w:sz w:val="24"/>
          <w:szCs w:val="24"/>
        </w:rPr>
        <w:tab/>
        <w:t>nie może być nabyta przez zasiedzenie.</w:t>
      </w:r>
    </w:p>
    <w:p w:rsidR="00352307" w:rsidRPr="009B7D48" w:rsidRDefault="00352307" w:rsidP="00352307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52307" w:rsidRPr="009B7D48" w:rsidRDefault="00352307" w:rsidP="00352307">
      <w:pPr>
        <w:spacing w:after="0" w:line="360" w:lineRule="auto"/>
        <w:ind w:left="567" w:hanging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B7D48">
        <w:rPr>
          <w:rFonts w:ascii="Times New Roman" w:hAnsi="Times New Roman" w:cs="Times New Roman"/>
          <w:b/>
          <w:sz w:val="24"/>
          <w:szCs w:val="24"/>
        </w:rPr>
        <w:t>8.</w:t>
      </w:r>
      <w:r w:rsidRPr="009B7D48">
        <w:rPr>
          <w:rFonts w:ascii="Times New Roman" w:hAnsi="Times New Roman" w:cs="Times New Roman"/>
          <w:b/>
          <w:sz w:val="24"/>
          <w:szCs w:val="24"/>
        </w:rPr>
        <w:tab/>
        <w:t xml:space="preserve">Zgodnie z Kodeksem cywilnym, służebność </w:t>
      </w:r>
      <w:proofErr w:type="spellStart"/>
      <w:r w:rsidRPr="009B7D48">
        <w:rPr>
          <w:rFonts w:ascii="Times New Roman" w:hAnsi="Times New Roman" w:cs="Times New Roman"/>
          <w:b/>
          <w:sz w:val="24"/>
          <w:szCs w:val="24"/>
        </w:rPr>
        <w:t>przesyłu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wygasa</w:t>
      </w:r>
      <w:r w:rsidRPr="009B7D48">
        <w:rPr>
          <w:rFonts w:ascii="Times New Roman" w:hAnsi="Times New Roman" w:cs="Times New Roman"/>
          <w:b/>
          <w:sz w:val="24"/>
          <w:szCs w:val="24"/>
        </w:rPr>
        <w:t xml:space="preserve">: </w:t>
      </w:r>
    </w:p>
    <w:p w:rsidR="00352307" w:rsidRPr="009B7D48" w:rsidRDefault="00352307" w:rsidP="00352307">
      <w:pPr>
        <w:spacing w:after="0" w:line="360" w:lineRule="auto"/>
        <w:ind w:left="993" w:hanging="426"/>
        <w:jc w:val="both"/>
        <w:rPr>
          <w:rFonts w:ascii="Times New Roman" w:hAnsi="Times New Roman" w:cs="Times New Roman"/>
          <w:sz w:val="24"/>
          <w:szCs w:val="24"/>
        </w:rPr>
      </w:pPr>
      <w:r w:rsidRPr="009B7D48">
        <w:rPr>
          <w:rFonts w:ascii="Times New Roman" w:hAnsi="Times New Roman" w:cs="Times New Roman"/>
          <w:sz w:val="24"/>
          <w:szCs w:val="24"/>
        </w:rPr>
        <w:t>A.</w:t>
      </w:r>
      <w:r w:rsidRPr="009B7D48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najpóźniej wraz z rozpoczęciem likwidacji</w:t>
      </w:r>
      <w:r w:rsidRPr="009B7D48">
        <w:rPr>
          <w:rFonts w:ascii="Times New Roman" w:hAnsi="Times New Roman" w:cs="Times New Roman"/>
          <w:sz w:val="24"/>
          <w:szCs w:val="24"/>
        </w:rPr>
        <w:t xml:space="preserve"> przedsiębiorstwa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</w:p>
    <w:p w:rsidR="00352307" w:rsidRPr="009B7D48" w:rsidRDefault="00352307" w:rsidP="00352307">
      <w:pPr>
        <w:spacing w:after="0" w:line="360" w:lineRule="auto"/>
        <w:ind w:left="993" w:hanging="426"/>
        <w:jc w:val="both"/>
        <w:rPr>
          <w:rFonts w:ascii="Times New Roman" w:hAnsi="Times New Roman" w:cs="Times New Roman"/>
          <w:sz w:val="24"/>
          <w:szCs w:val="24"/>
        </w:rPr>
      </w:pPr>
      <w:r w:rsidRPr="009B7D48">
        <w:rPr>
          <w:rFonts w:ascii="Times New Roman" w:hAnsi="Times New Roman" w:cs="Times New Roman"/>
          <w:sz w:val="24"/>
          <w:szCs w:val="24"/>
        </w:rPr>
        <w:t>B.</w:t>
      </w:r>
      <w:r w:rsidRPr="009B7D48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najpóźniej z dniem wpisu do rejestru informacji o rozpoczęciu likwidacji</w:t>
      </w:r>
      <w:r w:rsidRPr="009B7D48">
        <w:rPr>
          <w:rFonts w:ascii="Times New Roman" w:hAnsi="Times New Roman" w:cs="Times New Roman"/>
          <w:sz w:val="24"/>
          <w:szCs w:val="24"/>
        </w:rPr>
        <w:t xml:space="preserve"> przedsiębiorstwa</w:t>
      </w:r>
      <w:r>
        <w:rPr>
          <w:rFonts w:ascii="Times New Roman" w:hAnsi="Times New Roman" w:cs="Times New Roman"/>
          <w:sz w:val="24"/>
          <w:szCs w:val="24"/>
        </w:rPr>
        <w:t>,</w:t>
      </w:r>
    </w:p>
    <w:p w:rsidR="00352307" w:rsidRPr="009B7D48" w:rsidRDefault="00352307" w:rsidP="00352307">
      <w:pPr>
        <w:spacing w:after="0" w:line="360" w:lineRule="auto"/>
        <w:ind w:left="993" w:hanging="426"/>
        <w:jc w:val="both"/>
        <w:rPr>
          <w:rFonts w:ascii="Times New Roman" w:hAnsi="Times New Roman" w:cs="Times New Roman"/>
          <w:sz w:val="24"/>
          <w:szCs w:val="24"/>
        </w:rPr>
      </w:pPr>
      <w:r w:rsidRPr="009B7D48">
        <w:rPr>
          <w:rFonts w:ascii="Times New Roman" w:hAnsi="Times New Roman" w:cs="Times New Roman"/>
          <w:sz w:val="24"/>
          <w:szCs w:val="24"/>
        </w:rPr>
        <w:t>C.</w:t>
      </w:r>
      <w:r w:rsidRPr="009B7D48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najpóźniej wraz z zakończeniem likwidacji przedsiębiorstwa</w:t>
      </w:r>
      <w:r w:rsidRPr="009B7D48">
        <w:rPr>
          <w:rFonts w:ascii="Times New Roman" w:hAnsi="Times New Roman" w:cs="Times New Roman"/>
          <w:sz w:val="24"/>
          <w:szCs w:val="24"/>
        </w:rPr>
        <w:t>.</w:t>
      </w:r>
    </w:p>
    <w:p w:rsidR="00352307" w:rsidRDefault="00352307" w:rsidP="00352307">
      <w:pPr>
        <w:spacing w:after="0" w:line="360" w:lineRule="auto"/>
        <w:ind w:left="567" w:hanging="567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352307" w:rsidRPr="009B7D48" w:rsidRDefault="00352307" w:rsidP="00352307">
      <w:pPr>
        <w:spacing w:after="0" w:line="360" w:lineRule="auto"/>
        <w:ind w:left="567" w:hanging="567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9</w:t>
      </w:r>
      <w:r w:rsidRPr="009B7D48">
        <w:rPr>
          <w:rFonts w:ascii="Times New Roman" w:hAnsi="Times New Roman" w:cs="Times New Roman"/>
          <w:b/>
          <w:sz w:val="24"/>
          <w:szCs w:val="24"/>
        </w:rPr>
        <w:t>.</w:t>
      </w:r>
      <w:r w:rsidRPr="009B7D48">
        <w:rPr>
          <w:rFonts w:ascii="Times New Roman" w:hAnsi="Times New Roman" w:cs="Times New Roman"/>
          <w:b/>
          <w:sz w:val="24"/>
          <w:szCs w:val="24"/>
        </w:rPr>
        <w:tab/>
        <w:t xml:space="preserve">Zgodnie z Kodeksem cywilnym, </w:t>
      </w:r>
      <w:r>
        <w:rPr>
          <w:rFonts w:ascii="Times New Roman" w:hAnsi="Times New Roman" w:cs="Times New Roman"/>
          <w:b/>
          <w:sz w:val="24"/>
          <w:szCs w:val="24"/>
        </w:rPr>
        <w:t xml:space="preserve">zobowiązanie polega na tym, że wierzyciel może żądać od dłużnika świadczenia, a dłużnik powinien świadczenie spełnić; </w:t>
      </w:r>
      <w:r w:rsidRPr="009B7D48">
        <w:rPr>
          <w:rFonts w:ascii="Times New Roman" w:hAnsi="Times New Roman" w:cs="Times New Roman"/>
          <w:b/>
          <w:sz w:val="24"/>
          <w:szCs w:val="24"/>
        </w:rPr>
        <w:t>świadczenie może polegać:</w:t>
      </w:r>
    </w:p>
    <w:p w:rsidR="00352307" w:rsidRPr="009B7D48" w:rsidRDefault="00352307" w:rsidP="00352307">
      <w:pPr>
        <w:spacing w:after="0" w:line="360" w:lineRule="auto"/>
        <w:ind w:left="993" w:hanging="426"/>
        <w:jc w:val="both"/>
        <w:rPr>
          <w:rFonts w:ascii="Times New Roman" w:hAnsi="Times New Roman" w:cs="Times New Roman"/>
          <w:sz w:val="24"/>
          <w:szCs w:val="24"/>
        </w:rPr>
      </w:pPr>
      <w:r w:rsidRPr="009B7D48">
        <w:rPr>
          <w:rFonts w:ascii="Times New Roman" w:hAnsi="Times New Roman" w:cs="Times New Roman"/>
          <w:sz w:val="24"/>
          <w:szCs w:val="24"/>
        </w:rPr>
        <w:t>A.</w:t>
      </w:r>
      <w:r w:rsidRPr="009B7D48">
        <w:rPr>
          <w:rFonts w:ascii="Times New Roman" w:hAnsi="Times New Roman" w:cs="Times New Roman"/>
          <w:sz w:val="24"/>
          <w:szCs w:val="24"/>
        </w:rPr>
        <w:tab/>
        <w:t>na działaniu,</w:t>
      </w:r>
      <w:r>
        <w:rPr>
          <w:rFonts w:ascii="Times New Roman" w:hAnsi="Times New Roman" w:cs="Times New Roman"/>
          <w:sz w:val="24"/>
          <w:szCs w:val="24"/>
        </w:rPr>
        <w:t xml:space="preserve"> a nie może polegać na zaniechaniu, </w:t>
      </w:r>
    </w:p>
    <w:p w:rsidR="00352307" w:rsidRPr="009B7D48" w:rsidRDefault="00352307" w:rsidP="00352307">
      <w:pPr>
        <w:spacing w:after="0" w:line="360" w:lineRule="auto"/>
        <w:ind w:left="993" w:hanging="426"/>
        <w:jc w:val="both"/>
        <w:rPr>
          <w:rFonts w:ascii="Times New Roman" w:hAnsi="Times New Roman" w:cs="Times New Roman"/>
          <w:sz w:val="24"/>
          <w:szCs w:val="24"/>
        </w:rPr>
      </w:pPr>
      <w:r w:rsidRPr="009B7D48">
        <w:rPr>
          <w:rFonts w:ascii="Times New Roman" w:hAnsi="Times New Roman" w:cs="Times New Roman"/>
          <w:sz w:val="24"/>
          <w:szCs w:val="24"/>
        </w:rPr>
        <w:t>B.</w:t>
      </w:r>
      <w:r w:rsidRPr="009B7D48">
        <w:rPr>
          <w:rFonts w:ascii="Times New Roman" w:hAnsi="Times New Roman" w:cs="Times New Roman"/>
          <w:sz w:val="24"/>
          <w:szCs w:val="24"/>
        </w:rPr>
        <w:tab/>
        <w:t>na zaniechaniu,</w:t>
      </w:r>
      <w:r>
        <w:rPr>
          <w:rFonts w:ascii="Times New Roman" w:hAnsi="Times New Roman" w:cs="Times New Roman"/>
          <w:sz w:val="24"/>
          <w:szCs w:val="24"/>
        </w:rPr>
        <w:t xml:space="preserve"> a nie może polegać na działaniu, </w:t>
      </w:r>
    </w:p>
    <w:p w:rsidR="00352307" w:rsidRPr="009B7D48" w:rsidRDefault="00352307" w:rsidP="00352307">
      <w:pPr>
        <w:spacing w:after="0" w:line="360" w:lineRule="auto"/>
        <w:ind w:left="993" w:hanging="426"/>
        <w:jc w:val="both"/>
        <w:rPr>
          <w:rFonts w:ascii="Times New Roman" w:hAnsi="Times New Roman" w:cs="Times New Roman"/>
          <w:sz w:val="24"/>
          <w:szCs w:val="24"/>
        </w:rPr>
      </w:pPr>
      <w:r w:rsidRPr="009B7D48">
        <w:rPr>
          <w:rFonts w:ascii="Times New Roman" w:hAnsi="Times New Roman" w:cs="Times New Roman"/>
          <w:sz w:val="24"/>
          <w:szCs w:val="24"/>
        </w:rPr>
        <w:t>C.</w:t>
      </w:r>
      <w:r w:rsidRPr="009B7D48">
        <w:rPr>
          <w:rFonts w:ascii="Times New Roman" w:hAnsi="Times New Roman" w:cs="Times New Roman"/>
          <w:sz w:val="24"/>
          <w:szCs w:val="24"/>
        </w:rPr>
        <w:tab/>
        <w:t>na działaniu albo na zaniechaniu.</w:t>
      </w:r>
    </w:p>
    <w:p w:rsidR="00352307" w:rsidRPr="009B7D48" w:rsidRDefault="00352307" w:rsidP="00352307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52307" w:rsidRPr="009B7D48" w:rsidRDefault="00352307" w:rsidP="00352307">
      <w:pPr>
        <w:spacing w:after="0" w:line="360" w:lineRule="auto"/>
        <w:ind w:left="567" w:hanging="567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10</w:t>
      </w:r>
      <w:r w:rsidRPr="009B7D48">
        <w:rPr>
          <w:rFonts w:ascii="Times New Roman" w:hAnsi="Times New Roman" w:cs="Times New Roman"/>
          <w:b/>
          <w:sz w:val="24"/>
          <w:szCs w:val="24"/>
        </w:rPr>
        <w:t>.</w:t>
      </w:r>
      <w:r w:rsidRPr="009B7D48">
        <w:rPr>
          <w:rFonts w:ascii="Times New Roman" w:hAnsi="Times New Roman" w:cs="Times New Roman"/>
          <w:b/>
          <w:sz w:val="24"/>
          <w:szCs w:val="24"/>
        </w:rPr>
        <w:tab/>
        <w:t xml:space="preserve">Zgodnie z Kodeksem cywilnym, zobowiązanie bezterminowe o charakterze ciągłym wygasa po wypowiedzeniu </w:t>
      </w:r>
      <w:r w:rsidRPr="00753D21">
        <w:rPr>
          <w:rFonts w:ascii="Times New Roman" w:hAnsi="Times New Roman" w:cs="Times New Roman"/>
          <w:b/>
          <w:sz w:val="24"/>
          <w:szCs w:val="24"/>
        </w:rPr>
        <w:t xml:space="preserve">przez dłużnika lub wierzyciela </w:t>
      </w:r>
      <w:r w:rsidRPr="009B7D48">
        <w:rPr>
          <w:rFonts w:ascii="Times New Roman" w:hAnsi="Times New Roman" w:cs="Times New Roman"/>
          <w:b/>
          <w:sz w:val="24"/>
          <w:szCs w:val="24"/>
        </w:rPr>
        <w:t>z zachowaniem terminów umownych, ustawowych lub zwyczajowych, a w razie braku takich terminów</w:t>
      </w:r>
      <w:r>
        <w:rPr>
          <w:rFonts w:ascii="Times New Roman" w:hAnsi="Times New Roman" w:cs="Times New Roman"/>
          <w:b/>
          <w:sz w:val="24"/>
          <w:szCs w:val="24"/>
        </w:rPr>
        <w:t xml:space="preserve"> wygasa</w:t>
      </w:r>
      <w:r w:rsidRPr="009B7D48">
        <w:rPr>
          <w:rFonts w:ascii="Times New Roman" w:hAnsi="Times New Roman" w:cs="Times New Roman"/>
          <w:b/>
          <w:sz w:val="24"/>
          <w:szCs w:val="24"/>
        </w:rPr>
        <w:t>:</w:t>
      </w:r>
    </w:p>
    <w:p w:rsidR="00352307" w:rsidRPr="009B7D48" w:rsidRDefault="00352307" w:rsidP="00352307">
      <w:pPr>
        <w:spacing w:after="0" w:line="360" w:lineRule="auto"/>
        <w:ind w:left="993" w:hanging="426"/>
        <w:jc w:val="both"/>
        <w:rPr>
          <w:rFonts w:ascii="Times New Roman" w:hAnsi="Times New Roman" w:cs="Times New Roman"/>
          <w:sz w:val="24"/>
          <w:szCs w:val="24"/>
        </w:rPr>
      </w:pPr>
      <w:r w:rsidRPr="009B7D48">
        <w:rPr>
          <w:rFonts w:ascii="Times New Roman" w:hAnsi="Times New Roman" w:cs="Times New Roman"/>
          <w:sz w:val="24"/>
          <w:szCs w:val="24"/>
        </w:rPr>
        <w:t>A.</w:t>
      </w:r>
      <w:r w:rsidRPr="009B7D48">
        <w:rPr>
          <w:rFonts w:ascii="Times New Roman" w:hAnsi="Times New Roman" w:cs="Times New Roman"/>
          <w:sz w:val="24"/>
          <w:szCs w:val="24"/>
        </w:rPr>
        <w:tab/>
      </w:r>
      <w:r w:rsidRPr="00753D21">
        <w:rPr>
          <w:rFonts w:ascii="Times New Roman" w:hAnsi="Times New Roman" w:cs="Times New Roman"/>
          <w:sz w:val="24"/>
          <w:szCs w:val="24"/>
        </w:rPr>
        <w:t>niezwłocznie po wypowiedzeniu</w:t>
      </w:r>
      <w:r w:rsidRPr="009B7D48">
        <w:rPr>
          <w:rFonts w:ascii="Times New Roman" w:hAnsi="Times New Roman" w:cs="Times New Roman"/>
          <w:sz w:val="24"/>
          <w:szCs w:val="24"/>
        </w:rPr>
        <w:t>,</w:t>
      </w:r>
    </w:p>
    <w:p w:rsidR="00352307" w:rsidRPr="009B7D48" w:rsidRDefault="00352307" w:rsidP="00352307">
      <w:pPr>
        <w:spacing w:after="0" w:line="360" w:lineRule="auto"/>
        <w:ind w:left="993" w:hanging="426"/>
        <w:jc w:val="both"/>
        <w:rPr>
          <w:rFonts w:ascii="Times New Roman" w:hAnsi="Times New Roman" w:cs="Times New Roman"/>
          <w:sz w:val="24"/>
          <w:szCs w:val="24"/>
        </w:rPr>
      </w:pPr>
      <w:r w:rsidRPr="009B7D48">
        <w:rPr>
          <w:rFonts w:ascii="Times New Roman" w:hAnsi="Times New Roman" w:cs="Times New Roman"/>
          <w:sz w:val="24"/>
          <w:szCs w:val="24"/>
        </w:rPr>
        <w:t>B.</w:t>
      </w:r>
      <w:r w:rsidRPr="009B7D48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zawsze po upływie tygodnia po wypowiedzeniu</w:t>
      </w:r>
      <w:r w:rsidRPr="009B7D48">
        <w:rPr>
          <w:rFonts w:ascii="Times New Roman" w:hAnsi="Times New Roman" w:cs="Times New Roman"/>
          <w:sz w:val="24"/>
          <w:szCs w:val="24"/>
        </w:rPr>
        <w:t>,</w:t>
      </w:r>
    </w:p>
    <w:p w:rsidR="00352307" w:rsidRPr="009B7D48" w:rsidRDefault="00352307" w:rsidP="00352307">
      <w:pPr>
        <w:spacing w:after="0" w:line="360" w:lineRule="auto"/>
        <w:ind w:left="993" w:hanging="426"/>
        <w:jc w:val="both"/>
        <w:rPr>
          <w:rFonts w:ascii="Times New Roman" w:hAnsi="Times New Roman" w:cs="Times New Roman"/>
          <w:sz w:val="24"/>
          <w:szCs w:val="24"/>
        </w:rPr>
      </w:pPr>
      <w:r w:rsidRPr="009B7D48">
        <w:rPr>
          <w:rFonts w:ascii="Times New Roman" w:hAnsi="Times New Roman" w:cs="Times New Roman"/>
          <w:sz w:val="24"/>
          <w:szCs w:val="24"/>
        </w:rPr>
        <w:t>C.</w:t>
      </w:r>
      <w:r w:rsidRPr="009B7D48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zawsze po upływie miesiąca po wypowiedzeniu</w:t>
      </w:r>
      <w:r w:rsidRPr="009B7D48">
        <w:rPr>
          <w:rFonts w:ascii="Times New Roman" w:hAnsi="Times New Roman" w:cs="Times New Roman"/>
          <w:sz w:val="24"/>
          <w:szCs w:val="24"/>
        </w:rPr>
        <w:t>.</w:t>
      </w:r>
    </w:p>
    <w:p w:rsidR="00352307" w:rsidRDefault="00352307" w:rsidP="00352307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52307" w:rsidRPr="009B7D48" w:rsidRDefault="00352307" w:rsidP="00352307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52307" w:rsidRPr="009B7D48" w:rsidRDefault="00352307" w:rsidP="00352307">
      <w:pPr>
        <w:spacing w:after="0" w:line="360" w:lineRule="auto"/>
        <w:ind w:left="567" w:hanging="567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11</w:t>
      </w:r>
      <w:r w:rsidRPr="009B7D48">
        <w:rPr>
          <w:rFonts w:ascii="Times New Roman" w:hAnsi="Times New Roman" w:cs="Times New Roman"/>
          <w:b/>
          <w:sz w:val="24"/>
          <w:szCs w:val="24"/>
        </w:rPr>
        <w:t>.</w:t>
      </w:r>
      <w:r w:rsidRPr="009B7D48">
        <w:rPr>
          <w:rFonts w:ascii="Times New Roman" w:hAnsi="Times New Roman" w:cs="Times New Roman"/>
          <w:b/>
          <w:sz w:val="24"/>
          <w:szCs w:val="24"/>
        </w:rPr>
        <w:tab/>
        <w:t xml:space="preserve">Zgodnie z Kodeksem cywilnym, przerwanie lub zawieszenie biegu przedawnienia </w:t>
      </w:r>
      <w:r w:rsidRPr="009B7D48">
        <w:rPr>
          <w:rFonts w:ascii="Times New Roman" w:hAnsi="Times New Roman" w:cs="Times New Roman"/>
          <w:b/>
          <w:sz w:val="24"/>
          <w:szCs w:val="24"/>
        </w:rPr>
        <w:br/>
        <w:t>w stosunku do jednego z dłużników solidarnych:</w:t>
      </w:r>
    </w:p>
    <w:p w:rsidR="00352307" w:rsidRPr="009B7D48" w:rsidRDefault="00352307" w:rsidP="00352307">
      <w:pPr>
        <w:spacing w:after="0" w:line="360" w:lineRule="auto"/>
        <w:ind w:left="993" w:hanging="426"/>
        <w:jc w:val="both"/>
        <w:rPr>
          <w:rFonts w:ascii="Times New Roman" w:hAnsi="Times New Roman" w:cs="Times New Roman"/>
          <w:sz w:val="24"/>
          <w:szCs w:val="24"/>
        </w:rPr>
      </w:pPr>
      <w:r w:rsidRPr="009B7D48">
        <w:rPr>
          <w:rFonts w:ascii="Times New Roman" w:hAnsi="Times New Roman" w:cs="Times New Roman"/>
          <w:sz w:val="24"/>
          <w:szCs w:val="24"/>
        </w:rPr>
        <w:t>A.</w:t>
      </w:r>
      <w:r w:rsidRPr="009B7D48">
        <w:rPr>
          <w:rFonts w:ascii="Times New Roman" w:hAnsi="Times New Roman" w:cs="Times New Roman"/>
          <w:sz w:val="24"/>
          <w:szCs w:val="24"/>
        </w:rPr>
        <w:tab/>
        <w:t>nie ma skutku względem współdłużników,</w:t>
      </w:r>
    </w:p>
    <w:p w:rsidR="00352307" w:rsidRPr="009B7D48" w:rsidRDefault="00352307" w:rsidP="00352307">
      <w:pPr>
        <w:spacing w:after="0" w:line="360" w:lineRule="auto"/>
        <w:ind w:left="993" w:hanging="426"/>
        <w:jc w:val="both"/>
        <w:rPr>
          <w:rFonts w:ascii="Times New Roman" w:hAnsi="Times New Roman" w:cs="Times New Roman"/>
          <w:sz w:val="24"/>
          <w:szCs w:val="24"/>
        </w:rPr>
      </w:pPr>
      <w:r w:rsidRPr="009B7D48">
        <w:rPr>
          <w:rFonts w:ascii="Times New Roman" w:hAnsi="Times New Roman" w:cs="Times New Roman"/>
          <w:sz w:val="24"/>
          <w:szCs w:val="24"/>
        </w:rPr>
        <w:t>B.</w:t>
      </w:r>
      <w:r w:rsidRPr="009B7D48">
        <w:rPr>
          <w:rFonts w:ascii="Times New Roman" w:hAnsi="Times New Roman" w:cs="Times New Roman"/>
          <w:sz w:val="24"/>
          <w:szCs w:val="24"/>
        </w:rPr>
        <w:tab/>
        <w:t xml:space="preserve">odnosi skutek względem współdłużników, </w:t>
      </w:r>
    </w:p>
    <w:p w:rsidR="00352307" w:rsidRPr="009B7D48" w:rsidRDefault="00352307" w:rsidP="00352307">
      <w:pPr>
        <w:spacing w:after="0" w:line="360" w:lineRule="auto"/>
        <w:ind w:left="993" w:hanging="426"/>
        <w:jc w:val="both"/>
        <w:rPr>
          <w:rFonts w:ascii="Times New Roman" w:hAnsi="Times New Roman" w:cs="Times New Roman"/>
          <w:sz w:val="24"/>
          <w:szCs w:val="24"/>
        </w:rPr>
      </w:pPr>
      <w:r w:rsidRPr="009B7D48">
        <w:rPr>
          <w:rFonts w:ascii="Times New Roman" w:hAnsi="Times New Roman" w:cs="Times New Roman"/>
          <w:sz w:val="24"/>
          <w:szCs w:val="24"/>
        </w:rPr>
        <w:t>C.</w:t>
      </w:r>
      <w:r w:rsidRPr="009B7D48">
        <w:rPr>
          <w:rFonts w:ascii="Times New Roman" w:hAnsi="Times New Roman" w:cs="Times New Roman"/>
          <w:sz w:val="24"/>
          <w:szCs w:val="24"/>
        </w:rPr>
        <w:tab/>
        <w:t xml:space="preserve">odnosi skutek względem współdłużników, chyba że umówiono się inaczej. </w:t>
      </w:r>
    </w:p>
    <w:p w:rsidR="00352307" w:rsidRPr="009B7D48" w:rsidRDefault="00352307" w:rsidP="00352307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352307" w:rsidRPr="009B7D48" w:rsidRDefault="00352307" w:rsidP="00352307">
      <w:pPr>
        <w:spacing w:after="0" w:line="360" w:lineRule="auto"/>
        <w:ind w:left="567" w:hanging="567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12</w:t>
      </w:r>
      <w:r w:rsidRPr="009B7D48">
        <w:rPr>
          <w:rFonts w:ascii="Times New Roman" w:hAnsi="Times New Roman" w:cs="Times New Roman"/>
          <w:b/>
          <w:sz w:val="24"/>
          <w:szCs w:val="24"/>
        </w:rPr>
        <w:t>.</w:t>
      </w:r>
      <w:r w:rsidRPr="009B7D48">
        <w:rPr>
          <w:rFonts w:ascii="Times New Roman" w:hAnsi="Times New Roman" w:cs="Times New Roman"/>
          <w:b/>
          <w:sz w:val="24"/>
          <w:szCs w:val="24"/>
        </w:rPr>
        <w:tab/>
        <w:t>Zgodnie z Kodeksem cywilnym, roszczenia z umowy przedwstępnej przedawniają się:</w:t>
      </w:r>
    </w:p>
    <w:p w:rsidR="00352307" w:rsidRPr="009B7D48" w:rsidRDefault="00352307" w:rsidP="00352307">
      <w:pPr>
        <w:spacing w:after="0" w:line="360" w:lineRule="auto"/>
        <w:ind w:left="993" w:hanging="426"/>
        <w:jc w:val="both"/>
        <w:rPr>
          <w:rFonts w:ascii="Times New Roman" w:hAnsi="Times New Roman" w:cs="Times New Roman"/>
          <w:sz w:val="24"/>
          <w:szCs w:val="24"/>
        </w:rPr>
      </w:pPr>
      <w:r w:rsidRPr="009B7D48">
        <w:rPr>
          <w:rFonts w:ascii="Times New Roman" w:hAnsi="Times New Roman" w:cs="Times New Roman"/>
          <w:sz w:val="24"/>
          <w:szCs w:val="24"/>
        </w:rPr>
        <w:t>A.</w:t>
      </w:r>
      <w:r w:rsidRPr="009B7D48">
        <w:rPr>
          <w:rFonts w:ascii="Times New Roman" w:hAnsi="Times New Roman" w:cs="Times New Roman"/>
          <w:sz w:val="24"/>
          <w:szCs w:val="24"/>
        </w:rPr>
        <w:tab/>
        <w:t>z upływem roku od dnia, w którym umowa</w:t>
      </w:r>
      <w:r>
        <w:rPr>
          <w:rFonts w:ascii="Times New Roman" w:hAnsi="Times New Roman" w:cs="Times New Roman"/>
          <w:sz w:val="24"/>
          <w:szCs w:val="24"/>
        </w:rPr>
        <w:t xml:space="preserve"> przyrzeczona miała być zawarta, a  jeżeli sąd oddali żądanie zawarcia umowy przyrzeczonej – z upływem roku od dnia, w którym orzeczenie stało się prawomocne, </w:t>
      </w:r>
    </w:p>
    <w:p w:rsidR="00352307" w:rsidRPr="009B7D48" w:rsidRDefault="00352307" w:rsidP="00352307">
      <w:pPr>
        <w:spacing w:after="0" w:line="360" w:lineRule="auto"/>
        <w:ind w:left="993" w:hanging="426"/>
        <w:jc w:val="both"/>
        <w:rPr>
          <w:rFonts w:ascii="Times New Roman" w:hAnsi="Times New Roman" w:cs="Times New Roman"/>
          <w:sz w:val="24"/>
          <w:szCs w:val="24"/>
        </w:rPr>
      </w:pPr>
      <w:r w:rsidRPr="009B7D48">
        <w:rPr>
          <w:rFonts w:ascii="Times New Roman" w:hAnsi="Times New Roman" w:cs="Times New Roman"/>
          <w:sz w:val="24"/>
          <w:szCs w:val="24"/>
        </w:rPr>
        <w:t>B.</w:t>
      </w:r>
      <w:r w:rsidRPr="009B7D48">
        <w:rPr>
          <w:rFonts w:ascii="Times New Roman" w:hAnsi="Times New Roman" w:cs="Times New Roman"/>
          <w:sz w:val="24"/>
          <w:szCs w:val="24"/>
        </w:rPr>
        <w:tab/>
        <w:t>z upływem trzech lat od dnia, w którym umowa przyrzeczona miała być zawarta,</w:t>
      </w:r>
    </w:p>
    <w:p w:rsidR="00352307" w:rsidRPr="009B7D48" w:rsidRDefault="00352307" w:rsidP="00352307">
      <w:pPr>
        <w:spacing w:after="0" w:line="360" w:lineRule="auto"/>
        <w:ind w:left="993" w:hanging="426"/>
        <w:jc w:val="both"/>
        <w:rPr>
          <w:rFonts w:ascii="Times New Roman" w:hAnsi="Times New Roman" w:cs="Times New Roman"/>
          <w:sz w:val="24"/>
          <w:szCs w:val="24"/>
        </w:rPr>
      </w:pPr>
      <w:r w:rsidRPr="009B7D48">
        <w:rPr>
          <w:rFonts w:ascii="Times New Roman" w:hAnsi="Times New Roman" w:cs="Times New Roman"/>
          <w:sz w:val="24"/>
          <w:szCs w:val="24"/>
        </w:rPr>
        <w:t>C.</w:t>
      </w:r>
      <w:r w:rsidRPr="009B7D48">
        <w:rPr>
          <w:rFonts w:ascii="Times New Roman" w:hAnsi="Times New Roman" w:cs="Times New Roman"/>
          <w:sz w:val="24"/>
          <w:szCs w:val="24"/>
        </w:rPr>
        <w:tab/>
        <w:t xml:space="preserve">z upływem </w:t>
      </w:r>
      <w:r>
        <w:rPr>
          <w:rFonts w:ascii="Times New Roman" w:hAnsi="Times New Roman" w:cs="Times New Roman"/>
          <w:sz w:val="24"/>
          <w:szCs w:val="24"/>
        </w:rPr>
        <w:t>pięciu</w:t>
      </w:r>
      <w:r w:rsidRPr="009B7D48">
        <w:rPr>
          <w:rFonts w:ascii="Times New Roman" w:hAnsi="Times New Roman" w:cs="Times New Roman"/>
          <w:sz w:val="24"/>
          <w:szCs w:val="24"/>
        </w:rPr>
        <w:t xml:space="preserve"> lat od dnia, w którym umowa przyrzeczona miała być zawarta.</w:t>
      </w:r>
    </w:p>
    <w:p w:rsidR="00352307" w:rsidRDefault="00352307" w:rsidP="00352307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52307" w:rsidRPr="009B7D48" w:rsidRDefault="00352307" w:rsidP="00352307">
      <w:pPr>
        <w:spacing w:after="0" w:line="360" w:lineRule="auto"/>
        <w:ind w:left="567" w:hanging="567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13</w:t>
      </w:r>
      <w:r w:rsidRPr="009B7D48">
        <w:rPr>
          <w:rFonts w:ascii="Times New Roman" w:hAnsi="Times New Roman" w:cs="Times New Roman"/>
          <w:b/>
          <w:sz w:val="24"/>
          <w:szCs w:val="24"/>
        </w:rPr>
        <w:t>.</w:t>
      </w:r>
      <w:r w:rsidRPr="009B7D48">
        <w:rPr>
          <w:rFonts w:ascii="Times New Roman" w:hAnsi="Times New Roman" w:cs="Times New Roman"/>
          <w:b/>
          <w:sz w:val="24"/>
          <w:szCs w:val="24"/>
        </w:rPr>
        <w:tab/>
        <w:t>Zgodnie z Kodeksem cywilnym, w braku odmiennego zastrzeżenia umownego albo zwyczaju zadatek dany przy zawarciu umowy ma to znaczenie, że w razie niewykonania umowy przez stronę, która otrzymała zadatek (z przyczyn</w:t>
      </w:r>
      <w:r>
        <w:rPr>
          <w:rFonts w:ascii="Times New Roman" w:hAnsi="Times New Roman" w:cs="Times New Roman"/>
          <w:b/>
          <w:sz w:val="24"/>
          <w:szCs w:val="24"/>
        </w:rPr>
        <w:t>,</w:t>
      </w:r>
      <w:r w:rsidRPr="009B7D48">
        <w:rPr>
          <w:rFonts w:ascii="Times New Roman" w:hAnsi="Times New Roman" w:cs="Times New Roman"/>
          <w:b/>
          <w:sz w:val="24"/>
          <w:szCs w:val="24"/>
        </w:rPr>
        <w:t xml:space="preserve"> za które wyłączn</w:t>
      </w:r>
      <w:r>
        <w:rPr>
          <w:rFonts w:ascii="Times New Roman" w:hAnsi="Times New Roman" w:cs="Times New Roman"/>
          <w:b/>
          <w:sz w:val="24"/>
          <w:szCs w:val="24"/>
        </w:rPr>
        <w:t>ie ona ponosi odpowiedzialność)</w:t>
      </w:r>
      <w:r w:rsidRPr="009B7D48">
        <w:rPr>
          <w:rFonts w:ascii="Times New Roman" w:hAnsi="Times New Roman" w:cs="Times New Roman"/>
          <w:b/>
          <w:sz w:val="24"/>
          <w:szCs w:val="24"/>
        </w:rPr>
        <w:t xml:space="preserve"> strona, któr</w:t>
      </w:r>
      <w:r>
        <w:rPr>
          <w:rFonts w:ascii="Times New Roman" w:hAnsi="Times New Roman" w:cs="Times New Roman"/>
          <w:b/>
          <w:sz w:val="24"/>
          <w:szCs w:val="24"/>
        </w:rPr>
        <w:t>a dała zadatek może bez wyznacze</w:t>
      </w:r>
      <w:r w:rsidRPr="009B7D48">
        <w:rPr>
          <w:rFonts w:ascii="Times New Roman" w:hAnsi="Times New Roman" w:cs="Times New Roman"/>
          <w:b/>
          <w:sz w:val="24"/>
          <w:szCs w:val="24"/>
        </w:rPr>
        <w:t>nia terminu</w:t>
      </w:r>
      <w:r w:rsidRPr="00135BC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9B7D48">
        <w:rPr>
          <w:rFonts w:ascii="Times New Roman" w:hAnsi="Times New Roman" w:cs="Times New Roman"/>
          <w:b/>
          <w:sz w:val="24"/>
          <w:szCs w:val="24"/>
        </w:rPr>
        <w:t>dodatkowego:</w:t>
      </w:r>
    </w:p>
    <w:p w:rsidR="00352307" w:rsidRPr="009B7D48" w:rsidRDefault="00352307" w:rsidP="00352307">
      <w:pPr>
        <w:spacing w:after="0" w:line="360" w:lineRule="auto"/>
        <w:ind w:left="993" w:hanging="426"/>
        <w:jc w:val="both"/>
        <w:rPr>
          <w:rFonts w:ascii="Times New Roman" w:hAnsi="Times New Roman" w:cs="Times New Roman"/>
          <w:sz w:val="24"/>
          <w:szCs w:val="24"/>
        </w:rPr>
      </w:pPr>
      <w:r w:rsidRPr="009B7D48">
        <w:rPr>
          <w:rFonts w:ascii="Times New Roman" w:hAnsi="Times New Roman" w:cs="Times New Roman"/>
          <w:sz w:val="24"/>
          <w:szCs w:val="24"/>
        </w:rPr>
        <w:t xml:space="preserve">A. </w:t>
      </w:r>
      <w:r w:rsidRPr="009B7D48">
        <w:rPr>
          <w:rFonts w:ascii="Times New Roman" w:hAnsi="Times New Roman" w:cs="Times New Roman"/>
          <w:sz w:val="24"/>
          <w:szCs w:val="24"/>
        </w:rPr>
        <w:tab/>
        <w:t xml:space="preserve">od umowy odstąpić i </w:t>
      </w:r>
      <w:r>
        <w:rPr>
          <w:rFonts w:ascii="Times New Roman" w:hAnsi="Times New Roman" w:cs="Times New Roman"/>
          <w:sz w:val="24"/>
          <w:szCs w:val="24"/>
        </w:rPr>
        <w:t xml:space="preserve">może </w:t>
      </w:r>
      <w:r w:rsidRPr="009B7D48">
        <w:rPr>
          <w:rFonts w:ascii="Times New Roman" w:hAnsi="Times New Roman" w:cs="Times New Roman"/>
          <w:sz w:val="24"/>
          <w:szCs w:val="24"/>
        </w:rPr>
        <w:t xml:space="preserve">żądać sumy dwukrotnie wyższej, </w:t>
      </w:r>
    </w:p>
    <w:p w:rsidR="00352307" w:rsidRPr="009B7D48" w:rsidRDefault="00352307" w:rsidP="00352307">
      <w:pPr>
        <w:spacing w:after="0" w:line="360" w:lineRule="auto"/>
        <w:ind w:left="993" w:hanging="426"/>
        <w:jc w:val="both"/>
        <w:rPr>
          <w:rFonts w:ascii="Times New Roman" w:hAnsi="Times New Roman" w:cs="Times New Roman"/>
          <w:sz w:val="24"/>
          <w:szCs w:val="24"/>
        </w:rPr>
      </w:pPr>
      <w:r w:rsidRPr="009B7D48">
        <w:rPr>
          <w:rFonts w:ascii="Times New Roman" w:hAnsi="Times New Roman" w:cs="Times New Roman"/>
          <w:sz w:val="24"/>
          <w:szCs w:val="24"/>
        </w:rPr>
        <w:t>B.</w:t>
      </w:r>
      <w:r w:rsidRPr="009B7D48">
        <w:rPr>
          <w:rFonts w:ascii="Times New Roman" w:hAnsi="Times New Roman" w:cs="Times New Roman"/>
          <w:sz w:val="24"/>
          <w:szCs w:val="24"/>
        </w:rPr>
        <w:tab/>
        <w:t xml:space="preserve">umowę wypowiedzieć i </w:t>
      </w:r>
      <w:r>
        <w:rPr>
          <w:rFonts w:ascii="Times New Roman" w:hAnsi="Times New Roman" w:cs="Times New Roman"/>
          <w:sz w:val="24"/>
          <w:szCs w:val="24"/>
        </w:rPr>
        <w:t xml:space="preserve">może </w:t>
      </w:r>
      <w:r w:rsidRPr="009B7D48">
        <w:rPr>
          <w:rFonts w:ascii="Times New Roman" w:hAnsi="Times New Roman" w:cs="Times New Roman"/>
          <w:sz w:val="24"/>
          <w:szCs w:val="24"/>
        </w:rPr>
        <w:t>żądać zwrotu zadatku,</w:t>
      </w:r>
    </w:p>
    <w:p w:rsidR="00352307" w:rsidRPr="009B7D48" w:rsidRDefault="00352307" w:rsidP="00352307">
      <w:pPr>
        <w:spacing w:after="0" w:line="360" w:lineRule="auto"/>
        <w:ind w:left="993" w:hanging="426"/>
        <w:jc w:val="both"/>
        <w:rPr>
          <w:rFonts w:ascii="Times New Roman" w:hAnsi="Times New Roman" w:cs="Times New Roman"/>
          <w:sz w:val="24"/>
          <w:szCs w:val="24"/>
        </w:rPr>
      </w:pPr>
      <w:r w:rsidRPr="009B7D48">
        <w:rPr>
          <w:rFonts w:ascii="Times New Roman" w:hAnsi="Times New Roman" w:cs="Times New Roman"/>
          <w:sz w:val="24"/>
          <w:szCs w:val="24"/>
        </w:rPr>
        <w:t xml:space="preserve">C. </w:t>
      </w:r>
      <w:r w:rsidRPr="009B7D48">
        <w:rPr>
          <w:rFonts w:ascii="Times New Roman" w:hAnsi="Times New Roman" w:cs="Times New Roman"/>
          <w:sz w:val="24"/>
          <w:szCs w:val="24"/>
        </w:rPr>
        <w:tab/>
        <w:t xml:space="preserve">umowę wypowiedzieć i </w:t>
      </w:r>
      <w:r>
        <w:rPr>
          <w:rFonts w:ascii="Times New Roman" w:hAnsi="Times New Roman" w:cs="Times New Roman"/>
          <w:sz w:val="24"/>
          <w:szCs w:val="24"/>
        </w:rPr>
        <w:t xml:space="preserve">może </w:t>
      </w:r>
      <w:r w:rsidRPr="009B7D48">
        <w:rPr>
          <w:rFonts w:ascii="Times New Roman" w:hAnsi="Times New Roman" w:cs="Times New Roman"/>
          <w:sz w:val="24"/>
          <w:szCs w:val="24"/>
        </w:rPr>
        <w:t>żądać sumy dwukrotnie wyższej.</w:t>
      </w:r>
    </w:p>
    <w:p w:rsidR="00352307" w:rsidRPr="009B7D48" w:rsidRDefault="00352307" w:rsidP="00352307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352307" w:rsidRPr="009B7D48" w:rsidRDefault="00352307" w:rsidP="00352307">
      <w:pPr>
        <w:spacing w:after="0" w:line="360" w:lineRule="auto"/>
        <w:ind w:left="567" w:hanging="567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14</w:t>
      </w:r>
      <w:r w:rsidRPr="009B7D48">
        <w:rPr>
          <w:rFonts w:ascii="Times New Roman" w:hAnsi="Times New Roman" w:cs="Times New Roman"/>
          <w:b/>
          <w:sz w:val="24"/>
          <w:szCs w:val="24"/>
        </w:rPr>
        <w:t>.</w:t>
      </w:r>
      <w:r w:rsidRPr="009B7D48">
        <w:rPr>
          <w:rFonts w:ascii="Times New Roman" w:hAnsi="Times New Roman" w:cs="Times New Roman"/>
          <w:b/>
          <w:sz w:val="24"/>
          <w:szCs w:val="24"/>
        </w:rPr>
        <w:tab/>
        <w:t>Zgodnie z Kodeksem cywilnym, dłużnik dopuszcza się zwłoki:</w:t>
      </w:r>
    </w:p>
    <w:p w:rsidR="00352307" w:rsidRPr="009B7D48" w:rsidRDefault="00352307" w:rsidP="00352307">
      <w:pPr>
        <w:spacing w:after="0" w:line="360" w:lineRule="auto"/>
        <w:ind w:left="993" w:hanging="426"/>
        <w:jc w:val="both"/>
        <w:rPr>
          <w:rFonts w:ascii="Times New Roman" w:hAnsi="Times New Roman" w:cs="Times New Roman"/>
          <w:sz w:val="24"/>
          <w:szCs w:val="24"/>
        </w:rPr>
      </w:pPr>
      <w:r w:rsidRPr="009B7D48">
        <w:rPr>
          <w:rFonts w:ascii="Times New Roman" w:hAnsi="Times New Roman" w:cs="Times New Roman"/>
          <w:sz w:val="24"/>
          <w:szCs w:val="24"/>
        </w:rPr>
        <w:t>A.</w:t>
      </w:r>
      <w:r w:rsidRPr="009B7D48">
        <w:rPr>
          <w:rFonts w:ascii="Times New Roman" w:hAnsi="Times New Roman" w:cs="Times New Roman"/>
          <w:sz w:val="24"/>
          <w:szCs w:val="24"/>
        </w:rPr>
        <w:tab/>
        <w:t>zawsze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9B7D48">
        <w:rPr>
          <w:rFonts w:ascii="Times New Roman" w:hAnsi="Times New Roman" w:cs="Times New Roman"/>
          <w:sz w:val="24"/>
          <w:szCs w:val="24"/>
        </w:rPr>
        <w:t xml:space="preserve"> gdy nie spełnia świadczenia w terminie, a </w:t>
      </w:r>
      <w:r>
        <w:rPr>
          <w:rFonts w:ascii="Times New Roman" w:hAnsi="Times New Roman" w:cs="Times New Roman"/>
          <w:sz w:val="24"/>
          <w:szCs w:val="24"/>
        </w:rPr>
        <w:t>jeżeli</w:t>
      </w:r>
      <w:r w:rsidRPr="009B7D48">
        <w:rPr>
          <w:rFonts w:ascii="Times New Roman" w:hAnsi="Times New Roman" w:cs="Times New Roman"/>
          <w:sz w:val="24"/>
          <w:szCs w:val="24"/>
        </w:rPr>
        <w:t xml:space="preserve"> termin nie jest oznaczony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9B7D48">
        <w:rPr>
          <w:rFonts w:ascii="Times New Roman" w:hAnsi="Times New Roman" w:cs="Times New Roman"/>
          <w:sz w:val="24"/>
          <w:szCs w:val="24"/>
        </w:rPr>
        <w:t xml:space="preserve"> niezwłocznie po wezwaniu przez wierzyciela,</w:t>
      </w:r>
    </w:p>
    <w:p w:rsidR="00352307" w:rsidRPr="009B7D48" w:rsidRDefault="00352307" w:rsidP="00352307">
      <w:pPr>
        <w:spacing w:after="0" w:line="360" w:lineRule="auto"/>
        <w:ind w:left="993" w:hanging="426"/>
        <w:jc w:val="both"/>
        <w:rPr>
          <w:rFonts w:ascii="Times New Roman" w:hAnsi="Times New Roman" w:cs="Times New Roman"/>
          <w:sz w:val="24"/>
          <w:szCs w:val="24"/>
        </w:rPr>
      </w:pPr>
      <w:r w:rsidRPr="009B7D48">
        <w:rPr>
          <w:rFonts w:ascii="Times New Roman" w:hAnsi="Times New Roman" w:cs="Times New Roman"/>
          <w:sz w:val="24"/>
          <w:szCs w:val="24"/>
        </w:rPr>
        <w:t>B.</w:t>
      </w:r>
      <w:r w:rsidRPr="009B7D48">
        <w:rPr>
          <w:rFonts w:ascii="Times New Roman" w:hAnsi="Times New Roman" w:cs="Times New Roman"/>
          <w:sz w:val="24"/>
          <w:szCs w:val="24"/>
        </w:rPr>
        <w:tab/>
        <w:t xml:space="preserve">gdy nie spełnia świadczenia w terminie, a </w:t>
      </w:r>
      <w:r>
        <w:rPr>
          <w:rFonts w:ascii="Times New Roman" w:hAnsi="Times New Roman" w:cs="Times New Roman"/>
          <w:sz w:val="24"/>
          <w:szCs w:val="24"/>
        </w:rPr>
        <w:t>jeżeli</w:t>
      </w:r>
      <w:r w:rsidRPr="009B7D48">
        <w:rPr>
          <w:rFonts w:ascii="Times New Roman" w:hAnsi="Times New Roman" w:cs="Times New Roman"/>
          <w:sz w:val="24"/>
          <w:szCs w:val="24"/>
        </w:rPr>
        <w:t xml:space="preserve"> termin nie jest oznaczony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9B7D48">
        <w:rPr>
          <w:rFonts w:ascii="Times New Roman" w:hAnsi="Times New Roman" w:cs="Times New Roman"/>
          <w:sz w:val="24"/>
          <w:szCs w:val="24"/>
        </w:rPr>
        <w:t xml:space="preserve"> niezwłoczni</w:t>
      </w:r>
      <w:r>
        <w:rPr>
          <w:rFonts w:ascii="Times New Roman" w:hAnsi="Times New Roman" w:cs="Times New Roman"/>
          <w:sz w:val="24"/>
          <w:szCs w:val="24"/>
        </w:rPr>
        <w:t>e po wezwaniu przez wierzyciela</w:t>
      </w:r>
      <w:r w:rsidRPr="009B7D48">
        <w:rPr>
          <w:rFonts w:ascii="Times New Roman" w:hAnsi="Times New Roman" w:cs="Times New Roman"/>
          <w:sz w:val="24"/>
          <w:szCs w:val="24"/>
        </w:rPr>
        <w:t xml:space="preserve"> tylko wówczas, gdy opóźnienie w</w:t>
      </w:r>
      <w:r>
        <w:rPr>
          <w:rFonts w:ascii="Times New Roman" w:hAnsi="Times New Roman" w:cs="Times New Roman"/>
          <w:sz w:val="24"/>
          <w:szCs w:val="24"/>
        </w:rPr>
        <w:t> </w:t>
      </w:r>
      <w:r w:rsidRPr="009B7D48">
        <w:rPr>
          <w:rFonts w:ascii="Times New Roman" w:hAnsi="Times New Roman" w:cs="Times New Roman"/>
          <w:sz w:val="24"/>
          <w:szCs w:val="24"/>
        </w:rPr>
        <w:t xml:space="preserve">spełnieniu świadczenia jest następstwem okoliczności, za które winę </w:t>
      </w:r>
      <w:r>
        <w:rPr>
          <w:rFonts w:ascii="Times New Roman" w:hAnsi="Times New Roman" w:cs="Times New Roman"/>
          <w:sz w:val="24"/>
          <w:szCs w:val="24"/>
        </w:rPr>
        <w:t xml:space="preserve">umyślną </w:t>
      </w:r>
      <w:r w:rsidRPr="009B7D48">
        <w:rPr>
          <w:rFonts w:ascii="Times New Roman" w:hAnsi="Times New Roman" w:cs="Times New Roman"/>
          <w:sz w:val="24"/>
          <w:szCs w:val="24"/>
        </w:rPr>
        <w:t>ponosi dłużnik,</w:t>
      </w:r>
    </w:p>
    <w:p w:rsidR="00352307" w:rsidRPr="009B7D48" w:rsidRDefault="00352307" w:rsidP="00352307">
      <w:pPr>
        <w:spacing w:after="0" w:line="360" w:lineRule="auto"/>
        <w:ind w:left="993" w:hanging="426"/>
        <w:jc w:val="both"/>
        <w:rPr>
          <w:rFonts w:ascii="Times New Roman" w:hAnsi="Times New Roman" w:cs="Times New Roman"/>
          <w:sz w:val="24"/>
          <w:szCs w:val="24"/>
        </w:rPr>
      </w:pPr>
      <w:r w:rsidRPr="009B7D48">
        <w:rPr>
          <w:rFonts w:ascii="Times New Roman" w:hAnsi="Times New Roman" w:cs="Times New Roman"/>
          <w:sz w:val="24"/>
          <w:szCs w:val="24"/>
        </w:rPr>
        <w:t>C.</w:t>
      </w:r>
      <w:r w:rsidRPr="009B7D48">
        <w:rPr>
          <w:rFonts w:ascii="Times New Roman" w:hAnsi="Times New Roman" w:cs="Times New Roman"/>
          <w:sz w:val="24"/>
          <w:szCs w:val="24"/>
        </w:rPr>
        <w:tab/>
        <w:t xml:space="preserve">gdy nie spełnia świadczenia w terminie, a </w:t>
      </w:r>
      <w:r>
        <w:rPr>
          <w:rFonts w:ascii="Times New Roman" w:hAnsi="Times New Roman" w:cs="Times New Roman"/>
          <w:sz w:val="24"/>
          <w:szCs w:val="24"/>
        </w:rPr>
        <w:t>jeżeli</w:t>
      </w:r>
      <w:r w:rsidRPr="009B7D48">
        <w:rPr>
          <w:rFonts w:ascii="Times New Roman" w:hAnsi="Times New Roman" w:cs="Times New Roman"/>
          <w:sz w:val="24"/>
          <w:szCs w:val="24"/>
        </w:rPr>
        <w:t xml:space="preserve"> termin nie jest oznaczony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9B7D4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gdy nie spełnia świadczenia </w:t>
      </w:r>
      <w:r w:rsidRPr="009B7D48">
        <w:rPr>
          <w:rFonts w:ascii="Times New Roman" w:hAnsi="Times New Roman" w:cs="Times New Roman"/>
          <w:sz w:val="24"/>
          <w:szCs w:val="24"/>
        </w:rPr>
        <w:t xml:space="preserve">niezwłocznie po wezwaniu przez wierzyciela, chyba że opóźnienie w spełnieniu świadczenia jest następstwem okoliczności, za które dłużnik odpowiedzialności nie ponosi.    </w:t>
      </w:r>
    </w:p>
    <w:p w:rsidR="00352307" w:rsidRPr="009B7D48" w:rsidRDefault="00352307" w:rsidP="00352307">
      <w:pPr>
        <w:spacing w:after="0" w:line="360" w:lineRule="auto"/>
        <w:ind w:left="567" w:hanging="567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15</w:t>
      </w:r>
      <w:r w:rsidRPr="009B7D48">
        <w:rPr>
          <w:rFonts w:ascii="Times New Roman" w:hAnsi="Times New Roman" w:cs="Times New Roman"/>
          <w:b/>
          <w:sz w:val="24"/>
          <w:szCs w:val="24"/>
        </w:rPr>
        <w:t>.</w:t>
      </w:r>
      <w:r w:rsidRPr="009B7D48">
        <w:rPr>
          <w:rFonts w:ascii="Times New Roman" w:hAnsi="Times New Roman" w:cs="Times New Roman"/>
          <w:b/>
          <w:sz w:val="24"/>
          <w:szCs w:val="24"/>
        </w:rPr>
        <w:tab/>
        <w:t>Zgodnie z Kodeksem cywilnym, prawo pierwokupu co do nieruchomości, o ile nie zostały zastrzeżone inne terminy, można wykonać w ciągu:</w:t>
      </w:r>
    </w:p>
    <w:p w:rsidR="00352307" w:rsidRPr="00E3694D" w:rsidRDefault="00352307" w:rsidP="00352307">
      <w:pPr>
        <w:spacing w:after="0" w:line="360" w:lineRule="auto"/>
        <w:ind w:left="993" w:hanging="426"/>
        <w:jc w:val="both"/>
        <w:rPr>
          <w:rFonts w:ascii="Times New Roman" w:hAnsi="Times New Roman" w:cs="Times New Roman"/>
          <w:sz w:val="24"/>
          <w:szCs w:val="24"/>
        </w:rPr>
      </w:pPr>
      <w:r w:rsidRPr="009B7D48">
        <w:rPr>
          <w:rFonts w:ascii="Times New Roman" w:hAnsi="Times New Roman" w:cs="Times New Roman"/>
          <w:sz w:val="24"/>
          <w:szCs w:val="24"/>
        </w:rPr>
        <w:t>A.</w:t>
      </w:r>
      <w:r w:rsidRPr="009B7D48">
        <w:rPr>
          <w:rFonts w:ascii="Times New Roman" w:hAnsi="Times New Roman" w:cs="Times New Roman"/>
          <w:sz w:val="24"/>
          <w:szCs w:val="24"/>
        </w:rPr>
        <w:tab/>
        <w:t>miesiąca</w:t>
      </w:r>
      <w:r w:rsidRPr="00E3694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E3694D">
        <w:rPr>
          <w:rFonts w:ascii="Times New Roman" w:hAnsi="Times New Roman" w:cs="Times New Roman"/>
          <w:sz w:val="24"/>
          <w:szCs w:val="24"/>
        </w:rPr>
        <w:t>od otrzymania zawiadomienia o sprzedaży,</w:t>
      </w:r>
    </w:p>
    <w:p w:rsidR="00352307" w:rsidRPr="00E3694D" w:rsidRDefault="00352307" w:rsidP="00352307">
      <w:pPr>
        <w:spacing w:after="0" w:line="360" w:lineRule="auto"/>
        <w:ind w:left="993" w:hanging="426"/>
        <w:jc w:val="both"/>
        <w:rPr>
          <w:rFonts w:ascii="Times New Roman" w:hAnsi="Times New Roman" w:cs="Times New Roman"/>
          <w:sz w:val="24"/>
          <w:szCs w:val="24"/>
        </w:rPr>
      </w:pPr>
      <w:r w:rsidRPr="00E3694D">
        <w:rPr>
          <w:rFonts w:ascii="Times New Roman" w:hAnsi="Times New Roman" w:cs="Times New Roman"/>
          <w:sz w:val="24"/>
          <w:szCs w:val="24"/>
        </w:rPr>
        <w:t>B.</w:t>
      </w:r>
      <w:r w:rsidRPr="00E3694D">
        <w:rPr>
          <w:rFonts w:ascii="Times New Roman" w:hAnsi="Times New Roman" w:cs="Times New Roman"/>
          <w:sz w:val="24"/>
          <w:szCs w:val="24"/>
        </w:rPr>
        <w:tab/>
        <w:t>dwóch miesięcy od otrzymania zawiadomienia o sprzedaży,</w:t>
      </w:r>
    </w:p>
    <w:p w:rsidR="00352307" w:rsidRPr="009B7D48" w:rsidRDefault="00352307" w:rsidP="00352307">
      <w:pPr>
        <w:spacing w:after="0" w:line="360" w:lineRule="auto"/>
        <w:ind w:left="993" w:hanging="426"/>
        <w:jc w:val="both"/>
        <w:rPr>
          <w:rFonts w:ascii="Times New Roman" w:hAnsi="Times New Roman" w:cs="Times New Roman"/>
          <w:sz w:val="24"/>
          <w:szCs w:val="24"/>
        </w:rPr>
      </w:pPr>
      <w:r w:rsidRPr="00E3694D">
        <w:rPr>
          <w:rFonts w:ascii="Times New Roman" w:hAnsi="Times New Roman" w:cs="Times New Roman"/>
          <w:sz w:val="24"/>
          <w:szCs w:val="24"/>
        </w:rPr>
        <w:t>C.</w:t>
      </w:r>
      <w:r w:rsidRPr="00E3694D">
        <w:rPr>
          <w:rFonts w:ascii="Times New Roman" w:hAnsi="Times New Roman" w:cs="Times New Roman"/>
          <w:sz w:val="24"/>
          <w:szCs w:val="24"/>
        </w:rPr>
        <w:tab/>
        <w:t>trzech miesięcy od otrzymania zawiadomienia o sprzedaży</w:t>
      </w:r>
      <w:r w:rsidRPr="009B7D48">
        <w:rPr>
          <w:rFonts w:ascii="Times New Roman" w:hAnsi="Times New Roman" w:cs="Times New Roman"/>
          <w:sz w:val="24"/>
          <w:szCs w:val="24"/>
        </w:rPr>
        <w:t>.</w:t>
      </w:r>
    </w:p>
    <w:p w:rsidR="00352307" w:rsidRDefault="00352307" w:rsidP="00352307">
      <w:pPr>
        <w:spacing w:after="0" w:line="360" w:lineRule="auto"/>
        <w:ind w:left="567" w:hanging="567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352307" w:rsidRPr="009B7D48" w:rsidRDefault="00352307" w:rsidP="00352307">
      <w:pPr>
        <w:spacing w:after="0" w:line="360" w:lineRule="auto"/>
        <w:ind w:left="567" w:hanging="567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16</w:t>
      </w:r>
      <w:r w:rsidRPr="009B7D48">
        <w:rPr>
          <w:rFonts w:ascii="Times New Roman" w:hAnsi="Times New Roman" w:cs="Times New Roman"/>
          <w:b/>
          <w:sz w:val="24"/>
          <w:szCs w:val="24"/>
        </w:rPr>
        <w:t>.</w:t>
      </w:r>
      <w:r w:rsidRPr="009B7D48">
        <w:rPr>
          <w:rFonts w:ascii="Times New Roman" w:hAnsi="Times New Roman" w:cs="Times New Roman"/>
          <w:b/>
          <w:sz w:val="24"/>
          <w:szCs w:val="24"/>
        </w:rPr>
        <w:tab/>
        <w:t xml:space="preserve">Zgodnie z Kodeksem cywilnym, jeżeli zobowiązany z tytułu prawa pierwokupu sprzedał rzecz osobie trzeciej bezwarunkowo albo jeżeli nie zawiadomił uprawnionego o sprzedaży lub podał mu do wiadomości istotne postanowienia umowy sprzedaży niezgodnie z rzeczywistością: </w:t>
      </w:r>
    </w:p>
    <w:p w:rsidR="00352307" w:rsidRPr="00AB6B44" w:rsidRDefault="00352307" w:rsidP="00352307">
      <w:pPr>
        <w:spacing w:after="0" w:line="360" w:lineRule="auto"/>
        <w:ind w:left="993" w:hanging="426"/>
        <w:jc w:val="both"/>
        <w:rPr>
          <w:rFonts w:ascii="Times New Roman" w:hAnsi="Times New Roman" w:cs="Times New Roman"/>
          <w:sz w:val="24"/>
          <w:szCs w:val="24"/>
        </w:rPr>
      </w:pPr>
      <w:r w:rsidRPr="009B7D48">
        <w:rPr>
          <w:rFonts w:ascii="Times New Roman" w:hAnsi="Times New Roman" w:cs="Times New Roman"/>
          <w:sz w:val="24"/>
          <w:szCs w:val="24"/>
        </w:rPr>
        <w:t>A.</w:t>
      </w:r>
      <w:r w:rsidRPr="009B7D48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sprzedaż</w:t>
      </w:r>
      <w:r w:rsidRPr="00AB6B4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zawsze </w:t>
      </w:r>
      <w:r w:rsidRPr="00AB6B44">
        <w:rPr>
          <w:rFonts w:ascii="Times New Roman" w:hAnsi="Times New Roman" w:cs="Times New Roman"/>
          <w:sz w:val="24"/>
          <w:szCs w:val="24"/>
        </w:rPr>
        <w:t>jest nieważna,</w:t>
      </w:r>
    </w:p>
    <w:p w:rsidR="00352307" w:rsidRPr="009B7D48" w:rsidRDefault="00352307" w:rsidP="00352307">
      <w:pPr>
        <w:spacing w:after="0" w:line="360" w:lineRule="auto"/>
        <w:ind w:left="993" w:hanging="426"/>
        <w:jc w:val="both"/>
        <w:rPr>
          <w:rFonts w:ascii="Times New Roman" w:hAnsi="Times New Roman" w:cs="Times New Roman"/>
          <w:sz w:val="24"/>
          <w:szCs w:val="24"/>
        </w:rPr>
      </w:pPr>
      <w:r w:rsidRPr="00AB6B44">
        <w:rPr>
          <w:rFonts w:ascii="Times New Roman" w:hAnsi="Times New Roman" w:cs="Times New Roman"/>
          <w:sz w:val="24"/>
          <w:szCs w:val="24"/>
        </w:rPr>
        <w:t>B.</w:t>
      </w:r>
      <w:r w:rsidRPr="00AB6B44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sprzedaż</w:t>
      </w:r>
      <w:r w:rsidRPr="009B7D4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zawsze</w:t>
      </w:r>
      <w:r w:rsidRPr="009B7D48">
        <w:rPr>
          <w:rFonts w:ascii="Times New Roman" w:hAnsi="Times New Roman" w:cs="Times New Roman"/>
          <w:sz w:val="24"/>
          <w:szCs w:val="24"/>
        </w:rPr>
        <w:t xml:space="preserve"> jest bezskuteczna,</w:t>
      </w:r>
    </w:p>
    <w:p w:rsidR="00352307" w:rsidRPr="009B7D48" w:rsidRDefault="00352307" w:rsidP="00352307">
      <w:pPr>
        <w:spacing w:after="0" w:line="360" w:lineRule="auto"/>
        <w:ind w:left="993" w:hanging="426"/>
        <w:jc w:val="both"/>
        <w:rPr>
          <w:rFonts w:ascii="Times New Roman" w:hAnsi="Times New Roman" w:cs="Times New Roman"/>
          <w:sz w:val="24"/>
          <w:szCs w:val="24"/>
        </w:rPr>
      </w:pPr>
      <w:r w:rsidRPr="009B7D48">
        <w:rPr>
          <w:rFonts w:ascii="Times New Roman" w:hAnsi="Times New Roman" w:cs="Times New Roman"/>
          <w:sz w:val="24"/>
          <w:szCs w:val="24"/>
        </w:rPr>
        <w:t>C.</w:t>
      </w:r>
      <w:r w:rsidRPr="009B7D48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 xml:space="preserve">ponosi on </w:t>
      </w:r>
      <w:r w:rsidRPr="009B7D48">
        <w:rPr>
          <w:rFonts w:ascii="Times New Roman" w:hAnsi="Times New Roman" w:cs="Times New Roman"/>
          <w:sz w:val="24"/>
          <w:szCs w:val="24"/>
        </w:rPr>
        <w:t xml:space="preserve">odpowiedzialność </w:t>
      </w:r>
      <w:r>
        <w:rPr>
          <w:rFonts w:ascii="Times New Roman" w:hAnsi="Times New Roman" w:cs="Times New Roman"/>
          <w:sz w:val="24"/>
          <w:szCs w:val="24"/>
        </w:rPr>
        <w:t>za wynikłą stąd szkodę</w:t>
      </w:r>
      <w:r w:rsidRPr="009B7D48">
        <w:rPr>
          <w:rFonts w:ascii="Times New Roman" w:hAnsi="Times New Roman" w:cs="Times New Roman"/>
          <w:sz w:val="24"/>
          <w:szCs w:val="24"/>
        </w:rPr>
        <w:t xml:space="preserve">, jednakże </w:t>
      </w:r>
      <w:r>
        <w:rPr>
          <w:rFonts w:ascii="Times New Roman" w:hAnsi="Times New Roman" w:cs="Times New Roman"/>
          <w:sz w:val="24"/>
          <w:szCs w:val="24"/>
        </w:rPr>
        <w:t xml:space="preserve">jeżeli </w:t>
      </w:r>
      <w:r w:rsidRPr="009B7D48">
        <w:rPr>
          <w:rFonts w:ascii="Times New Roman" w:hAnsi="Times New Roman" w:cs="Times New Roman"/>
          <w:sz w:val="24"/>
          <w:szCs w:val="24"/>
        </w:rPr>
        <w:t>prawo pierwokupu przysługuje z mocy ustawy Skarbowi Państwa</w:t>
      </w:r>
      <w:r>
        <w:rPr>
          <w:rFonts w:ascii="Times New Roman" w:hAnsi="Times New Roman" w:cs="Times New Roman"/>
          <w:sz w:val="24"/>
          <w:szCs w:val="24"/>
        </w:rPr>
        <w:t xml:space="preserve"> lub </w:t>
      </w:r>
      <w:r w:rsidRPr="009B7D48">
        <w:rPr>
          <w:rFonts w:ascii="Times New Roman" w:hAnsi="Times New Roman" w:cs="Times New Roman"/>
          <w:sz w:val="24"/>
          <w:szCs w:val="24"/>
        </w:rPr>
        <w:t>jednostce samorządu terytorialnego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9B7D48">
        <w:rPr>
          <w:rFonts w:ascii="Times New Roman" w:hAnsi="Times New Roman" w:cs="Times New Roman"/>
          <w:sz w:val="24"/>
          <w:szCs w:val="24"/>
        </w:rPr>
        <w:t xml:space="preserve"> współwłaścicielowi</w:t>
      </w:r>
      <w:r>
        <w:rPr>
          <w:rFonts w:ascii="Times New Roman" w:hAnsi="Times New Roman" w:cs="Times New Roman"/>
          <w:sz w:val="24"/>
          <w:szCs w:val="24"/>
        </w:rPr>
        <w:t xml:space="preserve"> albo dzierżawcy,</w:t>
      </w:r>
      <w:r w:rsidRPr="009B7D4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sprzedaż dokonana </w:t>
      </w:r>
      <w:r w:rsidRPr="009B7D48">
        <w:rPr>
          <w:rFonts w:ascii="Times New Roman" w:hAnsi="Times New Roman" w:cs="Times New Roman"/>
          <w:sz w:val="24"/>
          <w:szCs w:val="24"/>
        </w:rPr>
        <w:t xml:space="preserve">bezwarunkowo </w:t>
      </w:r>
      <w:r>
        <w:rPr>
          <w:rFonts w:ascii="Times New Roman" w:hAnsi="Times New Roman" w:cs="Times New Roman"/>
          <w:sz w:val="24"/>
          <w:szCs w:val="24"/>
        </w:rPr>
        <w:t xml:space="preserve">jest </w:t>
      </w:r>
      <w:r w:rsidRPr="009B7D48">
        <w:rPr>
          <w:rFonts w:ascii="Times New Roman" w:hAnsi="Times New Roman" w:cs="Times New Roman"/>
          <w:sz w:val="24"/>
          <w:szCs w:val="24"/>
        </w:rPr>
        <w:t xml:space="preserve">nieważna.  </w:t>
      </w:r>
    </w:p>
    <w:p w:rsidR="00352307" w:rsidRPr="009B7D48" w:rsidRDefault="00352307" w:rsidP="00352307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52307" w:rsidRPr="009B7D48" w:rsidRDefault="00352307" w:rsidP="00352307">
      <w:pPr>
        <w:spacing w:after="0" w:line="360" w:lineRule="auto"/>
        <w:ind w:left="567" w:hanging="567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17</w:t>
      </w:r>
      <w:r w:rsidRPr="009B7D48">
        <w:rPr>
          <w:rFonts w:ascii="Times New Roman" w:hAnsi="Times New Roman" w:cs="Times New Roman"/>
          <w:b/>
          <w:sz w:val="24"/>
          <w:szCs w:val="24"/>
        </w:rPr>
        <w:t>.</w:t>
      </w:r>
      <w:r w:rsidRPr="009B7D48">
        <w:rPr>
          <w:rFonts w:ascii="Times New Roman" w:hAnsi="Times New Roman" w:cs="Times New Roman"/>
          <w:b/>
          <w:sz w:val="24"/>
          <w:szCs w:val="24"/>
        </w:rPr>
        <w:tab/>
        <w:t xml:space="preserve">Zgodnie z Kodeksem cywilnym, roszczenia z umowy ubezpieczenia </w:t>
      </w:r>
      <w:r>
        <w:rPr>
          <w:rFonts w:ascii="Times New Roman" w:hAnsi="Times New Roman" w:cs="Times New Roman"/>
          <w:b/>
          <w:sz w:val="24"/>
          <w:szCs w:val="24"/>
        </w:rPr>
        <w:t xml:space="preserve">(z wyłączeniem ubezpieczeń morskich oraz ubezpieczeń pośrednich) </w:t>
      </w:r>
      <w:r w:rsidRPr="009B7D48">
        <w:rPr>
          <w:rFonts w:ascii="Times New Roman" w:hAnsi="Times New Roman" w:cs="Times New Roman"/>
          <w:b/>
          <w:sz w:val="24"/>
          <w:szCs w:val="24"/>
        </w:rPr>
        <w:t>przedawniają się z upływem:</w:t>
      </w:r>
    </w:p>
    <w:p w:rsidR="00352307" w:rsidRPr="009B7D48" w:rsidRDefault="00352307" w:rsidP="00352307">
      <w:pPr>
        <w:spacing w:after="0" w:line="360" w:lineRule="auto"/>
        <w:ind w:left="993" w:hanging="426"/>
        <w:jc w:val="both"/>
        <w:rPr>
          <w:rFonts w:ascii="Times New Roman" w:hAnsi="Times New Roman" w:cs="Times New Roman"/>
          <w:sz w:val="24"/>
          <w:szCs w:val="24"/>
        </w:rPr>
      </w:pPr>
      <w:r w:rsidRPr="009B7D48">
        <w:rPr>
          <w:rFonts w:ascii="Times New Roman" w:hAnsi="Times New Roman" w:cs="Times New Roman"/>
          <w:sz w:val="24"/>
          <w:szCs w:val="24"/>
        </w:rPr>
        <w:t>A.</w:t>
      </w:r>
      <w:r w:rsidRPr="009B7D48">
        <w:rPr>
          <w:rFonts w:ascii="Times New Roman" w:hAnsi="Times New Roman" w:cs="Times New Roman"/>
          <w:sz w:val="24"/>
          <w:szCs w:val="24"/>
        </w:rPr>
        <w:tab/>
        <w:t>roku,</w:t>
      </w:r>
    </w:p>
    <w:p w:rsidR="00352307" w:rsidRPr="009B7D48" w:rsidRDefault="00352307" w:rsidP="00352307">
      <w:pPr>
        <w:spacing w:after="0" w:line="360" w:lineRule="auto"/>
        <w:ind w:left="993" w:hanging="426"/>
        <w:jc w:val="both"/>
        <w:rPr>
          <w:rFonts w:ascii="Times New Roman" w:hAnsi="Times New Roman" w:cs="Times New Roman"/>
          <w:sz w:val="24"/>
          <w:szCs w:val="24"/>
        </w:rPr>
      </w:pPr>
      <w:r w:rsidRPr="009B7D48">
        <w:rPr>
          <w:rFonts w:ascii="Times New Roman" w:hAnsi="Times New Roman" w:cs="Times New Roman"/>
          <w:sz w:val="24"/>
          <w:szCs w:val="24"/>
        </w:rPr>
        <w:t>B.</w:t>
      </w:r>
      <w:r w:rsidRPr="009B7D48">
        <w:rPr>
          <w:rFonts w:ascii="Times New Roman" w:hAnsi="Times New Roman" w:cs="Times New Roman"/>
          <w:sz w:val="24"/>
          <w:szCs w:val="24"/>
        </w:rPr>
        <w:tab/>
        <w:t>lat trzech,</w:t>
      </w:r>
    </w:p>
    <w:p w:rsidR="00352307" w:rsidRPr="009B7D48" w:rsidRDefault="00352307" w:rsidP="00352307">
      <w:pPr>
        <w:spacing w:after="0" w:line="360" w:lineRule="auto"/>
        <w:ind w:left="993" w:hanging="426"/>
        <w:jc w:val="both"/>
        <w:rPr>
          <w:rFonts w:ascii="Times New Roman" w:hAnsi="Times New Roman" w:cs="Times New Roman"/>
          <w:sz w:val="24"/>
          <w:szCs w:val="24"/>
        </w:rPr>
      </w:pPr>
      <w:r w:rsidRPr="009B7D48">
        <w:rPr>
          <w:rFonts w:ascii="Times New Roman" w:hAnsi="Times New Roman" w:cs="Times New Roman"/>
          <w:sz w:val="24"/>
          <w:szCs w:val="24"/>
        </w:rPr>
        <w:t>C.</w:t>
      </w:r>
      <w:r w:rsidRPr="009B7D48">
        <w:rPr>
          <w:rFonts w:ascii="Times New Roman" w:hAnsi="Times New Roman" w:cs="Times New Roman"/>
          <w:sz w:val="24"/>
          <w:szCs w:val="24"/>
        </w:rPr>
        <w:tab/>
        <w:t>lat sześciu.</w:t>
      </w:r>
    </w:p>
    <w:p w:rsidR="00352307" w:rsidRPr="009B7D48" w:rsidRDefault="00352307" w:rsidP="00352307">
      <w:pPr>
        <w:spacing w:after="0" w:line="360" w:lineRule="auto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352307" w:rsidRPr="009B7D48" w:rsidRDefault="00352307" w:rsidP="00352307">
      <w:pPr>
        <w:spacing w:after="0" w:line="360" w:lineRule="auto"/>
        <w:ind w:left="567" w:hanging="567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18</w:t>
      </w:r>
      <w:r w:rsidRPr="009B7D48">
        <w:rPr>
          <w:rFonts w:ascii="Times New Roman" w:hAnsi="Times New Roman" w:cs="Times New Roman"/>
          <w:b/>
          <w:sz w:val="24"/>
          <w:szCs w:val="24"/>
        </w:rPr>
        <w:t>.</w:t>
      </w:r>
      <w:r w:rsidRPr="009B7D48">
        <w:rPr>
          <w:rFonts w:ascii="Times New Roman" w:hAnsi="Times New Roman" w:cs="Times New Roman"/>
          <w:b/>
          <w:sz w:val="24"/>
          <w:szCs w:val="24"/>
        </w:rPr>
        <w:tab/>
        <w:t xml:space="preserve">Zgodnie z Kodeksem cywilnym, testament szczególny traci moc: </w:t>
      </w:r>
    </w:p>
    <w:p w:rsidR="00352307" w:rsidRPr="009B7D48" w:rsidRDefault="00352307" w:rsidP="003A63BE">
      <w:pPr>
        <w:pStyle w:val="Akapitzlist"/>
        <w:numPr>
          <w:ilvl w:val="0"/>
          <w:numId w:val="10"/>
        </w:numPr>
        <w:spacing w:after="0" w:line="360" w:lineRule="auto"/>
        <w:ind w:left="993" w:hanging="426"/>
        <w:jc w:val="both"/>
        <w:rPr>
          <w:rFonts w:ascii="Times New Roman" w:hAnsi="Times New Roman" w:cs="Times New Roman"/>
          <w:sz w:val="24"/>
          <w:szCs w:val="24"/>
        </w:rPr>
      </w:pPr>
      <w:r w:rsidRPr="009B7D48">
        <w:rPr>
          <w:rFonts w:ascii="Times New Roman" w:hAnsi="Times New Roman" w:cs="Times New Roman"/>
          <w:sz w:val="24"/>
          <w:szCs w:val="24"/>
        </w:rPr>
        <w:t>z upływem sześciu miesięcy od ustania okoliczności, które uzasadniały niezachowanie formy testamentu zwykłego, chyba że spadkodawca zmarł przed upływem tego terminu,</w:t>
      </w:r>
    </w:p>
    <w:p w:rsidR="00352307" w:rsidRPr="009B7D48" w:rsidRDefault="00352307" w:rsidP="003A63BE">
      <w:pPr>
        <w:pStyle w:val="Akapitzlist"/>
        <w:numPr>
          <w:ilvl w:val="0"/>
          <w:numId w:val="10"/>
        </w:numPr>
        <w:spacing w:after="0" w:line="360" w:lineRule="auto"/>
        <w:ind w:left="993" w:hanging="426"/>
        <w:jc w:val="both"/>
        <w:rPr>
          <w:rFonts w:ascii="Times New Roman" w:hAnsi="Times New Roman" w:cs="Times New Roman"/>
          <w:sz w:val="24"/>
          <w:szCs w:val="24"/>
        </w:rPr>
      </w:pPr>
      <w:r w:rsidRPr="009B7D48">
        <w:rPr>
          <w:rFonts w:ascii="Times New Roman" w:hAnsi="Times New Roman" w:cs="Times New Roman"/>
          <w:sz w:val="24"/>
          <w:szCs w:val="24"/>
        </w:rPr>
        <w:t>wraz z ustaniem okoliczności, które uzasadniały niezachowanie formy testamentu zwykłego,</w:t>
      </w:r>
    </w:p>
    <w:p w:rsidR="00352307" w:rsidRPr="009B7D48" w:rsidRDefault="00352307" w:rsidP="003A63BE">
      <w:pPr>
        <w:pStyle w:val="Akapitzlist"/>
        <w:numPr>
          <w:ilvl w:val="0"/>
          <w:numId w:val="10"/>
        </w:numPr>
        <w:spacing w:after="0" w:line="360" w:lineRule="auto"/>
        <w:ind w:left="993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z upływem trzech </w:t>
      </w:r>
      <w:r w:rsidRPr="009B7D48">
        <w:rPr>
          <w:rFonts w:ascii="Times New Roman" w:hAnsi="Times New Roman" w:cs="Times New Roman"/>
          <w:sz w:val="24"/>
          <w:szCs w:val="24"/>
        </w:rPr>
        <w:t xml:space="preserve">miesięcy od daty </w:t>
      </w:r>
      <w:r>
        <w:rPr>
          <w:rFonts w:ascii="Times New Roman" w:hAnsi="Times New Roman" w:cs="Times New Roman"/>
          <w:sz w:val="24"/>
          <w:szCs w:val="24"/>
        </w:rPr>
        <w:t xml:space="preserve">jego </w:t>
      </w:r>
      <w:r w:rsidRPr="009B7D48">
        <w:rPr>
          <w:rFonts w:ascii="Times New Roman" w:hAnsi="Times New Roman" w:cs="Times New Roman"/>
          <w:sz w:val="24"/>
          <w:szCs w:val="24"/>
        </w:rPr>
        <w:t>sporządzenia.</w:t>
      </w:r>
    </w:p>
    <w:p w:rsidR="00352307" w:rsidRDefault="00352307" w:rsidP="00352307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52307" w:rsidRDefault="00352307" w:rsidP="00352307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52307" w:rsidRPr="009B7D48" w:rsidRDefault="00352307" w:rsidP="00352307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52307" w:rsidRPr="009B7D48" w:rsidRDefault="00352307" w:rsidP="00352307">
      <w:pPr>
        <w:spacing w:after="0" w:line="360" w:lineRule="auto"/>
        <w:ind w:left="567" w:hanging="567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19</w:t>
      </w:r>
      <w:r w:rsidRPr="009B7D48">
        <w:rPr>
          <w:rFonts w:ascii="Times New Roman" w:hAnsi="Times New Roman" w:cs="Times New Roman"/>
          <w:b/>
          <w:sz w:val="24"/>
          <w:szCs w:val="24"/>
        </w:rPr>
        <w:t>.</w:t>
      </w:r>
      <w:r w:rsidRPr="009B7D48">
        <w:rPr>
          <w:rFonts w:ascii="Times New Roman" w:hAnsi="Times New Roman" w:cs="Times New Roman"/>
          <w:b/>
          <w:sz w:val="24"/>
          <w:szCs w:val="24"/>
        </w:rPr>
        <w:tab/>
        <w:t>Zgodnie z Kodeksem cywilnym, przedmiotem zapisu windykacyjnego nie może być:</w:t>
      </w:r>
    </w:p>
    <w:p w:rsidR="00352307" w:rsidRPr="009B7D48" w:rsidRDefault="00352307" w:rsidP="003A63BE">
      <w:pPr>
        <w:pStyle w:val="Akapitzlist"/>
        <w:numPr>
          <w:ilvl w:val="0"/>
          <w:numId w:val="5"/>
        </w:numPr>
        <w:spacing w:after="0" w:line="360" w:lineRule="auto"/>
        <w:ind w:left="993" w:hanging="426"/>
        <w:jc w:val="both"/>
        <w:rPr>
          <w:rFonts w:ascii="Times New Roman" w:hAnsi="Times New Roman" w:cs="Times New Roman"/>
          <w:sz w:val="24"/>
          <w:szCs w:val="24"/>
        </w:rPr>
      </w:pPr>
      <w:r w:rsidRPr="009B7D48">
        <w:rPr>
          <w:rFonts w:ascii="Times New Roman" w:hAnsi="Times New Roman" w:cs="Times New Roman"/>
          <w:sz w:val="24"/>
          <w:szCs w:val="24"/>
        </w:rPr>
        <w:t>gospodarstwo rolne,</w:t>
      </w:r>
    </w:p>
    <w:p w:rsidR="00352307" w:rsidRPr="009B7D48" w:rsidRDefault="00352307" w:rsidP="003A63BE">
      <w:pPr>
        <w:pStyle w:val="Akapitzlist"/>
        <w:numPr>
          <w:ilvl w:val="0"/>
          <w:numId w:val="5"/>
        </w:numPr>
        <w:spacing w:after="0" w:line="360" w:lineRule="auto"/>
        <w:ind w:left="993" w:hanging="426"/>
        <w:jc w:val="both"/>
        <w:rPr>
          <w:rFonts w:ascii="Times New Roman" w:hAnsi="Times New Roman" w:cs="Times New Roman"/>
          <w:sz w:val="24"/>
          <w:szCs w:val="24"/>
        </w:rPr>
      </w:pPr>
      <w:r w:rsidRPr="009B7D48">
        <w:rPr>
          <w:rFonts w:ascii="Times New Roman" w:hAnsi="Times New Roman" w:cs="Times New Roman"/>
          <w:sz w:val="24"/>
          <w:szCs w:val="24"/>
        </w:rPr>
        <w:t>ogół praw i obowiązków wspólnika spółki osobowej,</w:t>
      </w:r>
    </w:p>
    <w:p w:rsidR="00352307" w:rsidRPr="009B7D48" w:rsidRDefault="00352307" w:rsidP="003A63BE">
      <w:pPr>
        <w:pStyle w:val="Akapitzlist"/>
        <w:numPr>
          <w:ilvl w:val="0"/>
          <w:numId w:val="5"/>
        </w:numPr>
        <w:spacing w:after="0" w:line="360" w:lineRule="auto"/>
        <w:ind w:left="993" w:hanging="426"/>
        <w:jc w:val="both"/>
        <w:rPr>
          <w:rFonts w:ascii="Times New Roman" w:hAnsi="Times New Roman" w:cs="Times New Roman"/>
          <w:sz w:val="24"/>
          <w:szCs w:val="24"/>
        </w:rPr>
      </w:pPr>
      <w:r w:rsidRPr="009B7D48">
        <w:rPr>
          <w:rFonts w:ascii="Times New Roman" w:hAnsi="Times New Roman" w:cs="Times New Roman"/>
          <w:sz w:val="24"/>
          <w:szCs w:val="24"/>
        </w:rPr>
        <w:t xml:space="preserve">rzecz oznaczona </w:t>
      </w:r>
      <w:r>
        <w:rPr>
          <w:rFonts w:ascii="Times New Roman" w:hAnsi="Times New Roman" w:cs="Times New Roman"/>
          <w:sz w:val="24"/>
          <w:szCs w:val="24"/>
        </w:rPr>
        <w:t xml:space="preserve">tylko </w:t>
      </w:r>
      <w:r w:rsidRPr="009B7D48">
        <w:rPr>
          <w:rFonts w:ascii="Times New Roman" w:hAnsi="Times New Roman" w:cs="Times New Roman"/>
          <w:sz w:val="24"/>
          <w:szCs w:val="24"/>
        </w:rPr>
        <w:t>co do gatunku.</w:t>
      </w:r>
    </w:p>
    <w:p w:rsidR="00352307" w:rsidRPr="009B7D48" w:rsidRDefault="00352307" w:rsidP="00352307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52307" w:rsidRPr="009B7D48" w:rsidRDefault="00352307" w:rsidP="00352307">
      <w:pPr>
        <w:spacing w:after="0" w:line="360" w:lineRule="auto"/>
        <w:ind w:left="567" w:hanging="567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20</w:t>
      </w:r>
      <w:r w:rsidRPr="009B7D48">
        <w:rPr>
          <w:rFonts w:ascii="Times New Roman" w:hAnsi="Times New Roman" w:cs="Times New Roman"/>
          <w:b/>
          <w:sz w:val="24"/>
          <w:szCs w:val="24"/>
        </w:rPr>
        <w:t>.</w:t>
      </w:r>
      <w:r w:rsidRPr="009B7D48">
        <w:rPr>
          <w:rFonts w:ascii="Times New Roman" w:hAnsi="Times New Roman" w:cs="Times New Roman"/>
          <w:b/>
          <w:sz w:val="24"/>
          <w:szCs w:val="24"/>
        </w:rPr>
        <w:tab/>
        <w:t>Zgodnie z Kodeksem cywilnym, przy ustalaniu udziału spadkowego stanowiącego podstawę do obliczania zachowku uwzględnia się także:</w:t>
      </w:r>
    </w:p>
    <w:p w:rsidR="00352307" w:rsidRPr="009B7D48" w:rsidRDefault="00352307" w:rsidP="003A63BE">
      <w:pPr>
        <w:pStyle w:val="Akapitzlist"/>
        <w:numPr>
          <w:ilvl w:val="0"/>
          <w:numId w:val="6"/>
        </w:numPr>
        <w:spacing w:after="0" w:line="360" w:lineRule="auto"/>
        <w:ind w:left="993" w:hanging="426"/>
        <w:jc w:val="both"/>
        <w:rPr>
          <w:rFonts w:ascii="Times New Roman" w:hAnsi="Times New Roman" w:cs="Times New Roman"/>
          <w:sz w:val="24"/>
          <w:szCs w:val="24"/>
        </w:rPr>
      </w:pPr>
      <w:r w:rsidRPr="009B7D48">
        <w:rPr>
          <w:rFonts w:ascii="Times New Roman" w:hAnsi="Times New Roman" w:cs="Times New Roman"/>
          <w:sz w:val="24"/>
          <w:szCs w:val="24"/>
        </w:rPr>
        <w:t>spadkobierców niegodnych,</w:t>
      </w:r>
    </w:p>
    <w:p w:rsidR="00352307" w:rsidRPr="009B7D48" w:rsidRDefault="00352307" w:rsidP="003A63BE">
      <w:pPr>
        <w:pStyle w:val="Akapitzlist"/>
        <w:numPr>
          <w:ilvl w:val="0"/>
          <w:numId w:val="6"/>
        </w:numPr>
        <w:spacing w:after="0" w:line="360" w:lineRule="auto"/>
        <w:ind w:left="993" w:hanging="426"/>
        <w:jc w:val="both"/>
        <w:rPr>
          <w:rFonts w:ascii="Times New Roman" w:hAnsi="Times New Roman" w:cs="Times New Roman"/>
          <w:sz w:val="24"/>
          <w:szCs w:val="24"/>
        </w:rPr>
      </w:pPr>
      <w:r w:rsidRPr="009B7D48">
        <w:rPr>
          <w:rFonts w:ascii="Times New Roman" w:hAnsi="Times New Roman" w:cs="Times New Roman"/>
          <w:sz w:val="24"/>
          <w:szCs w:val="24"/>
        </w:rPr>
        <w:t>spadkobierców, którzy zrzekli się dziedziczenia,</w:t>
      </w:r>
    </w:p>
    <w:p w:rsidR="00352307" w:rsidRPr="009B7D48" w:rsidRDefault="00352307" w:rsidP="003A63BE">
      <w:pPr>
        <w:pStyle w:val="Akapitzlist"/>
        <w:numPr>
          <w:ilvl w:val="0"/>
          <w:numId w:val="6"/>
        </w:numPr>
        <w:spacing w:after="0" w:line="360" w:lineRule="auto"/>
        <w:ind w:left="993" w:hanging="426"/>
        <w:jc w:val="both"/>
        <w:rPr>
          <w:rFonts w:ascii="Times New Roman" w:hAnsi="Times New Roman" w:cs="Times New Roman"/>
          <w:sz w:val="24"/>
          <w:szCs w:val="24"/>
        </w:rPr>
      </w:pPr>
      <w:r w:rsidRPr="009B7D48">
        <w:rPr>
          <w:rFonts w:ascii="Times New Roman" w:hAnsi="Times New Roman" w:cs="Times New Roman"/>
          <w:sz w:val="24"/>
          <w:szCs w:val="24"/>
        </w:rPr>
        <w:t>spadkobierców, którzy zostali wydziedziczeni.</w:t>
      </w:r>
    </w:p>
    <w:p w:rsidR="00352307" w:rsidRPr="009B7D48" w:rsidRDefault="00352307" w:rsidP="00352307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52307" w:rsidRPr="009B7D48" w:rsidRDefault="00352307" w:rsidP="00352307">
      <w:pPr>
        <w:spacing w:after="0" w:line="360" w:lineRule="auto"/>
        <w:ind w:left="567" w:hanging="567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21</w:t>
      </w:r>
      <w:r w:rsidRPr="009B7D48">
        <w:rPr>
          <w:rFonts w:ascii="Times New Roman" w:hAnsi="Times New Roman" w:cs="Times New Roman"/>
          <w:b/>
          <w:sz w:val="24"/>
          <w:szCs w:val="24"/>
        </w:rPr>
        <w:t>.</w:t>
      </w:r>
      <w:r w:rsidRPr="009B7D48">
        <w:rPr>
          <w:rFonts w:ascii="Times New Roman" w:hAnsi="Times New Roman" w:cs="Times New Roman"/>
          <w:b/>
          <w:sz w:val="24"/>
          <w:szCs w:val="24"/>
        </w:rPr>
        <w:tab/>
        <w:t>Zgodnie z Kodeksem cywilnym, pełnomocnictwo do złożenia oświadczenia o</w:t>
      </w:r>
      <w:r>
        <w:rPr>
          <w:rFonts w:ascii="Times New Roman" w:hAnsi="Times New Roman" w:cs="Times New Roman"/>
          <w:b/>
          <w:sz w:val="24"/>
          <w:szCs w:val="24"/>
        </w:rPr>
        <w:t> </w:t>
      </w:r>
      <w:r w:rsidRPr="009B7D48">
        <w:rPr>
          <w:rFonts w:ascii="Times New Roman" w:hAnsi="Times New Roman" w:cs="Times New Roman"/>
          <w:b/>
          <w:sz w:val="24"/>
          <w:szCs w:val="24"/>
        </w:rPr>
        <w:t>przyjęciu lub o odrzuceniu spadku powinno być:</w:t>
      </w:r>
    </w:p>
    <w:p w:rsidR="00352307" w:rsidRPr="009B7D48" w:rsidRDefault="00352307" w:rsidP="003A63BE">
      <w:pPr>
        <w:pStyle w:val="Akapitzlist"/>
        <w:numPr>
          <w:ilvl w:val="0"/>
          <w:numId w:val="7"/>
        </w:numPr>
        <w:spacing w:after="0" w:line="360" w:lineRule="auto"/>
        <w:ind w:left="993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dokonane w formie </w:t>
      </w:r>
      <w:r w:rsidRPr="009B7D48">
        <w:rPr>
          <w:rFonts w:ascii="Times New Roman" w:hAnsi="Times New Roman" w:cs="Times New Roman"/>
          <w:sz w:val="24"/>
          <w:szCs w:val="24"/>
        </w:rPr>
        <w:t>pisemne</w:t>
      </w:r>
      <w:r>
        <w:rPr>
          <w:rFonts w:ascii="Times New Roman" w:hAnsi="Times New Roman" w:cs="Times New Roman"/>
          <w:sz w:val="24"/>
          <w:szCs w:val="24"/>
        </w:rPr>
        <w:t>j</w:t>
      </w:r>
      <w:r w:rsidRPr="009B7D48">
        <w:rPr>
          <w:rFonts w:ascii="Times New Roman" w:hAnsi="Times New Roman" w:cs="Times New Roman"/>
          <w:sz w:val="24"/>
          <w:szCs w:val="24"/>
        </w:rPr>
        <w:t xml:space="preserve">, </w:t>
      </w:r>
    </w:p>
    <w:p w:rsidR="00352307" w:rsidRPr="009B7D48" w:rsidRDefault="00352307" w:rsidP="003A63BE">
      <w:pPr>
        <w:pStyle w:val="Akapitzlist"/>
        <w:numPr>
          <w:ilvl w:val="0"/>
          <w:numId w:val="7"/>
        </w:numPr>
        <w:spacing w:after="0" w:line="360" w:lineRule="auto"/>
        <w:ind w:left="993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pisemne</w:t>
      </w:r>
      <w:r w:rsidRPr="009B7D48">
        <w:rPr>
          <w:rFonts w:ascii="Times New Roman" w:hAnsi="Times New Roman" w:cs="Times New Roman"/>
          <w:sz w:val="24"/>
          <w:szCs w:val="24"/>
        </w:rPr>
        <w:t xml:space="preserve"> z podpisem urzędowo poświadczonym,</w:t>
      </w:r>
    </w:p>
    <w:p w:rsidR="00352307" w:rsidRPr="009B7D48" w:rsidRDefault="00352307" w:rsidP="003A63BE">
      <w:pPr>
        <w:pStyle w:val="Akapitzlist"/>
        <w:numPr>
          <w:ilvl w:val="0"/>
          <w:numId w:val="7"/>
        </w:numPr>
        <w:spacing w:after="0" w:line="360" w:lineRule="auto"/>
        <w:ind w:left="993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dokonane w formie </w:t>
      </w:r>
      <w:r w:rsidRPr="009B7D48">
        <w:rPr>
          <w:rFonts w:ascii="Times New Roman" w:hAnsi="Times New Roman" w:cs="Times New Roman"/>
          <w:sz w:val="24"/>
          <w:szCs w:val="24"/>
        </w:rPr>
        <w:t>aktu notarialnego.</w:t>
      </w:r>
    </w:p>
    <w:p w:rsidR="00352307" w:rsidRPr="009B7D48" w:rsidRDefault="00352307" w:rsidP="00352307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52307" w:rsidRPr="009B7D48" w:rsidRDefault="00352307" w:rsidP="00352307">
      <w:pPr>
        <w:spacing w:after="0" w:line="360" w:lineRule="auto"/>
        <w:ind w:left="567" w:hanging="567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22</w:t>
      </w:r>
      <w:r w:rsidRPr="009B7D48">
        <w:rPr>
          <w:rFonts w:ascii="Times New Roman" w:hAnsi="Times New Roman" w:cs="Times New Roman"/>
          <w:b/>
          <w:sz w:val="24"/>
          <w:szCs w:val="24"/>
        </w:rPr>
        <w:t>.</w:t>
      </w:r>
      <w:r w:rsidRPr="009B7D48">
        <w:rPr>
          <w:rFonts w:ascii="Times New Roman" w:hAnsi="Times New Roman" w:cs="Times New Roman"/>
          <w:b/>
          <w:sz w:val="24"/>
          <w:szCs w:val="24"/>
        </w:rPr>
        <w:tab/>
        <w:t>Zgodnie z Kodeksem cywilnym, od chwili przyjęcia spadku spadkobierca ponosi odpowiedzialność za długi spadkowe:</w:t>
      </w:r>
    </w:p>
    <w:p w:rsidR="00352307" w:rsidRPr="009B7D48" w:rsidRDefault="00352307" w:rsidP="003A63BE">
      <w:pPr>
        <w:pStyle w:val="Akapitzlist"/>
        <w:numPr>
          <w:ilvl w:val="0"/>
          <w:numId w:val="8"/>
        </w:numPr>
        <w:spacing w:after="0" w:line="360" w:lineRule="auto"/>
        <w:ind w:left="993" w:hanging="426"/>
        <w:jc w:val="both"/>
        <w:rPr>
          <w:rFonts w:ascii="Times New Roman" w:hAnsi="Times New Roman" w:cs="Times New Roman"/>
          <w:sz w:val="24"/>
          <w:szCs w:val="24"/>
        </w:rPr>
      </w:pPr>
      <w:r w:rsidRPr="009B7D48">
        <w:rPr>
          <w:rFonts w:ascii="Times New Roman" w:hAnsi="Times New Roman" w:cs="Times New Roman"/>
          <w:sz w:val="24"/>
          <w:szCs w:val="24"/>
        </w:rPr>
        <w:t>tylko ze spadku, o ile przyjął spadek z dobrodziejstwem inwentarza,</w:t>
      </w:r>
    </w:p>
    <w:p w:rsidR="00352307" w:rsidRPr="009B7D48" w:rsidRDefault="00352307" w:rsidP="003A63BE">
      <w:pPr>
        <w:pStyle w:val="Akapitzlist"/>
        <w:numPr>
          <w:ilvl w:val="0"/>
          <w:numId w:val="8"/>
        </w:numPr>
        <w:spacing w:after="0" w:line="360" w:lineRule="auto"/>
        <w:ind w:left="993" w:hanging="426"/>
        <w:jc w:val="both"/>
        <w:rPr>
          <w:rFonts w:ascii="Times New Roman" w:hAnsi="Times New Roman" w:cs="Times New Roman"/>
          <w:sz w:val="24"/>
          <w:szCs w:val="24"/>
        </w:rPr>
      </w:pPr>
      <w:r w:rsidRPr="009B7D48">
        <w:rPr>
          <w:rFonts w:ascii="Times New Roman" w:hAnsi="Times New Roman" w:cs="Times New Roman"/>
          <w:sz w:val="24"/>
          <w:szCs w:val="24"/>
        </w:rPr>
        <w:t>tylko ze spadku, niezależnie od sposobu przyjęcia spadku,</w:t>
      </w:r>
    </w:p>
    <w:p w:rsidR="00352307" w:rsidRPr="009B7D48" w:rsidRDefault="00352307" w:rsidP="003A63BE">
      <w:pPr>
        <w:pStyle w:val="Akapitzlist"/>
        <w:numPr>
          <w:ilvl w:val="0"/>
          <w:numId w:val="8"/>
        </w:numPr>
        <w:spacing w:after="0" w:line="360" w:lineRule="auto"/>
        <w:ind w:left="993" w:hanging="426"/>
        <w:jc w:val="both"/>
        <w:rPr>
          <w:rFonts w:ascii="Times New Roman" w:hAnsi="Times New Roman" w:cs="Times New Roman"/>
          <w:sz w:val="24"/>
          <w:szCs w:val="24"/>
        </w:rPr>
      </w:pPr>
      <w:r w:rsidRPr="009B7D48">
        <w:rPr>
          <w:rFonts w:ascii="Times New Roman" w:hAnsi="Times New Roman" w:cs="Times New Roman"/>
          <w:sz w:val="24"/>
          <w:szCs w:val="24"/>
        </w:rPr>
        <w:t>z całego swego majątku.</w:t>
      </w:r>
    </w:p>
    <w:p w:rsidR="00352307" w:rsidRPr="009B7D48" w:rsidRDefault="00352307" w:rsidP="00352307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52307" w:rsidRPr="009B7D48" w:rsidRDefault="00352307" w:rsidP="00352307">
      <w:pPr>
        <w:spacing w:after="0" w:line="360" w:lineRule="auto"/>
        <w:ind w:left="567" w:hanging="567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23</w:t>
      </w:r>
      <w:r w:rsidRPr="009B7D48">
        <w:rPr>
          <w:rFonts w:ascii="Times New Roman" w:hAnsi="Times New Roman" w:cs="Times New Roman"/>
          <w:b/>
          <w:sz w:val="24"/>
          <w:szCs w:val="24"/>
        </w:rPr>
        <w:t>.</w:t>
      </w:r>
      <w:r w:rsidRPr="009B7D48">
        <w:rPr>
          <w:rFonts w:ascii="Times New Roman" w:hAnsi="Times New Roman" w:cs="Times New Roman"/>
          <w:b/>
          <w:sz w:val="24"/>
          <w:szCs w:val="24"/>
        </w:rPr>
        <w:tab/>
        <w:t xml:space="preserve">Zgodnie z Kodeksem cywilnym, </w:t>
      </w:r>
      <w:r>
        <w:rPr>
          <w:rFonts w:ascii="Times New Roman" w:hAnsi="Times New Roman" w:cs="Times New Roman"/>
          <w:b/>
          <w:sz w:val="24"/>
          <w:szCs w:val="24"/>
        </w:rPr>
        <w:t xml:space="preserve">spadkobierca ustawowy może przez umowę z  przyszłym spadkodawcą zrzec się dziedziczenia po nim; </w:t>
      </w:r>
      <w:r w:rsidRPr="009B7D48">
        <w:rPr>
          <w:rFonts w:ascii="Times New Roman" w:hAnsi="Times New Roman" w:cs="Times New Roman"/>
          <w:b/>
          <w:sz w:val="24"/>
          <w:szCs w:val="24"/>
        </w:rPr>
        <w:t>zrzeczenie się dziedziczenia:</w:t>
      </w:r>
    </w:p>
    <w:p w:rsidR="00352307" w:rsidRPr="009B7D48" w:rsidRDefault="00352307" w:rsidP="003A63BE">
      <w:pPr>
        <w:pStyle w:val="Akapitzlist"/>
        <w:numPr>
          <w:ilvl w:val="0"/>
          <w:numId w:val="9"/>
        </w:numPr>
        <w:spacing w:after="0" w:line="360" w:lineRule="auto"/>
        <w:ind w:left="993" w:hanging="426"/>
        <w:jc w:val="both"/>
        <w:rPr>
          <w:rFonts w:ascii="Times New Roman" w:hAnsi="Times New Roman" w:cs="Times New Roman"/>
          <w:sz w:val="24"/>
          <w:szCs w:val="24"/>
        </w:rPr>
      </w:pPr>
      <w:r w:rsidRPr="009B7D48">
        <w:rPr>
          <w:rFonts w:ascii="Times New Roman" w:hAnsi="Times New Roman" w:cs="Times New Roman"/>
          <w:sz w:val="24"/>
          <w:szCs w:val="24"/>
        </w:rPr>
        <w:t xml:space="preserve">nigdy nie obejmuje </w:t>
      </w:r>
      <w:r>
        <w:rPr>
          <w:rFonts w:ascii="Times New Roman" w:hAnsi="Times New Roman" w:cs="Times New Roman"/>
          <w:sz w:val="24"/>
          <w:szCs w:val="24"/>
        </w:rPr>
        <w:t xml:space="preserve">również </w:t>
      </w:r>
      <w:r w:rsidRPr="009B7D48">
        <w:rPr>
          <w:rFonts w:ascii="Times New Roman" w:hAnsi="Times New Roman" w:cs="Times New Roman"/>
          <w:sz w:val="24"/>
          <w:szCs w:val="24"/>
        </w:rPr>
        <w:t>zstępnych zrzekającego się,</w:t>
      </w:r>
    </w:p>
    <w:p w:rsidR="00352307" w:rsidRPr="009B7D48" w:rsidRDefault="00352307" w:rsidP="003A63BE">
      <w:pPr>
        <w:pStyle w:val="Akapitzlist"/>
        <w:numPr>
          <w:ilvl w:val="0"/>
          <w:numId w:val="9"/>
        </w:numPr>
        <w:spacing w:after="0" w:line="360" w:lineRule="auto"/>
        <w:ind w:left="993" w:hanging="426"/>
        <w:jc w:val="both"/>
        <w:rPr>
          <w:rFonts w:ascii="Times New Roman" w:hAnsi="Times New Roman" w:cs="Times New Roman"/>
          <w:sz w:val="24"/>
          <w:szCs w:val="24"/>
        </w:rPr>
      </w:pPr>
      <w:r w:rsidRPr="009B7D48">
        <w:rPr>
          <w:rFonts w:ascii="Times New Roman" w:hAnsi="Times New Roman" w:cs="Times New Roman"/>
          <w:sz w:val="24"/>
          <w:szCs w:val="24"/>
        </w:rPr>
        <w:t xml:space="preserve">zawsze obejmuje również zstępnych zrzekającego się, </w:t>
      </w:r>
    </w:p>
    <w:p w:rsidR="00352307" w:rsidRPr="009B7D48" w:rsidRDefault="00352307" w:rsidP="003A63BE">
      <w:pPr>
        <w:pStyle w:val="Akapitzlist"/>
        <w:numPr>
          <w:ilvl w:val="0"/>
          <w:numId w:val="9"/>
        </w:numPr>
        <w:spacing w:after="0" w:line="360" w:lineRule="auto"/>
        <w:ind w:left="993" w:hanging="426"/>
        <w:jc w:val="both"/>
        <w:rPr>
          <w:rFonts w:ascii="Times New Roman" w:hAnsi="Times New Roman" w:cs="Times New Roman"/>
          <w:sz w:val="24"/>
          <w:szCs w:val="24"/>
        </w:rPr>
      </w:pPr>
      <w:r w:rsidRPr="009B7D48">
        <w:rPr>
          <w:rFonts w:ascii="Times New Roman" w:hAnsi="Times New Roman" w:cs="Times New Roman"/>
          <w:sz w:val="24"/>
          <w:szCs w:val="24"/>
        </w:rPr>
        <w:t>obejmuje również zstępnych zrzekającego się, chyba że umówiono się inaczej.</w:t>
      </w:r>
    </w:p>
    <w:p w:rsidR="00352307" w:rsidRDefault="00352307" w:rsidP="00352307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52307" w:rsidRDefault="00352307" w:rsidP="00352307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52307" w:rsidRDefault="00352307" w:rsidP="00352307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52307" w:rsidRDefault="00352307" w:rsidP="00352307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52307" w:rsidRPr="009B7D48" w:rsidRDefault="00352307" w:rsidP="00352307">
      <w:pPr>
        <w:spacing w:after="0" w:line="360" w:lineRule="auto"/>
        <w:ind w:left="567" w:hanging="567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24</w:t>
      </w:r>
      <w:r w:rsidRPr="009B7D48">
        <w:rPr>
          <w:rFonts w:ascii="Times New Roman" w:hAnsi="Times New Roman" w:cs="Times New Roman"/>
          <w:b/>
          <w:sz w:val="24"/>
          <w:szCs w:val="24"/>
        </w:rPr>
        <w:t>.</w:t>
      </w:r>
      <w:r w:rsidRPr="009B7D48">
        <w:rPr>
          <w:rFonts w:ascii="Times New Roman" w:hAnsi="Times New Roman" w:cs="Times New Roman"/>
          <w:b/>
          <w:sz w:val="24"/>
          <w:szCs w:val="24"/>
        </w:rPr>
        <w:tab/>
        <w:t xml:space="preserve">Zgodnie z Kodeksem cywilnym, spadek </w:t>
      </w:r>
      <w:r>
        <w:rPr>
          <w:rFonts w:ascii="Times New Roman" w:hAnsi="Times New Roman" w:cs="Times New Roman"/>
          <w:b/>
          <w:sz w:val="24"/>
          <w:szCs w:val="24"/>
        </w:rPr>
        <w:t xml:space="preserve">w całości lub w części </w:t>
      </w:r>
      <w:r w:rsidRPr="009B7D48">
        <w:rPr>
          <w:rFonts w:ascii="Times New Roman" w:hAnsi="Times New Roman" w:cs="Times New Roman"/>
          <w:b/>
          <w:sz w:val="24"/>
          <w:szCs w:val="24"/>
        </w:rPr>
        <w:t>może zbyć:</w:t>
      </w:r>
    </w:p>
    <w:p w:rsidR="00352307" w:rsidRPr="009B7D48" w:rsidRDefault="00352307" w:rsidP="00352307">
      <w:pPr>
        <w:pStyle w:val="Akapitzlist"/>
        <w:tabs>
          <w:tab w:val="left" w:pos="993"/>
        </w:tabs>
        <w:spacing w:after="0" w:line="360" w:lineRule="auto"/>
        <w:ind w:hanging="153"/>
        <w:jc w:val="both"/>
        <w:rPr>
          <w:rFonts w:ascii="Times New Roman" w:hAnsi="Times New Roman" w:cs="Times New Roman"/>
          <w:sz w:val="24"/>
          <w:szCs w:val="24"/>
        </w:rPr>
      </w:pPr>
      <w:r w:rsidRPr="009B7D48">
        <w:rPr>
          <w:rFonts w:ascii="Times New Roman" w:hAnsi="Times New Roman" w:cs="Times New Roman"/>
          <w:sz w:val="24"/>
          <w:szCs w:val="24"/>
        </w:rPr>
        <w:t>A.</w:t>
      </w:r>
      <w:r w:rsidRPr="009B7D48">
        <w:rPr>
          <w:rFonts w:ascii="Times New Roman" w:hAnsi="Times New Roman" w:cs="Times New Roman"/>
          <w:sz w:val="24"/>
          <w:szCs w:val="24"/>
        </w:rPr>
        <w:tab/>
        <w:t>spadkobierca, który spadek</w:t>
      </w:r>
      <w:r w:rsidRPr="00CD6B97">
        <w:rPr>
          <w:rFonts w:ascii="Times New Roman" w:hAnsi="Times New Roman" w:cs="Times New Roman"/>
          <w:sz w:val="24"/>
          <w:szCs w:val="24"/>
        </w:rPr>
        <w:t xml:space="preserve"> </w:t>
      </w:r>
      <w:r w:rsidRPr="009B7D48">
        <w:rPr>
          <w:rFonts w:ascii="Times New Roman" w:hAnsi="Times New Roman" w:cs="Times New Roman"/>
          <w:sz w:val="24"/>
          <w:szCs w:val="24"/>
        </w:rPr>
        <w:t xml:space="preserve">odrzucił, </w:t>
      </w:r>
    </w:p>
    <w:p w:rsidR="00352307" w:rsidRPr="009B7D48" w:rsidRDefault="00352307" w:rsidP="00352307">
      <w:pPr>
        <w:tabs>
          <w:tab w:val="left" w:pos="993"/>
        </w:tabs>
        <w:spacing w:after="0" w:line="360" w:lineRule="auto"/>
        <w:ind w:left="720" w:hanging="153"/>
        <w:jc w:val="both"/>
        <w:rPr>
          <w:rFonts w:ascii="Times New Roman" w:hAnsi="Times New Roman" w:cs="Times New Roman"/>
          <w:sz w:val="24"/>
          <w:szCs w:val="24"/>
        </w:rPr>
      </w:pPr>
      <w:r w:rsidRPr="009B7D48">
        <w:rPr>
          <w:rFonts w:ascii="Times New Roman" w:hAnsi="Times New Roman" w:cs="Times New Roman"/>
          <w:sz w:val="24"/>
          <w:szCs w:val="24"/>
        </w:rPr>
        <w:t>B.</w:t>
      </w:r>
      <w:r w:rsidRPr="009B7D48">
        <w:rPr>
          <w:rFonts w:ascii="Times New Roman" w:hAnsi="Times New Roman" w:cs="Times New Roman"/>
          <w:sz w:val="24"/>
          <w:szCs w:val="24"/>
        </w:rPr>
        <w:tab/>
        <w:t>spadkobierca, który spadek</w:t>
      </w:r>
      <w:r w:rsidRPr="00CD6B97">
        <w:rPr>
          <w:rFonts w:ascii="Times New Roman" w:hAnsi="Times New Roman" w:cs="Times New Roman"/>
          <w:sz w:val="24"/>
          <w:szCs w:val="24"/>
        </w:rPr>
        <w:t xml:space="preserve"> </w:t>
      </w:r>
      <w:r w:rsidRPr="009B7D48">
        <w:rPr>
          <w:rFonts w:ascii="Times New Roman" w:hAnsi="Times New Roman" w:cs="Times New Roman"/>
          <w:sz w:val="24"/>
          <w:szCs w:val="24"/>
        </w:rPr>
        <w:t>przyjął,</w:t>
      </w:r>
    </w:p>
    <w:p w:rsidR="00352307" w:rsidRPr="009B7D48" w:rsidRDefault="00352307" w:rsidP="00352307">
      <w:pPr>
        <w:tabs>
          <w:tab w:val="left" w:pos="993"/>
        </w:tabs>
        <w:spacing w:after="0" w:line="360" w:lineRule="auto"/>
        <w:ind w:left="993" w:hanging="426"/>
        <w:jc w:val="both"/>
        <w:rPr>
          <w:rFonts w:ascii="Times New Roman" w:hAnsi="Times New Roman" w:cs="Times New Roman"/>
          <w:sz w:val="24"/>
          <w:szCs w:val="24"/>
        </w:rPr>
      </w:pPr>
      <w:r w:rsidRPr="009B7D48">
        <w:rPr>
          <w:rFonts w:ascii="Times New Roman" w:hAnsi="Times New Roman" w:cs="Times New Roman"/>
          <w:sz w:val="24"/>
          <w:szCs w:val="24"/>
        </w:rPr>
        <w:t>C.</w:t>
      </w:r>
      <w:r w:rsidRPr="009B7D48">
        <w:rPr>
          <w:rFonts w:ascii="Times New Roman" w:hAnsi="Times New Roman" w:cs="Times New Roman"/>
          <w:sz w:val="24"/>
          <w:szCs w:val="24"/>
        </w:rPr>
        <w:tab/>
        <w:t>wyłącznie spadkobierca, który nie złożył jeszcze oświadczenia o przyjęciu lub o</w:t>
      </w:r>
      <w:r>
        <w:rPr>
          <w:rFonts w:ascii="Times New Roman" w:hAnsi="Times New Roman" w:cs="Times New Roman"/>
          <w:sz w:val="24"/>
          <w:szCs w:val="24"/>
        </w:rPr>
        <w:t> </w:t>
      </w:r>
      <w:r w:rsidRPr="009B7D48">
        <w:rPr>
          <w:rFonts w:ascii="Times New Roman" w:hAnsi="Times New Roman" w:cs="Times New Roman"/>
          <w:sz w:val="24"/>
          <w:szCs w:val="24"/>
        </w:rPr>
        <w:t>odrzuceniu spadku.</w:t>
      </w:r>
    </w:p>
    <w:p w:rsidR="00352307" w:rsidRPr="009B7D48" w:rsidRDefault="00352307" w:rsidP="00352307">
      <w:pPr>
        <w:spacing w:after="0" w:line="360" w:lineRule="auto"/>
        <w:ind w:left="993" w:hanging="426"/>
        <w:jc w:val="both"/>
        <w:rPr>
          <w:rFonts w:ascii="Times New Roman" w:hAnsi="Times New Roman" w:cs="Times New Roman"/>
          <w:sz w:val="24"/>
          <w:szCs w:val="24"/>
        </w:rPr>
      </w:pPr>
    </w:p>
    <w:p w:rsidR="00352307" w:rsidRPr="009B7D48" w:rsidRDefault="00352307" w:rsidP="00352307">
      <w:pPr>
        <w:spacing w:after="0" w:line="360" w:lineRule="auto"/>
        <w:ind w:left="567" w:hanging="567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25</w:t>
      </w:r>
      <w:r w:rsidRPr="009B7D48">
        <w:rPr>
          <w:rFonts w:ascii="Times New Roman" w:hAnsi="Times New Roman" w:cs="Times New Roman"/>
          <w:b/>
          <w:sz w:val="24"/>
          <w:szCs w:val="24"/>
        </w:rPr>
        <w:t>.</w:t>
      </w:r>
      <w:r w:rsidRPr="009B7D48">
        <w:rPr>
          <w:rFonts w:ascii="Times New Roman" w:hAnsi="Times New Roman" w:cs="Times New Roman"/>
          <w:b/>
          <w:sz w:val="24"/>
          <w:szCs w:val="24"/>
        </w:rPr>
        <w:tab/>
        <w:t xml:space="preserve">Zgodnie z ustawą o księgach wieczystych i hipotece, sumę hipoteki </w:t>
      </w:r>
      <w:r>
        <w:rPr>
          <w:rFonts w:ascii="Times New Roman" w:hAnsi="Times New Roman" w:cs="Times New Roman"/>
          <w:b/>
          <w:sz w:val="24"/>
          <w:szCs w:val="24"/>
        </w:rPr>
        <w:t xml:space="preserve">(innej niż przymusowa) </w:t>
      </w:r>
      <w:r w:rsidRPr="009B7D48">
        <w:rPr>
          <w:rFonts w:ascii="Times New Roman" w:hAnsi="Times New Roman" w:cs="Times New Roman"/>
          <w:b/>
          <w:sz w:val="24"/>
          <w:szCs w:val="24"/>
        </w:rPr>
        <w:t>wyraża się:</w:t>
      </w:r>
    </w:p>
    <w:p w:rsidR="00352307" w:rsidRPr="009B7D48" w:rsidRDefault="00352307" w:rsidP="00352307">
      <w:pPr>
        <w:spacing w:after="0" w:line="360" w:lineRule="auto"/>
        <w:ind w:left="993" w:hanging="426"/>
        <w:jc w:val="both"/>
        <w:rPr>
          <w:rFonts w:ascii="Times New Roman" w:hAnsi="Times New Roman" w:cs="Times New Roman"/>
          <w:sz w:val="24"/>
          <w:szCs w:val="24"/>
        </w:rPr>
      </w:pPr>
      <w:r w:rsidRPr="009B7D48">
        <w:rPr>
          <w:rFonts w:ascii="Times New Roman" w:hAnsi="Times New Roman" w:cs="Times New Roman"/>
          <w:sz w:val="24"/>
          <w:szCs w:val="24"/>
        </w:rPr>
        <w:t>A.</w:t>
      </w:r>
      <w:r w:rsidRPr="009B7D48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wyłącznie</w:t>
      </w:r>
      <w:r w:rsidRPr="009B7D48">
        <w:rPr>
          <w:rFonts w:ascii="Times New Roman" w:hAnsi="Times New Roman" w:cs="Times New Roman"/>
          <w:sz w:val="24"/>
          <w:szCs w:val="24"/>
        </w:rPr>
        <w:t xml:space="preserve"> w walucie polskiej, </w:t>
      </w:r>
    </w:p>
    <w:p w:rsidR="00352307" w:rsidRPr="009B7D48" w:rsidRDefault="00352307" w:rsidP="00352307">
      <w:pPr>
        <w:spacing w:after="0" w:line="360" w:lineRule="auto"/>
        <w:ind w:left="993" w:hanging="426"/>
        <w:jc w:val="both"/>
        <w:rPr>
          <w:rFonts w:ascii="Times New Roman" w:hAnsi="Times New Roman" w:cs="Times New Roman"/>
          <w:sz w:val="24"/>
          <w:szCs w:val="24"/>
        </w:rPr>
      </w:pPr>
      <w:r w:rsidRPr="009B7D48">
        <w:rPr>
          <w:rFonts w:ascii="Times New Roman" w:hAnsi="Times New Roman" w:cs="Times New Roman"/>
          <w:sz w:val="24"/>
          <w:szCs w:val="24"/>
        </w:rPr>
        <w:t>B.</w:t>
      </w:r>
      <w:r w:rsidRPr="009B7D48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 xml:space="preserve">wyłącznie </w:t>
      </w:r>
      <w:r w:rsidRPr="009B7D48">
        <w:rPr>
          <w:rFonts w:ascii="Times New Roman" w:hAnsi="Times New Roman" w:cs="Times New Roman"/>
          <w:sz w:val="24"/>
          <w:szCs w:val="24"/>
        </w:rPr>
        <w:t xml:space="preserve">w tej samej walucie co zabezpieczona wierzytelność, </w:t>
      </w:r>
    </w:p>
    <w:p w:rsidR="00352307" w:rsidRPr="009B7D48" w:rsidRDefault="00352307" w:rsidP="00352307">
      <w:pPr>
        <w:spacing w:after="0" w:line="360" w:lineRule="auto"/>
        <w:ind w:left="993" w:hanging="426"/>
        <w:jc w:val="both"/>
        <w:rPr>
          <w:rFonts w:ascii="Times New Roman" w:hAnsi="Times New Roman" w:cs="Times New Roman"/>
          <w:sz w:val="24"/>
          <w:szCs w:val="24"/>
        </w:rPr>
      </w:pPr>
      <w:r w:rsidRPr="009B7D48">
        <w:rPr>
          <w:rFonts w:ascii="Times New Roman" w:hAnsi="Times New Roman" w:cs="Times New Roman"/>
          <w:sz w:val="24"/>
          <w:szCs w:val="24"/>
        </w:rPr>
        <w:t>C.</w:t>
      </w:r>
      <w:r w:rsidRPr="009B7D48">
        <w:rPr>
          <w:rFonts w:ascii="Times New Roman" w:hAnsi="Times New Roman" w:cs="Times New Roman"/>
          <w:sz w:val="24"/>
          <w:szCs w:val="24"/>
        </w:rPr>
        <w:tab/>
        <w:t>w tej samej walucie co zabezpieczona wierzytelność, jeżeli strony w umowie ustanawiającej hipotekę nie postanowiły inaczej.</w:t>
      </w:r>
    </w:p>
    <w:p w:rsidR="00352307" w:rsidRPr="009B7D48" w:rsidRDefault="00352307" w:rsidP="00352307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52307" w:rsidRPr="009B7D48" w:rsidRDefault="00352307" w:rsidP="00352307">
      <w:pPr>
        <w:spacing w:after="0" w:line="360" w:lineRule="auto"/>
        <w:ind w:left="567" w:hanging="567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26</w:t>
      </w:r>
      <w:r w:rsidRPr="009B7D48">
        <w:rPr>
          <w:rFonts w:ascii="Times New Roman" w:hAnsi="Times New Roman" w:cs="Times New Roman"/>
          <w:b/>
          <w:sz w:val="24"/>
          <w:szCs w:val="24"/>
        </w:rPr>
        <w:t>.</w:t>
      </w:r>
      <w:r w:rsidRPr="009B7D48">
        <w:rPr>
          <w:rFonts w:ascii="Times New Roman" w:hAnsi="Times New Roman" w:cs="Times New Roman"/>
          <w:b/>
          <w:sz w:val="24"/>
          <w:szCs w:val="24"/>
        </w:rPr>
        <w:tab/>
        <w:t>Zgodnie z ustawą o księgach wieczystych i hipotece, w razie wygaśnięcia hipoteki ustanowionej na nieruchomości, uprawnienie do rozporządzania opróżnionym miejscem hipotecznym przysługuje:</w:t>
      </w:r>
    </w:p>
    <w:p w:rsidR="00352307" w:rsidRPr="009B7D48" w:rsidRDefault="00352307" w:rsidP="00352307">
      <w:pPr>
        <w:spacing w:after="0" w:line="360" w:lineRule="auto"/>
        <w:ind w:left="993" w:hanging="426"/>
        <w:jc w:val="both"/>
        <w:rPr>
          <w:rFonts w:ascii="Times New Roman" w:hAnsi="Times New Roman" w:cs="Times New Roman"/>
          <w:sz w:val="24"/>
          <w:szCs w:val="24"/>
        </w:rPr>
      </w:pPr>
      <w:r w:rsidRPr="009B7D48">
        <w:rPr>
          <w:rFonts w:ascii="Times New Roman" w:hAnsi="Times New Roman" w:cs="Times New Roman"/>
          <w:sz w:val="24"/>
          <w:szCs w:val="24"/>
        </w:rPr>
        <w:t>A.</w:t>
      </w:r>
      <w:r w:rsidRPr="009B7D48">
        <w:rPr>
          <w:rFonts w:ascii="Times New Roman" w:hAnsi="Times New Roman" w:cs="Times New Roman"/>
          <w:sz w:val="24"/>
          <w:szCs w:val="24"/>
        </w:rPr>
        <w:tab/>
        <w:t xml:space="preserve">wyłącznie właścicielowi nieruchomości, który ustanowił wygasłą hipotekę, </w:t>
      </w:r>
    </w:p>
    <w:p w:rsidR="00352307" w:rsidRPr="009B7D48" w:rsidRDefault="00352307" w:rsidP="00352307">
      <w:pPr>
        <w:spacing w:after="0" w:line="360" w:lineRule="auto"/>
        <w:ind w:left="993" w:hanging="426"/>
        <w:jc w:val="both"/>
        <w:rPr>
          <w:rFonts w:ascii="Times New Roman" w:hAnsi="Times New Roman" w:cs="Times New Roman"/>
          <w:sz w:val="24"/>
          <w:szCs w:val="24"/>
        </w:rPr>
      </w:pPr>
      <w:r w:rsidRPr="009B7D48">
        <w:rPr>
          <w:rFonts w:ascii="Times New Roman" w:hAnsi="Times New Roman" w:cs="Times New Roman"/>
          <w:sz w:val="24"/>
          <w:szCs w:val="24"/>
        </w:rPr>
        <w:t>B.</w:t>
      </w:r>
      <w:r w:rsidRPr="009B7D48">
        <w:rPr>
          <w:rFonts w:ascii="Times New Roman" w:hAnsi="Times New Roman" w:cs="Times New Roman"/>
          <w:sz w:val="24"/>
          <w:szCs w:val="24"/>
        </w:rPr>
        <w:tab/>
        <w:t xml:space="preserve">każdoczesnemu właścicielowi nieruchomości, </w:t>
      </w:r>
    </w:p>
    <w:p w:rsidR="00352307" w:rsidRPr="009B7D48" w:rsidRDefault="00352307" w:rsidP="00352307">
      <w:pPr>
        <w:spacing w:after="0" w:line="360" w:lineRule="auto"/>
        <w:ind w:left="993" w:hanging="426"/>
        <w:jc w:val="both"/>
        <w:rPr>
          <w:rFonts w:ascii="Times New Roman" w:hAnsi="Times New Roman" w:cs="Times New Roman"/>
          <w:sz w:val="24"/>
          <w:szCs w:val="24"/>
        </w:rPr>
      </w:pPr>
      <w:r w:rsidRPr="009B7D48">
        <w:rPr>
          <w:rFonts w:ascii="Times New Roman" w:hAnsi="Times New Roman" w:cs="Times New Roman"/>
          <w:sz w:val="24"/>
          <w:szCs w:val="24"/>
        </w:rPr>
        <w:t>C.</w:t>
      </w:r>
      <w:r w:rsidRPr="009B7D48">
        <w:rPr>
          <w:rFonts w:ascii="Times New Roman" w:hAnsi="Times New Roman" w:cs="Times New Roman"/>
          <w:sz w:val="24"/>
          <w:szCs w:val="24"/>
        </w:rPr>
        <w:tab/>
        <w:t>każdoczesnemu wierzycielowi hipotecznemu.</w:t>
      </w:r>
    </w:p>
    <w:p w:rsidR="00352307" w:rsidRPr="009B7D48" w:rsidRDefault="00352307" w:rsidP="00352307">
      <w:pPr>
        <w:spacing w:after="0" w:line="360" w:lineRule="auto"/>
        <w:ind w:left="993" w:hanging="426"/>
        <w:jc w:val="both"/>
        <w:rPr>
          <w:rFonts w:ascii="Times New Roman" w:hAnsi="Times New Roman" w:cs="Times New Roman"/>
          <w:sz w:val="24"/>
          <w:szCs w:val="24"/>
        </w:rPr>
      </w:pPr>
    </w:p>
    <w:p w:rsidR="00352307" w:rsidRPr="007A4D07" w:rsidRDefault="00352307" w:rsidP="00352307">
      <w:pPr>
        <w:spacing w:after="0" w:line="360" w:lineRule="auto"/>
        <w:ind w:left="567" w:hanging="567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27.</w:t>
      </w:r>
      <w:r>
        <w:rPr>
          <w:rFonts w:ascii="Times New Roman" w:hAnsi="Times New Roman" w:cs="Times New Roman"/>
          <w:b/>
          <w:sz w:val="24"/>
          <w:szCs w:val="24"/>
        </w:rPr>
        <w:tab/>
      </w:r>
      <w:r w:rsidRPr="007A4D07">
        <w:rPr>
          <w:rFonts w:ascii="Times New Roman" w:hAnsi="Times New Roman" w:cs="Times New Roman"/>
          <w:b/>
          <w:sz w:val="24"/>
          <w:szCs w:val="24"/>
        </w:rPr>
        <w:t xml:space="preserve">Zgodnie z </w:t>
      </w:r>
      <w:r>
        <w:rPr>
          <w:rFonts w:ascii="Times New Roman" w:hAnsi="Times New Roman" w:cs="Times New Roman"/>
          <w:b/>
          <w:sz w:val="24"/>
          <w:szCs w:val="24"/>
        </w:rPr>
        <w:t>ustawą o przekształceniu prawa użytkowania wieczystego gruntów zabudowanych na cele mieszkaniowe w prawo własności tych gruntów, organem wyższego stopnia w sprawach dotyczących gruntów stanowiących przed dniem przekształcenia własność Skarbu Państwa jest:</w:t>
      </w:r>
    </w:p>
    <w:p w:rsidR="00352307" w:rsidRPr="007A4D07" w:rsidRDefault="00352307" w:rsidP="00352307">
      <w:pPr>
        <w:spacing w:after="0" w:line="360" w:lineRule="auto"/>
        <w:ind w:left="993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A.</w:t>
      </w:r>
      <w:r>
        <w:rPr>
          <w:rFonts w:ascii="Times New Roman" w:hAnsi="Times New Roman" w:cs="Times New Roman"/>
          <w:sz w:val="24"/>
          <w:szCs w:val="24"/>
        </w:rPr>
        <w:tab/>
        <w:t>marszałek województwa,</w:t>
      </w:r>
    </w:p>
    <w:p w:rsidR="00352307" w:rsidRPr="007A4D07" w:rsidRDefault="00352307" w:rsidP="00352307">
      <w:pPr>
        <w:spacing w:after="0" w:line="360" w:lineRule="auto"/>
        <w:ind w:left="993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B.</w:t>
      </w:r>
      <w:r>
        <w:rPr>
          <w:rFonts w:ascii="Times New Roman" w:hAnsi="Times New Roman" w:cs="Times New Roman"/>
          <w:sz w:val="24"/>
          <w:szCs w:val="24"/>
        </w:rPr>
        <w:tab/>
        <w:t>wojewoda,</w:t>
      </w:r>
    </w:p>
    <w:p w:rsidR="00352307" w:rsidRDefault="00352307" w:rsidP="00352307">
      <w:pPr>
        <w:spacing w:after="0" w:line="360" w:lineRule="auto"/>
        <w:ind w:left="993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C.</w:t>
      </w:r>
      <w:r>
        <w:rPr>
          <w:rFonts w:ascii="Times New Roman" w:hAnsi="Times New Roman" w:cs="Times New Roman"/>
          <w:sz w:val="24"/>
          <w:szCs w:val="24"/>
        </w:rPr>
        <w:tab/>
        <w:t>minister właściwy do spraw finansów publicznych.</w:t>
      </w:r>
    </w:p>
    <w:p w:rsidR="00352307" w:rsidRDefault="00352307" w:rsidP="00352307">
      <w:pPr>
        <w:spacing w:after="0" w:line="360" w:lineRule="auto"/>
        <w:ind w:left="993" w:hanging="426"/>
        <w:jc w:val="both"/>
        <w:rPr>
          <w:rFonts w:ascii="Times New Roman" w:hAnsi="Times New Roman" w:cs="Times New Roman"/>
          <w:sz w:val="24"/>
          <w:szCs w:val="24"/>
        </w:rPr>
      </w:pPr>
    </w:p>
    <w:p w:rsidR="009447B8" w:rsidRDefault="009447B8" w:rsidP="00352307">
      <w:pPr>
        <w:spacing w:after="0" w:line="360" w:lineRule="auto"/>
        <w:ind w:left="993" w:hanging="426"/>
        <w:jc w:val="both"/>
        <w:rPr>
          <w:rFonts w:ascii="Times New Roman" w:hAnsi="Times New Roman" w:cs="Times New Roman"/>
          <w:sz w:val="24"/>
          <w:szCs w:val="24"/>
        </w:rPr>
      </w:pPr>
    </w:p>
    <w:p w:rsidR="009447B8" w:rsidRDefault="009447B8" w:rsidP="00352307">
      <w:pPr>
        <w:spacing w:after="0" w:line="360" w:lineRule="auto"/>
        <w:ind w:left="993" w:hanging="426"/>
        <w:jc w:val="both"/>
        <w:rPr>
          <w:rFonts w:ascii="Times New Roman" w:hAnsi="Times New Roman" w:cs="Times New Roman"/>
          <w:sz w:val="24"/>
          <w:szCs w:val="24"/>
        </w:rPr>
      </w:pPr>
    </w:p>
    <w:p w:rsidR="009447B8" w:rsidRDefault="009447B8" w:rsidP="00352307">
      <w:pPr>
        <w:spacing w:after="0" w:line="360" w:lineRule="auto"/>
        <w:ind w:left="993" w:hanging="426"/>
        <w:jc w:val="both"/>
        <w:rPr>
          <w:rFonts w:ascii="Times New Roman" w:hAnsi="Times New Roman" w:cs="Times New Roman"/>
          <w:sz w:val="24"/>
          <w:szCs w:val="24"/>
        </w:rPr>
      </w:pPr>
    </w:p>
    <w:p w:rsidR="009447B8" w:rsidRDefault="009447B8" w:rsidP="00352307">
      <w:pPr>
        <w:spacing w:after="0" w:line="360" w:lineRule="auto"/>
        <w:ind w:left="993" w:hanging="426"/>
        <w:jc w:val="both"/>
        <w:rPr>
          <w:rFonts w:ascii="Times New Roman" w:hAnsi="Times New Roman" w:cs="Times New Roman"/>
          <w:sz w:val="24"/>
          <w:szCs w:val="24"/>
        </w:rPr>
      </w:pPr>
    </w:p>
    <w:p w:rsidR="009447B8" w:rsidRPr="009B7D48" w:rsidRDefault="009447B8" w:rsidP="00352307">
      <w:pPr>
        <w:spacing w:after="0" w:line="360" w:lineRule="auto"/>
        <w:ind w:left="993" w:hanging="426"/>
        <w:jc w:val="both"/>
        <w:rPr>
          <w:rFonts w:ascii="Times New Roman" w:hAnsi="Times New Roman" w:cs="Times New Roman"/>
          <w:sz w:val="24"/>
          <w:szCs w:val="24"/>
        </w:rPr>
      </w:pPr>
    </w:p>
    <w:p w:rsidR="00352307" w:rsidRPr="009B7D48" w:rsidRDefault="00352307" w:rsidP="00352307">
      <w:pPr>
        <w:spacing w:after="0" w:line="360" w:lineRule="auto"/>
        <w:ind w:left="567" w:hanging="567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28</w:t>
      </w:r>
      <w:r w:rsidRPr="009B7D48">
        <w:rPr>
          <w:rFonts w:ascii="Times New Roman" w:hAnsi="Times New Roman" w:cs="Times New Roman"/>
          <w:b/>
          <w:sz w:val="24"/>
          <w:szCs w:val="24"/>
        </w:rPr>
        <w:t>.</w:t>
      </w:r>
      <w:r w:rsidRPr="009B7D48">
        <w:rPr>
          <w:rFonts w:ascii="Times New Roman" w:hAnsi="Times New Roman" w:cs="Times New Roman"/>
          <w:b/>
          <w:sz w:val="24"/>
          <w:szCs w:val="24"/>
        </w:rPr>
        <w:tab/>
        <w:t xml:space="preserve">Zgodnie z ustawą o nabywaniu nieruchomości przez cudzoziemców, nabyciem nieruchomości w rozumieniu </w:t>
      </w:r>
      <w:r>
        <w:rPr>
          <w:rFonts w:ascii="Times New Roman" w:hAnsi="Times New Roman" w:cs="Times New Roman"/>
          <w:b/>
          <w:sz w:val="24"/>
          <w:szCs w:val="24"/>
        </w:rPr>
        <w:t xml:space="preserve">tej </w:t>
      </w:r>
      <w:r w:rsidRPr="009B7D48">
        <w:rPr>
          <w:rFonts w:ascii="Times New Roman" w:hAnsi="Times New Roman" w:cs="Times New Roman"/>
          <w:b/>
          <w:sz w:val="24"/>
          <w:szCs w:val="24"/>
        </w:rPr>
        <w:t>ustawy jest:</w:t>
      </w:r>
    </w:p>
    <w:p w:rsidR="00352307" w:rsidRPr="009B7D48" w:rsidRDefault="00352307" w:rsidP="00352307">
      <w:pPr>
        <w:spacing w:after="0" w:line="360" w:lineRule="auto"/>
        <w:ind w:left="993" w:hanging="426"/>
        <w:jc w:val="both"/>
        <w:rPr>
          <w:rFonts w:ascii="Times New Roman" w:hAnsi="Times New Roman" w:cs="Times New Roman"/>
          <w:sz w:val="24"/>
          <w:szCs w:val="24"/>
        </w:rPr>
      </w:pPr>
      <w:r w:rsidRPr="009B7D48">
        <w:rPr>
          <w:rFonts w:ascii="Times New Roman" w:hAnsi="Times New Roman" w:cs="Times New Roman"/>
          <w:sz w:val="24"/>
          <w:szCs w:val="24"/>
        </w:rPr>
        <w:t>A.</w:t>
      </w:r>
      <w:r w:rsidRPr="009B7D48">
        <w:rPr>
          <w:rFonts w:ascii="Times New Roman" w:hAnsi="Times New Roman" w:cs="Times New Roman"/>
          <w:sz w:val="24"/>
          <w:szCs w:val="24"/>
        </w:rPr>
        <w:tab/>
        <w:t>wyłącznie nabycie prawa własności nieruchomości, na podstawie każdego zdarzenia prawnego,</w:t>
      </w:r>
    </w:p>
    <w:p w:rsidR="00352307" w:rsidRPr="009B7D48" w:rsidRDefault="00352307" w:rsidP="00352307">
      <w:pPr>
        <w:spacing w:after="0" w:line="360" w:lineRule="auto"/>
        <w:ind w:left="993" w:hanging="426"/>
        <w:jc w:val="both"/>
        <w:rPr>
          <w:rFonts w:ascii="Times New Roman" w:hAnsi="Times New Roman" w:cs="Times New Roman"/>
          <w:sz w:val="24"/>
          <w:szCs w:val="24"/>
        </w:rPr>
      </w:pPr>
      <w:r w:rsidRPr="009B7D48">
        <w:rPr>
          <w:rFonts w:ascii="Times New Roman" w:hAnsi="Times New Roman" w:cs="Times New Roman"/>
          <w:sz w:val="24"/>
          <w:szCs w:val="24"/>
        </w:rPr>
        <w:t>B.</w:t>
      </w:r>
      <w:r w:rsidRPr="009B7D48">
        <w:rPr>
          <w:rFonts w:ascii="Times New Roman" w:hAnsi="Times New Roman" w:cs="Times New Roman"/>
          <w:sz w:val="24"/>
          <w:szCs w:val="24"/>
        </w:rPr>
        <w:tab/>
      </w:r>
      <w:r w:rsidRPr="009B7D4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nabycie prawa własności nieruchomości lub prawa użytkowania wieczystego, </w:t>
      </w:r>
      <w:r w:rsidRPr="009B7D48">
        <w:rPr>
          <w:rFonts w:ascii="Times New Roman" w:hAnsi="Times New Roman" w:cs="Times New Roman"/>
          <w:sz w:val="24"/>
          <w:szCs w:val="24"/>
        </w:rPr>
        <w:t>na podstawie każdego zdarzenia prawnego,</w:t>
      </w:r>
    </w:p>
    <w:p w:rsidR="00352307" w:rsidRPr="009B7D48" w:rsidRDefault="00352307" w:rsidP="00352307">
      <w:pPr>
        <w:spacing w:after="0" w:line="360" w:lineRule="auto"/>
        <w:ind w:left="993" w:hanging="426"/>
        <w:jc w:val="both"/>
        <w:rPr>
          <w:rFonts w:ascii="Times New Roman" w:hAnsi="Times New Roman" w:cs="Times New Roman"/>
          <w:sz w:val="24"/>
          <w:szCs w:val="24"/>
        </w:rPr>
      </w:pPr>
      <w:r w:rsidRPr="009B7D48">
        <w:rPr>
          <w:rFonts w:ascii="Times New Roman" w:hAnsi="Times New Roman" w:cs="Times New Roman"/>
          <w:sz w:val="24"/>
          <w:szCs w:val="24"/>
        </w:rPr>
        <w:t>C.</w:t>
      </w:r>
      <w:r w:rsidRPr="009B7D48">
        <w:rPr>
          <w:rFonts w:ascii="Times New Roman" w:hAnsi="Times New Roman" w:cs="Times New Roman"/>
          <w:sz w:val="24"/>
          <w:szCs w:val="24"/>
        </w:rPr>
        <w:tab/>
      </w:r>
      <w:r w:rsidRPr="009B7D48">
        <w:rPr>
          <w:rFonts w:ascii="Times New Roman" w:eastAsia="Times New Roman" w:hAnsi="Times New Roman" w:cs="Times New Roman"/>
          <w:sz w:val="24"/>
          <w:szCs w:val="24"/>
          <w:lang w:eastAsia="pl-PL"/>
        </w:rPr>
        <w:t>nabycie prawa własności nieruchomości lub prawa użytkowania wieczystego wyłącznie na podstawie czynności prawnej.</w:t>
      </w:r>
    </w:p>
    <w:p w:rsidR="00352307" w:rsidRPr="009B7D48" w:rsidRDefault="00352307" w:rsidP="00352307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52307" w:rsidRPr="009B7D48" w:rsidRDefault="00352307" w:rsidP="00352307">
      <w:pPr>
        <w:spacing w:after="0" w:line="360" w:lineRule="auto"/>
        <w:ind w:left="567" w:hanging="567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29</w:t>
      </w:r>
      <w:r w:rsidRPr="009B7D48">
        <w:rPr>
          <w:rFonts w:ascii="Times New Roman" w:hAnsi="Times New Roman" w:cs="Times New Roman"/>
          <w:b/>
          <w:sz w:val="24"/>
          <w:szCs w:val="24"/>
        </w:rPr>
        <w:t>.</w:t>
      </w:r>
      <w:r w:rsidRPr="009B7D48">
        <w:rPr>
          <w:rFonts w:ascii="Times New Roman" w:hAnsi="Times New Roman" w:cs="Times New Roman"/>
          <w:b/>
          <w:sz w:val="24"/>
          <w:szCs w:val="24"/>
        </w:rPr>
        <w:tab/>
        <w:t>Zgodnie z ustawą o nabywaniu nieruchomości przez cudzoziemców, przyrzeczenie wydania zezwolenia (promesa) na nabycie nieruchomości przez cudzoziemca jest ważne:</w:t>
      </w:r>
    </w:p>
    <w:p w:rsidR="00352307" w:rsidRPr="009B7D48" w:rsidRDefault="00352307" w:rsidP="003A63BE">
      <w:pPr>
        <w:pStyle w:val="Akapitzlist"/>
        <w:numPr>
          <w:ilvl w:val="0"/>
          <w:numId w:val="4"/>
        </w:numPr>
        <w:spacing w:after="0" w:line="360" w:lineRule="auto"/>
        <w:ind w:left="993" w:hanging="426"/>
        <w:jc w:val="both"/>
        <w:rPr>
          <w:rFonts w:ascii="Times New Roman" w:hAnsi="Times New Roman" w:cs="Times New Roman"/>
          <w:sz w:val="24"/>
          <w:szCs w:val="24"/>
        </w:rPr>
      </w:pPr>
      <w:r w:rsidRPr="009B7D48">
        <w:rPr>
          <w:rFonts w:ascii="Times New Roman" w:hAnsi="Times New Roman" w:cs="Times New Roman"/>
          <w:sz w:val="24"/>
          <w:szCs w:val="24"/>
        </w:rPr>
        <w:t>rok od dnia wydania,</w:t>
      </w:r>
    </w:p>
    <w:p w:rsidR="00352307" w:rsidRPr="009B7D48" w:rsidRDefault="00352307" w:rsidP="003A63BE">
      <w:pPr>
        <w:pStyle w:val="Akapitzlist"/>
        <w:numPr>
          <w:ilvl w:val="0"/>
          <w:numId w:val="4"/>
        </w:numPr>
        <w:spacing w:after="0" w:line="360" w:lineRule="auto"/>
        <w:ind w:left="993" w:hanging="426"/>
        <w:jc w:val="both"/>
        <w:rPr>
          <w:rFonts w:ascii="Times New Roman" w:hAnsi="Times New Roman" w:cs="Times New Roman"/>
          <w:sz w:val="24"/>
          <w:szCs w:val="24"/>
        </w:rPr>
      </w:pPr>
      <w:r w:rsidRPr="009B7D48">
        <w:rPr>
          <w:rFonts w:ascii="Times New Roman" w:hAnsi="Times New Roman" w:cs="Times New Roman"/>
          <w:sz w:val="24"/>
          <w:szCs w:val="24"/>
        </w:rPr>
        <w:t>dwa lata od dnia wydania,</w:t>
      </w:r>
    </w:p>
    <w:p w:rsidR="00352307" w:rsidRPr="009B7D48" w:rsidRDefault="00352307" w:rsidP="003A63BE">
      <w:pPr>
        <w:pStyle w:val="Akapitzlist"/>
        <w:numPr>
          <w:ilvl w:val="0"/>
          <w:numId w:val="4"/>
        </w:numPr>
        <w:spacing w:after="0" w:line="360" w:lineRule="auto"/>
        <w:ind w:left="993" w:hanging="426"/>
        <w:jc w:val="both"/>
        <w:rPr>
          <w:rFonts w:ascii="Times New Roman" w:hAnsi="Times New Roman" w:cs="Times New Roman"/>
          <w:sz w:val="24"/>
          <w:szCs w:val="24"/>
        </w:rPr>
      </w:pPr>
      <w:r w:rsidRPr="009B7D48">
        <w:rPr>
          <w:rFonts w:ascii="Times New Roman" w:hAnsi="Times New Roman" w:cs="Times New Roman"/>
          <w:sz w:val="24"/>
          <w:szCs w:val="24"/>
        </w:rPr>
        <w:t>trzy lata od dnia wydania.</w:t>
      </w:r>
    </w:p>
    <w:p w:rsidR="00352307" w:rsidRPr="009B7D48" w:rsidRDefault="00352307" w:rsidP="00352307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52307" w:rsidRPr="009B7D48" w:rsidRDefault="00352307" w:rsidP="00352307">
      <w:pPr>
        <w:spacing w:after="0" w:line="360" w:lineRule="auto"/>
        <w:ind w:left="567" w:hanging="567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30</w:t>
      </w:r>
      <w:r w:rsidRPr="009B7D48">
        <w:rPr>
          <w:rFonts w:ascii="Times New Roman" w:hAnsi="Times New Roman" w:cs="Times New Roman"/>
          <w:b/>
          <w:sz w:val="24"/>
          <w:szCs w:val="24"/>
        </w:rPr>
        <w:t>.</w:t>
      </w:r>
      <w:r w:rsidRPr="009B7D48">
        <w:rPr>
          <w:rFonts w:ascii="Times New Roman" w:hAnsi="Times New Roman" w:cs="Times New Roman"/>
          <w:b/>
          <w:sz w:val="24"/>
          <w:szCs w:val="24"/>
        </w:rPr>
        <w:tab/>
        <w:t>Zgodnie z ustawą o własności lokali, do zarządu nieruchomością wspólną mają odpowiednie zastosowanie przepisy Kodeksu cywilnego i Kodeksu postępowania cywilnego o współwłasności, jeżeli liczba lokali wyodrębnionych i lokali niewyodrębnionych, należących nadal do dotychczasowego właściciela</w:t>
      </w:r>
      <w:r w:rsidR="001457AD">
        <w:rPr>
          <w:rFonts w:ascii="Times New Roman" w:hAnsi="Times New Roman" w:cs="Times New Roman"/>
          <w:b/>
          <w:sz w:val="24"/>
          <w:szCs w:val="24"/>
        </w:rPr>
        <w:t>,</w:t>
      </w:r>
      <w:r w:rsidRPr="009B7D48">
        <w:rPr>
          <w:rFonts w:ascii="Times New Roman" w:hAnsi="Times New Roman" w:cs="Times New Roman"/>
          <w:b/>
          <w:sz w:val="24"/>
          <w:szCs w:val="24"/>
        </w:rPr>
        <w:t xml:space="preserve"> nie jest większa niż: </w:t>
      </w:r>
    </w:p>
    <w:p w:rsidR="00352307" w:rsidRPr="009B7D48" w:rsidRDefault="00352307" w:rsidP="00352307">
      <w:pPr>
        <w:spacing w:after="0" w:line="360" w:lineRule="auto"/>
        <w:ind w:left="993" w:hanging="426"/>
        <w:jc w:val="both"/>
        <w:rPr>
          <w:rFonts w:ascii="Times New Roman" w:hAnsi="Times New Roman" w:cs="Times New Roman"/>
          <w:sz w:val="24"/>
          <w:szCs w:val="24"/>
        </w:rPr>
      </w:pPr>
      <w:r w:rsidRPr="009B7D48">
        <w:rPr>
          <w:rFonts w:ascii="Times New Roman" w:hAnsi="Times New Roman" w:cs="Times New Roman"/>
          <w:sz w:val="24"/>
          <w:szCs w:val="24"/>
        </w:rPr>
        <w:t>A.</w:t>
      </w:r>
      <w:r w:rsidRPr="009B7D48">
        <w:rPr>
          <w:rFonts w:ascii="Times New Roman" w:hAnsi="Times New Roman" w:cs="Times New Roman"/>
          <w:sz w:val="24"/>
          <w:szCs w:val="24"/>
        </w:rPr>
        <w:tab/>
        <w:t>trzy,</w:t>
      </w:r>
    </w:p>
    <w:p w:rsidR="00352307" w:rsidRPr="009B7D48" w:rsidRDefault="00352307" w:rsidP="00352307">
      <w:pPr>
        <w:spacing w:after="0" w:line="360" w:lineRule="auto"/>
        <w:ind w:left="993" w:hanging="426"/>
        <w:jc w:val="both"/>
        <w:rPr>
          <w:rFonts w:ascii="Times New Roman" w:hAnsi="Times New Roman" w:cs="Times New Roman"/>
          <w:sz w:val="24"/>
          <w:szCs w:val="24"/>
        </w:rPr>
      </w:pPr>
      <w:r w:rsidRPr="009B7D48">
        <w:rPr>
          <w:rFonts w:ascii="Times New Roman" w:hAnsi="Times New Roman" w:cs="Times New Roman"/>
          <w:sz w:val="24"/>
          <w:szCs w:val="24"/>
        </w:rPr>
        <w:t>B.</w:t>
      </w:r>
      <w:r w:rsidRPr="009B7D48">
        <w:rPr>
          <w:rFonts w:ascii="Times New Roman" w:hAnsi="Times New Roman" w:cs="Times New Roman"/>
          <w:sz w:val="24"/>
          <w:szCs w:val="24"/>
        </w:rPr>
        <w:tab/>
        <w:t>pięć,</w:t>
      </w:r>
    </w:p>
    <w:p w:rsidR="00352307" w:rsidRPr="009B7D48" w:rsidRDefault="00352307" w:rsidP="00352307">
      <w:pPr>
        <w:spacing w:after="0" w:line="360" w:lineRule="auto"/>
        <w:ind w:left="993" w:hanging="426"/>
        <w:jc w:val="both"/>
        <w:rPr>
          <w:rFonts w:ascii="Times New Roman" w:hAnsi="Times New Roman" w:cs="Times New Roman"/>
          <w:sz w:val="24"/>
          <w:szCs w:val="24"/>
        </w:rPr>
      </w:pPr>
      <w:r w:rsidRPr="009B7D48">
        <w:rPr>
          <w:rFonts w:ascii="Times New Roman" w:hAnsi="Times New Roman" w:cs="Times New Roman"/>
          <w:sz w:val="24"/>
          <w:szCs w:val="24"/>
        </w:rPr>
        <w:t>C.</w:t>
      </w:r>
      <w:r w:rsidRPr="009B7D48">
        <w:rPr>
          <w:rFonts w:ascii="Times New Roman" w:hAnsi="Times New Roman" w:cs="Times New Roman"/>
          <w:sz w:val="24"/>
          <w:szCs w:val="24"/>
        </w:rPr>
        <w:tab/>
        <w:t xml:space="preserve">siedem. </w:t>
      </w:r>
    </w:p>
    <w:p w:rsidR="00352307" w:rsidRDefault="00352307" w:rsidP="00352307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52307" w:rsidRPr="009B7D48" w:rsidRDefault="00352307" w:rsidP="00352307">
      <w:pPr>
        <w:spacing w:after="0" w:line="360" w:lineRule="auto"/>
        <w:ind w:left="567" w:hanging="567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31</w:t>
      </w:r>
      <w:r w:rsidRPr="009B7D48">
        <w:rPr>
          <w:rFonts w:ascii="Times New Roman" w:hAnsi="Times New Roman" w:cs="Times New Roman"/>
          <w:b/>
          <w:sz w:val="24"/>
          <w:szCs w:val="24"/>
        </w:rPr>
        <w:t>.</w:t>
      </w:r>
      <w:r w:rsidRPr="009B7D48">
        <w:rPr>
          <w:rFonts w:ascii="Times New Roman" w:hAnsi="Times New Roman" w:cs="Times New Roman"/>
          <w:b/>
          <w:sz w:val="24"/>
          <w:szCs w:val="24"/>
        </w:rPr>
        <w:tab/>
        <w:t>Zgodnie z ustawą o własności lokali, uchwały właścicieli lokali są podejmowane bądź na zebraniu, bądź w drodze indywidualnego zbierania głosów przez zarząd; uchwała może być wynikiem głosów oddanych częściowo na zebraniu, częściowo w</w:t>
      </w:r>
      <w:r>
        <w:rPr>
          <w:rFonts w:ascii="Times New Roman" w:hAnsi="Times New Roman" w:cs="Times New Roman"/>
          <w:b/>
          <w:sz w:val="24"/>
          <w:szCs w:val="24"/>
        </w:rPr>
        <w:t> </w:t>
      </w:r>
      <w:r w:rsidRPr="009B7D48">
        <w:rPr>
          <w:rFonts w:ascii="Times New Roman" w:hAnsi="Times New Roman" w:cs="Times New Roman"/>
          <w:b/>
          <w:sz w:val="24"/>
          <w:szCs w:val="24"/>
        </w:rPr>
        <w:t>drodze indywidualnego ich zbierania; każdy właściciel lokalu powinien zostać powiadomiony na piśmie:</w:t>
      </w:r>
    </w:p>
    <w:p w:rsidR="00352307" w:rsidRPr="009B7D48" w:rsidRDefault="00352307" w:rsidP="00352307">
      <w:pPr>
        <w:spacing w:after="0" w:line="360" w:lineRule="auto"/>
        <w:ind w:left="993" w:hanging="426"/>
        <w:jc w:val="both"/>
        <w:rPr>
          <w:rFonts w:ascii="Times New Roman" w:hAnsi="Times New Roman" w:cs="Times New Roman"/>
          <w:sz w:val="24"/>
          <w:szCs w:val="24"/>
        </w:rPr>
      </w:pPr>
      <w:r w:rsidRPr="009B7D48">
        <w:rPr>
          <w:rFonts w:ascii="Times New Roman" w:hAnsi="Times New Roman" w:cs="Times New Roman"/>
          <w:sz w:val="24"/>
          <w:szCs w:val="24"/>
        </w:rPr>
        <w:t>A.</w:t>
      </w:r>
      <w:r w:rsidRPr="009B7D48">
        <w:rPr>
          <w:rFonts w:ascii="Times New Roman" w:hAnsi="Times New Roman" w:cs="Times New Roman"/>
          <w:sz w:val="24"/>
          <w:szCs w:val="24"/>
        </w:rPr>
        <w:tab/>
        <w:t xml:space="preserve">o treści każdej uchwały, która została podjęta na zebraniu, </w:t>
      </w:r>
    </w:p>
    <w:p w:rsidR="00352307" w:rsidRPr="009B7D48" w:rsidRDefault="00352307" w:rsidP="00352307">
      <w:pPr>
        <w:spacing w:after="0" w:line="360" w:lineRule="auto"/>
        <w:ind w:left="993" w:hanging="426"/>
        <w:jc w:val="both"/>
        <w:rPr>
          <w:rFonts w:ascii="Times New Roman" w:hAnsi="Times New Roman" w:cs="Times New Roman"/>
          <w:sz w:val="24"/>
          <w:szCs w:val="24"/>
        </w:rPr>
      </w:pPr>
      <w:r w:rsidRPr="009B7D48">
        <w:rPr>
          <w:rFonts w:ascii="Times New Roman" w:hAnsi="Times New Roman" w:cs="Times New Roman"/>
          <w:sz w:val="24"/>
          <w:szCs w:val="24"/>
        </w:rPr>
        <w:t>B.</w:t>
      </w:r>
      <w:r w:rsidRPr="009B7D48">
        <w:rPr>
          <w:rFonts w:ascii="Times New Roman" w:hAnsi="Times New Roman" w:cs="Times New Roman"/>
          <w:sz w:val="24"/>
          <w:szCs w:val="24"/>
        </w:rPr>
        <w:tab/>
        <w:t xml:space="preserve">o treści uchwały, która została podjęta z udziałem głosów zebranych indywidualnie, </w:t>
      </w:r>
    </w:p>
    <w:p w:rsidR="00352307" w:rsidRPr="009B7D48" w:rsidRDefault="00352307" w:rsidP="00352307">
      <w:pPr>
        <w:spacing w:after="0" w:line="360" w:lineRule="auto"/>
        <w:ind w:left="993" w:hanging="426"/>
        <w:jc w:val="both"/>
        <w:rPr>
          <w:rFonts w:ascii="Times New Roman" w:hAnsi="Times New Roman" w:cs="Times New Roman"/>
          <w:sz w:val="24"/>
          <w:szCs w:val="24"/>
        </w:rPr>
      </w:pPr>
      <w:r w:rsidRPr="009B7D48">
        <w:rPr>
          <w:rFonts w:ascii="Times New Roman" w:hAnsi="Times New Roman" w:cs="Times New Roman"/>
          <w:sz w:val="24"/>
          <w:szCs w:val="24"/>
        </w:rPr>
        <w:t>C.</w:t>
      </w:r>
      <w:r w:rsidRPr="009B7D48">
        <w:rPr>
          <w:rFonts w:ascii="Times New Roman" w:hAnsi="Times New Roman" w:cs="Times New Roman"/>
          <w:sz w:val="24"/>
          <w:szCs w:val="24"/>
        </w:rPr>
        <w:tab/>
        <w:t xml:space="preserve">tylko o treści uchwały, która została podjęta wyłącznie w drodze indywidualnego zbierania głosów. </w:t>
      </w:r>
    </w:p>
    <w:p w:rsidR="00352307" w:rsidRPr="009B7D48" w:rsidRDefault="00352307" w:rsidP="00352307">
      <w:pPr>
        <w:spacing w:after="0" w:line="360" w:lineRule="auto"/>
        <w:ind w:left="567" w:hanging="567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32</w:t>
      </w:r>
      <w:r w:rsidRPr="009B7D48">
        <w:rPr>
          <w:rFonts w:ascii="Times New Roman" w:hAnsi="Times New Roman" w:cs="Times New Roman"/>
          <w:b/>
          <w:sz w:val="24"/>
          <w:szCs w:val="24"/>
        </w:rPr>
        <w:t>.</w:t>
      </w:r>
      <w:r w:rsidRPr="009B7D48">
        <w:rPr>
          <w:rFonts w:ascii="Times New Roman" w:hAnsi="Times New Roman" w:cs="Times New Roman"/>
          <w:b/>
          <w:sz w:val="24"/>
          <w:szCs w:val="24"/>
        </w:rPr>
        <w:tab/>
        <w:t>Zgodnie z ustawą o własności lokali, o zebraniu ogółu właścicieli lokali zarząd lub zarządca, któremu powierzono zarząd nieruchomością wspólną, zawiadamia każdego właściciela lokalu na piśmie:</w:t>
      </w:r>
    </w:p>
    <w:p w:rsidR="00352307" w:rsidRPr="009B7D48" w:rsidRDefault="00352307" w:rsidP="00352307">
      <w:pPr>
        <w:spacing w:after="0" w:line="360" w:lineRule="auto"/>
        <w:ind w:left="993" w:hanging="426"/>
        <w:jc w:val="both"/>
        <w:rPr>
          <w:rFonts w:ascii="Times New Roman" w:hAnsi="Times New Roman" w:cs="Times New Roman"/>
          <w:sz w:val="24"/>
          <w:szCs w:val="24"/>
        </w:rPr>
      </w:pPr>
      <w:r w:rsidRPr="009B7D48">
        <w:rPr>
          <w:rFonts w:ascii="Times New Roman" w:hAnsi="Times New Roman" w:cs="Times New Roman"/>
          <w:sz w:val="24"/>
          <w:szCs w:val="24"/>
        </w:rPr>
        <w:t>A.</w:t>
      </w:r>
      <w:r w:rsidRPr="009B7D48">
        <w:rPr>
          <w:rFonts w:ascii="Times New Roman" w:hAnsi="Times New Roman" w:cs="Times New Roman"/>
          <w:sz w:val="24"/>
          <w:szCs w:val="24"/>
        </w:rPr>
        <w:tab/>
        <w:t>przynajmniej na pięć dni przed terminem zebrania,</w:t>
      </w:r>
    </w:p>
    <w:p w:rsidR="00352307" w:rsidRPr="009B7D48" w:rsidRDefault="00352307" w:rsidP="00352307">
      <w:pPr>
        <w:spacing w:after="0" w:line="360" w:lineRule="auto"/>
        <w:ind w:left="993" w:hanging="426"/>
        <w:jc w:val="both"/>
        <w:rPr>
          <w:rFonts w:ascii="Times New Roman" w:hAnsi="Times New Roman" w:cs="Times New Roman"/>
          <w:sz w:val="24"/>
          <w:szCs w:val="24"/>
        </w:rPr>
      </w:pPr>
      <w:r w:rsidRPr="009B7D48">
        <w:rPr>
          <w:rFonts w:ascii="Times New Roman" w:hAnsi="Times New Roman" w:cs="Times New Roman"/>
          <w:sz w:val="24"/>
          <w:szCs w:val="24"/>
        </w:rPr>
        <w:t>B.</w:t>
      </w:r>
      <w:r w:rsidRPr="009B7D48">
        <w:rPr>
          <w:rFonts w:ascii="Times New Roman" w:hAnsi="Times New Roman" w:cs="Times New Roman"/>
          <w:sz w:val="24"/>
          <w:szCs w:val="24"/>
        </w:rPr>
        <w:tab/>
        <w:t>przynajmniej na tydzień przed terminem zebrania,</w:t>
      </w:r>
    </w:p>
    <w:p w:rsidR="00352307" w:rsidRPr="009B7D48" w:rsidRDefault="00352307" w:rsidP="00352307">
      <w:pPr>
        <w:spacing w:after="0" w:line="360" w:lineRule="auto"/>
        <w:ind w:left="993" w:hanging="426"/>
        <w:jc w:val="both"/>
        <w:rPr>
          <w:rFonts w:ascii="Times New Roman" w:hAnsi="Times New Roman" w:cs="Times New Roman"/>
          <w:sz w:val="24"/>
          <w:szCs w:val="24"/>
        </w:rPr>
      </w:pPr>
      <w:r w:rsidRPr="009B7D48">
        <w:rPr>
          <w:rFonts w:ascii="Times New Roman" w:hAnsi="Times New Roman" w:cs="Times New Roman"/>
          <w:sz w:val="24"/>
          <w:szCs w:val="24"/>
        </w:rPr>
        <w:t>C.</w:t>
      </w:r>
      <w:r w:rsidRPr="009B7D48">
        <w:rPr>
          <w:rFonts w:ascii="Times New Roman" w:hAnsi="Times New Roman" w:cs="Times New Roman"/>
          <w:sz w:val="24"/>
          <w:szCs w:val="24"/>
        </w:rPr>
        <w:tab/>
        <w:t xml:space="preserve">przynajmniej na czternaście dni przed terminem zebrania. </w:t>
      </w:r>
    </w:p>
    <w:p w:rsidR="00352307" w:rsidRPr="009B7D48" w:rsidRDefault="00352307" w:rsidP="00352307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52307" w:rsidRPr="005B48F5" w:rsidRDefault="00352307" w:rsidP="00352307">
      <w:pPr>
        <w:spacing w:after="0" w:line="360" w:lineRule="auto"/>
        <w:ind w:left="567" w:hanging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B48F5">
        <w:rPr>
          <w:rFonts w:ascii="Times New Roman" w:hAnsi="Times New Roman" w:cs="Times New Roman"/>
          <w:b/>
          <w:sz w:val="24"/>
          <w:szCs w:val="24"/>
        </w:rPr>
        <w:t>3</w:t>
      </w:r>
      <w:r>
        <w:rPr>
          <w:rFonts w:ascii="Times New Roman" w:hAnsi="Times New Roman" w:cs="Times New Roman"/>
          <w:b/>
          <w:sz w:val="24"/>
          <w:szCs w:val="24"/>
        </w:rPr>
        <w:t>3</w:t>
      </w:r>
      <w:r w:rsidRPr="005B48F5">
        <w:rPr>
          <w:rFonts w:ascii="Times New Roman" w:hAnsi="Times New Roman" w:cs="Times New Roman"/>
          <w:b/>
          <w:sz w:val="24"/>
          <w:szCs w:val="24"/>
        </w:rPr>
        <w:t>.</w:t>
      </w:r>
      <w:r w:rsidRPr="005B48F5">
        <w:rPr>
          <w:rFonts w:ascii="Times New Roman" w:hAnsi="Times New Roman" w:cs="Times New Roman"/>
          <w:b/>
          <w:sz w:val="24"/>
          <w:szCs w:val="24"/>
        </w:rPr>
        <w:tab/>
        <w:t>Zgodnie z ustawą o gospodarce nieruchomościami, państwowa osoba prawna może zrzec się użytkowania wieczystego; w takim przypadku prawo użytkowania wieczystego:</w:t>
      </w:r>
    </w:p>
    <w:p w:rsidR="00352307" w:rsidRPr="005B48F5" w:rsidRDefault="00352307" w:rsidP="00352307">
      <w:pPr>
        <w:spacing w:after="0" w:line="360" w:lineRule="auto"/>
        <w:ind w:left="993" w:hanging="426"/>
        <w:jc w:val="both"/>
        <w:rPr>
          <w:rFonts w:ascii="Times New Roman" w:hAnsi="Times New Roman" w:cs="Times New Roman"/>
          <w:sz w:val="24"/>
          <w:szCs w:val="24"/>
        </w:rPr>
      </w:pPr>
      <w:r w:rsidRPr="005B48F5">
        <w:rPr>
          <w:rFonts w:ascii="Times New Roman" w:hAnsi="Times New Roman" w:cs="Times New Roman"/>
          <w:sz w:val="24"/>
          <w:szCs w:val="24"/>
        </w:rPr>
        <w:t>A.</w:t>
      </w:r>
      <w:r w:rsidRPr="005B48F5">
        <w:rPr>
          <w:rFonts w:ascii="Times New Roman" w:hAnsi="Times New Roman" w:cs="Times New Roman"/>
          <w:sz w:val="24"/>
          <w:szCs w:val="24"/>
        </w:rPr>
        <w:tab/>
        <w:t>przypada Skarbowi Państwa, jeśli obciążało grunt samorządowy oraz wygasa, je</w:t>
      </w:r>
      <w:r>
        <w:rPr>
          <w:rFonts w:ascii="Times New Roman" w:hAnsi="Times New Roman" w:cs="Times New Roman"/>
          <w:sz w:val="24"/>
          <w:szCs w:val="24"/>
        </w:rPr>
        <w:t>żeli</w:t>
      </w:r>
      <w:r w:rsidRPr="005B48F5">
        <w:rPr>
          <w:rFonts w:ascii="Times New Roman" w:hAnsi="Times New Roman" w:cs="Times New Roman"/>
          <w:sz w:val="24"/>
          <w:szCs w:val="24"/>
        </w:rPr>
        <w:t xml:space="preserve"> obciążało grunt państwowy, </w:t>
      </w:r>
    </w:p>
    <w:p w:rsidR="00352307" w:rsidRPr="005B48F5" w:rsidRDefault="00352307" w:rsidP="00352307">
      <w:pPr>
        <w:spacing w:after="0" w:line="360" w:lineRule="auto"/>
        <w:ind w:left="993" w:hanging="426"/>
        <w:jc w:val="both"/>
        <w:rPr>
          <w:rFonts w:ascii="Times New Roman" w:hAnsi="Times New Roman" w:cs="Times New Roman"/>
          <w:sz w:val="24"/>
          <w:szCs w:val="24"/>
        </w:rPr>
      </w:pPr>
      <w:r w:rsidRPr="005B48F5">
        <w:rPr>
          <w:rFonts w:ascii="Times New Roman" w:hAnsi="Times New Roman" w:cs="Times New Roman"/>
          <w:sz w:val="24"/>
          <w:szCs w:val="24"/>
        </w:rPr>
        <w:t>B.</w:t>
      </w:r>
      <w:r w:rsidRPr="005B48F5">
        <w:rPr>
          <w:rFonts w:ascii="Times New Roman" w:hAnsi="Times New Roman" w:cs="Times New Roman"/>
          <w:sz w:val="24"/>
          <w:szCs w:val="24"/>
        </w:rPr>
        <w:tab/>
        <w:t>przypada Skarbowi Państwa,</w:t>
      </w:r>
    </w:p>
    <w:p w:rsidR="00352307" w:rsidRPr="005B48F5" w:rsidRDefault="00352307" w:rsidP="00352307">
      <w:pPr>
        <w:spacing w:after="0" w:line="360" w:lineRule="auto"/>
        <w:ind w:left="993" w:hanging="426"/>
        <w:jc w:val="both"/>
        <w:rPr>
          <w:rFonts w:ascii="Times New Roman" w:hAnsi="Times New Roman" w:cs="Times New Roman"/>
          <w:sz w:val="24"/>
          <w:szCs w:val="24"/>
        </w:rPr>
      </w:pPr>
      <w:r w:rsidRPr="005B48F5">
        <w:rPr>
          <w:rFonts w:ascii="Times New Roman" w:hAnsi="Times New Roman" w:cs="Times New Roman"/>
          <w:sz w:val="24"/>
          <w:szCs w:val="24"/>
        </w:rPr>
        <w:t>C.</w:t>
      </w:r>
      <w:r w:rsidRPr="005B48F5">
        <w:rPr>
          <w:rFonts w:ascii="Times New Roman" w:hAnsi="Times New Roman" w:cs="Times New Roman"/>
          <w:sz w:val="24"/>
          <w:szCs w:val="24"/>
        </w:rPr>
        <w:tab/>
        <w:t>wygasa.</w:t>
      </w:r>
    </w:p>
    <w:p w:rsidR="00352307" w:rsidRPr="005B48F5" w:rsidRDefault="00352307" w:rsidP="00352307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52307" w:rsidRPr="009B7D48" w:rsidRDefault="00352307" w:rsidP="00352307">
      <w:pPr>
        <w:spacing w:after="0" w:line="360" w:lineRule="auto"/>
        <w:ind w:left="567" w:hanging="567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34</w:t>
      </w:r>
      <w:r w:rsidRPr="009B7D48">
        <w:rPr>
          <w:rFonts w:ascii="Times New Roman" w:hAnsi="Times New Roman" w:cs="Times New Roman"/>
          <w:b/>
          <w:sz w:val="24"/>
          <w:szCs w:val="24"/>
        </w:rPr>
        <w:t>.</w:t>
      </w:r>
      <w:r w:rsidRPr="009B7D48">
        <w:rPr>
          <w:rFonts w:ascii="Times New Roman" w:hAnsi="Times New Roman" w:cs="Times New Roman"/>
          <w:b/>
          <w:sz w:val="24"/>
          <w:szCs w:val="24"/>
        </w:rPr>
        <w:tab/>
        <w:t>Zgodnie z ustawą o gospodarce nieruchomościami, trwały zarząd</w:t>
      </w:r>
      <w:r w:rsidRPr="009B7D48">
        <w:rPr>
          <w:rFonts w:ascii="Times New Roman" w:hAnsi="Times New Roman" w:cs="Times New Roman"/>
          <w:sz w:val="24"/>
          <w:szCs w:val="24"/>
        </w:rPr>
        <w:t xml:space="preserve"> </w:t>
      </w:r>
      <w:r w:rsidRPr="009B7D48">
        <w:rPr>
          <w:rFonts w:ascii="Times New Roman" w:hAnsi="Times New Roman" w:cs="Times New Roman"/>
          <w:b/>
          <w:sz w:val="24"/>
          <w:szCs w:val="24"/>
        </w:rPr>
        <w:t>na rzecz jednostki organizacyjnej ustanawia się:</w:t>
      </w:r>
    </w:p>
    <w:p w:rsidR="00352307" w:rsidRPr="009B7D48" w:rsidRDefault="00352307" w:rsidP="00352307">
      <w:pPr>
        <w:spacing w:after="0" w:line="360" w:lineRule="auto"/>
        <w:ind w:left="993" w:hanging="426"/>
        <w:jc w:val="both"/>
        <w:rPr>
          <w:rFonts w:ascii="Times New Roman" w:hAnsi="Times New Roman" w:cs="Times New Roman"/>
          <w:sz w:val="24"/>
          <w:szCs w:val="24"/>
        </w:rPr>
      </w:pPr>
      <w:r w:rsidRPr="009B7D48">
        <w:rPr>
          <w:rFonts w:ascii="Times New Roman" w:hAnsi="Times New Roman" w:cs="Times New Roman"/>
          <w:sz w:val="24"/>
          <w:szCs w:val="24"/>
        </w:rPr>
        <w:t>A.</w:t>
      </w:r>
      <w:r w:rsidRPr="009B7D48">
        <w:rPr>
          <w:rFonts w:ascii="Times New Roman" w:hAnsi="Times New Roman" w:cs="Times New Roman"/>
          <w:sz w:val="24"/>
          <w:szCs w:val="24"/>
        </w:rPr>
        <w:tab/>
        <w:t xml:space="preserve">na czas nieoznaczony lub czas oznaczony, </w:t>
      </w:r>
    </w:p>
    <w:p w:rsidR="00352307" w:rsidRPr="009B7D48" w:rsidRDefault="00352307" w:rsidP="00352307">
      <w:pPr>
        <w:spacing w:after="0" w:line="360" w:lineRule="auto"/>
        <w:ind w:left="993" w:hanging="426"/>
        <w:jc w:val="both"/>
        <w:rPr>
          <w:rFonts w:ascii="Times New Roman" w:hAnsi="Times New Roman" w:cs="Times New Roman"/>
          <w:sz w:val="24"/>
          <w:szCs w:val="24"/>
        </w:rPr>
      </w:pPr>
      <w:r w:rsidRPr="009B7D48">
        <w:rPr>
          <w:rFonts w:ascii="Times New Roman" w:hAnsi="Times New Roman" w:cs="Times New Roman"/>
          <w:sz w:val="24"/>
          <w:szCs w:val="24"/>
        </w:rPr>
        <w:t>B.</w:t>
      </w:r>
      <w:r w:rsidRPr="009B7D48">
        <w:rPr>
          <w:rFonts w:ascii="Times New Roman" w:hAnsi="Times New Roman" w:cs="Times New Roman"/>
          <w:sz w:val="24"/>
          <w:szCs w:val="24"/>
        </w:rPr>
        <w:tab/>
        <w:t>wyłącznie na czas nieoznaczony,</w:t>
      </w:r>
    </w:p>
    <w:p w:rsidR="00352307" w:rsidRPr="009B7D48" w:rsidRDefault="00352307" w:rsidP="00352307">
      <w:pPr>
        <w:spacing w:after="0" w:line="360" w:lineRule="auto"/>
        <w:ind w:left="993" w:hanging="426"/>
        <w:jc w:val="both"/>
        <w:rPr>
          <w:rFonts w:ascii="Times New Roman" w:hAnsi="Times New Roman" w:cs="Times New Roman"/>
          <w:sz w:val="24"/>
          <w:szCs w:val="24"/>
        </w:rPr>
      </w:pPr>
      <w:r w:rsidRPr="009B7D48">
        <w:rPr>
          <w:rFonts w:ascii="Times New Roman" w:hAnsi="Times New Roman" w:cs="Times New Roman"/>
          <w:sz w:val="24"/>
          <w:szCs w:val="24"/>
        </w:rPr>
        <w:t>C.</w:t>
      </w:r>
      <w:r w:rsidRPr="009B7D48">
        <w:rPr>
          <w:rFonts w:ascii="Times New Roman" w:hAnsi="Times New Roman" w:cs="Times New Roman"/>
          <w:sz w:val="24"/>
          <w:szCs w:val="24"/>
        </w:rPr>
        <w:tab/>
        <w:t>wyłącznie na czas oznaczony.</w:t>
      </w:r>
    </w:p>
    <w:p w:rsidR="009447B8" w:rsidRPr="009B7D48" w:rsidRDefault="009447B8" w:rsidP="00352307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52307" w:rsidRPr="009B7D48" w:rsidRDefault="00352307" w:rsidP="00352307">
      <w:pPr>
        <w:spacing w:after="0" w:line="360" w:lineRule="auto"/>
        <w:ind w:left="567" w:hanging="567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35</w:t>
      </w:r>
      <w:r w:rsidRPr="009B7D48">
        <w:rPr>
          <w:rFonts w:ascii="Times New Roman" w:hAnsi="Times New Roman" w:cs="Times New Roman"/>
          <w:b/>
          <w:sz w:val="24"/>
          <w:szCs w:val="24"/>
        </w:rPr>
        <w:t>.</w:t>
      </w:r>
      <w:r w:rsidRPr="009B7D48">
        <w:rPr>
          <w:rFonts w:ascii="Times New Roman" w:hAnsi="Times New Roman" w:cs="Times New Roman"/>
          <w:b/>
          <w:sz w:val="24"/>
          <w:szCs w:val="24"/>
        </w:rPr>
        <w:tab/>
        <w:t>Zgodnie z ustawą o gospodarce nieruchomościami, w umowie o oddanie nieruchomości gruntowej w użytkowanie wieczyste, jeżeli sposób zagospodarowania nieruchomości gruntowej polega na jej zabudowie, ustala się termin rozpoczęcia lub termin zakończenia zabudowy, przy czym:</w:t>
      </w:r>
    </w:p>
    <w:p w:rsidR="00352307" w:rsidRPr="009B7D48" w:rsidRDefault="00352307" w:rsidP="00352307">
      <w:pPr>
        <w:spacing w:after="0" w:line="360" w:lineRule="auto"/>
        <w:ind w:left="993" w:hanging="426"/>
        <w:jc w:val="both"/>
        <w:rPr>
          <w:rFonts w:ascii="Times New Roman" w:hAnsi="Times New Roman" w:cs="Times New Roman"/>
          <w:sz w:val="24"/>
          <w:szCs w:val="24"/>
        </w:rPr>
      </w:pPr>
      <w:r w:rsidRPr="009B7D48">
        <w:rPr>
          <w:rFonts w:ascii="Times New Roman" w:hAnsi="Times New Roman" w:cs="Times New Roman"/>
          <w:sz w:val="24"/>
          <w:szCs w:val="24"/>
        </w:rPr>
        <w:t>A.</w:t>
      </w:r>
      <w:r w:rsidRPr="009B7D48">
        <w:rPr>
          <w:rFonts w:ascii="Times New Roman" w:hAnsi="Times New Roman" w:cs="Times New Roman"/>
          <w:sz w:val="24"/>
          <w:szCs w:val="24"/>
        </w:rPr>
        <w:tab/>
        <w:t>za rozpoczęcie zabudowy uważa się wybudowanie fundamentów, a za zakończenie zabudowy wybudowanie budynku w stanie surowym zamkniętym,</w:t>
      </w:r>
    </w:p>
    <w:p w:rsidR="00352307" w:rsidRPr="009B7D48" w:rsidRDefault="00352307" w:rsidP="00352307">
      <w:pPr>
        <w:spacing w:after="0" w:line="360" w:lineRule="auto"/>
        <w:ind w:left="993" w:hanging="426"/>
        <w:jc w:val="both"/>
        <w:rPr>
          <w:rFonts w:ascii="Times New Roman" w:hAnsi="Times New Roman" w:cs="Times New Roman"/>
          <w:sz w:val="24"/>
          <w:szCs w:val="24"/>
        </w:rPr>
      </w:pPr>
      <w:r w:rsidRPr="009B7D48">
        <w:rPr>
          <w:rFonts w:ascii="Times New Roman" w:hAnsi="Times New Roman" w:cs="Times New Roman"/>
          <w:sz w:val="24"/>
          <w:szCs w:val="24"/>
        </w:rPr>
        <w:t>B.</w:t>
      </w:r>
      <w:r w:rsidRPr="009B7D48">
        <w:rPr>
          <w:rFonts w:ascii="Times New Roman" w:hAnsi="Times New Roman" w:cs="Times New Roman"/>
          <w:sz w:val="24"/>
          <w:szCs w:val="24"/>
        </w:rPr>
        <w:tab/>
        <w:t>za rozpoczęcie zabudowy uważa się wybudowanie fundamentów, a za zakończenie zabudowy wybudowanie budynku w stanie surowym otwartym,</w:t>
      </w:r>
    </w:p>
    <w:p w:rsidR="00352307" w:rsidRPr="009B7D48" w:rsidRDefault="00352307" w:rsidP="00352307">
      <w:pPr>
        <w:spacing w:after="0" w:line="360" w:lineRule="auto"/>
        <w:ind w:left="993" w:hanging="426"/>
        <w:jc w:val="both"/>
        <w:rPr>
          <w:rFonts w:ascii="Times New Roman" w:hAnsi="Times New Roman" w:cs="Times New Roman"/>
          <w:sz w:val="24"/>
          <w:szCs w:val="24"/>
        </w:rPr>
      </w:pPr>
      <w:r w:rsidRPr="009B7D48">
        <w:rPr>
          <w:rFonts w:ascii="Times New Roman" w:hAnsi="Times New Roman" w:cs="Times New Roman"/>
          <w:sz w:val="24"/>
          <w:szCs w:val="24"/>
        </w:rPr>
        <w:t>C.</w:t>
      </w:r>
      <w:r w:rsidRPr="009B7D48">
        <w:rPr>
          <w:rFonts w:ascii="Times New Roman" w:hAnsi="Times New Roman" w:cs="Times New Roman"/>
          <w:sz w:val="24"/>
          <w:szCs w:val="24"/>
        </w:rPr>
        <w:tab/>
        <w:t>za rozpoczęcie zabudowy uważa się uzyskanie pozwolenia na budowę, a za zakończenie zabudowy wybudowanie budynku w stanie surowym zamkniętym.</w:t>
      </w:r>
    </w:p>
    <w:p w:rsidR="00352307" w:rsidRDefault="00352307" w:rsidP="00352307">
      <w:pPr>
        <w:spacing w:after="0" w:line="360" w:lineRule="auto"/>
      </w:pPr>
    </w:p>
    <w:p w:rsidR="009447B8" w:rsidRDefault="009447B8" w:rsidP="00352307">
      <w:pPr>
        <w:spacing w:after="0" w:line="360" w:lineRule="auto"/>
      </w:pPr>
    </w:p>
    <w:p w:rsidR="00352307" w:rsidRPr="009B7D48" w:rsidRDefault="00352307" w:rsidP="00352307">
      <w:pPr>
        <w:spacing w:after="0" w:line="360" w:lineRule="auto"/>
        <w:ind w:left="567" w:hanging="567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36</w:t>
      </w:r>
      <w:r w:rsidRPr="009B7D48">
        <w:rPr>
          <w:rFonts w:ascii="Times New Roman" w:hAnsi="Times New Roman" w:cs="Times New Roman"/>
          <w:b/>
          <w:sz w:val="24"/>
          <w:szCs w:val="24"/>
        </w:rPr>
        <w:t>.</w:t>
      </w:r>
      <w:r w:rsidRPr="009B7D48">
        <w:rPr>
          <w:rFonts w:ascii="Times New Roman" w:hAnsi="Times New Roman" w:cs="Times New Roman"/>
          <w:b/>
          <w:sz w:val="24"/>
          <w:szCs w:val="24"/>
        </w:rPr>
        <w:tab/>
        <w:t>Zgodnie z ustawą o gospodarce nieruchomościami, w razie złożenia przez wójta, burmistrza albo prezydenta miasta oświadczenia w formie aktu notarialnego o</w:t>
      </w:r>
      <w:r>
        <w:rPr>
          <w:rFonts w:ascii="Times New Roman" w:hAnsi="Times New Roman" w:cs="Times New Roman"/>
          <w:b/>
          <w:sz w:val="24"/>
          <w:szCs w:val="24"/>
        </w:rPr>
        <w:t>   </w:t>
      </w:r>
      <w:r w:rsidRPr="009B7D48">
        <w:rPr>
          <w:rFonts w:ascii="Times New Roman" w:hAnsi="Times New Roman" w:cs="Times New Roman"/>
          <w:b/>
          <w:sz w:val="24"/>
          <w:szCs w:val="24"/>
        </w:rPr>
        <w:t>wykonaniu prawa pierwokupu dotyczącego sprzedaży nieruchomości przysługującego gminie na podstawie tej ustawy</w:t>
      </w:r>
      <w:r>
        <w:rPr>
          <w:rFonts w:ascii="Times New Roman" w:hAnsi="Times New Roman" w:cs="Times New Roman"/>
          <w:b/>
          <w:sz w:val="24"/>
          <w:szCs w:val="24"/>
        </w:rPr>
        <w:t>,</w:t>
      </w:r>
      <w:r w:rsidRPr="009B7D48">
        <w:rPr>
          <w:rFonts w:ascii="Times New Roman" w:hAnsi="Times New Roman" w:cs="Times New Roman"/>
          <w:sz w:val="24"/>
          <w:szCs w:val="24"/>
        </w:rPr>
        <w:t xml:space="preserve"> </w:t>
      </w:r>
      <w:r w:rsidRPr="009B7D48">
        <w:rPr>
          <w:rFonts w:ascii="Times New Roman" w:hAnsi="Times New Roman" w:cs="Times New Roman"/>
          <w:b/>
          <w:sz w:val="24"/>
          <w:szCs w:val="24"/>
        </w:rPr>
        <w:t>nieruchomość staje się własnością gminy z chwilą:</w:t>
      </w:r>
    </w:p>
    <w:p w:rsidR="00352307" w:rsidRPr="009B7D48" w:rsidRDefault="00352307" w:rsidP="00352307">
      <w:pPr>
        <w:spacing w:after="0" w:line="360" w:lineRule="auto"/>
        <w:ind w:left="993" w:hanging="426"/>
        <w:jc w:val="both"/>
        <w:rPr>
          <w:rFonts w:ascii="Times New Roman" w:hAnsi="Times New Roman" w:cs="Times New Roman"/>
          <w:sz w:val="24"/>
          <w:szCs w:val="24"/>
        </w:rPr>
      </w:pPr>
      <w:r w:rsidRPr="009B7D48">
        <w:rPr>
          <w:rFonts w:ascii="Times New Roman" w:hAnsi="Times New Roman" w:cs="Times New Roman"/>
          <w:sz w:val="24"/>
          <w:szCs w:val="24"/>
        </w:rPr>
        <w:t>A.</w:t>
      </w:r>
      <w:r w:rsidRPr="009B7D48">
        <w:rPr>
          <w:rFonts w:ascii="Times New Roman" w:hAnsi="Times New Roman" w:cs="Times New Roman"/>
          <w:sz w:val="24"/>
          <w:szCs w:val="24"/>
        </w:rPr>
        <w:tab/>
        <w:t>złożenia oświadczenia,</w:t>
      </w:r>
    </w:p>
    <w:p w:rsidR="00352307" w:rsidRPr="009B7D48" w:rsidRDefault="00352307" w:rsidP="00352307">
      <w:pPr>
        <w:spacing w:after="0" w:line="360" w:lineRule="auto"/>
        <w:ind w:left="993" w:hanging="426"/>
        <w:jc w:val="both"/>
        <w:rPr>
          <w:rFonts w:ascii="Times New Roman" w:hAnsi="Times New Roman" w:cs="Times New Roman"/>
          <w:sz w:val="24"/>
          <w:szCs w:val="24"/>
        </w:rPr>
      </w:pPr>
      <w:r w:rsidRPr="009B7D48">
        <w:rPr>
          <w:rFonts w:ascii="Times New Roman" w:hAnsi="Times New Roman" w:cs="Times New Roman"/>
          <w:sz w:val="24"/>
          <w:szCs w:val="24"/>
        </w:rPr>
        <w:t>B.</w:t>
      </w:r>
      <w:r w:rsidRPr="009B7D48">
        <w:rPr>
          <w:rFonts w:ascii="Times New Roman" w:hAnsi="Times New Roman" w:cs="Times New Roman"/>
          <w:sz w:val="24"/>
          <w:szCs w:val="24"/>
        </w:rPr>
        <w:tab/>
        <w:t>publikacji oświadczenia w Biuletynie Informacji Publicznej gminy,</w:t>
      </w:r>
    </w:p>
    <w:p w:rsidR="00352307" w:rsidRPr="009B7D48" w:rsidRDefault="00352307" w:rsidP="00352307">
      <w:pPr>
        <w:spacing w:after="0" w:line="360" w:lineRule="auto"/>
        <w:ind w:left="993" w:hanging="426"/>
        <w:jc w:val="both"/>
        <w:rPr>
          <w:rFonts w:ascii="Times New Roman" w:hAnsi="Times New Roman" w:cs="Times New Roman"/>
          <w:sz w:val="24"/>
          <w:szCs w:val="24"/>
        </w:rPr>
      </w:pPr>
      <w:r w:rsidRPr="009B7D48">
        <w:rPr>
          <w:rFonts w:ascii="Times New Roman" w:hAnsi="Times New Roman" w:cs="Times New Roman"/>
          <w:sz w:val="24"/>
          <w:szCs w:val="24"/>
        </w:rPr>
        <w:t>C.</w:t>
      </w:r>
      <w:r w:rsidRPr="009B7D48">
        <w:rPr>
          <w:rFonts w:ascii="Times New Roman" w:hAnsi="Times New Roman" w:cs="Times New Roman"/>
          <w:sz w:val="24"/>
          <w:szCs w:val="24"/>
        </w:rPr>
        <w:tab/>
        <w:t>doręczenia oświadczenia sprzedawcy.</w:t>
      </w:r>
    </w:p>
    <w:p w:rsidR="00352307" w:rsidRPr="009B7D48" w:rsidRDefault="00352307" w:rsidP="00352307">
      <w:pPr>
        <w:spacing w:after="0" w:line="360" w:lineRule="auto"/>
        <w:jc w:val="both"/>
      </w:pPr>
    </w:p>
    <w:p w:rsidR="00352307" w:rsidRPr="009B7D48" w:rsidRDefault="00352307" w:rsidP="00352307">
      <w:pPr>
        <w:spacing w:after="0" w:line="360" w:lineRule="auto"/>
        <w:ind w:left="567" w:hanging="567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37</w:t>
      </w:r>
      <w:r w:rsidRPr="009B7D48">
        <w:rPr>
          <w:rFonts w:ascii="Times New Roman" w:hAnsi="Times New Roman" w:cs="Times New Roman"/>
          <w:b/>
          <w:sz w:val="24"/>
          <w:szCs w:val="24"/>
        </w:rPr>
        <w:t>.</w:t>
      </w:r>
      <w:r w:rsidRPr="009B7D48">
        <w:rPr>
          <w:rFonts w:ascii="Times New Roman" w:hAnsi="Times New Roman" w:cs="Times New Roman"/>
          <w:b/>
          <w:sz w:val="24"/>
          <w:szCs w:val="24"/>
        </w:rPr>
        <w:tab/>
        <w:t>Zgodnie z ustawą o kształtowaniu ustroju rolnego, osobą bliską w rozumieniu tej ustawy nie jest:</w:t>
      </w:r>
    </w:p>
    <w:p w:rsidR="00352307" w:rsidRPr="009B7D48" w:rsidRDefault="00352307" w:rsidP="00352307">
      <w:pPr>
        <w:spacing w:after="0" w:line="360" w:lineRule="auto"/>
        <w:ind w:left="993" w:hanging="426"/>
        <w:jc w:val="both"/>
        <w:rPr>
          <w:rFonts w:ascii="Times New Roman" w:hAnsi="Times New Roman" w:cs="Times New Roman"/>
          <w:sz w:val="24"/>
          <w:szCs w:val="24"/>
        </w:rPr>
      </w:pPr>
      <w:r w:rsidRPr="009B7D48">
        <w:rPr>
          <w:rFonts w:ascii="Times New Roman" w:hAnsi="Times New Roman" w:cs="Times New Roman"/>
          <w:sz w:val="24"/>
          <w:szCs w:val="24"/>
        </w:rPr>
        <w:t>A.</w:t>
      </w:r>
      <w:r w:rsidRPr="009B7D48">
        <w:rPr>
          <w:rFonts w:ascii="Times New Roman" w:hAnsi="Times New Roman" w:cs="Times New Roman"/>
          <w:sz w:val="24"/>
          <w:szCs w:val="24"/>
        </w:rPr>
        <w:tab/>
        <w:t>pasierb,</w:t>
      </w:r>
    </w:p>
    <w:p w:rsidR="00352307" w:rsidRPr="009B7D48" w:rsidRDefault="00352307" w:rsidP="00352307">
      <w:pPr>
        <w:spacing w:after="0" w:line="360" w:lineRule="auto"/>
        <w:ind w:left="993" w:hanging="426"/>
        <w:jc w:val="both"/>
        <w:rPr>
          <w:rFonts w:ascii="Times New Roman" w:hAnsi="Times New Roman" w:cs="Times New Roman"/>
          <w:sz w:val="24"/>
          <w:szCs w:val="24"/>
        </w:rPr>
      </w:pPr>
      <w:r w:rsidRPr="009B7D48">
        <w:rPr>
          <w:rFonts w:ascii="Times New Roman" w:hAnsi="Times New Roman" w:cs="Times New Roman"/>
          <w:sz w:val="24"/>
          <w:szCs w:val="24"/>
        </w:rPr>
        <w:t>B.</w:t>
      </w:r>
      <w:r w:rsidRPr="009B7D48">
        <w:rPr>
          <w:rFonts w:ascii="Times New Roman" w:hAnsi="Times New Roman" w:cs="Times New Roman"/>
          <w:sz w:val="24"/>
          <w:szCs w:val="24"/>
        </w:rPr>
        <w:tab/>
        <w:t>dziecko rodzeństwa,</w:t>
      </w:r>
    </w:p>
    <w:p w:rsidR="00352307" w:rsidRPr="009B7D48" w:rsidRDefault="00352307" w:rsidP="00352307">
      <w:pPr>
        <w:spacing w:after="0" w:line="360" w:lineRule="auto"/>
        <w:ind w:left="993" w:hanging="426"/>
        <w:jc w:val="both"/>
        <w:rPr>
          <w:rFonts w:ascii="Times New Roman" w:hAnsi="Times New Roman" w:cs="Times New Roman"/>
          <w:sz w:val="24"/>
          <w:szCs w:val="24"/>
        </w:rPr>
      </w:pPr>
      <w:r w:rsidRPr="009B7D48">
        <w:rPr>
          <w:rFonts w:ascii="Times New Roman" w:hAnsi="Times New Roman" w:cs="Times New Roman"/>
          <w:sz w:val="24"/>
          <w:szCs w:val="24"/>
        </w:rPr>
        <w:t>C.</w:t>
      </w:r>
      <w:r w:rsidRPr="009B7D48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osoba, która pozostaje ze zbywcą faktycznie we wspólnym pożyciu</w:t>
      </w:r>
      <w:r w:rsidRPr="009B7D48">
        <w:rPr>
          <w:rFonts w:ascii="Times New Roman" w:hAnsi="Times New Roman" w:cs="Times New Roman"/>
          <w:sz w:val="24"/>
          <w:szCs w:val="24"/>
        </w:rPr>
        <w:t>.</w:t>
      </w:r>
    </w:p>
    <w:p w:rsidR="00352307" w:rsidRPr="009B7D48" w:rsidRDefault="00352307" w:rsidP="00352307">
      <w:pPr>
        <w:spacing w:after="0" w:line="360" w:lineRule="auto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</w:p>
    <w:p w:rsidR="00352307" w:rsidRPr="009B7D48" w:rsidRDefault="00352307" w:rsidP="00352307">
      <w:pPr>
        <w:spacing w:after="0" w:line="360" w:lineRule="auto"/>
        <w:ind w:left="567" w:hanging="567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38</w:t>
      </w:r>
      <w:r w:rsidRPr="009B7D48">
        <w:rPr>
          <w:rFonts w:ascii="Times New Roman" w:hAnsi="Times New Roman" w:cs="Times New Roman"/>
          <w:b/>
          <w:sz w:val="24"/>
          <w:szCs w:val="24"/>
        </w:rPr>
        <w:t>.</w:t>
      </w:r>
      <w:r w:rsidRPr="009B7D48">
        <w:rPr>
          <w:rFonts w:ascii="Times New Roman" w:hAnsi="Times New Roman" w:cs="Times New Roman"/>
          <w:b/>
          <w:sz w:val="24"/>
          <w:szCs w:val="24"/>
        </w:rPr>
        <w:tab/>
        <w:t>Zgodnie z ustawą o kształtowaniu ustroju rolnego, dowodem potwierdzającym osobiste prowadzenie gospodarstwa rolnego jest:</w:t>
      </w:r>
    </w:p>
    <w:p w:rsidR="00352307" w:rsidRPr="008872B7" w:rsidRDefault="00352307" w:rsidP="00352307">
      <w:pPr>
        <w:spacing w:after="0" w:line="360" w:lineRule="auto"/>
        <w:ind w:left="993" w:hanging="426"/>
        <w:jc w:val="both"/>
        <w:rPr>
          <w:rFonts w:ascii="Times New Roman" w:hAnsi="Times New Roman" w:cs="Times New Roman"/>
          <w:sz w:val="24"/>
          <w:szCs w:val="24"/>
        </w:rPr>
      </w:pPr>
      <w:r w:rsidRPr="008872B7">
        <w:rPr>
          <w:rFonts w:ascii="Times New Roman" w:hAnsi="Times New Roman" w:cs="Times New Roman"/>
          <w:sz w:val="24"/>
          <w:szCs w:val="24"/>
        </w:rPr>
        <w:t>A.</w:t>
      </w:r>
      <w:r w:rsidRPr="008872B7">
        <w:rPr>
          <w:rFonts w:ascii="Times New Roman" w:hAnsi="Times New Roman" w:cs="Times New Roman"/>
          <w:sz w:val="24"/>
          <w:szCs w:val="24"/>
        </w:rPr>
        <w:tab/>
        <w:t>pisemne oświadczenie prowadzącego to gospodarstwo,</w:t>
      </w:r>
    </w:p>
    <w:p w:rsidR="00352307" w:rsidRPr="009B7D48" w:rsidRDefault="00352307" w:rsidP="00352307">
      <w:pPr>
        <w:spacing w:after="0" w:line="360" w:lineRule="auto"/>
        <w:ind w:left="993" w:hanging="426"/>
        <w:jc w:val="both"/>
        <w:rPr>
          <w:rFonts w:ascii="Times New Roman" w:hAnsi="Times New Roman" w:cs="Times New Roman"/>
          <w:sz w:val="24"/>
          <w:szCs w:val="24"/>
        </w:rPr>
      </w:pPr>
      <w:r w:rsidRPr="009B7D48">
        <w:rPr>
          <w:rFonts w:ascii="Times New Roman" w:hAnsi="Times New Roman" w:cs="Times New Roman"/>
          <w:sz w:val="24"/>
          <w:szCs w:val="24"/>
        </w:rPr>
        <w:t>B.</w:t>
      </w:r>
      <w:r w:rsidRPr="009B7D48">
        <w:rPr>
          <w:rFonts w:ascii="Times New Roman" w:hAnsi="Times New Roman" w:cs="Times New Roman"/>
          <w:sz w:val="24"/>
          <w:szCs w:val="24"/>
        </w:rPr>
        <w:tab/>
        <w:t>zaświadczenie wójta, burmistrza lub prezydenta miasta,</w:t>
      </w:r>
    </w:p>
    <w:p w:rsidR="00352307" w:rsidRPr="009B7D48" w:rsidRDefault="00352307" w:rsidP="00352307">
      <w:pPr>
        <w:spacing w:after="0" w:line="360" w:lineRule="auto"/>
        <w:ind w:left="993" w:hanging="426"/>
        <w:jc w:val="both"/>
        <w:rPr>
          <w:rFonts w:ascii="Times New Roman" w:hAnsi="Times New Roman" w:cs="Times New Roman"/>
          <w:sz w:val="24"/>
          <w:szCs w:val="24"/>
        </w:rPr>
      </w:pPr>
      <w:r w:rsidRPr="009B7D48">
        <w:rPr>
          <w:rFonts w:ascii="Times New Roman" w:hAnsi="Times New Roman" w:cs="Times New Roman"/>
          <w:sz w:val="24"/>
          <w:szCs w:val="24"/>
        </w:rPr>
        <w:t>C.</w:t>
      </w:r>
      <w:r w:rsidRPr="009B7D48">
        <w:rPr>
          <w:rFonts w:ascii="Times New Roman" w:hAnsi="Times New Roman" w:cs="Times New Roman"/>
          <w:sz w:val="24"/>
          <w:szCs w:val="24"/>
        </w:rPr>
        <w:tab/>
        <w:t>decyzja Dyrektora Generalnego Krajowego Ośrodka Wsparcia Rolnictwa.</w:t>
      </w:r>
    </w:p>
    <w:p w:rsidR="00352307" w:rsidRPr="009B7D48" w:rsidRDefault="00352307" w:rsidP="00352307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52307" w:rsidRPr="009B7D48" w:rsidRDefault="00352307" w:rsidP="00352307">
      <w:pPr>
        <w:spacing w:after="0" w:line="360" w:lineRule="auto"/>
        <w:ind w:left="567" w:hanging="567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39</w:t>
      </w:r>
      <w:r w:rsidRPr="009B7D48">
        <w:rPr>
          <w:rFonts w:ascii="Times New Roman" w:hAnsi="Times New Roman" w:cs="Times New Roman"/>
          <w:b/>
          <w:sz w:val="24"/>
          <w:szCs w:val="24"/>
        </w:rPr>
        <w:t>.</w:t>
      </w:r>
      <w:r w:rsidRPr="009B7D48">
        <w:rPr>
          <w:rFonts w:ascii="Times New Roman" w:hAnsi="Times New Roman" w:cs="Times New Roman"/>
          <w:b/>
          <w:sz w:val="24"/>
          <w:szCs w:val="24"/>
        </w:rPr>
        <w:tab/>
        <w:t>Zgodnie z ustawą o gospodarowaniu nieruchomościami rolnymi Skarbu Państwa, Krajowy Ośrodek Wsparcia Rolnictwa, obejmując we władanie powierzone składniki mienia Skarbu Państwa:</w:t>
      </w:r>
    </w:p>
    <w:p w:rsidR="00352307" w:rsidRPr="009B7D48" w:rsidRDefault="00352307" w:rsidP="003A63BE">
      <w:pPr>
        <w:numPr>
          <w:ilvl w:val="0"/>
          <w:numId w:val="23"/>
        </w:numPr>
        <w:spacing w:after="0" w:line="360" w:lineRule="auto"/>
        <w:ind w:left="993" w:hanging="426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B7D48">
        <w:rPr>
          <w:rFonts w:ascii="Times New Roman" w:hAnsi="Times New Roman" w:cs="Times New Roman"/>
          <w:sz w:val="24"/>
          <w:szCs w:val="24"/>
        </w:rPr>
        <w:t>wykonuje we własnym imieniu obowiązki publicznoprawne związane z tymi składnikami,</w:t>
      </w:r>
    </w:p>
    <w:p w:rsidR="00352307" w:rsidRPr="009B7D48" w:rsidRDefault="00352307" w:rsidP="003A63BE">
      <w:pPr>
        <w:numPr>
          <w:ilvl w:val="0"/>
          <w:numId w:val="23"/>
        </w:numPr>
        <w:spacing w:after="0" w:line="360" w:lineRule="auto"/>
        <w:ind w:left="993" w:hanging="426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B7D48">
        <w:rPr>
          <w:rFonts w:ascii="Times New Roman" w:hAnsi="Times New Roman" w:cs="Times New Roman"/>
          <w:sz w:val="24"/>
          <w:szCs w:val="24"/>
        </w:rPr>
        <w:t>wykonuje w imieniu Skarbu Państwa obowiązki publicznoprawne związane z tymi składnikami,</w:t>
      </w:r>
    </w:p>
    <w:p w:rsidR="00352307" w:rsidRPr="009B7D48" w:rsidRDefault="00352307" w:rsidP="003A63BE">
      <w:pPr>
        <w:numPr>
          <w:ilvl w:val="0"/>
          <w:numId w:val="23"/>
        </w:numPr>
        <w:spacing w:after="0" w:line="360" w:lineRule="auto"/>
        <w:ind w:left="993" w:hanging="426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B7D48">
        <w:rPr>
          <w:rFonts w:ascii="Times New Roman" w:hAnsi="Times New Roman" w:cs="Times New Roman"/>
          <w:sz w:val="24"/>
          <w:szCs w:val="24"/>
        </w:rPr>
        <w:t>wykonuje w imieniu Skarbu Państwa obowiązki cywilnoprawne związane z tymi składnikami.</w:t>
      </w:r>
    </w:p>
    <w:p w:rsidR="00352307" w:rsidRDefault="00352307" w:rsidP="00352307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E5EF3" w:rsidRDefault="00AE5EF3" w:rsidP="00352307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E5EF3" w:rsidRPr="009B7D48" w:rsidRDefault="00AE5EF3" w:rsidP="00352307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52307" w:rsidRPr="009B7D48" w:rsidRDefault="00352307" w:rsidP="00352307">
      <w:pPr>
        <w:spacing w:after="0" w:line="360" w:lineRule="auto"/>
        <w:ind w:left="567" w:hanging="567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40</w:t>
      </w:r>
      <w:r w:rsidRPr="009B7D48">
        <w:rPr>
          <w:rFonts w:ascii="Times New Roman" w:hAnsi="Times New Roman" w:cs="Times New Roman"/>
          <w:b/>
          <w:sz w:val="24"/>
          <w:szCs w:val="24"/>
        </w:rPr>
        <w:t>.</w:t>
      </w:r>
      <w:r w:rsidRPr="009B7D48">
        <w:rPr>
          <w:rFonts w:ascii="Times New Roman" w:hAnsi="Times New Roman" w:cs="Times New Roman"/>
          <w:b/>
          <w:sz w:val="24"/>
          <w:szCs w:val="24"/>
        </w:rPr>
        <w:tab/>
        <w:t>Zgodnie z ustawą o gospodarowaniu nieruchomościami rolnymi Skarbu Państwa, nieruchomość przekazana w trwały zarząd może być wynajęta, wydzierżawiona albo użyczona w drodze umowy zawartej na okres nie dłuższy niż czas, na który został ustanowiony zarząd, za zgodą:</w:t>
      </w:r>
    </w:p>
    <w:p w:rsidR="00352307" w:rsidRPr="009B7D48" w:rsidRDefault="00352307" w:rsidP="003A63BE">
      <w:pPr>
        <w:numPr>
          <w:ilvl w:val="0"/>
          <w:numId w:val="22"/>
        </w:numPr>
        <w:spacing w:after="0" w:line="360" w:lineRule="auto"/>
        <w:ind w:left="993" w:hanging="426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B7D48">
        <w:rPr>
          <w:rFonts w:ascii="Times New Roman" w:hAnsi="Times New Roman" w:cs="Times New Roman"/>
          <w:sz w:val="24"/>
          <w:szCs w:val="24"/>
        </w:rPr>
        <w:t>Dyrektora Generalnego Krajowego Ośrodka Wsparcia Rolnictwa,</w:t>
      </w:r>
    </w:p>
    <w:p w:rsidR="00352307" w:rsidRPr="009B7D48" w:rsidRDefault="00352307" w:rsidP="003A63BE">
      <w:pPr>
        <w:numPr>
          <w:ilvl w:val="0"/>
          <w:numId w:val="22"/>
        </w:numPr>
        <w:spacing w:after="0" w:line="360" w:lineRule="auto"/>
        <w:ind w:left="993" w:hanging="426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B7D48">
        <w:rPr>
          <w:rFonts w:ascii="Times New Roman" w:hAnsi="Times New Roman" w:cs="Times New Roman"/>
          <w:sz w:val="24"/>
          <w:szCs w:val="24"/>
        </w:rPr>
        <w:t>ministra właściwego do spraw rozwoju wsi,</w:t>
      </w:r>
    </w:p>
    <w:p w:rsidR="00352307" w:rsidRPr="009B7D48" w:rsidRDefault="00352307" w:rsidP="003A63BE">
      <w:pPr>
        <w:numPr>
          <w:ilvl w:val="0"/>
          <w:numId w:val="22"/>
        </w:numPr>
        <w:spacing w:after="0" w:line="360" w:lineRule="auto"/>
        <w:ind w:left="993" w:hanging="426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B7D48">
        <w:rPr>
          <w:rFonts w:ascii="Times New Roman" w:hAnsi="Times New Roman" w:cs="Times New Roman"/>
          <w:sz w:val="24"/>
          <w:szCs w:val="24"/>
        </w:rPr>
        <w:t>ministra właściwego do spraw finansów publicznych.</w:t>
      </w:r>
    </w:p>
    <w:p w:rsidR="00352307" w:rsidRPr="009B7D48" w:rsidRDefault="00352307" w:rsidP="00352307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52307" w:rsidRPr="009B7D48" w:rsidRDefault="00352307" w:rsidP="00352307">
      <w:pPr>
        <w:spacing w:after="0" w:line="360" w:lineRule="auto"/>
        <w:ind w:left="567" w:hanging="567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41</w:t>
      </w:r>
      <w:r w:rsidRPr="009B7D48">
        <w:rPr>
          <w:rFonts w:ascii="Times New Roman" w:hAnsi="Times New Roman" w:cs="Times New Roman"/>
          <w:b/>
          <w:sz w:val="24"/>
          <w:szCs w:val="24"/>
        </w:rPr>
        <w:t>.</w:t>
      </w:r>
      <w:r w:rsidRPr="009B7D48">
        <w:rPr>
          <w:rFonts w:ascii="Times New Roman" w:hAnsi="Times New Roman" w:cs="Times New Roman"/>
          <w:b/>
          <w:sz w:val="24"/>
          <w:szCs w:val="24"/>
        </w:rPr>
        <w:tab/>
        <w:t>Zgodnie z ustawą o zarządzie sukcesyjnym przedsiębiorstwem osoby fizycznej i</w:t>
      </w:r>
      <w:r>
        <w:rPr>
          <w:rFonts w:ascii="Times New Roman" w:hAnsi="Times New Roman" w:cs="Times New Roman"/>
          <w:b/>
          <w:sz w:val="24"/>
          <w:szCs w:val="24"/>
        </w:rPr>
        <w:t>  </w:t>
      </w:r>
      <w:r w:rsidRPr="009B7D48">
        <w:rPr>
          <w:rFonts w:ascii="Times New Roman" w:hAnsi="Times New Roman" w:cs="Times New Roman"/>
          <w:b/>
          <w:sz w:val="24"/>
          <w:szCs w:val="24"/>
        </w:rPr>
        <w:t xml:space="preserve">innych ułatwieniach związanych z sukcesją przedsiębiorstw, </w:t>
      </w:r>
      <w:r>
        <w:rPr>
          <w:rFonts w:ascii="Times New Roman" w:hAnsi="Times New Roman" w:cs="Times New Roman"/>
          <w:b/>
          <w:sz w:val="24"/>
          <w:szCs w:val="24"/>
        </w:rPr>
        <w:t xml:space="preserve">po śmierci przedsiębiorcy </w:t>
      </w:r>
      <w:r w:rsidRPr="009B7D48">
        <w:rPr>
          <w:rFonts w:ascii="Times New Roman" w:hAnsi="Times New Roman" w:cs="Times New Roman"/>
          <w:b/>
          <w:sz w:val="24"/>
          <w:szCs w:val="24"/>
        </w:rPr>
        <w:t>zarządca sukcesyjny może zrezygnować z pełnienia tej funkcji, składając oświadczenie przed notariuszem; zarządca sukcesyjny, który złożył takie oświadczenie:</w:t>
      </w:r>
    </w:p>
    <w:p w:rsidR="00352307" w:rsidRPr="009B7D48" w:rsidRDefault="00352307" w:rsidP="00352307">
      <w:pPr>
        <w:spacing w:after="0" w:line="360" w:lineRule="auto"/>
        <w:ind w:left="993" w:hanging="426"/>
        <w:jc w:val="both"/>
        <w:rPr>
          <w:rFonts w:ascii="Times New Roman" w:hAnsi="Times New Roman" w:cs="Times New Roman"/>
          <w:sz w:val="24"/>
          <w:szCs w:val="24"/>
        </w:rPr>
      </w:pPr>
      <w:r w:rsidRPr="009B7D48">
        <w:rPr>
          <w:rFonts w:ascii="Times New Roman" w:hAnsi="Times New Roman" w:cs="Times New Roman"/>
          <w:sz w:val="24"/>
          <w:szCs w:val="24"/>
        </w:rPr>
        <w:t>A.</w:t>
      </w:r>
      <w:r w:rsidRPr="009B7D48">
        <w:rPr>
          <w:rFonts w:ascii="Times New Roman" w:hAnsi="Times New Roman" w:cs="Times New Roman"/>
          <w:sz w:val="24"/>
          <w:szCs w:val="24"/>
        </w:rPr>
        <w:tab/>
        <w:t>obowiązany jest działać jeszcze przez dwa tygodnie, chyba że wcześniej został powołany kolejny zarządca sukcesyjny,</w:t>
      </w:r>
    </w:p>
    <w:p w:rsidR="00352307" w:rsidRPr="009B7D48" w:rsidRDefault="00352307" w:rsidP="00352307">
      <w:pPr>
        <w:spacing w:after="0" w:line="360" w:lineRule="auto"/>
        <w:ind w:left="993" w:hanging="426"/>
        <w:jc w:val="both"/>
        <w:rPr>
          <w:rFonts w:ascii="Times New Roman" w:hAnsi="Times New Roman" w:cs="Times New Roman"/>
          <w:sz w:val="24"/>
          <w:szCs w:val="24"/>
        </w:rPr>
      </w:pPr>
      <w:r w:rsidRPr="009B7D48">
        <w:rPr>
          <w:rFonts w:ascii="Times New Roman" w:hAnsi="Times New Roman" w:cs="Times New Roman"/>
          <w:sz w:val="24"/>
          <w:szCs w:val="24"/>
        </w:rPr>
        <w:t>B.</w:t>
      </w:r>
      <w:r w:rsidRPr="009B7D48">
        <w:rPr>
          <w:rFonts w:ascii="Times New Roman" w:hAnsi="Times New Roman" w:cs="Times New Roman"/>
          <w:sz w:val="24"/>
          <w:szCs w:val="24"/>
        </w:rPr>
        <w:tab/>
        <w:t>obowiązany jest działać jeszcze przez miesiąc, chyba że wcześniej został powołany kolejny zarządca sukcesyjny,</w:t>
      </w:r>
    </w:p>
    <w:p w:rsidR="00352307" w:rsidRPr="009B7D48" w:rsidRDefault="00352307" w:rsidP="00352307">
      <w:pPr>
        <w:spacing w:after="0" w:line="360" w:lineRule="auto"/>
        <w:ind w:left="993" w:hanging="426"/>
        <w:jc w:val="both"/>
        <w:rPr>
          <w:rFonts w:ascii="Times New Roman" w:hAnsi="Times New Roman" w:cs="Times New Roman"/>
          <w:sz w:val="24"/>
          <w:szCs w:val="24"/>
        </w:rPr>
      </w:pPr>
      <w:r w:rsidRPr="009B7D48">
        <w:rPr>
          <w:rFonts w:ascii="Times New Roman" w:hAnsi="Times New Roman" w:cs="Times New Roman"/>
          <w:sz w:val="24"/>
          <w:szCs w:val="24"/>
        </w:rPr>
        <w:t>C.</w:t>
      </w:r>
      <w:r w:rsidRPr="009B7D48">
        <w:rPr>
          <w:rFonts w:ascii="Times New Roman" w:hAnsi="Times New Roman" w:cs="Times New Roman"/>
          <w:sz w:val="24"/>
          <w:szCs w:val="24"/>
        </w:rPr>
        <w:tab/>
        <w:t>nigdy nie jest obowiązany do dalszego działania.</w:t>
      </w:r>
    </w:p>
    <w:p w:rsidR="00352307" w:rsidRPr="009B7D48" w:rsidRDefault="00352307" w:rsidP="00352307">
      <w:pPr>
        <w:spacing w:after="0" w:line="360" w:lineRule="auto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</w:p>
    <w:p w:rsidR="00352307" w:rsidRPr="009B7D48" w:rsidRDefault="00352307" w:rsidP="00352307">
      <w:pPr>
        <w:spacing w:after="0" w:line="360" w:lineRule="auto"/>
        <w:ind w:left="567" w:hanging="567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42</w:t>
      </w:r>
      <w:r w:rsidRPr="009B7D48">
        <w:rPr>
          <w:rFonts w:ascii="Times New Roman" w:hAnsi="Times New Roman" w:cs="Times New Roman"/>
          <w:b/>
          <w:sz w:val="24"/>
          <w:szCs w:val="24"/>
        </w:rPr>
        <w:t>.</w:t>
      </w:r>
      <w:r w:rsidRPr="009B7D48">
        <w:rPr>
          <w:rFonts w:ascii="Times New Roman" w:hAnsi="Times New Roman" w:cs="Times New Roman"/>
          <w:b/>
          <w:sz w:val="24"/>
          <w:szCs w:val="24"/>
        </w:rPr>
        <w:tab/>
        <w:t xml:space="preserve">Zgodnie z ustawą – Prawo spółdzielcze, spółdzielnia nabywa osobowość prawną: </w:t>
      </w:r>
    </w:p>
    <w:p w:rsidR="00352307" w:rsidRPr="009B7D48" w:rsidRDefault="00352307" w:rsidP="00352307">
      <w:pPr>
        <w:spacing w:after="0" w:line="360" w:lineRule="auto"/>
        <w:ind w:left="993" w:hanging="426"/>
        <w:jc w:val="both"/>
        <w:rPr>
          <w:rFonts w:ascii="Times New Roman" w:hAnsi="Times New Roman" w:cs="Times New Roman"/>
          <w:sz w:val="24"/>
          <w:szCs w:val="24"/>
        </w:rPr>
      </w:pPr>
      <w:r w:rsidRPr="009B7D48">
        <w:rPr>
          <w:rFonts w:ascii="Times New Roman" w:hAnsi="Times New Roman" w:cs="Times New Roman"/>
          <w:sz w:val="24"/>
          <w:szCs w:val="24"/>
        </w:rPr>
        <w:t>A.</w:t>
      </w:r>
      <w:r w:rsidRPr="009B7D48">
        <w:rPr>
          <w:rFonts w:ascii="Times New Roman" w:hAnsi="Times New Roman" w:cs="Times New Roman"/>
          <w:sz w:val="24"/>
          <w:szCs w:val="24"/>
        </w:rPr>
        <w:tab/>
        <w:t>z chwilą podpisania statutu przez założycieli,</w:t>
      </w:r>
    </w:p>
    <w:p w:rsidR="00352307" w:rsidRPr="009B7D48" w:rsidRDefault="00352307" w:rsidP="00352307">
      <w:pPr>
        <w:spacing w:after="0" w:line="360" w:lineRule="auto"/>
        <w:ind w:left="993" w:hanging="426"/>
        <w:jc w:val="both"/>
        <w:rPr>
          <w:rFonts w:ascii="Times New Roman" w:hAnsi="Times New Roman" w:cs="Times New Roman"/>
          <w:sz w:val="24"/>
          <w:szCs w:val="24"/>
        </w:rPr>
      </w:pPr>
      <w:r w:rsidRPr="009B7D48">
        <w:rPr>
          <w:rFonts w:ascii="Times New Roman" w:hAnsi="Times New Roman" w:cs="Times New Roman"/>
          <w:sz w:val="24"/>
          <w:szCs w:val="24"/>
        </w:rPr>
        <w:t>B.</w:t>
      </w:r>
      <w:r w:rsidRPr="009B7D48">
        <w:rPr>
          <w:rFonts w:ascii="Times New Roman" w:hAnsi="Times New Roman" w:cs="Times New Roman"/>
          <w:sz w:val="24"/>
          <w:szCs w:val="24"/>
        </w:rPr>
        <w:tab/>
        <w:t>z chwilą powołania jej organów,</w:t>
      </w:r>
    </w:p>
    <w:p w:rsidR="00352307" w:rsidRPr="009B7D48" w:rsidRDefault="00352307" w:rsidP="00352307">
      <w:pPr>
        <w:spacing w:after="0" w:line="360" w:lineRule="auto"/>
        <w:ind w:left="993" w:hanging="426"/>
        <w:jc w:val="both"/>
        <w:rPr>
          <w:rFonts w:ascii="Times New Roman" w:hAnsi="Times New Roman" w:cs="Times New Roman"/>
          <w:sz w:val="24"/>
          <w:szCs w:val="24"/>
        </w:rPr>
      </w:pPr>
      <w:r w:rsidRPr="009B7D48">
        <w:rPr>
          <w:rFonts w:ascii="Times New Roman" w:hAnsi="Times New Roman" w:cs="Times New Roman"/>
          <w:sz w:val="24"/>
          <w:szCs w:val="24"/>
        </w:rPr>
        <w:t>C.</w:t>
      </w:r>
      <w:r w:rsidRPr="009B7D48">
        <w:rPr>
          <w:rFonts w:ascii="Times New Roman" w:hAnsi="Times New Roman" w:cs="Times New Roman"/>
          <w:sz w:val="24"/>
          <w:szCs w:val="24"/>
        </w:rPr>
        <w:tab/>
        <w:t>z chwilą wpisania jej do Krajowego Rejestru Sądowego.</w:t>
      </w:r>
    </w:p>
    <w:p w:rsidR="00352307" w:rsidRPr="009B7D48" w:rsidRDefault="00352307" w:rsidP="00352307">
      <w:pPr>
        <w:spacing w:after="0" w:line="360" w:lineRule="auto"/>
        <w:ind w:left="567" w:hanging="567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352307" w:rsidRPr="009B7D48" w:rsidRDefault="00352307" w:rsidP="00352307">
      <w:pPr>
        <w:spacing w:after="0" w:line="360" w:lineRule="auto"/>
        <w:ind w:left="567" w:hanging="567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43</w:t>
      </w:r>
      <w:r w:rsidRPr="009B7D48">
        <w:rPr>
          <w:rFonts w:ascii="Times New Roman" w:hAnsi="Times New Roman" w:cs="Times New Roman"/>
          <w:b/>
          <w:sz w:val="24"/>
          <w:szCs w:val="24"/>
        </w:rPr>
        <w:t>.</w:t>
      </w:r>
      <w:r w:rsidRPr="009B7D48">
        <w:rPr>
          <w:rFonts w:ascii="Times New Roman" w:hAnsi="Times New Roman" w:cs="Times New Roman"/>
          <w:b/>
          <w:sz w:val="24"/>
          <w:szCs w:val="24"/>
        </w:rPr>
        <w:tab/>
        <w:t xml:space="preserve">Zgodnie z ustawą – Prawo spółdzielcze, o czasie, miejscu i porządku obrad walnego zgromadzenia spółdzielni zawiadamia się w sposób i w terminach określonych w statucie: </w:t>
      </w:r>
    </w:p>
    <w:p w:rsidR="00352307" w:rsidRPr="009B7D48" w:rsidRDefault="00352307" w:rsidP="00352307">
      <w:pPr>
        <w:spacing w:after="0" w:line="360" w:lineRule="auto"/>
        <w:ind w:left="993" w:hanging="426"/>
        <w:jc w:val="both"/>
        <w:rPr>
          <w:rFonts w:ascii="Times New Roman" w:hAnsi="Times New Roman" w:cs="Times New Roman"/>
          <w:sz w:val="24"/>
          <w:szCs w:val="24"/>
        </w:rPr>
      </w:pPr>
      <w:r w:rsidRPr="009B7D48">
        <w:rPr>
          <w:rFonts w:ascii="Times New Roman" w:hAnsi="Times New Roman" w:cs="Times New Roman"/>
          <w:sz w:val="24"/>
          <w:szCs w:val="24"/>
        </w:rPr>
        <w:t>A.</w:t>
      </w:r>
      <w:r w:rsidRPr="009B7D48">
        <w:rPr>
          <w:rFonts w:ascii="Times New Roman" w:hAnsi="Times New Roman" w:cs="Times New Roman"/>
          <w:sz w:val="24"/>
          <w:szCs w:val="24"/>
        </w:rPr>
        <w:tab/>
        <w:t>wyłącznie członków spółdzielni,</w:t>
      </w:r>
    </w:p>
    <w:p w:rsidR="00352307" w:rsidRPr="009B7D48" w:rsidRDefault="00352307" w:rsidP="00352307">
      <w:pPr>
        <w:spacing w:after="0" w:line="360" w:lineRule="auto"/>
        <w:ind w:left="993" w:hanging="426"/>
        <w:jc w:val="both"/>
        <w:rPr>
          <w:rFonts w:ascii="Times New Roman" w:hAnsi="Times New Roman" w:cs="Times New Roman"/>
          <w:sz w:val="24"/>
          <w:szCs w:val="24"/>
        </w:rPr>
      </w:pPr>
      <w:r w:rsidRPr="009B7D48">
        <w:rPr>
          <w:rFonts w:ascii="Times New Roman" w:hAnsi="Times New Roman" w:cs="Times New Roman"/>
          <w:sz w:val="24"/>
          <w:szCs w:val="24"/>
        </w:rPr>
        <w:t>B.</w:t>
      </w:r>
      <w:r w:rsidRPr="009B7D48">
        <w:rPr>
          <w:rFonts w:ascii="Times New Roman" w:hAnsi="Times New Roman" w:cs="Times New Roman"/>
          <w:sz w:val="24"/>
          <w:szCs w:val="24"/>
        </w:rPr>
        <w:tab/>
        <w:t>wyłącznie członków spółdzielni oraz związek rewizyjny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9B7D48">
        <w:rPr>
          <w:rFonts w:ascii="Times New Roman" w:hAnsi="Times New Roman" w:cs="Times New Roman"/>
          <w:sz w:val="24"/>
          <w:szCs w:val="24"/>
        </w:rPr>
        <w:t xml:space="preserve"> w którym spółdzielnia jest zrzeszona,</w:t>
      </w:r>
    </w:p>
    <w:p w:rsidR="00352307" w:rsidRPr="009B7D48" w:rsidRDefault="00352307" w:rsidP="00352307">
      <w:pPr>
        <w:spacing w:after="0" w:line="360" w:lineRule="auto"/>
        <w:ind w:left="993" w:hanging="426"/>
        <w:jc w:val="both"/>
        <w:rPr>
          <w:rFonts w:ascii="Times New Roman" w:hAnsi="Times New Roman" w:cs="Times New Roman"/>
          <w:sz w:val="24"/>
          <w:szCs w:val="24"/>
        </w:rPr>
      </w:pPr>
      <w:r w:rsidRPr="009B7D48">
        <w:rPr>
          <w:rFonts w:ascii="Times New Roman" w:hAnsi="Times New Roman" w:cs="Times New Roman"/>
          <w:sz w:val="24"/>
          <w:szCs w:val="24"/>
        </w:rPr>
        <w:t>C.</w:t>
      </w:r>
      <w:r w:rsidRPr="009B7D48">
        <w:rPr>
          <w:rFonts w:ascii="Times New Roman" w:hAnsi="Times New Roman" w:cs="Times New Roman"/>
          <w:sz w:val="24"/>
          <w:szCs w:val="24"/>
        </w:rPr>
        <w:tab/>
        <w:t>członków</w:t>
      </w:r>
      <w:r>
        <w:rPr>
          <w:rFonts w:ascii="Times New Roman" w:hAnsi="Times New Roman" w:cs="Times New Roman"/>
          <w:sz w:val="24"/>
          <w:szCs w:val="24"/>
        </w:rPr>
        <w:t xml:space="preserve"> spółdzielni</w:t>
      </w:r>
      <w:r w:rsidRPr="009B7D48">
        <w:rPr>
          <w:rFonts w:ascii="Times New Roman" w:hAnsi="Times New Roman" w:cs="Times New Roman"/>
          <w:sz w:val="24"/>
          <w:szCs w:val="24"/>
        </w:rPr>
        <w:t>, związek rewizyjny, w którym spółdzielnia jest zrzeszona, oraz Krajową Radę Spółdzielczą.</w:t>
      </w:r>
    </w:p>
    <w:p w:rsidR="00352307" w:rsidRDefault="00352307" w:rsidP="00352307">
      <w:pPr>
        <w:rPr>
          <w:b/>
          <w:sz w:val="20"/>
          <w:szCs w:val="20"/>
        </w:rPr>
      </w:pPr>
    </w:p>
    <w:p w:rsidR="00352307" w:rsidRDefault="00352307" w:rsidP="00352307">
      <w:pPr>
        <w:rPr>
          <w:b/>
          <w:sz w:val="20"/>
          <w:szCs w:val="20"/>
        </w:rPr>
      </w:pPr>
    </w:p>
    <w:p w:rsidR="00352307" w:rsidRPr="009B7D48" w:rsidRDefault="00352307" w:rsidP="00352307">
      <w:pPr>
        <w:spacing w:after="0" w:line="360" w:lineRule="auto"/>
        <w:ind w:left="567" w:hanging="567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44</w:t>
      </w:r>
      <w:r w:rsidRPr="009B7D48">
        <w:rPr>
          <w:rFonts w:ascii="Times New Roman" w:hAnsi="Times New Roman" w:cs="Times New Roman"/>
          <w:b/>
          <w:sz w:val="24"/>
          <w:szCs w:val="24"/>
        </w:rPr>
        <w:t>.</w:t>
      </w:r>
      <w:r w:rsidRPr="009B7D48">
        <w:rPr>
          <w:rFonts w:ascii="Times New Roman" w:hAnsi="Times New Roman" w:cs="Times New Roman"/>
          <w:b/>
          <w:sz w:val="24"/>
          <w:szCs w:val="24"/>
        </w:rPr>
        <w:tab/>
        <w:t xml:space="preserve">Zgodnie z ustawą o spółdzielniach mieszkaniowych, po wygaśnięciu tytułu prawnego do lokalu mieszkalnego osoby, którym przysługiwało spółdzielcze prawo do lokalu, oraz zamieszkujące w tym lokalu osoby, które prawa swoje od nich wywodzą, są obowiązane do opróżnienia lokalu w </w:t>
      </w:r>
      <w:r>
        <w:rPr>
          <w:rFonts w:ascii="Times New Roman" w:hAnsi="Times New Roman" w:cs="Times New Roman"/>
          <w:b/>
          <w:sz w:val="24"/>
          <w:szCs w:val="24"/>
        </w:rPr>
        <w:t>ciągu</w:t>
      </w:r>
      <w:r w:rsidRPr="009B7D48">
        <w:rPr>
          <w:rFonts w:ascii="Times New Roman" w:hAnsi="Times New Roman" w:cs="Times New Roman"/>
          <w:b/>
          <w:sz w:val="24"/>
          <w:szCs w:val="24"/>
        </w:rPr>
        <w:t xml:space="preserve">: </w:t>
      </w:r>
    </w:p>
    <w:p w:rsidR="00352307" w:rsidRPr="009B7D48" w:rsidRDefault="00352307" w:rsidP="00352307">
      <w:pPr>
        <w:spacing w:after="0" w:line="360" w:lineRule="auto"/>
        <w:ind w:left="993" w:hanging="426"/>
        <w:jc w:val="both"/>
        <w:rPr>
          <w:rFonts w:ascii="Times New Roman" w:hAnsi="Times New Roman" w:cs="Times New Roman"/>
          <w:sz w:val="24"/>
          <w:szCs w:val="24"/>
        </w:rPr>
      </w:pPr>
      <w:r w:rsidRPr="009B7D48">
        <w:rPr>
          <w:rFonts w:ascii="Times New Roman" w:hAnsi="Times New Roman" w:cs="Times New Roman"/>
          <w:sz w:val="24"/>
          <w:szCs w:val="24"/>
        </w:rPr>
        <w:t>A.</w:t>
      </w:r>
      <w:r w:rsidRPr="009B7D48">
        <w:rPr>
          <w:rFonts w:ascii="Times New Roman" w:hAnsi="Times New Roman" w:cs="Times New Roman"/>
          <w:sz w:val="24"/>
          <w:szCs w:val="24"/>
        </w:rPr>
        <w:tab/>
        <w:t>3 miesięcy po wygaśnięciu tytułu prawnego,</w:t>
      </w:r>
    </w:p>
    <w:p w:rsidR="00352307" w:rsidRPr="009B7D48" w:rsidRDefault="00352307" w:rsidP="00352307">
      <w:pPr>
        <w:spacing w:after="0" w:line="360" w:lineRule="auto"/>
        <w:ind w:left="993" w:hanging="426"/>
        <w:jc w:val="both"/>
        <w:rPr>
          <w:rFonts w:ascii="Times New Roman" w:hAnsi="Times New Roman" w:cs="Times New Roman"/>
          <w:sz w:val="24"/>
          <w:szCs w:val="24"/>
        </w:rPr>
      </w:pPr>
      <w:r w:rsidRPr="009B7D48">
        <w:rPr>
          <w:rFonts w:ascii="Times New Roman" w:hAnsi="Times New Roman" w:cs="Times New Roman"/>
          <w:sz w:val="24"/>
          <w:szCs w:val="24"/>
        </w:rPr>
        <w:t>B.</w:t>
      </w:r>
      <w:r w:rsidRPr="009B7D48">
        <w:rPr>
          <w:rFonts w:ascii="Times New Roman" w:hAnsi="Times New Roman" w:cs="Times New Roman"/>
          <w:sz w:val="24"/>
          <w:szCs w:val="24"/>
        </w:rPr>
        <w:tab/>
        <w:t>6 miesięcy po wygaśnięciu tytułu prawnego,</w:t>
      </w:r>
    </w:p>
    <w:p w:rsidR="00352307" w:rsidRPr="009B7D48" w:rsidRDefault="00352307" w:rsidP="00352307">
      <w:pPr>
        <w:spacing w:after="0" w:line="360" w:lineRule="auto"/>
        <w:ind w:left="993" w:hanging="426"/>
        <w:jc w:val="both"/>
        <w:rPr>
          <w:rFonts w:ascii="Times New Roman" w:hAnsi="Times New Roman" w:cs="Times New Roman"/>
          <w:sz w:val="24"/>
          <w:szCs w:val="24"/>
        </w:rPr>
      </w:pPr>
      <w:r w:rsidRPr="009B7D48">
        <w:rPr>
          <w:rFonts w:ascii="Times New Roman" w:hAnsi="Times New Roman" w:cs="Times New Roman"/>
          <w:sz w:val="24"/>
          <w:szCs w:val="24"/>
        </w:rPr>
        <w:t>C.</w:t>
      </w:r>
      <w:r w:rsidRPr="009B7D48">
        <w:rPr>
          <w:rFonts w:ascii="Times New Roman" w:hAnsi="Times New Roman" w:cs="Times New Roman"/>
          <w:sz w:val="24"/>
          <w:szCs w:val="24"/>
        </w:rPr>
        <w:tab/>
        <w:t>9 miesięcy po wygaśnięciu tytułu prawnego.</w:t>
      </w:r>
    </w:p>
    <w:p w:rsidR="00352307" w:rsidRDefault="00352307" w:rsidP="00352307">
      <w:pPr>
        <w:spacing w:after="0" w:line="360" w:lineRule="auto"/>
        <w:ind w:left="567" w:hanging="567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352307" w:rsidRPr="009B7D48" w:rsidRDefault="00352307" w:rsidP="00352307">
      <w:pPr>
        <w:spacing w:after="0" w:line="360" w:lineRule="auto"/>
        <w:ind w:left="567" w:hanging="567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45</w:t>
      </w:r>
      <w:r w:rsidRPr="009B7D48">
        <w:rPr>
          <w:rFonts w:ascii="Times New Roman" w:hAnsi="Times New Roman" w:cs="Times New Roman"/>
          <w:b/>
          <w:sz w:val="24"/>
          <w:szCs w:val="24"/>
        </w:rPr>
        <w:t>.</w:t>
      </w:r>
      <w:r w:rsidRPr="009B7D48">
        <w:rPr>
          <w:rFonts w:ascii="Times New Roman" w:hAnsi="Times New Roman" w:cs="Times New Roman"/>
          <w:b/>
          <w:sz w:val="24"/>
          <w:szCs w:val="24"/>
        </w:rPr>
        <w:tab/>
        <w:t xml:space="preserve">Zgodnie z ustawą o spółdzielniach mieszkaniowych, umowa o budowę lokalu zawarta przez spółdzielnię </w:t>
      </w:r>
      <w:r w:rsidRPr="009B7D48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z osobą ubiegającą się o ustanowienie odrębnej własności lokalu może być wypowiedziana</w:t>
      </w:r>
      <w:r w:rsidRPr="009B7D48">
        <w:rPr>
          <w:rFonts w:ascii="Times New Roman" w:hAnsi="Times New Roman" w:cs="Times New Roman"/>
          <w:b/>
          <w:sz w:val="24"/>
          <w:szCs w:val="24"/>
        </w:rPr>
        <w:t xml:space="preserve">: </w:t>
      </w:r>
    </w:p>
    <w:p w:rsidR="00352307" w:rsidRPr="009B7D48" w:rsidRDefault="00352307" w:rsidP="00352307">
      <w:pPr>
        <w:spacing w:after="0" w:line="360" w:lineRule="auto"/>
        <w:ind w:left="993" w:hanging="426"/>
        <w:jc w:val="both"/>
        <w:rPr>
          <w:rFonts w:ascii="Times New Roman" w:hAnsi="Times New Roman" w:cs="Times New Roman"/>
          <w:sz w:val="24"/>
          <w:szCs w:val="24"/>
        </w:rPr>
      </w:pPr>
      <w:r w:rsidRPr="009B7D48">
        <w:rPr>
          <w:rFonts w:ascii="Times New Roman" w:hAnsi="Times New Roman" w:cs="Times New Roman"/>
          <w:sz w:val="24"/>
          <w:szCs w:val="24"/>
        </w:rPr>
        <w:t>A.</w:t>
      </w:r>
      <w:r w:rsidRPr="009B7D48">
        <w:rPr>
          <w:rFonts w:ascii="Times New Roman" w:hAnsi="Times New Roman" w:cs="Times New Roman"/>
          <w:sz w:val="24"/>
          <w:szCs w:val="24"/>
        </w:rPr>
        <w:tab/>
        <w:t>na 3 miesiące naprzód, chyba że strony postanowią w umowie inaczej,</w:t>
      </w:r>
    </w:p>
    <w:p w:rsidR="00352307" w:rsidRPr="009B7D48" w:rsidRDefault="00352307" w:rsidP="00352307">
      <w:pPr>
        <w:spacing w:after="0" w:line="360" w:lineRule="auto"/>
        <w:ind w:left="993" w:hanging="426"/>
        <w:jc w:val="both"/>
        <w:rPr>
          <w:rFonts w:ascii="Times New Roman" w:hAnsi="Times New Roman" w:cs="Times New Roman"/>
          <w:sz w:val="24"/>
          <w:szCs w:val="24"/>
        </w:rPr>
      </w:pPr>
      <w:r w:rsidRPr="009B7D48">
        <w:rPr>
          <w:rFonts w:ascii="Times New Roman" w:hAnsi="Times New Roman" w:cs="Times New Roman"/>
          <w:sz w:val="24"/>
          <w:szCs w:val="24"/>
        </w:rPr>
        <w:t>B.</w:t>
      </w:r>
      <w:r w:rsidRPr="009B7D48">
        <w:rPr>
          <w:rFonts w:ascii="Times New Roman" w:hAnsi="Times New Roman" w:cs="Times New Roman"/>
          <w:sz w:val="24"/>
          <w:szCs w:val="24"/>
        </w:rPr>
        <w:tab/>
        <w:t>na 3 miesiące naprzód na koniec kwartału kalendarzowego, chyba że strony postanowią w umowie inaczej,</w:t>
      </w:r>
    </w:p>
    <w:p w:rsidR="00352307" w:rsidRPr="009B7D48" w:rsidRDefault="00352307" w:rsidP="00352307">
      <w:pPr>
        <w:spacing w:after="0" w:line="360" w:lineRule="auto"/>
        <w:ind w:left="993" w:hanging="426"/>
        <w:jc w:val="both"/>
        <w:rPr>
          <w:rFonts w:ascii="Times New Roman" w:hAnsi="Times New Roman" w:cs="Times New Roman"/>
          <w:sz w:val="24"/>
          <w:szCs w:val="24"/>
        </w:rPr>
      </w:pPr>
      <w:r w:rsidRPr="009B7D48">
        <w:rPr>
          <w:rFonts w:ascii="Times New Roman" w:hAnsi="Times New Roman" w:cs="Times New Roman"/>
          <w:sz w:val="24"/>
          <w:szCs w:val="24"/>
        </w:rPr>
        <w:t>C.</w:t>
      </w:r>
      <w:r w:rsidRPr="009B7D48">
        <w:rPr>
          <w:rFonts w:ascii="Times New Roman" w:hAnsi="Times New Roman" w:cs="Times New Roman"/>
          <w:sz w:val="24"/>
          <w:szCs w:val="24"/>
        </w:rPr>
        <w:tab/>
        <w:t>na 3 miesiące naprzód na koniec roku kalendarzowego, chyba że strony postanowią w umowie inaczej.</w:t>
      </w:r>
    </w:p>
    <w:p w:rsidR="00352307" w:rsidRPr="00C1675C" w:rsidRDefault="00352307" w:rsidP="00352307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352307" w:rsidRPr="00C1675C" w:rsidRDefault="00352307" w:rsidP="00352307">
      <w:pPr>
        <w:spacing w:after="0" w:line="360" w:lineRule="auto"/>
        <w:ind w:left="567" w:hanging="567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46</w:t>
      </w:r>
      <w:r w:rsidRPr="00C1675C">
        <w:rPr>
          <w:rFonts w:ascii="Times New Roman" w:hAnsi="Times New Roman" w:cs="Times New Roman"/>
          <w:b/>
          <w:sz w:val="24"/>
          <w:szCs w:val="24"/>
        </w:rPr>
        <w:t>.</w:t>
      </w:r>
      <w:r w:rsidRPr="00C1675C">
        <w:rPr>
          <w:rFonts w:ascii="Times New Roman" w:hAnsi="Times New Roman" w:cs="Times New Roman"/>
          <w:b/>
          <w:sz w:val="24"/>
          <w:szCs w:val="24"/>
        </w:rPr>
        <w:tab/>
        <w:t>Zgodnie z ustawą o fundacjach, fundacje zagraniczne mające siedzibę za granicą mogą tworzyć na terytorium Rzeczypospolitej Polskiej:</w:t>
      </w:r>
    </w:p>
    <w:p w:rsidR="00352307" w:rsidRPr="00C1675C" w:rsidRDefault="00352307" w:rsidP="00352307">
      <w:pPr>
        <w:spacing w:after="0" w:line="360" w:lineRule="auto"/>
        <w:ind w:left="993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A.</w:t>
      </w:r>
      <w:r w:rsidRPr="00C1675C">
        <w:rPr>
          <w:rFonts w:ascii="Times New Roman" w:hAnsi="Times New Roman" w:cs="Times New Roman"/>
          <w:sz w:val="24"/>
          <w:szCs w:val="24"/>
        </w:rPr>
        <w:tab/>
        <w:t xml:space="preserve">wyłącznie oddziały, </w:t>
      </w:r>
    </w:p>
    <w:p w:rsidR="00352307" w:rsidRPr="00C1675C" w:rsidRDefault="00352307" w:rsidP="00352307">
      <w:pPr>
        <w:spacing w:after="0" w:line="360" w:lineRule="auto"/>
        <w:ind w:left="993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B.</w:t>
      </w:r>
      <w:r w:rsidRPr="00C1675C">
        <w:rPr>
          <w:rFonts w:ascii="Times New Roman" w:hAnsi="Times New Roman" w:cs="Times New Roman"/>
          <w:sz w:val="24"/>
          <w:szCs w:val="24"/>
        </w:rPr>
        <w:tab/>
        <w:t xml:space="preserve">przedstawicielstwa, </w:t>
      </w:r>
    </w:p>
    <w:p w:rsidR="00352307" w:rsidRPr="00C1675C" w:rsidRDefault="00352307" w:rsidP="00352307">
      <w:pPr>
        <w:spacing w:after="0" w:line="360" w:lineRule="auto"/>
        <w:ind w:left="993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C.</w:t>
      </w:r>
      <w:r w:rsidRPr="00C1675C">
        <w:rPr>
          <w:rFonts w:ascii="Times New Roman" w:hAnsi="Times New Roman" w:cs="Times New Roman"/>
          <w:sz w:val="24"/>
          <w:szCs w:val="24"/>
        </w:rPr>
        <w:tab/>
        <w:t>filie.</w:t>
      </w:r>
    </w:p>
    <w:p w:rsidR="00352307" w:rsidRDefault="00352307" w:rsidP="00352307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52307" w:rsidRPr="009B7D48" w:rsidRDefault="00352307" w:rsidP="00352307">
      <w:pPr>
        <w:spacing w:after="0" w:line="360" w:lineRule="auto"/>
        <w:ind w:left="567" w:hanging="567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47</w:t>
      </w:r>
      <w:r w:rsidRPr="009B7D48">
        <w:rPr>
          <w:rFonts w:ascii="Times New Roman" w:hAnsi="Times New Roman" w:cs="Times New Roman"/>
          <w:b/>
          <w:sz w:val="24"/>
          <w:szCs w:val="24"/>
        </w:rPr>
        <w:t>.</w:t>
      </w:r>
      <w:r w:rsidRPr="009B7D48">
        <w:rPr>
          <w:rFonts w:ascii="Times New Roman" w:hAnsi="Times New Roman" w:cs="Times New Roman"/>
          <w:b/>
          <w:sz w:val="24"/>
          <w:szCs w:val="24"/>
        </w:rPr>
        <w:tab/>
        <w:t>Zgodnie z Kodeksem postępowania cywilnego, sąd rozpoznaje sprawy:</w:t>
      </w:r>
    </w:p>
    <w:p w:rsidR="00352307" w:rsidRPr="009B7D48" w:rsidRDefault="00352307" w:rsidP="00352307">
      <w:pPr>
        <w:spacing w:after="0" w:line="360" w:lineRule="auto"/>
        <w:ind w:left="993" w:hanging="426"/>
        <w:jc w:val="both"/>
        <w:rPr>
          <w:rFonts w:ascii="Times New Roman" w:hAnsi="Times New Roman" w:cs="Times New Roman"/>
          <w:sz w:val="24"/>
          <w:szCs w:val="24"/>
        </w:rPr>
      </w:pPr>
      <w:r w:rsidRPr="009B7D48">
        <w:rPr>
          <w:rFonts w:ascii="Times New Roman" w:hAnsi="Times New Roman" w:cs="Times New Roman"/>
          <w:sz w:val="24"/>
          <w:szCs w:val="24"/>
        </w:rPr>
        <w:t>A.</w:t>
      </w:r>
      <w:r w:rsidRPr="009B7D48">
        <w:rPr>
          <w:rFonts w:ascii="Times New Roman" w:hAnsi="Times New Roman" w:cs="Times New Roman"/>
          <w:sz w:val="24"/>
          <w:szCs w:val="24"/>
        </w:rPr>
        <w:tab/>
        <w:t>w procesie, chyba że ustawa stanowi inaczej,</w:t>
      </w:r>
    </w:p>
    <w:p w:rsidR="00352307" w:rsidRPr="009B7D48" w:rsidRDefault="00352307" w:rsidP="00352307">
      <w:pPr>
        <w:spacing w:after="0" w:line="360" w:lineRule="auto"/>
        <w:ind w:left="993" w:hanging="426"/>
        <w:jc w:val="both"/>
        <w:rPr>
          <w:rFonts w:ascii="Times New Roman" w:hAnsi="Times New Roman" w:cs="Times New Roman"/>
          <w:sz w:val="24"/>
          <w:szCs w:val="24"/>
        </w:rPr>
      </w:pPr>
      <w:r w:rsidRPr="009B7D48">
        <w:rPr>
          <w:rFonts w:ascii="Times New Roman" w:hAnsi="Times New Roman" w:cs="Times New Roman"/>
          <w:sz w:val="24"/>
          <w:szCs w:val="24"/>
        </w:rPr>
        <w:t>B.</w:t>
      </w:r>
      <w:r w:rsidRPr="009B7D48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 xml:space="preserve">wyłącznie </w:t>
      </w:r>
      <w:r w:rsidRPr="009B7D48">
        <w:rPr>
          <w:rFonts w:ascii="Times New Roman" w:hAnsi="Times New Roman" w:cs="Times New Roman"/>
          <w:sz w:val="24"/>
          <w:szCs w:val="24"/>
        </w:rPr>
        <w:t>w postępowaniu nieprocesowym,</w:t>
      </w:r>
      <w:r w:rsidRPr="009B7D48">
        <w:rPr>
          <w:sz w:val="24"/>
          <w:szCs w:val="24"/>
        </w:rPr>
        <w:t xml:space="preserve"> </w:t>
      </w:r>
    </w:p>
    <w:p w:rsidR="00352307" w:rsidRPr="009B7D48" w:rsidRDefault="00352307" w:rsidP="00352307">
      <w:pPr>
        <w:spacing w:after="0" w:line="360" w:lineRule="auto"/>
        <w:ind w:left="993" w:hanging="426"/>
        <w:jc w:val="both"/>
        <w:rPr>
          <w:rFonts w:ascii="Times New Roman" w:hAnsi="Times New Roman" w:cs="Times New Roman"/>
          <w:sz w:val="24"/>
          <w:szCs w:val="24"/>
        </w:rPr>
      </w:pPr>
      <w:r w:rsidRPr="009B7D48">
        <w:rPr>
          <w:rFonts w:ascii="Times New Roman" w:hAnsi="Times New Roman" w:cs="Times New Roman"/>
          <w:sz w:val="24"/>
          <w:szCs w:val="24"/>
        </w:rPr>
        <w:t>C.</w:t>
      </w:r>
      <w:r w:rsidRPr="009B7D48">
        <w:rPr>
          <w:rFonts w:ascii="Times New Roman" w:hAnsi="Times New Roman" w:cs="Times New Roman"/>
          <w:sz w:val="24"/>
          <w:szCs w:val="24"/>
        </w:rPr>
        <w:tab/>
        <w:t>wyłącznie w procesie.</w:t>
      </w:r>
    </w:p>
    <w:p w:rsidR="00352307" w:rsidRPr="009B7D48" w:rsidRDefault="00352307" w:rsidP="00352307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52307" w:rsidRPr="009B7D48" w:rsidRDefault="00352307" w:rsidP="00352307">
      <w:pPr>
        <w:spacing w:after="0" w:line="360" w:lineRule="auto"/>
        <w:ind w:left="567" w:hanging="567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48</w:t>
      </w:r>
      <w:r w:rsidRPr="009B7D48">
        <w:rPr>
          <w:rFonts w:ascii="Times New Roman" w:hAnsi="Times New Roman" w:cs="Times New Roman"/>
          <w:b/>
          <w:sz w:val="24"/>
          <w:szCs w:val="24"/>
        </w:rPr>
        <w:t>.</w:t>
      </w:r>
      <w:r w:rsidRPr="009B7D48">
        <w:rPr>
          <w:rFonts w:ascii="Times New Roman" w:hAnsi="Times New Roman" w:cs="Times New Roman"/>
          <w:b/>
          <w:sz w:val="24"/>
          <w:szCs w:val="24"/>
        </w:rPr>
        <w:tab/>
        <w:t>Zgodnie z Kodeksem postępowania cywilnego, zdolność sądową ma:</w:t>
      </w:r>
    </w:p>
    <w:p w:rsidR="00352307" w:rsidRPr="009B7D48" w:rsidRDefault="00352307" w:rsidP="00352307">
      <w:pPr>
        <w:spacing w:after="0" w:line="360" w:lineRule="auto"/>
        <w:ind w:left="993" w:hanging="426"/>
        <w:jc w:val="both"/>
        <w:rPr>
          <w:rFonts w:ascii="Times New Roman" w:hAnsi="Times New Roman" w:cs="Times New Roman"/>
          <w:sz w:val="24"/>
          <w:szCs w:val="24"/>
        </w:rPr>
      </w:pPr>
      <w:r w:rsidRPr="009B7D48">
        <w:rPr>
          <w:rFonts w:ascii="Times New Roman" w:hAnsi="Times New Roman" w:cs="Times New Roman"/>
          <w:sz w:val="24"/>
          <w:szCs w:val="24"/>
        </w:rPr>
        <w:t>A.</w:t>
      </w:r>
      <w:r w:rsidRPr="009B7D48">
        <w:rPr>
          <w:rFonts w:ascii="Times New Roman" w:hAnsi="Times New Roman" w:cs="Times New Roman"/>
          <w:sz w:val="24"/>
          <w:szCs w:val="24"/>
        </w:rPr>
        <w:tab/>
        <w:t>każda osoba fizyczna i prawna oraz jednostki organizacyjne niebędące osobami prawnymi, którym ustawa przyznaje zdolność prawną,</w:t>
      </w:r>
    </w:p>
    <w:p w:rsidR="00352307" w:rsidRPr="009B7D48" w:rsidRDefault="00352307" w:rsidP="00352307">
      <w:pPr>
        <w:spacing w:after="0" w:line="360" w:lineRule="auto"/>
        <w:ind w:left="993" w:hanging="426"/>
        <w:jc w:val="both"/>
        <w:rPr>
          <w:rFonts w:ascii="Times New Roman" w:hAnsi="Times New Roman" w:cs="Times New Roman"/>
          <w:sz w:val="24"/>
          <w:szCs w:val="24"/>
        </w:rPr>
      </w:pPr>
      <w:r w:rsidRPr="009B7D48">
        <w:rPr>
          <w:rFonts w:ascii="Times New Roman" w:hAnsi="Times New Roman" w:cs="Times New Roman"/>
          <w:sz w:val="24"/>
          <w:szCs w:val="24"/>
        </w:rPr>
        <w:t>B.</w:t>
      </w:r>
      <w:r w:rsidRPr="009B7D48">
        <w:rPr>
          <w:rFonts w:ascii="Times New Roman" w:hAnsi="Times New Roman" w:cs="Times New Roman"/>
          <w:sz w:val="24"/>
          <w:szCs w:val="24"/>
        </w:rPr>
        <w:tab/>
        <w:t>wyłącznie osoba fizyczna mająca pełną zdolność do czynności prawn</w:t>
      </w:r>
      <w:r>
        <w:rPr>
          <w:rFonts w:ascii="Times New Roman" w:hAnsi="Times New Roman" w:cs="Times New Roman"/>
          <w:sz w:val="24"/>
          <w:szCs w:val="24"/>
        </w:rPr>
        <w:t>ych</w:t>
      </w:r>
      <w:r w:rsidRPr="009B7D48">
        <w:rPr>
          <w:rFonts w:ascii="Times New Roman" w:hAnsi="Times New Roman" w:cs="Times New Roman"/>
          <w:sz w:val="24"/>
          <w:szCs w:val="24"/>
        </w:rPr>
        <w:t xml:space="preserve"> oraz osoba prawna,</w:t>
      </w:r>
    </w:p>
    <w:p w:rsidR="00352307" w:rsidRPr="009B7D48" w:rsidRDefault="00352307" w:rsidP="00352307">
      <w:pPr>
        <w:spacing w:after="0" w:line="360" w:lineRule="auto"/>
        <w:ind w:left="993" w:hanging="426"/>
        <w:jc w:val="both"/>
        <w:rPr>
          <w:rFonts w:ascii="Times New Roman" w:hAnsi="Times New Roman" w:cs="Times New Roman"/>
          <w:sz w:val="24"/>
          <w:szCs w:val="24"/>
        </w:rPr>
      </w:pPr>
      <w:r w:rsidRPr="009B7D48">
        <w:rPr>
          <w:rFonts w:ascii="Times New Roman" w:hAnsi="Times New Roman" w:cs="Times New Roman"/>
          <w:sz w:val="24"/>
          <w:szCs w:val="24"/>
        </w:rPr>
        <w:t>C.</w:t>
      </w:r>
      <w:r w:rsidRPr="009B7D48">
        <w:rPr>
          <w:rFonts w:ascii="Times New Roman" w:hAnsi="Times New Roman" w:cs="Times New Roman"/>
          <w:sz w:val="24"/>
          <w:szCs w:val="24"/>
        </w:rPr>
        <w:tab/>
        <w:t xml:space="preserve">wyłącznie osoba fizyczna i prawna.  </w:t>
      </w:r>
    </w:p>
    <w:p w:rsidR="00352307" w:rsidRPr="009B7D48" w:rsidRDefault="00352307" w:rsidP="00352307">
      <w:pPr>
        <w:spacing w:after="0" w:line="360" w:lineRule="auto"/>
        <w:ind w:left="567" w:hanging="567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49</w:t>
      </w:r>
      <w:r w:rsidRPr="009B7D48">
        <w:rPr>
          <w:rFonts w:ascii="Times New Roman" w:hAnsi="Times New Roman" w:cs="Times New Roman"/>
          <w:b/>
          <w:sz w:val="24"/>
          <w:szCs w:val="24"/>
        </w:rPr>
        <w:t>.</w:t>
      </w:r>
      <w:r w:rsidRPr="009B7D48">
        <w:rPr>
          <w:rFonts w:ascii="Times New Roman" w:hAnsi="Times New Roman" w:cs="Times New Roman"/>
          <w:b/>
          <w:sz w:val="24"/>
          <w:szCs w:val="24"/>
        </w:rPr>
        <w:tab/>
        <w:t>Zgodnie z Kodeksem postępowania cywilnego, pisma procesowe wnosi się na urzędowych formularzach:</w:t>
      </w:r>
    </w:p>
    <w:p w:rsidR="00352307" w:rsidRPr="009B7D48" w:rsidRDefault="00352307" w:rsidP="00352307">
      <w:pPr>
        <w:spacing w:after="0" w:line="360" w:lineRule="auto"/>
        <w:ind w:left="993" w:hanging="426"/>
        <w:jc w:val="both"/>
        <w:rPr>
          <w:rFonts w:ascii="Times New Roman" w:hAnsi="Times New Roman" w:cs="Times New Roman"/>
          <w:sz w:val="24"/>
          <w:szCs w:val="24"/>
        </w:rPr>
      </w:pPr>
      <w:r w:rsidRPr="009B7D48">
        <w:rPr>
          <w:rFonts w:ascii="Times New Roman" w:hAnsi="Times New Roman" w:cs="Times New Roman"/>
          <w:sz w:val="24"/>
          <w:szCs w:val="24"/>
        </w:rPr>
        <w:t>A.</w:t>
      </w:r>
      <w:r w:rsidRPr="009B7D48">
        <w:rPr>
          <w:rFonts w:ascii="Times New Roman" w:hAnsi="Times New Roman" w:cs="Times New Roman"/>
          <w:sz w:val="24"/>
          <w:szCs w:val="24"/>
        </w:rPr>
        <w:tab/>
        <w:t>jeżeli przepis szczególny tak stanowi,</w:t>
      </w:r>
    </w:p>
    <w:p w:rsidR="00352307" w:rsidRPr="009B7D48" w:rsidRDefault="00352307" w:rsidP="00352307">
      <w:pPr>
        <w:spacing w:after="0" w:line="360" w:lineRule="auto"/>
        <w:ind w:left="993" w:hanging="426"/>
        <w:jc w:val="both"/>
        <w:rPr>
          <w:rFonts w:ascii="Times New Roman" w:hAnsi="Times New Roman" w:cs="Times New Roman"/>
          <w:sz w:val="24"/>
          <w:szCs w:val="24"/>
        </w:rPr>
      </w:pPr>
      <w:r w:rsidRPr="009B7D48">
        <w:rPr>
          <w:rFonts w:ascii="Times New Roman" w:hAnsi="Times New Roman" w:cs="Times New Roman"/>
          <w:sz w:val="24"/>
          <w:szCs w:val="24"/>
        </w:rPr>
        <w:t>B.</w:t>
      </w:r>
      <w:r w:rsidRPr="009B7D48">
        <w:rPr>
          <w:rFonts w:ascii="Times New Roman" w:hAnsi="Times New Roman" w:cs="Times New Roman"/>
          <w:sz w:val="24"/>
          <w:szCs w:val="24"/>
        </w:rPr>
        <w:tab/>
        <w:t>we wszystkich rodzajach spraw,</w:t>
      </w:r>
    </w:p>
    <w:p w:rsidR="00352307" w:rsidRPr="009B7D48" w:rsidRDefault="00352307" w:rsidP="00352307">
      <w:pPr>
        <w:spacing w:after="0" w:line="360" w:lineRule="auto"/>
        <w:ind w:left="993" w:hanging="426"/>
        <w:jc w:val="both"/>
        <w:rPr>
          <w:rFonts w:ascii="Times New Roman" w:hAnsi="Times New Roman" w:cs="Times New Roman"/>
          <w:sz w:val="24"/>
          <w:szCs w:val="24"/>
        </w:rPr>
      </w:pPr>
      <w:r w:rsidRPr="009B7D48">
        <w:rPr>
          <w:rFonts w:ascii="Times New Roman" w:hAnsi="Times New Roman" w:cs="Times New Roman"/>
          <w:sz w:val="24"/>
          <w:szCs w:val="24"/>
        </w:rPr>
        <w:t>C.</w:t>
      </w:r>
      <w:r w:rsidRPr="009B7D48">
        <w:rPr>
          <w:rFonts w:ascii="Times New Roman" w:hAnsi="Times New Roman" w:cs="Times New Roman"/>
          <w:sz w:val="24"/>
          <w:szCs w:val="24"/>
        </w:rPr>
        <w:tab/>
        <w:t>zawsze według wyboru strony składającej pismo.</w:t>
      </w:r>
    </w:p>
    <w:p w:rsidR="00352307" w:rsidRDefault="00352307" w:rsidP="00352307">
      <w:pPr>
        <w:spacing w:after="0" w:line="360" w:lineRule="auto"/>
        <w:ind w:left="567" w:hanging="567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352307" w:rsidRPr="009B7D48" w:rsidRDefault="00352307" w:rsidP="00352307">
      <w:pPr>
        <w:spacing w:after="0" w:line="360" w:lineRule="auto"/>
        <w:ind w:left="567" w:hanging="567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50</w:t>
      </w:r>
      <w:r w:rsidRPr="009B7D48">
        <w:rPr>
          <w:rFonts w:ascii="Times New Roman" w:hAnsi="Times New Roman" w:cs="Times New Roman"/>
          <w:b/>
          <w:sz w:val="24"/>
          <w:szCs w:val="24"/>
        </w:rPr>
        <w:t>.</w:t>
      </w:r>
      <w:r w:rsidRPr="009B7D48">
        <w:rPr>
          <w:rFonts w:ascii="Times New Roman" w:hAnsi="Times New Roman" w:cs="Times New Roman"/>
          <w:b/>
          <w:sz w:val="24"/>
          <w:szCs w:val="24"/>
        </w:rPr>
        <w:tab/>
        <w:t>Zgodnie z Kodeksem postępowania cywilnego, protokolant sporządza:</w:t>
      </w:r>
    </w:p>
    <w:p w:rsidR="00352307" w:rsidRPr="009B7D48" w:rsidRDefault="00352307" w:rsidP="00352307">
      <w:pPr>
        <w:spacing w:after="0" w:line="360" w:lineRule="auto"/>
        <w:ind w:left="993" w:hanging="426"/>
        <w:jc w:val="both"/>
        <w:rPr>
          <w:rFonts w:ascii="Times New Roman" w:hAnsi="Times New Roman" w:cs="Times New Roman"/>
          <w:sz w:val="24"/>
          <w:szCs w:val="24"/>
        </w:rPr>
      </w:pPr>
      <w:r w:rsidRPr="009B7D48">
        <w:rPr>
          <w:rFonts w:ascii="Times New Roman" w:hAnsi="Times New Roman" w:cs="Times New Roman"/>
          <w:sz w:val="24"/>
          <w:szCs w:val="24"/>
        </w:rPr>
        <w:t>A.</w:t>
      </w:r>
      <w:r w:rsidRPr="009B7D48">
        <w:rPr>
          <w:rFonts w:ascii="Times New Roman" w:hAnsi="Times New Roman" w:cs="Times New Roman"/>
          <w:sz w:val="24"/>
          <w:szCs w:val="24"/>
        </w:rPr>
        <w:tab/>
        <w:t>protokół z przebiegu posiedzenia jawnego,</w:t>
      </w:r>
    </w:p>
    <w:p w:rsidR="00352307" w:rsidRPr="009B7D48" w:rsidRDefault="00352307" w:rsidP="00352307">
      <w:pPr>
        <w:spacing w:after="0" w:line="360" w:lineRule="auto"/>
        <w:ind w:left="993" w:hanging="426"/>
        <w:jc w:val="both"/>
        <w:rPr>
          <w:rFonts w:ascii="Times New Roman" w:hAnsi="Times New Roman" w:cs="Times New Roman"/>
          <w:sz w:val="24"/>
          <w:szCs w:val="24"/>
        </w:rPr>
      </w:pPr>
      <w:r w:rsidRPr="009B7D48">
        <w:rPr>
          <w:rFonts w:ascii="Times New Roman" w:hAnsi="Times New Roman" w:cs="Times New Roman"/>
          <w:sz w:val="24"/>
          <w:szCs w:val="24"/>
        </w:rPr>
        <w:t>B.</w:t>
      </w:r>
      <w:r w:rsidRPr="009B7D48">
        <w:rPr>
          <w:rFonts w:ascii="Times New Roman" w:hAnsi="Times New Roman" w:cs="Times New Roman"/>
          <w:sz w:val="24"/>
          <w:szCs w:val="24"/>
        </w:rPr>
        <w:tab/>
        <w:t>protokół z przebiegu każdego posiedzenia niejawnego,</w:t>
      </w:r>
    </w:p>
    <w:p w:rsidR="00352307" w:rsidRPr="009B7D48" w:rsidRDefault="00352307" w:rsidP="00352307">
      <w:pPr>
        <w:spacing w:after="0" w:line="360" w:lineRule="auto"/>
        <w:ind w:left="993" w:hanging="426"/>
        <w:jc w:val="both"/>
        <w:rPr>
          <w:rFonts w:ascii="Times New Roman" w:hAnsi="Times New Roman" w:cs="Times New Roman"/>
          <w:sz w:val="24"/>
          <w:szCs w:val="24"/>
        </w:rPr>
      </w:pPr>
      <w:r w:rsidRPr="009B7D48">
        <w:rPr>
          <w:rFonts w:ascii="Times New Roman" w:hAnsi="Times New Roman" w:cs="Times New Roman"/>
          <w:sz w:val="24"/>
          <w:szCs w:val="24"/>
        </w:rPr>
        <w:t>C.</w:t>
      </w:r>
      <w:r w:rsidRPr="009B7D48">
        <w:rPr>
          <w:rFonts w:ascii="Times New Roman" w:hAnsi="Times New Roman" w:cs="Times New Roman"/>
          <w:sz w:val="24"/>
          <w:szCs w:val="24"/>
        </w:rPr>
        <w:tab/>
        <w:t>notatkę urzędową z przebiegu każdego posiedzenia jawnego.</w:t>
      </w:r>
    </w:p>
    <w:p w:rsidR="00352307" w:rsidRPr="009B7D48" w:rsidRDefault="00352307" w:rsidP="00352307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52307" w:rsidRPr="009B7D48" w:rsidRDefault="00352307" w:rsidP="00352307">
      <w:pPr>
        <w:spacing w:after="0" w:line="360" w:lineRule="auto"/>
        <w:ind w:left="567" w:hanging="567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51</w:t>
      </w:r>
      <w:r w:rsidRPr="009B7D48">
        <w:rPr>
          <w:rFonts w:ascii="Times New Roman" w:hAnsi="Times New Roman" w:cs="Times New Roman"/>
          <w:b/>
          <w:sz w:val="24"/>
          <w:szCs w:val="24"/>
        </w:rPr>
        <w:t>.</w:t>
      </w:r>
      <w:r w:rsidRPr="009B7D48">
        <w:rPr>
          <w:rFonts w:ascii="Times New Roman" w:hAnsi="Times New Roman" w:cs="Times New Roman"/>
          <w:b/>
          <w:sz w:val="24"/>
          <w:szCs w:val="24"/>
        </w:rPr>
        <w:tab/>
        <w:t>Zgodnie z Kodeksem postępowania cywilnego, apelację od wyroku sądu rejonowego rozpoznaje:</w:t>
      </w:r>
    </w:p>
    <w:p w:rsidR="00352307" w:rsidRPr="009B7D48" w:rsidRDefault="00352307" w:rsidP="00352307">
      <w:pPr>
        <w:spacing w:after="0" w:line="360" w:lineRule="auto"/>
        <w:ind w:left="993" w:hanging="426"/>
        <w:jc w:val="both"/>
        <w:rPr>
          <w:rFonts w:ascii="Times New Roman" w:hAnsi="Times New Roman" w:cs="Times New Roman"/>
          <w:sz w:val="24"/>
          <w:szCs w:val="24"/>
        </w:rPr>
      </w:pPr>
      <w:r w:rsidRPr="009B7D48">
        <w:rPr>
          <w:rFonts w:ascii="Times New Roman" w:hAnsi="Times New Roman" w:cs="Times New Roman"/>
          <w:sz w:val="24"/>
          <w:szCs w:val="24"/>
        </w:rPr>
        <w:t>A.</w:t>
      </w:r>
      <w:r w:rsidRPr="009B7D48">
        <w:rPr>
          <w:rFonts w:ascii="Times New Roman" w:hAnsi="Times New Roman" w:cs="Times New Roman"/>
          <w:sz w:val="24"/>
          <w:szCs w:val="24"/>
        </w:rPr>
        <w:tab/>
        <w:t>ten sam sąd w składzie trzech sędziów zawodowych,</w:t>
      </w:r>
    </w:p>
    <w:p w:rsidR="00352307" w:rsidRPr="009B7D48" w:rsidRDefault="00352307" w:rsidP="00352307">
      <w:pPr>
        <w:spacing w:after="0" w:line="360" w:lineRule="auto"/>
        <w:ind w:left="993" w:hanging="426"/>
        <w:jc w:val="both"/>
        <w:rPr>
          <w:rFonts w:ascii="Times New Roman" w:hAnsi="Times New Roman" w:cs="Times New Roman"/>
          <w:sz w:val="24"/>
          <w:szCs w:val="24"/>
        </w:rPr>
      </w:pPr>
      <w:r w:rsidRPr="009B7D48">
        <w:rPr>
          <w:rFonts w:ascii="Times New Roman" w:hAnsi="Times New Roman" w:cs="Times New Roman"/>
          <w:sz w:val="24"/>
          <w:szCs w:val="24"/>
        </w:rPr>
        <w:t>B.</w:t>
      </w:r>
      <w:r w:rsidRPr="009B7D48">
        <w:rPr>
          <w:rFonts w:ascii="Times New Roman" w:hAnsi="Times New Roman" w:cs="Times New Roman"/>
          <w:sz w:val="24"/>
          <w:szCs w:val="24"/>
        </w:rPr>
        <w:tab/>
        <w:t>sąd okręgowy,</w:t>
      </w:r>
    </w:p>
    <w:p w:rsidR="00352307" w:rsidRPr="009B7D48" w:rsidRDefault="00352307" w:rsidP="00352307">
      <w:pPr>
        <w:spacing w:after="0" w:line="360" w:lineRule="auto"/>
        <w:ind w:left="993" w:hanging="426"/>
        <w:jc w:val="both"/>
        <w:rPr>
          <w:rFonts w:ascii="Times New Roman" w:hAnsi="Times New Roman" w:cs="Times New Roman"/>
          <w:sz w:val="24"/>
          <w:szCs w:val="24"/>
        </w:rPr>
      </w:pPr>
      <w:r w:rsidRPr="009B7D48">
        <w:rPr>
          <w:rFonts w:ascii="Times New Roman" w:hAnsi="Times New Roman" w:cs="Times New Roman"/>
          <w:sz w:val="24"/>
          <w:szCs w:val="24"/>
        </w:rPr>
        <w:t>C.</w:t>
      </w:r>
      <w:r w:rsidRPr="009B7D48">
        <w:rPr>
          <w:rFonts w:ascii="Times New Roman" w:hAnsi="Times New Roman" w:cs="Times New Roman"/>
          <w:sz w:val="24"/>
          <w:szCs w:val="24"/>
        </w:rPr>
        <w:tab/>
        <w:t>sąd apelacyjny.</w:t>
      </w:r>
    </w:p>
    <w:p w:rsidR="00352307" w:rsidRPr="009B7D48" w:rsidRDefault="00352307" w:rsidP="00352307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352307" w:rsidRPr="009B7D48" w:rsidRDefault="00352307" w:rsidP="00352307">
      <w:pPr>
        <w:spacing w:after="0" w:line="360" w:lineRule="auto"/>
        <w:ind w:left="567" w:hanging="567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52</w:t>
      </w:r>
      <w:r w:rsidRPr="009B7D48">
        <w:rPr>
          <w:rFonts w:ascii="Times New Roman" w:hAnsi="Times New Roman" w:cs="Times New Roman"/>
          <w:b/>
          <w:sz w:val="24"/>
          <w:szCs w:val="24"/>
        </w:rPr>
        <w:t>.</w:t>
      </w:r>
      <w:r w:rsidRPr="009B7D48">
        <w:rPr>
          <w:rFonts w:ascii="Times New Roman" w:hAnsi="Times New Roman" w:cs="Times New Roman"/>
          <w:b/>
          <w:sz w:val="24"/>
          <w:szCs w:val="24"/>
        </w:rPr>
        <w:tab/>
        <w:t>Zgodnie z Kodeksem postępowania cywilnego, skarga kasacyjna przysługuje:</w:t>
      </w:r>
    </w:p>
    <w:p w:rsidR="00352307" w:rsidRPr="009B7D48" w:rsidRDefault="00352307" w:rsidP="00352307">
      <w:pPr>
        <w:spacing w:after="0" w:line="360" w:lineRule="auto"/>
        <w:ind w:left="993" w:hanging="426"/>
        <w:jc w:val="both"/>
        <w:rPr>
          <w:rFonts w:ascii="Times New Roman" w:hAnsi="Times New Roman" w:cs="Times New Roman"/>
          <w:sz w:val="24"/>
          <w:szCs w:val="24"/>
        </w:rPr>
      </w:pPr>
      <w:r w:rsidRPr="009B7D48">
        <w:rPr>
          <w:rFonts w:ascii="Times New Roman" w:hAnsi="Times New Roman" w:cs="Times New Roman"/>
          <w:sz w:val="24"/>
          <w:szCs w:val="24"/>
        </w:rPr>
        <w:t>A.</w:t>
      </w:r>
      <w:r w:rsidRPr="009B7D48">
        <w:rPr>
          <w:rFonts w:ascii="Times New Roman" w:hAnsi="Times New Roman" w:cs="Times New Roman"/>
          <w:sz w:val="24"/>
          <w:szCs w:val="24"/>
        </w:rPr>
        <w:tab/>
        <w:t>od każdego wyroku sądu drugiej instancji,</w:t>
      </w:r>
    </w:p>
    <w:p w:rsidR="00352307" w:rsidRPr="009B7D48" w:rsidRDefault="00352307" w:rsidP="00352307">
      <w:pPr>
        <w:spacing w:after="0" w:line="360" w:lineRule="auto"/>
        <w:ind w:left="993" w:hanging="426"/>
        <w:jc w:val="both"/>
        <w:rPr>
          <w:rFonts w:ascii="Times New Roman" w:hAnsi="Times New Roman" w:cs="Times New Roman"/>
          <w:sz w:val="24"/>
          <w:szCs w:val="24"/>
        </w:rPr>
      </w:pPr>
      <w:r w:rsidRPr="009B7D48">
        <w:rPr>
          <w:rFonts w:ascii="Times New Roman" w:hAnsi="Times New Roman" w:cs="Times New Roman"/>
          <w:sz w:val="24"/>
          <w:szCs w:val="24"/>
        </w:rPr>
        <w:t>B.</w:t>
      </w:r>
      <w:r w:rsidRPr="009B7D48">
        <w:rPr>
          <w:rFonts w:ascii="Times New Roman" w:hAnsi="Times New Roman" w:cs="Times New Roman"/>
          <w:sz w:val="24"/>
          <w:szCs w:val="24"/>
        </w:rPr>
        <w:tab/>
        <w:t>wyłącznie od wyroku sądu apelacyjnego,</w:t>
      </w:r>
    </w:p>
    <w:p w:rsidR="00352307" w:rsidRPr="009B7D48" w:rsidRDefault="00352307" w:rsidP="00352307">
      <w:pPr>
        <w:spacing w:after="0" w:line="360" w:lineRule="auto"/>
        <w:ind w:left="993" w:hanging="426"/>
        <w:jc w:val="both"/>
        <w:rPr>
          <w:rFonts w:ascii="Times New Roman" w:hAnsi="Times New Roman" w:cs="Times New Roman"/>
          <w:sz w:val="24"/>
          <w:szCs w:val="24"/>
        </w:rPr>
      </w:pPr>
      <w:r w:rsidRPr="009B7D48">
        <w:rPr>
          <w:rFonts w:ascii="Times New Roman" w:hAnsi="Times New Roman" w:cs="Times New Roman"/>
          <w:sz w:val="24"/>
          <w:szCs w:val="24"/>
        </w:rPr>
        <w:t>C.</w:t>
      </w:r>
      <w:r w:rsidRPr="009B7D48">
        <w:rPr>
          <w:rFonts w:ascii="Times New Roman" w:hAnsi="Times New Roman" w:cs="Times New Roman"/>
          <w:sz w:val="24"/>
          <w:szCs w:val="24"/>
        </w:rPr>
        <w:tab/>
        <w:t>od wydanego przez sąd drugiej instancji prawomocnego wyroku, chyba że przepis szczególny stanowi inaczej.</w:t>
      </w:r>
    </w:p>
    <w:p w:rsidR="00D42589" w:rsidRPr="009B7D48" w:rsidRDefault="00D42589" w:rsidP="00352307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52307" w:rsidRPr="009B7D48" w:rsidRDefault="00352307" w:rsidP="00352307">
      <w:pPr>
        <w:spacing w:after="0" w:line="360" w:lineRule="auto"/>
        <w:ind w:left="567" w:hanging="567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53</w:t>
      </w:r>
      <w:r w:rsidRPr="009B7D48">
        <w:rPr>
          <w:rFonts w:ascii="Times New Roman" w:hAnsi="Times New Roman" w:cs="Times New Roman"/>
          <w:b/>
          <w:sz w:val="24"/>
          <w:szCs w:val="24"/>
        </w:rPr>
        <w:t>.</w:t>
      </w:r>
      <w:r w:rsidRPr="009B7D48">
        <w:rPr>
          <w:rFonts w:ascii="Times New Roman" w:hAnsi="Times New Roman" w:cs="Times New Roman"/>
          <w:b/>
          <w:sz w:val="24"/>
          <w:szCs w:val="24"/>
        </w:rPr>
        <w:tab/>
        <w:t>Zgodnie z Kodeksem postępowania cywilnego, sprawa o świadczenie nie może być rozpozn</w:t>
      </w:r>
      <w:r>
        <w:rPr>
          <w:rFonts w:ascii="Times New Roman" w:hAnsi="Times New Roman" w:cs="Times New Roman"/>
          <w:b/>
          <w:sz w:val="24"/>
          <w:szCs w:val="24"/>
        </w:rPr>
        <w:t>ana w postępowaniu uproszczonym</w:t>
      </w:r>
      <w:r w:rsidRPr="009B7D48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 xml:space="preserve">z uwagi na </w:t>
      </w:r>
      <w:r w:rsidRPr="009B7D48">
        <w:rPr>
          <w:rFonts w:ascii="Times New Roman" w:hAnsi="Times New Roman" w:cs="Times New Roman"/>
          <w:b/>
          <w:sz w:val="24"/>
          <w:szCs w:val="24"/>
        </w:rPr>
        <w:t>wartość przedmiotu sporu</w:t>
      </w:r>
      <w:r>
        <w:rPr>
          <w:rFonts w:ascii="Times New Roman" w:hAnsi="Times New Roman" w:cs="Times New Roman"/>
          <w:b/>
          <w:sz w:val="24"/>
          <w:szCs w:val="24"/>
        </w:rPr>
        <w:t>,</w:t>
      </w:r>
      <w:r w:rsidRPr="00521FE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9B7D48">
        <w:rPr>
          <w:rFonts w:ascii="Times New Roman" w:hAnsi="Times New Roman" w:cs="Times New Roman"/>
          <w:b/>
          <w:sz w:val="24"/>
          <w:szCs w:val="24"/>
        </w:rPr>
        <w:t>jeżeli</w:t>
      </w:r>
      <w:r>
        <w:rPr>
          <w:rFonts w:ascii="Times New Roman" w:hAnsi="Times New Roman" w:cs="Times New Roman"/>
          <w:b/>
          <w:sz w:val="24"/>
          <w:szCs w:val="24"/>
        </w:rPr>
        <w:t xml:space="preserve"> wartość ta</w:t>
      </w:r>
      <w:r w:rsidRPr="009B7D48">
        <w:rPr>
          <w:rFonts w:ascii="Times New Roman" w:hAnsi="Times New Roman" w:cs="Times New Roman"/>
          <w:b/>
          <w:sz w:val="24"/>
          <w:szCs w:val="24"/>
        </w:rPr>
        <w:t>:</w:t>
      </w:r>
    </w:p>
    <w:p w:rsidR="00352307" w:rsidRPr="00182A83" w:rsidRDefault="00352307" w:rsidP="00352307">
      <w:pPr>
        <w:spacing w:after="0" w:line="360" w:lineRule="auto"/>
        <w:ind w:left="993" w:hanging="426"/>
        <w:jc w:val="both"/>
        <w:rPr>
          <w:rFonts w:ascii="Times New Roman" w:hAnsi="Times New Roman" w:cs="Times New Roman"/>
          <w:sz w:val="24"/>
          <w:szCs w:val="24"/>
        </w:rPr>
      </w:pPr>
      <w:r w:rsidRPr="00182A83">
        <w:rPr>
          <w:rFonts w:ascii="Times New Roman" w:hAnsi="Times New Roman" w:cs="Times New Roman"/>
          <w:sz w:val="24"/>
          <w:szCs w:val="24"/>
        </w:rPr>
        <w:t>A.</w:t>
      </w:r>
      <w:r w:rsidRPr="00182A83">
        <w:rPr>
          <w:rFonts w:ascii="Times New Roman" w:hAnsi="Times New Roman" w:cs="Times New Roman"/>
          <w:sz w:val="24"/>
          <w:szCs w:val="24"/>
        </w:rPr>
        <w:tab/>
        <w:t>nie jest wyższa niż pięć tysięcy złotych,</w:t>
      </w:r>
    </w:p>
    <w:p w:rsidR="00352307" w:rsidRPr="00182A83" w:rsidRDefault="00352307" w:rsidP="00352307">
      <w:pPr>
        <w:spacing w:after="0" w:line="360" w:lineRule="auto"/>
        <w:ind w:left="993" w:hanging="426"/>
        <w:jc w:val="both"/>
        <w:rPr>
          <w:rFonts w:ascii="Times New Roman" w:hAnsi="Times New Roman" w:cs="Times New Roman"/>
          <w:sz w:val="24"/>
          <w:szCs w:val="24"/>
        </w:rPr>
      </w:pPr>
      <w:r w:rsidRPr="00182A83">
        <w:rPr>
          <w:rFonts w:ascii="Times New Roman" w:hAnsi="Times New Roman" w:cs="Times New Roman"/>
          <w:sz w:val="24"/>
          <w:szCs w:val="24"/>
        </w:rPr>
        <w:t>B.</w:t>
      </w:r>
      <w:r w:rsidRPr="00182A83">
        <w:rPr>
          <w:rFonts w:ascii="Times New Roman" w:hAnsi="Times New Roman" w:cs="Times New Roman"/>
          <w:sz w:val="24"/>
          <w:szCs w:val="24"/>
        </w:rPr>
        <w:tab/>
        <w:t>nie jest wyższa niż dziesięć tysięcy złotych,</w:t>
      </w:r>
    </w:p>
    <w:p w:rsidR="00352307" w:rsidRPr="00182A83" w:rsidRDefault="00352307" w:rsidP="00352307">
      <w:pPr>
        <w:spacing w:after="0" w:line="360" w:lineRule="auto"/>
        <w:ind w:left="993" w:hanging="426"/>
        <w:jc w:val="both"/>
        <w:rPr>
          <w:rFonts w:ascii="Times New Roman" w:hAnsi="Times New Roman" w:cs="Times New Roman"/>
          <w:sz w:val="24"/>
          <w:szCs w:val="24"/>
        </w:rPr>
      </w:pPr>
      <w:r w:rsidRPr="00182A83">
        <w:rPr>
          <w:rFonts w:ascii="Times New Roman" w:hAnsi="Times New Roman" w:cs="Times New Roman"/>
          <w:sz w:val="24"/>
          <w:szCs w:val="24"/>
        </w:rPr>
        <w:t>C.</w:t>
      </w:r>
      <w:r w:rsidRPr="00182A83">
        <w:rPr>
          <w:rFonts w:ascii="Times New Roman" w:hAnsi="Times New Roman" w:cs="Times New Roman"/>
          <w:sz w:val="24"/>
          <w:szCs w:val="24"/>
        </w:rPr>
        <w:tab/>
        <w:t>przekracza dwadzieścia tysięcy złotych.</w:t>
      </w:r>
    </w:p>
    <w:p w:rsidR="00352307" w:rsidRDefault="00352307" w:rsidP="00352307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D42589" w:rsidRDefault="00D42589" w:rsidP="00352307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D42589" w:rsidRDefault="00D42589" w:rsidP="00352307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D42589" w:rsidRPr="009B7D48" w:rsidRDefault="00D42589" w:rsidP="00352307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352307" w:rsidRPr="009B7D48" w:rsidRDefault="00352307" w:rsidP="00352307">
      <w:pPr>
        <w:spacing w:after="0" w:line="360" w:lineRule="auto"/>
        <w:ind w:left="567" w:hanging="567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54</w:t>
      </w:r>
      <w:r w:rsidRPr="009B7D48">
        <w:rPr>
          <w:rFonts w:ascii="Times New Roman" w:hAnsi="Times New Roman" w:cs="Times New Roman"/>
          <w:b/>
          <w:sz w:val="24"/>
          <w:szCs w:val="24"/>
        </w:rPr>
        <w:t>.</w:t>
      </w:r>
      <w:r w:rsidRPr="009B7D48">
        <w:rPr>
          <w:rFonts w:ascii="Times New Roman" w:hAnsi="Times New Roman" w:cs="Times New Roman"/>
          <w:b/>
          <w:sz w:val="24"/>
          <w:szCs w:val="24"/>
        </w:rPr>
        <w:tab/>
        <w:t>Zgodnie z Kodeksem postępowania cywilnego, sprawy należące do postępowania nieprocesowego rozpoznają w pierwszej instancji:</w:t>
      </w:r>
    </w:p>
    <w:p w:rsidR="00352307" w:rsidRPr="009B7D48" w:rsidRDefault="00352307" w:rsidP="00352307">
      <w:pPr>
        <w:spacing w:after="0" w:line="360" w:lineRule="auto"/>
        <w:ind w:left="993" w:hanging="426"/>
        <w:jc w:val="both"/>
        <w:rPr>
          <w:rFonts w:ascii="Times New Roman" w:hAnsi="Times New Roman" w:cs="Times New Roman"/>
          <w:sz w:val="24"/>
          <w:szCs w:val="24"/>
        </w:rPr>
      </w:pPr>
      <w:r w:rsidRPr="009B7D48">
        <w:rPr>
          <w:rFonts w:ascii="Times New Roman" w:hAnsi="Times New Roman" w:cs="Times New Roman"/>
          <w:sz w:val="24"/>
          <w:szCs w:val="24"/>
        </w:rPr>
        <w:t>A.</w:t>
      </w:r>
      <w:r w:rsidRPr="009B7D48">
        <w:rPr>
          <w:rFonts w:ascii="Times New Roman" w:hAnsi="Times New Roman" w:cs="Times New Roman"/>
          <w:sz w:val="24"/>
          <w:szCs w:val="24"/>
        </w:rPr>
        <w:tab/>
        <w:t>sądy rejonowe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9B7D48">
        <w:rPr>
          <w:rFonts w:ascii="Times New Roman" w:hAnsi="Times New Roman" w:cs="Times New Roman"/>
          <w:sz w:val="24"/>
          <w:szCs w:val="24"/>
        </w:rPr>
        <w:t xml:space="preserve"> z wyjątkiem spraw, dla których zastrzeżona jest właściwość sądów okręgowych,</w:t>
      </w:r>
    </w:p>
    <w:p w:rsidR="00352307" w:rsidRPr="009B7D48" w:rsidRDefault="00352307" w:rsidP="00352307">
      <w:pPr>
        <w:spacing w:after="0" w:line="360" w:lineRule="auto"/>
        <w:ind w:left="993" w:hanging="426"/>
        <w:jc w:val="both"/>
        <w:rPr>
          <w:rFonts w:ascii="Times New Roman" w:hAnsi="Times New Roman" w:cs="Times New Roman"/>
          <w:sz w:val="24"/>
          <w:szCs w:val="24"/>
        </w:rPr>
      </w:pPr>
      <w:r w:rsidRPr="009B7D48">
        <w:rPr>
          <w:rFonts w:ascii="Times New Roman" w:hAnsi="Times New Roman" w:cs="Times New Roman"/>
          <w:sz w:val="24"/>
          <w:szCs w:val="24"/>
        </w:rPr>
        <w:t>B.</w:t>
      </w:r>
      <w:r w:rsidRPr="009B7D48">
        <w:rPr>
          <w:rFonts w:ascii="Times New Roman" w:hAnsi="Times New Roman" w:cs="Times New Roman"/>
          <w:sz w:val="24"/>
          <w:szCs w:val="24"/>
        </w:rPr>
        <w:tab/>
        <w:t>wyłącznie sądy okręgowe,</w:t>
      </w:r>
    </w:p>
    <w:p w:rsidR="00352307" w:rsidRPr="009B7D48" w:rsidRDefault="00352307" w:rsidP="00352307">
      <w:pPr>
        <w:spacing w:after="0" w:line="360" w:lineRule="auto"/>
        <w:ind w:left="993" w:hanging="426"/>
        <w:jc w:val="both"/>
        <w:rPr>
          <w:rFonts w:ascii="Times New Roman" w:hAnsi="Times New Roman" w:cs="Times New Roman"/>
          <w:sz w:val="24"/>
          <w:szCs w:val="24"/>
        </w:rPr>
      </w:pPr>
      <w:r w:rsidRPr="009B7D48">
        <w:rPr>
          <w:rFonts w:ascii="Times New Roman" w:hAnsi="Times New Roman" w:cs="Times New Roman"/>
          <w:sz w:val="24"/>
          <w:szCs w:val="24"/>
        </w:rPr>
        <w:t>C.</w:t>
      </w:r>
      <w:r w:rsidRPr="009B7D48">
        <w:rPr>
          <w:rFonts w:ascii="Times New Roman" w:hAnsi="Times New Roman" w:cs="Times New Roman"/>
          <w:sz w:val="24"/>
          <w:szCs w:val="24"/>
        </w:rPr>
        <w:tab/>
        <w:t>wyłącznie sądy rejonowe.</w:t>
      </w:r>
    </w:p>
    <w:p w:rsidR="00352307" w:rsidRPr="009B7D48" w:rsidRDefault="00352307" w:rsidP="00D4258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352307" w:rsidRPr="009B7D48" w:rsidRDefault="00352307" w:rsidP="00352307">
      <w:pPr>
        <w:spacing w:after="0" w:line="360" w:lineRule="auto"/>
        <w:ind w:left="567" w:hanging="567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55</w:t>
      </w:r>
      <w:r w:rsidRPr="009B7D48">
        <w:rPr>
          <w:rFonts w:ascii="Times New Roman" w:hAnsi="Times New Roman" w:cs="Times New Roman"/>
          <w:b/>
          <w:sz w:val="24"/>
          <w:szCs w:val="24"/>
        </w:rPr>
        <w:t>.</w:t>
      </w:r>
      <w:r w:rsidRPr="009B7D48">
        <w:rPr>
          <w:rFonts w:ascii="Times New Roman" w:hAnsi="Times New Roman" w:cs="Times New Roman"/>
          <w:b/>
          <w:sz w:val="24"/>
          <w:szCs w:val="24"/>
        </w:rPr>
        <w:tab/>
        <w:t>Zgodnie z Kodeksem postępowania cywilnego, sprawy o zniesienie współwłasności rozpoznawane są w postępowaniu:</w:t>
      </w:r>
    </w:p>
    <w:p w:rsidR="00352307" w:rsidRPr="009B7D48" w:rsidRDefault="00352307" w:rsidP="00352307">
      <w:pPr>
        <w:spacing w:after="0" w:line="360" w:lineRule="auto"/>
        <w:ind w:left="993" w:hanging="426"/>
        <w:jc w:val="both"/>
        <w:rPr>
          <w:rFonts w:ascii="Times New Roman" w:hAnsi="Times New Roman" w:cs="Times New Roman"/>
          <w:sz w:val="24"/>
          <w:szCs w:val="24"/>
        </w:rPr>
      </w:pPr>
      <w:r w:rsidRPr="009B7D48">
        <w:rPr>
          <w:rFonts w:ascii="Times New Roman" w:hAnsi="Times New Roman" w:cs="Times New Roman"/>
          <w:sz w:val="24"/>
          <w:szCs w:val="24"/>
        </w:rPr>
        <w:t>A.</w:t>
      </w:r>
      <w:r w:rsidRPr="009B7D48">
        <w:rPr>
          <w:rFonts w:ascii="Times New Roman" w:hAnsi="Times New Roman" w:cs="Times New Roman"/>
          <w:sz w:val="24"/>
          <w:szCs w:val="24"/>
        </w:rPr>
        <w:tab/>
        <w:t>procesowym,</w:t>
      </w:r>
    </w:p>
    <w:p w:rsidR="00352307" w:rsidRPr="009B7D48" w:rsidRDefault="00352307" w:rsidP="00352307">
      <w:pPr>
        <w:spacing w:after="0" w:line="360" w:lineRule="auto"/>
        <w:ind w:left="993" w:hanging="426"/>
        <w:jc w:val="both"/>
        <w:rPr>
          <w:rFonts w:ascii="Times New Roman" w:hAnsi="Times New Roman" w:cs="Times New Roman"/>
          <w:sz w:val="24"/>
          <w:szCs w:val="24"/>
        </w:rPr>
      </w:pPr>
      <w:r w:rsidRPr="009B7D48">
        <w:rPr>
          <w:rFonts w:ascii="Times New Roman" w:hAnsi="Times New Roman" w:cs="Times New Roman"/>
          <w:sz w:val="24"/>
          <w:szCs w:val="24"/>
        </w:rPr>
        <w:t>B.</w:t>
      </w:r>
      <w:r w:rsidRPr="009B7D48">
        <w:rPr>
          <w:rFonts w:ascii="Times New Roman" w:hAnsi="Times New Roman" w:cs="Times New Roman"/>
          <w:sz w:val="24"/>
          <w:szCs w:val="24"/>
        </w:rPr>
        <w:tab/>
        <w:t>nieprocesowym,</w:t>
      </w:r>
    </w:p>
    <w:p w:rsidR="00352307" w:rsidRPr="009B7D48" w:rsidRDefault="00352307" w:rsidP="00352307">
      <w:pPr>
        <w:spacing w:after="0" w:line="360" w:lineRule="auto"/>
        <w:ind w:left="993" w:hanging="426"/>
        <w:jc w:val="both"/>
        <w:rPr>
          <w:rFonts w:ascii="Times New Roman" w:hAnsi="Times New Roman" w:cs="Times New Roman"/>
          <w:sz w:val="24"/>
          <w:szCs w:val="24"/>
        </w:rPr>
      </w:pPr>
      <w:r w:rsidRPr="009B7D48">
        <w:rPr>
          <w:rFonts w:ascii="Times New Roman" w:hAnsi="Times New Roman" w:cs="Times New Roman"/>
          <w:sz w:val="24"/>
          <w:szCs w:val="24"/>
        </w:rPr>
        <w:t>C.</w:t>
      </w:r>
      <w:r w:rsidRPr="009B7D48">
        <w:rPr>
          <w:rFonts w:ascii="Times New Roman" w:hAnsi="Times New Roman" w:cs="Times New Roman"/>
          <w:sz w:val="24"/>
          <w:szCs w:val="24"/>
        </w:rPr>
        <w:tab/>
        <w:t>uproszczonym.</w:t>
      </w:r>
    </w:p>
    <w:p w:rsidR="00352307" w:rsidRPr="009B7D48" w:rsidRDefault="00352307" w:rsidP="00D4258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352307" w:rsidRPr="009B7D48" w:rsidRDefault="00352307" w:rsidP="00352307">
      <w:pPr>
        <w:spacing w:after="0" w:line="360" w:lineRule="auto"/>
        <w:ind w:left="567" w:hanging="567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56</w:t>
      </w:r>
      <w:r w:rsidRPr="009B7D48">
        <w:rPr>
          <w:rFonts w:ascii="Times New Roman" w:hAnsi="Times New Roman" w:cs="Times New Roman"/>
          <w:b/>
          <w:sz w:val="24"/>
          <w:szCs w:val="24"/>
        </w:rPr>
        <w:t>.</w:t>
      </w:r>
      <w:r w:rsidRPr="009B7D48">
        <w:rPr>
          <w:rFonts w:ascii="Times New Roman" w:hAnsi="Times New Roman" w:cs="Times New Roman"/>
          <w:b/>
          <w:sz w:val="24"/>
          <w:szCs w:val="24"/>
        </w:rPr>
        <w:tab/>
        <w:t xml:space="preserve">Zgodnie z Kodeksem postępowania cywilnego, do czynności w postępowaniu spadkowym, które należą do </w:t>
      </w:r>
      <w:r>
        <w:rPr>
          <w:rFonts w:ascii="Times New Roman" w:hAnsi="Times New Roman" w:cs="Times New Roman"/>
          <w:b/>
          <w:sz w:val="24"/>
          <w:szCs w:val="24"/>
        </w:rPr>
        <w:t xml:space="preserve">zakresu działania </w:t>
      </w:r>
      <w:r w:rsidRPr="009B7D48">
        <w:rPr>
          <w:rFonts w:ascii="Times New Roman" w:hAnsi="Times New Roman" w:cs="Times New Roman"/>
          <w:b/>
          <w:sz w:val="24"/>
          <w:szCs w:val="24"/>
        </w:rPr>
        <w:t>sądów, wyłącznie właściwy jest sąd spadku, którym jest:</w:t>
      </w:r>
    </w:p>
    <w:p w:rsidR="00352307" w:rsidRPr="009B7D48" w:rsidRDefault="00352307" w:rsidP="00352307">
      <w:pPr>
        <w:spacing w:after="0" w:line="360" w:lineRule="auto"/>
        <w:ind w:left="993" w:hanging="426"/>
        <w:jc w:val="both"/>
        <w:rPr>
          <w:rFonts w:ascii="Times New Roman" w:hAnsi="Times New Roman" w:cs="Times New Roman"/>
          <w:sz w:val="24"/>
          <w:szCs w:val="24"/>
        </w:rPr>
      </w:pPr>
      <w:r w:rsidRPr="009B7D48">
        <w:rPr>
          <w:rFonts w:ascii="Times New Roman" w:hAnsi="Times New Roman" w:cs="Times New Roman"/>
          <w:sz w:val="24"/>
          <w:szCs w:val="24"/>
        </w:rPr>
        <w:t>A.</w:t>
      </w:r>
      <w:r w:rsidRPr="009B7D48">
        <w:rPr>
          <w:rFonts w:ascii="Times New Roman" w:hAnsi="Times New Roman" w:cs="Times New Roman"/>
          <w:sz w:val="24"/>
          <w:szCs w:val="24"/>
        </w:rPr>
        <w:tab/>
        <w:t>zawsze sąd miejsca zameldowania spadkodawcy na pobyt stały w Polsce,</w:t>
      </w:r>
    </w:p>
    <w:p w:rsidR="00352307" w:rsidRPr="009B7D48" w:rsidRDefault="00352307" w:rsidP="00352307">
      <w:pPr>
        <w:spacing w:after="0" w:line="360" w:lineRule="auto"/>
        <w:ind w:left="993" w:hanging="426"/>
        <w:jc w:val="both"/>
        <w:rPr>
          <w:rFonts w:ascii="Times New Roman" w:hAnsi="Times New Roman" w:cs="Times New Roman"/>
          <w:sz w:val="24"/>
          <w:szCs w:val="24"/>
        </w:rPr>
      </w:pPr>
      <w:r w:rsidRPr="009B7D48">
        <w:rPr>
          <w:rFonts w:ascii="Times New Roman" w:hAnsi="Times New Roman" w:cs="Times New Roman"/>
          <w:sz w:val="24"/>
          <w:szCs w:val="24"/>
        </w:rPr>
        <w:t>B.</w:t>
      </w:r>
      <w:r w:rsidRPr="009B7D48">
        <w:rPr>
          <w:rFonts w:ascii="Times New Roman" w:hAnsi="Times New Roman" w:cs="Times New Roman"/>
          <w:sz w:val="24"/>
          <w:szCs w:val="24"/>
        </w:rPr>
        <w:tab/>
        <w:t>zawsze sąd miejsca, w którym znajduje się majątek spadkowy lub jego część,</w:t>
      </w:r>
    </w:p>
    <w:p w:rsidR="00352307" w:rsidRPr="009B7D48" w:rsidRDefault="00352307" w:rsidP="00352307">
      <w:pPr>
        <w:spacing w:after="0" w:line="360" w:lineRule="auto"/>
        <w:ind w:left="993" w:hanging="426"/>
        <w:jc w:val="both"/>
        <w:rPr>
          <w:rFonts w:ascii="Times New Roman" w:hAnsi="Times New Roman" w:cs="Times New Roman"/>
          <w:sz w:val="24"/>
          <w:szCs w:val="24"/>
        </w:rPr>
      </w:pPr>
      <w:r w:rsidRPr="009B7D48">
        <w:rPr>
          <w:rFonts w:ascii="Times New Roman" w:hAnsi="Times New Roman" w:cs="Times New Roman"/>
          <w:sz w:val="24"/>
          <w:szCs w:val="24"/>
        </w:rPr>
        <w:t>C.</w:t>
      </w:r>
      <w:r w:rsidRPr="009B7D48">
        <w:rPr>
          <w:rFonts w:ascii="Times New Roman" w:hAnsi="Times New Roman" w:cs="Times New Roman"/>
          <w:sz w:val="24"/>
          <w:szCs w:val="24"/>
        </w:rPr>
        <w:tab/>
        <w:t xml:space="preserve">sąd ostatniego miejsca zwykłego pobytu spadkodawcy, a jeżeli jego miejsca zwykłego pobytu w Polsce nie da się ustalić, sąd </w:t>
      </w:r>
      <w:r>
        <w:rPr>
          <w:rFonts w:ascii="Times New Roman" w:hAnsi="Times New Roman" w:cs="Times New Roman"/>
          <w:sz w:val="24"/>
          <w:szCs w:val="24"/>
        </w:rPr>
        <w:t xml:space="preserve">miejsca, </w:t>
      </w:r>
      <w:r w:rsidRPr="009B7D48">
        <w:rPr>
          <w:rFonts w:ascii="Times New Roman" w:hAnsi="Times New Roman" w:cs="Times New Roman"/>
          <w:sz w:val="24"/>
          <w:szCs w:val="24"/>
        </w:rPr>
        <w:t xml:space="preserve">w którym znajduje się majątek spadkowy lub jego część; w braku powyższych podstaw sądem spadku jest sąd rejonowy dla m. st. Warszawy.    </w:t>
      </w:r>
    </w:p>
    <w:p w:rsidR="00352307" w:rsidRPr="009B7D48" w:rsidRDefault="00352307" w:rsidP="00D4258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352307" w:rsidRPr="009B7D48" w:rsidRDefault="00352307" w:rsidP="00352307">
      <w:pPr>
        <w:spacing w:after="0" w:line="360" w:lineRule="auto"/>
        <w:ind w:left="567" w:hanging="567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57</w:t>
      </w:r>
      <w:r w:rsidRPr="009B7D48">
        <w:rPr>
          <w:rFonts w:ascii="Times New Roman" w:hAnsi="Times New Roman" w:cs="Times New Roman"/>
          <w:b/>
          <w:sz w:val="24"/>
          <w:szCs w:val="24"/>
        </w:rPr>
        <w:t>.</w:t>
      </w:r>
      <w:r w:rsidRPr="009B7D48">
        <w:rPr>
          <w:rFonts w:ascii="Times New Roman" w:hAnsi="Times New Roman" w:cs="Times New Roman"/>
          <w:sz w:val="24"/>
          <w:szCs w:val="24"/>
        </w:rPr>
        <w:tab/>
      </w:r>
      <w:r w:rsidRPr="009B7D48">
        <w:rPr>
          <w:rFonts w:ascii="Times New Roman" w:hAnsi="Times New Roman" w:cs="Times New Roman"/>
          <w:b/>
          <w:sz w:val="24"/>
          <w:szCs w:val="24"/>
        </w:rPr>
        <w:t>Zgodnie z Kodeksem rodzinnym i opiekuńczym, jeżeli małżeństwo jest zawierane przed kierownikiem urzędu stanu cywilnego, oświadczenia o wstąpieniu w związek małżeński powinny być złożone publicznie w obecności:</w:t>
      </w:r>
    </w:p>
    <w:p w:rsidR="00352307" w:rsidRPr="009B7D48" w:rsidRDefault="00352307" w:rsidP="00352307">
      <w:pPr>
        <w:spacing w:after="0" w:line="360" w:lineRule="auto"/>
        <w:ind w:left="993" w:hanging="426"/>
        <w:jc w:val="both"/>
        <w:rPr>
          <w:rFonts w:ascii="Times New Roman" w:hAnsi="Times New Roman" w:cs="Times New Roman"/>
          <w:sz w:val="24"/>
          <w:szCs w:val="24"/>
        </w:rPr>
      </w:pPr>
      <w:r w:rsidRPr="009B7D48">
        <w:rPr>
          <w:rFonts w:ascii="Times New Roman" w:hAnsi="Times New Roman" w:cs="Times New Roman"/>
          <w:sz w:val="24"/>
          <w:szCs w:val="24"/>
        </w:rPr>
        <w:t>A.</w:t>
      </w:r>
      <w:r w:rsidRPr="009B7D48">
        <w:rPr>
          <w:rFonts w:ascii="Times New Roman" w:hAnsi="Times New Roman" w:cs="Times New Roman"/>
          <w:sz w:val="24"/>
          <w:szCs w:val="24"/>
        </w:rPr>
        <w:tab/>
        <w:t xml:space="preserve">jednego pełnoletniego świadka, </w:t>
      </w:r>
    </w:p>
    <w:p w:rsidR="00352307" w:rsidRPr="009B7D48" w:rsidRDefault="00352307" w:rsidP="00352307">
      <w:pPr>
        <w:spacing w:after="0" w:line="360" w:lineRule="auto"/>
        <w:ind w:left="993" w:hanging="426"/>
        <w:jc w:val="both"/>
        <w:rPr>
          <w:rFonts w:ascii="Times New Roman" w:hAnsi="Times New Roman" w:cs="Times New Roman"/>
          <w:sz w:val="24"/>
          <w:szCs w:val="24"/>
        </w:rPr>
      </w:pPr>
      <w:r w:rsidRPr="009B7D48">
        <w:rPr>
          <w:rFonts w:ascii="Times New Roman" w:hAnsi="Times New Roman" w:cs="Times New Roman"/>
          <w:sz w:val="24"/>
          <w:szCs w:val="24"/>
        </w:rPr>
        <w:t>B.</w:t>
      </w:r>
      <w:r w:rsidRPr="009B7D48">
        <w:rPr>
          <w:rFonts w:ascii="Times New Roman" w:hAnsi="Times New Roman" w:cs="Times New Roman"/>
          <w:sz w:val="24"/>
          <w:szCs w:val="24"/>
        </w:rPr>
        <w:tab/>
        <w:t>dwóch pełnoletnich świadków,</w:t>
      </w:r>
    </w:p>
    <w:p w:rsidR="00352307" w:rsidRPr="009B7D48" w:rsidRDefault="00352307" w:rsidP="00352307">
      <w:pPr>
        <w:spacing w:after="0" w:line="360" w:lineRule="auto"/>
        <w:ind w:left="993" w:hanging="426"/>
        <w:jc w:val="both"/>
        <w:rPr>
          <w:rFonts w:ascii="Times New Roman" w:hAnsi="Times New Roman" w:cs="Times New Roman"/>
          <w:sz w:val="24"/>
          <w:szCs w:val="24"/>
        </w:rPr>
      </w:pPr>
      <w:r w:rsidRPr="009B7D48">
        <w:rPr>
          <w:rFonts w:ascii="Times New Roman" w:hAnsi="Times New Roman" w:cs="Times New Roman"/>
          <w:sz w:val="24"/>
          <w:szCs w:val="24"/>
        </w:rPr>
        <w:t>C.</w:t>
      </w:r>
      <w:r w:rsidRPr="009B7D48">
        <w:rPr>
          <w:rFonts w:ascii="Times New Roman" w:hAnsi="Times New Roman" w:cs="Times New Roman"/>
          <w:sz w:val="24"/>
          <w:szCs w:val="24"/>
        </w:rPr>
        <w:tab/>
        <w:t>trzech pełnoletnich świadków.</w:t>
      </w:r>
    </w:p>
    <w:p w:rsidR="00352307" w:rsidRPr="009B7D48" w:rsidRDefault="00352307" w:rsidP="00D42589">
      <w:pPr>
        <w:spacing w:after="0"/>
        <w:jc w:val="both"/>
        <w:rPr>
          <w:sz w:val="24"/>
          <w:szCs w:val="24"/>
        </w:rPr>
      </w:pPr>
    </w:p>
    <w:p w:rsidR="00352307" w:rsidRPr="009B7D48" w:rsidRDefault="00352307" w:rsidP="00352307">
      <w:pPr>
        <w:spacing w:after="0" w:line="360" w:lineRule="auto"/>
        <w:ind w:left="567" w:hanging="567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58</w:t>
      </w:r>
      <w:r w:rsidRPr="009B7D48">
        <w:rPr>
          <w:rFonts w:ascii="Times New Roman" w:hAnsi="Times New Roman" w:cs="Times New Roman"/>
          <w:b/>
          <w:sz w:val="24"/>
          <w:szCs w:val="24"/>
        </w:rPr>
        <w:t>.</w:t>
      </w:r>
      <w:r w:rsidRPr="009B7D48">
        <w:rPr>
          <w:rFonts w:ascii="Times New Roman" w:hAnsi="Times New Roman" w:cs="Times New Roman"/>
          <w:b/>
          <w:sz w:val="24"/>
          <w:szCs w:val="24"/>
        </w:rPr>
        <w:tab/>
        <w:t>Zgodnie z Kodeksem rodzinnym i opiekuńczym, osoba ubezwłasnowolniona całkowicie:</w:t>
      </w:r>
    </w:p>
    <w:p w:rsidR="00352307" w:rsidRPr="009B7D48" w:rsidRDefault="00352307" w:rsidP="00352307">
      <w:pPr>
        <w:spacing w:after="0" w:line="360" w:lineRule="auto"/>
        <w:ind w:left="993" w:hanging="426"/>
        <w:jc w:val="both"/>
        <w:rPr>
          <w:rFonts w:ascii="Times New Roman" w:hAnsi="Times New Roman" w:cs="Times New Roman"/>
          <w:sz w:val="24"/>
          <w:szCs w:val="24"/>
        </w:rPr>
      </w:pPr>
      <w:r w:rsidRPr="009B7D48">
        <w:rPr>
          <w:rFonts w:ascii="Times New Roman" w:hAnsi="Times New Roman" w:cs="Times New Roman"/>
          <w:sz w:val="24"/>
          <w:szCs w:val="24"/>
        </w:rPr>
        <w:t>A.</w:t>
      </w:r>
      <w:r w:rsidRPr="009B7D48">
        <w:rPr>
          <w:rFonts w:ascii="Times New Roman" w:hAnsi="Times New Roman" w:cs="Times New Roman"/>
          <w:sz w:val="24"/>
          <w:szCs w:val="24"/>
        </w:rPr>
        <w:tab/>
        <w:t>nie może zawrzeć małżeństwa,</w:t>
      </w:r>
    </w:p>
    <w:p w:rsidR="00352307" w:rsidRPr="009B7D48" w:rsidRDefault="00352307" w:rsidP="00352307">
      <w:pPr>
        <w:spacing w:after="0" w:line="360" w:lineRule="auto"/>
        <w:ind w:left="993" w:hanging="426"/>
        <w:jc w:val="both"/>
        <w:rPr>
          <w:rFonts w:ascii="Times New Roman" w:hAnsi="Times New Roman" w:cs="Times New Roman"/>
          <w:sz w:val="24"/>
          <w:szCs w:val="24"/>
        </w:rPr>
      </w:pPr>
      <w:r w:rsidRPr="009B7D48">
        <w:rPr>
          <w:rFonts w:ascii="Times New Roman" w:hAnsi="Times New Roman" w:cs="Times New Roman"/>
          <w:sz w:val="24"/>
          <w:szCs w:val="24"/>
        </w:rPr>
        <w:t>B.</w:t>
      </w:r>
      <w:r w:rsidRPr="009B7D48">
        <w:rPr>
          <w:rFonts w:ascii="Times New Roman" w:hAnsi="Times New Roman" w:cs="Times New Roman"/>
          <w:sz w:val="24"/>
          <w:szCs w:val="24"/>
        </w:rPr>
        <w:tab/>
        <w:t>może zawrzeć małżeństwo jedynie za zgodą opiekuna,</w:t>
      </w:r>
    </w:p>
    <w:p w:rsidR="00352307" w:rsidRPr="009B7D48" w:rsidRDefault="00352307" w:rsidP="00352307">
      <w:pPr>
        <w:spacing w:after="0" w:line="360" w:lineRule="auto"/>
        <w:ind w:left="993" w:hanging="426"/>
        <w:jc w:val="both"/>
        <w:rPr>
          <w:rFonts w:ascii="Times New Roman" w:hAnsi="Times New Roman" w:cs="Times New Roman"/>
          <w:sz w:val="24"/>
          <w:szCs w:val="24"/>
        </w:rPr>
      </w:pPr>
      <w:r w:rsidRPr="009B7D48">
        <w:rPr>
          <w:rFonts w:ascii="Times New Roman" w:hAnsi="Times New Roman" w:cs="Times New Roman"/>
          <w:sz w:val="24"/>
          <w:szCs w:val="24"/>
        </w:rPr>
        <w:t>C.</w:t>
      </w:r>
      <w:r w:rsidRPr="009B7D48">
        <w:rPr>
          <w:rFonts w:ascii="Times New Roman" w:hAnsi="Times New Roman" w:cs="Times New Roman"/>
          <w:sz w:val="24"/>
          <w:szCs w:val="24"/>
        </w:rPr>
        <w:tab/>
        <w:t xml:space="preserve">może zawrzeć małżeństwo </w:t>
      </w:r>
      <w:r>
        <w:rPr>
          <w:rFonts w:ascii="Times New Roman" w:hAnsi="Times New Roman" w:cs="Times New Roman"/>
          <w:sz w:val="24"/>
          <w:szCs w:val="24"/>
        </w:rPr>
        <w:t xml:space="preserve">jedynie </w:t>
      </w:r>
      <w:r w:rsidRPr="009B7D48">
        <w:rPr>
          <w:rFonts w:ascii="Times New Roman" w:hAnsi="Times New Roman" w:cs="Times New Roman"/>
          <w:sz w:val="24"/>
          <w:szCs w:val="24"/>
        </w:rPr>
        <w:t>za zgodą sądu opiekuńczego.</w:t>
      </w:r>
    </w:p>
    <w:p w:rsidR="00352307" w:rsidRPr="009B7D48" w:rsidRDefault="00352307" w:rsidP="00352307">
      <w:pPr>
        <w:spacing w:after="0" w:line="360" w:lineRule="auto"/>
        <w:ind w:left="567" w:hanging="567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59</w:t>
      </w:r>
      <w:r w:rsidRPr="009B7D48">
        <w:rPr>
          <w:rFonts w:ascii="Times New Roman" w:hAnsi="Times New Roman" w:cs="Times New Roman"/>
          <w:b/>
          <w:sz w:val="24"/>
          <w:szCs w:val="24"/>
        </w:rPr>
        <w:t>.</w:t>
      </w:r>
      <w:r w:rsidRPr="009B7D48">
        <w:rPr>
          <w:rFonts w:ascii="Times New Roman" w:hAnsi="Times New Roman" w:cs="Times New Roman"/>
          <w:b/>
          <w:sz w:val="24"/>
          <w:szCs w:val="24"/>
        </w:rPr>
        <w:tab/>
        <w:t>Zgodnie z Kodeksem rodzinnym i opiekuńczym, w czasie trwania ustawowej wspólności</w:t>
      </w:r>
      <w:r>
        <w:rPr>
          <w:rFonts w:ascii="Times New Roman" w:hAnsi="Times New Roman" w:cs="Times New Roman"/>
          <w:b/>
          <w:sz w:val="24"/>
          <w:szCs w:val="24"/>
        </w:rPr>
        <w:t xml:space="preserve"> majątkowej między małżonkami</w:t>
      </w:r>
      <w:r w:rsidRPr="009B7D48">
        <w:rPr>
          <w:rFonts w:ascii="Times New Roman" w:hAnsi="Times New Roman" w:cs="Times New Roman"/>
          <w:b/>
          <w:sz w:val="24"/>
          <w:szCs w:val="24"/>
        </w:rPr>
        <w:t>:</w:t>
      </w:r>
    </w:p>
    <w:p w:rsidR="00352307" w:rsidRPr="009B7D48" w:rsidRDefault="00352307" w:rsidP="00352307">
      <w:pPr>
        <w:spacing w:after="0" w:line="360" w:lineRule="auto"/>
        <w:ind w:left="993" w:hanging="426"/>
        <w:jc w:val="both"/>
        <w:rPr>
          <w:rFonts w:ascii="Times New Roman" w:hAnsi="Times New Roman" w:cs="Times New Roman"/>
          <w:sz w:val="24"/>
          <w:szCs w:val="24"/>
        </w:rPr>
      </w:pPr>
      <w:r w:rsidRPr="009B7D48">
        <w:rPr>
          <w:rFonts w:ascii="Times New Roman" w:hAnsi="Times New Roman" w:cs="Times New Roman"/>
          <w:sz w:val="24"/>
          <w:szCs w:val="24"/>
        </w:rPr>
        <w:t>A.</w:t>
      </w:r>
      <w:r w:rsidRPr="009B7D48">
        <w:rPr>
          <w:rFonts w:ascii="Times New Roman" w:hAnsi="Times New Roman" w:cs="Times New Roman"/>
          <w:sz w:val="24"/>
          <w:szCs w:val="24"/>
        </w:rPr>
        <w:tab/>
        <w:t>żaden z małżonków nie może żądać podziału majątku wspólnego,</w:t>
      </w:r>
    </w:p>
    <w:p w:rsidR="00352307" w:rsidRPr="009B7D48" w:rsidRDefault="00352307" w:rsidP="00352307">
      <w:pPr>
        <w:spacing w:after="0" w:line="360" w:lineRule="auto"/>
        <w:ind w:left="993" w:hanging="426"/>
        <w:jc w:val="both"/>
        <w:rPr>
          <w:rFonts w:ascii="Times New Roman" w:hAnsi="Times New Roman" w:cs="Times New Roman"/>
          <w:sz w:val="24"/>
          <w:szCs w:val="24"/>
        </w:rPr>
      </w:pPr>
      <w:r w:rsidRPr="009B7D48">
        <w:rPr>
          <w:rFonts w:ascii="Times New Roman" w:hAnsi="Times New Roman" w:cs="Times New Roman"/>
          <w:sz w:val="24"/>
          <w:szCs w:val="24"/>
        </w:rPr>
        <w:t>B.</w:t>
      </w:r>
      <w:r w:rsidRPr="009B7D48">
        <w:rPr>
          <w:rFonts w:ascii="Times New Roman" w:hAnsi="Times New Roman" w:cs="Times New Roman"/>
          <w:sz w:val="24"/>
          <w:szCs w:val="24"/>
        </w:rPr>
        <w:tab/>
        <w:t>każdy z małżonków może żądać podziału majątku wspólnego,</w:t>
      </w:r>
    </w:p>
    <w:p w:rsidR="00352307" w:rsidRPr="009B7D48" w:rsidRDefault="00352307" w:rsidP="00352307">
      <w:pPr>
        <w:spacing w:after="0" w:line="360" w:lineRule="auto"/>
        <w:ind w:left="993" w:hanging="426"/>
        <w:jc w:val="both"/>
        <w:rPr>
          <w:rFonts w:ascii="Times New Roman" w:hAnsi="Times New Roman" w:cs="Times New Roman"/>
          <w:sz w:val="24"/>
          <w:szCs w:val="24"/>
        </w:rPr>
      </w:pPr>
      <w:r w:rsidRPr="009B7D48">
        <w:rPr>
          <w:rFonts w:ascii="Times New Roman" w:hAnsi="Times New Roman" w:cs="Times New Roman"/>
          <w:sz w:val="24"/>
          <w:szCs w:val="24"/>
        </w:rPr>
        <w:t>C.</w:t>
      </w:r>
      <w:r w:rsidRPr="009B7D48">
        <w:rPr>
          <w:rFonts w:ascii="Times New Roman" w:hAnsi="Times New Roman" w:cs="Times New Roman"/>
          <w:sz w:val="24"/>
          <w:szCs w:val="24"/>
        </w:rPr>
        <w:tab/>
        <w:t>każdy z małżonków może żądać podziału majątku wspólnego wyłącznie z ważnych powodów.</w:t>
      </w:r>
    </w:p>
    <w:p w:rsidR="00352307" w:rsidRPr="009B7D48" w:rsidRDefault="00352307" w:rsidP="00352307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352307" w:rsidRPr="009B7D48" w:rsidRDefault="00352307" w:rsidP="00352307">
      <w:pPr>
        <w:spacing w:after="0" w:line="360" w:lineRule="auto"/>
        <w:ind w:left="567" w:hanging="567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60</w:t>
      </w:r>
      <w:r w:rsidRPr="009B7D48">
        <w:rPr>
          <w:rFonts w:ascii="Times New Roman" w:hAnsi="Times New Roman" w:cs="Times New Roman"/>
          <w:b/>
          <w:sz w:val="24"/>
          <w:szCs w:val="24"/>
        </w:rPr>
        <w:t>.</w:t>
      </w:r>
      <w:r w:rsidRPr="009B7D48">
        <w:rPr>
          <w:rFonts w:ascii="Times New Roman" w:hAnsi="Times New Roman" w:cs="Times New Roman"/>
          <w:b/>
          <w:sz w:val="24"/>
          <w:szCs w:val="24"/>
        </w:rPr>
        <w:tab/>
        <w:t>Zgodnie z Kodeksem rodzinnym i opiekuńczym, przy czynnościach prawnych między osobami pozostającymi pod opieką tego samego opiekuna ustanowionego przez sąd:</w:t>
      </w:r>
    </w:p>
    <w:p w:rsidR="00352307" w:rsidRPr="009B7D48" w:rsidRDefault="00352307" w:rsidP="00352307">
      <w:pPr>
        <w:spacing w:after="0" w:line="360" w:lineRule="auto"/>
        <w:ind w:left="993" w:hanging="426"/>
        <w:jc w:val="both"/>
        <w:rPr>
          <w:rFonts w:ascii="Times New Roman" w:hAnsi="Times New Roman" w:cs="Times New Roman"/>
          <w:sz w:val="24"/>
          <w:szCs w:val="24"/>
        </w:rPr>
      </w:pPr>
      <w:r w:rsidRPr="009B7D48">
        <w:rPr>
          <w:rFonts w:ascii="Times New Roman" w:hAnsi="Times New Roman" w:cs="Times New Roman"/>
          <w:sz w:val="24"/>
          <w:szCs w:val="24"/>
        </w:rPr>
        <w:t>A.</w:t>
      </w:r>
      <w:r w:rsidRPr="009B7D48">
        <w:rPr>
          <w:rFonts w:ascii="Times New Roman" w:hAnsi="Times New Roman" w:cs="Times New Roman"/>
          <w:sz w:val="24"/>
          <w:szCs w:val="24"/>
        </w:rPr>
        <w:tab/>
        <w:t>opiekun może reprezentować osoby pozostające pod jego opieką,</w:t>
      </w:r>
    </w:p>
    <w:p w:rsidR="00352307" w:rsidRPr="009B7D48" w:rsidRDefault="00352307" w:rsidP="00352307">
      <w:pPr>
        <w:spacing w:after="0" w:line="360" w:lineRule="auto"/>
        <w:ind w:left="993" w:hanging="426"/>
        <w:jc w:val="both"/>
        <w:rPr>
          <w:rFonts w:ascii="Times New Roman" w:hAnsi="Times New Roman" w:cs="Times New Roman"/>
          <w:sz w:val="24"/>
          <w:szCs w:val="24"/>
        </w:rPr>
      </w:pPr>
      <w:r w:rsidRPr="009B7D48">
        <w:rPr>
          <w:rFonts w:ascii="Times New Roman" w:hAnsi="Times New Roman" w:cs="Times New Roman"/>
          <w:sz w:val="24"/>
          <w:szCs w:val="24"/>
        </w:rPr>
        <w:t>B.</w:t>
      </w:r>
      <w:r w:rsidRPr="009B7D48">
        <w:rPr>
          <w:rFonts w:ascii="Times New Roman" w:hAnsi="Times New Roman" w:cs="Times New Roman"/>
          <w:sz w:val="24"/>
          <w:szCs w:val="24"/>
        </w:rPr>
        <w:tab/>
        <w:t>opiekun nie może reprezentować osób pozostających pod jego opieką,</w:t>
      </w:r>
    </w:p>
    <w:p w:rsidR="00352307" w:rsidRPr="009B7D48" w:rsidRDefault="00352307" w:rsidP="00352307">
      <w:pPr>
        <w:spacing w:after="0" w:line="360" w:lineRule="auto"/>
        <w:ind w:left="993" w:hanging="426"/>
        <w:jc w:val="both"/>
        <w:rPr>
          <w:rFonts w:ascii="Times New Roman" w:hAnsi="Times New Roman" w:cs="Times New Roman"/>
          <w:sz w:val="24"/>
          <w:szCs w:val="24"/>
        </w:rPr>
      </w:pPr>
      <w:r w:rsidRPr="009B7D48">
        <w:rPr>
          <w:rFonts w:ascii="Times New Roman" w:hAnsi="Times New Roman" w:cs="Times New Roman"/>
          <w:sz w:val="24"/>
          <w:szCs w:val="24"/>
        </w:rPr>
        <w:t>C.</w:t>
      </w:r>
      <w:r w:rsidRPr="009B7D48">
        <w:rPr>
          <w:rFonts w:ascii="Times New Roman" w:hAnsi="Times New Roman" w:cs="Times New Roman"/>
          <w:sz w:val="24"/>
          <w:szCs w:val="24"/>
        </w:rPr>
        <w:tab/>
        <w:t>opiekun</w:t>
      </w:r>
      <w:r w:rsidRPr="009B7D48">
        <w:rPr>
          <w:sz w:val="24"/>
          <w:szCs w:val="24"/>
        </w:rPr>
        <w:t xml:space="preserve"> </w:t>
      </w:r>
      <w:r w:rsidRPr="009B7D48">
        <w:rPr>
          <w:rFonts w:ascii="Times New Roman" w:hAnsi="Times New Roman" w:cs="Times New Roman"/>
          <w:sz w:val="24"/>
          <w:szCs w:val="24"/>
        </w:rPr>
        <w:t>może reprezentować osoby pozostające pod jego opieką za zgodą sądu opiekuńczego.</w:t>
      </w:r>
    </w:p>
    <w:p w:rsidR="00352307" w:rsidRDefault="00352307" w:rsidP="00352307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52307" w:rsidRPr="009B7D48" w:rsidRDefault="00352307" w:rsidP="00352307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52307" w:rsidRPr="009B7D48" w:rsidRDefault="00352307" w:rsidP="00352307">
      <w:pPr>
        <w:spacing w:after="0" w:line="360" w:lineRule="auto"/>
        <w:ind w:left="567" w:hanging="567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61</w:t>
      </w:r>
      <w:r w:rsidRPr="009B7D48">
        <w:rPr>
          <w:rFonts w:ascii="Times New Roman" w:hAnsi="Times New Roman" w:cs="Times New Roman"/>
          <w:b/>
          <w:sz w:val="24"/>
          <w:szCs w:val="24"/>
        </w:rPr>
        <w:t>.</w:t>
      </w:r>
      <w:r w:rsidRPr="009B7D48">
        <w:rPr>
          <w:rFonts w:ascii="Times New Roman" w:hAnsi="Times New Roman" w:cs="Times New Roman"/>
          <w:sz w:val="24"/>
          <w:szCs w:val="24"/>
        </w:rPr>
        <w:tab/>
      </w:r>
      <w:r w:rsidRPr="009B7D48">
        <w:rPr>
          <w:rFonts w:ascii="Times New Roman" w:hAnsi="Times New Roman" w:cs="Times New Roman"/>
          <w:b/>
          <w:sz w:val="24"/>
          <w:szCs w:val="24"/>
        </w:rPr>
        <w:t>Zgodnie z ustawą o zastawie rejestrowym i rejestrze zastawów, umowa zastawnicza powinna być zawarta:</w:t>
      </w:r>
    </w:p>
    <w:p w:rsidR="00352307" w:rsidRPr="009B7D48" w:rsidRDefault="00352307" w:rsidP="00352307">
      <w:pPr>
        <w:spacing w:after="0" w:line="360" w:lineRule="auto"/>
        <w:ind w:left="993" w:hanging="426"/>
        <w:jc w:val="both"/>
        <w:rPr>
          <w:rFonts w:ascii="Times New Roman" w:hAnsi="Times New Roman" w:cs="Times New Roman"/>
          <w:sz w:val="24"/>
          <w:szCs w:val="24"/>
        </w:rPr>
      </w:pPr>
      <w:r w:rsidRPr="009B7D48">
        <w:rPr>
          <w:rFonts w:ascii="Times New Roman" w:hAnsi="Times New Roman" w:cs="Times New Roman"/>
          <w:sz w:val="24"/>
          <w:szCs w:val="24"/>
        </w:rPr>
        <w:t>A.</w:t>
      </w:r>
      <w:r w:rsidRPr="009B7D48">
        <w:rPr>
          <w:rFonts w:ascii="Times New Roman" w:hAnsi="Times New Roman" w:cs="Times New Roman"/>
          <w:sz w:val="24"/>
          <w:szCs w:val="24"/>
        </w:rPr>
        <w:tab/>
        <w:t>w dowolnej formie,</w:t>
      </w:r>
    </w:p>
    <w:p w:rsidR="00352307" w:rsidRPr="009B7D48" w:rsidRDefault="00352307" w:rsidP="00352307">
      <w:pPr>
        <w:spacing w:after="0" w:line="360" w:lineRule="auto"/>
        <w:ind w:left="993" w:hanging="426"/>
        <w:jc w:val="both"/>
        <w:rPr>
          <w:rFonts w:ascii="Times New Roman" w:hAnsi="Times New Roman" w:cs="Times New Roman"/>
          <w:sz w:val="24"/>
          <w:szCs w:val="24"/>
        </w:rPr>
      </w:pPr>
      <w:r w:rsidRPr="009B7D48">
        <w:rPr>
          <w:rFonts w:ascii="Times New Roman" w:hAnsi="Times New Roman" w:cs="Times New Roman"/>
          <w:sz w:val="24"/>
          <w:szCs w:val="24"/>
        </w:rPr>
        <w:t>B.</w:t>
      </w:r>
      <w:r w:rsidRPr="009B7D48">
        <w:rPr>
          <w:rFonts w:ascii="Times New Roman" w:hAnsi="Times New Roman" w:cs="Times New Roman"/>
          <w:sz w:val="24"/>
          <w:szCs w:val="24"/>
        </w:rPr>
        <w:tab/>
        <w:t>na piśmie pod rygorem nieważności,</w:t>
      </w:r>
    </w:p>
    <w:p w:rsidR="00352307" w:rsidRPr="009B7D48" w:rsidRDefault="00352307" w:rsidP="00352307">
      <w:pPr>
        <w:spacing w:after="0" w:line="360" w:lineRule="auto"/>
        <w:ind w:left="993" w:hanging="426"/>
        <w:jc w:val="both"/>
        <w:rPr>
          <w:rFonts w:ascii="Times New Roman" w:hAnsi="Times New Roman" w:cs="Times New Roman"/>
          <w:sz w:val="24"/>
          <w:szCs w:val="24"/>
        </w:rPr>
      </w:pPr>
      <w:r w:rsidRPr="009B7D48">
        <w:rPr>
          <w:rFonts w:ascii="Times New Roman" w:hAnsi="Times New Roman" w:cs="Times New Roman"/>
          <w:sz w:val="24"/>
          <w:szCs w:val="24"/>
        </w:rPr>
        <w:t>C.</w:t>
      </w:r>
      <w:r w:rsidRPr="009B7D48">
        <w:rPr>
          <w:rFonts w:ascii="Times New Roman" w:hAnsi="Times New Roman" w:cs="Times New Roman"/>
          <w:sz w:val="24"/>
          <w:szCs w:val="24"/>
        </w:rPr>
        <w:tab/>
        <w:t>zawsze w formie aktu notarialnego.</w:t>
      </w:r>
    </w:p>
    <w:p w:rsidR="00352307" w:rsidRDefault="00352307" w:rsidP="00352307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52307" w:rsidRPr="009B7D48" w:rsidRDefault="00352307" w:rsidP="00352307">
      <w:pPr>
        <w:spacing w:after="0" w:line="360" w:lineRule="auto"/>
        <w:ind w:left="567" w:hanging="567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62</w:t>
      </w:r>
      <w:r w:rsidRPr="009B7D48">
        <w:rPr>
          <w:rFonts w:ascii="Times New Roman" w:hAnsi="Times New Roman" w:cs="Times New Roman"/>
          <w:b/>
          <w:sz w:val="24"/>
          <w:szCs w:val="24"/>
        </w:rPr>
        <w:t>.</w:t>
      </w:r>
      <w:r w:rsidRPr="009B7D48">
        <w:rPr>
          <w:rFonts w:ascii="Times New Roman" w:hAnsi="Times New Roman" w:cs="Times New Roman"/>
          <w:b/>
          <w:sz w:val="24"/>
          <w:szCs w:val="24"/>
        </w:rPr>
        <w:tab/>
        <w:t xml:space="preserve">Zgodnie z ustawą o Krajowym Rejestrze Sądowym, wpisy do </w:t>
      </w:r>
      <w:r>
        <w:rPr>
          <w:rFonts w:ascii="Times New Roman" w:hAnsi="Times New Roman" w:cs="Times New Roman"/>
          <w:b/>
          <w:sz w:val="24"/>
          <w:szCs w:val="24"/>
        </w:rPr>
        <w:t xml:space="preserve">Krajowego </w:t>
      </w:r>
      <w:r w:rsidRPr="009B7D48">
        <w:rPr>
          <w:rFonts w:ascii="Times New Roman" w:hAnsi="Times New Roman" w:cs="Times New Roman"/>
          <w:b/>
          <w:sz w:val="24"/>
          <w:szCs w:val="24"/>
        </w:rPr>
        <w:t>Rejestru</w:t>
      </w:r>
      <w:r>
        <w:rPr>
          <w:rFonts w:ascii="Times New Roman" w:hAnsi="Times New Roman" w:cs="Times New Roman"/>
          <w:b/>
          <w:sz w:val="24"/>
          <w:szCs w:val="24"/>
        </w:rPr>
        <w:t xml:space="preserve"> Sądowego </w:t>
      </w:r>
      <w:r w:rsidRPr="009B7D48">
        <w:rPr>
          <w:rFonts w:ascii="Times New Roman" w:hAnsi="Times New Roman" w:cs="Times New Roman"/>
          <w:b/>
          <w:sz w:val="24"/>
          <w:szCs w:val="24"/>
        </w:rPr>
        <w:t>podlegają obowiązkowi ogłoszenia:</w:t>
      </w:r>
    </w:p>
    <w:p w:rsidR="00352307" w:rsidRPr="009B7D48" w:rsidRDefault="00352307" w:rsidP="00352307">
      <w:pPr>
        <w:spacing w:after="0" w:line="360" w:lineRule="auto"/>
        <w:ind w:left="993" w:hanging="426"/>
        <w:jc w:val="both"/>
        <w:rPr>
          <w:rFonts w:ascii="Times New Roman" w:hAnsi="Times New Roman" w:cs="Times New Roman"/>
          <w:sz w:val="24"/>
          <w:szCs w:val="24"/>
        </w:rPr>
      </w:pPr>
      <w:r w:rsidRPr="009B7D48">
        <w:rPr>
          <w:rFonts w:ascii="Times New Roman" w:hAnsi="Times New Roman" w:cs="Times New Roman"/>
          <w:sz w:val="24"/>
          <w:szCs w:val="24"/>
        </w:rPr>
        <w:t>A.</w:t>
      </w:r>
      <w:r w:rsidRPr="009B7D48">
        <w:rPr>
          <w:rFonts w:ascii="Times New Roman" w:hAnsi="Times New Roman" w:cs="Times New Roman"/>
          <w:sz w:val="24"/>
          <w:szCs w:val="24"/>
        </w:rPr>
        <w:tab/>
        <w:t>w Monitorze Sądowym i Gospodarczym, chyba że ustawa stanowi inaczej,</w:t>
      </w:r>
    </w:p>
    <w:p w:rsidR="00352307" w:rsidRPr="009B7D48" w:rsidRDefault="00352307" w:rsidP="00352307">
      <w:pPr>
        <w:spacing w:after="0" w:line="360" w:lineRule="auto"/>
        <w:ind w:left="993" w:hanging="426"/>
        <w:jc w:val="both"/>
        <w:rPr>
          <w:rFonts w:ascii="Times New Roman" w:hAnsi="Times New Roman" w:cs="Times New Roman"/>
          <w:sz w:val="24"/>
          <w:szCs w:val="24"/>
        </w:rPr>
      </w:pPr>
      <w:r w:rsidRPr="009B7D48">
        <w:rPr>
          <w:rFonts w:ascii="Times New Roman" w:hAnsi="Times New Roman" w:cs="Times New Roman"/>
          <w:sz w:val="24"/>
          <w:szCs w:val="24"/>
        </w:rPr>
        <w:t>B.</w:t>
      </w:r>
      <w:r w:rsidRPr="009B7D48">
        <w:rPr>
          <w:rFonts w:ascii="Times New Roman" w:hAnsi="Times New Roman" w:cs="Times New Roman"/>
          <w:sz w:val="24"/>
          <w:szCs w:val="24"/>
        </w:rPr>
        <w:tab/>
        <w:t>w Monitorze Rejestrowym, chyba że ustawa stanowi inaczej,</w:t>
      </w:r>
    </w:p>
    <w:p w:rsidR="00352307" w:rsidRPr="009B7D48" w:rsidRDefault="00352307" w:rsidP="00352307">
      <w:pPr>
        <w:spacing w:after="0" w:line="360" w:lineRule="auto"/>
        <w:ind w:left="993" w:hanging="426"/>
        <w:jc w:val="both"/>
        <w:rPr>
          <w:rFonts w:ascii="Times New Roman" w:hAnsi="Times New Roman" w:cs="Times New Roman"/>
          <w:sz w:val="24"/>
          <w:szCs w:val="24"/>
        </w:rPr>
      </w:pPr>
      <w:r w:rsidRPr="009B7D48">
        <w:rPr>
          <w:rFonts w:ascii="Times New Roman" w:hAnsi="Times New Roman" w:cs="Times New Roman"/>
          <w:sz w:val="24"/>
          <w:szCs w:val="24"/>
        </w:rPr>
        <w:t>C.</w:t>
      </w:r>
      <w:r w:rsidRPr="009B7D48">
        <w:rPr>
          <w:rFonts w:ascii="Times New Roman" w:hAnsi="Times New Roman" w:cs="Times New Roman"/>
          <w:sz w:val="24"/>
          <w:szCs w:val="24"/>
        </w:rPr>
        <w:tab/>
        <w:t>w Monitorze Polskim, chyba że ustawa stanowi inaczej.</w:t>
      </w:r>
    </w:p>
    <w:p w:rsidR="00352307" w:rsidRDefault="00352307" w:rsidP="00352307">
      <w:pPr>
        <w:spacing w:after="0" w:line="360" w:lineRule="auto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</w:p>
    <w:p w:rsidR="00D42589" w:rsidRDefault="00D42589" w:rsidP="00352307">
      <w:pPr>
        <w:spacing w:after="0" w:line="360" w:lineRule="auto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</w:p>
    <w:p w:rsidR="00D42589" w:rsidRDefault="00D42589" w:rsidP="00352307">
      <w:pPr>
        <w:spacing w:after="0" w:line="360" w:lineRule="auto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</w:p>
    <w:p w:rsidR="00D42589" w:rsidRDefault="00D42589" w:rsidP="00352307">
      <w:pPr>
        <w:spacing w:after="0" w:line="360" w:lineRule="auto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</w:p>
    <w:p w:rsidR="00D42589" w:rsidRDefault="00D42589" w:rsidP="00352307">
      <w:pPr>
        <w:spacing w:after="0" w:line="360" w:lineRule="auto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</w:p>
    <w:p w:rsidR="00D42589" w:rsidRPr="009B7D48" w:rsidRDefault="00D42589" w:rsidP="00352307">
      <w:pPr>
        <w:spacing w:after="0" w:line="360" w:lineRule="auto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</w:p>
    <w:p w:rsidR="00352307" w:rsidRPr="009B7D48" w:rsidRDefault="00352307" w:rsidP="00352307">
      <w:pPr>
        <w:spacing w:after="0" w:line="360" w:lineRule="auto"/>
        <w:ind w:left="567" w:hanging="567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63</w:t>
      </w:r>
      <w:r w:rsidRPr="009B7D48">
        <w:rPr>
          <w:rFonts w:ascii="Times New Roman" w:hAnsi="Times New Roman" w:cs="Times New Roman"/>
          <w:b/>
          <w:sz w:val="24"/>
          <w:szCs w:val="24"/>
        </w:rPr>
        <w:t>.</w:t>
      </w:r>
      <w:r w:rsidRPr="009B7D48">
        <w:rPr>
          <w:rFonts w:ascii="Times New Roman" w:hAnsi="Times New Roman" w:cs="Times New Roman"/>
          <w:b/>
          <w:sz w:val="24"/>
          <w:szCs w:val="24"/>
        </w:rPr>
        <w:tab/>
        <w:t>Zgodnie z ustawą – Prawo upadłościowe,</w:t>
      </w:r>
      <w:r w:rsidRPr="009B7D4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9B7D48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przy rozpoznawaniu wniosku o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 </w:t>
      </w:r>
      <w:r w:rsidRPr="009B7D48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ogłoszenie upadłości d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łużnika będącego przedsiębiorcą</w:t>
      </w:r>
      <w:r w:rsidRPr="009B7D4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9B7D48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w razie stwierdzenia, że majątek niewypłacalnego dłużnika</w:t>
      </w:r>
      <w:r w:rsidRPr="009B7D48">
        <w:rPr>
          <w:rFonts w:ascii="Times New Roman" w:hAnsi="Times New Roman" w:cs="Times New Roman"/>
          <w:sz w:val="24"/>
          <w:szCs w:val="24"/>
        </w:rPr>
        <w:t xml:space="preserve"> </w:t>
      </w:r>
      <w:r w:rsidRPr="009B7D48">
        <w:rPr>
          <w:rFonts w:ascii="Times New Roman" w:hAnsi="Times New Roman" w:cs="Times New Roman"/>
          <w:b/>
          <w:sz w:val="24"/>
          <w:szCs w:val="24"/>
        </w:rPr>
        <w:t>nie wystarcza na zaspokojenie kosztów postępowania lub wystarcza jedynie na zaspokojenie tych kosztów</w:t>
      </w:r>
      <w:r w:rsidR="006B65E5">
        <w:rPr>
          <w:rFonts w:ascii="Times New Roman" w:hAnsi="Times New Roman" w:cs="Times New Roman"/>
          <w:b/>
          <w:sz w:val="24"/>
          <w:szCs w:val="24"/>
        </w:rPr>
        <w:t>,</w:t>
      </w:r>
      <w:r w:rsidRPr="009B7D48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sąd</w:t>
      </w:r>
      <w:r w:rsidRPr="009B7D48">
        <w:rPr>
          <w:rFonts w:ascii="Times New Roman" w:hAnsi="Times New Roman" w:cs="Times New Roman"/>
          <w:b/>
          <w:sz w:val="24"/>
          <w:szCs w:val="24"/>
        </w:rPr>
        <w:t>:</w:t>
      </w:r>
    </w:p>
    <w:p w:rsidR="00352307" w:rsidRPr="009B7D48" w:rsidRDefault="00352307" w:rsidP="00352307">
      <w:pPr>
        <w:spacing w:after="0" w:line="360" w:lineRule="auto"/>
        <w:ind w:left="993" w:hanging="426"/>
        <w:jc w:val="both"/>
        <w:rPr>
          <w:rFonts w:ascii="Times New Roman" w:hAnsi="Times New Roman" w:cs="Times New Roman"/>
          <w:sz w:val="24"/>
          <w:szCs w:val="24"/>
        </w:rPr>
      </w:pPr>
      <w:r w:rsidRPr="009B7D48">
        <w:rPr>
          <w:rFonts w:ascii="Times New Roman" w:hAnsi="Times New Roman" w:cs="Times New Roman"/>
          <w:sz w:val="24"/>
          <w:szCs w:val="24"/>
        </w:rPr>
        <w:t>A.</w:t>
      </w:r>
      <w:r w:rsidRPr="009B7D48">
        <w:rPr>
          <w:rFonts w:ascii="Times New Roman" w:hAnsi="Times New Roman" w:cs="Times New Roman"/>
          <w:sz w:val="24"/>
          <w:szCs w:val="24"/>
        </w:rPr>
        <w:tab/>
        <w:t>ogłosi upadłość bez potrzeby dalszego prowadzenia postępowania dowodowego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9B7D48">
        <w:rPr>
          <w:rFonts w:ascii="Times New Roman" w:hAnsi="Times New Roman" w:cs="Times New Roman"/>
          <w:sz w:val="24"/>
          <w:szCs w:val="24"/>
        </w:rPr>
        <w:t xml:space="preserve"> jako oczywiście uzasadnioną,</w:t>
      </w:r>
    </w:p>
    <w:p w:rsidR="00352307" w:rsidRPr="009B7D48" w:rsidRDefault="00352307" w:rsidP="00352307">
      <w:pPr>
        <w:spacing w:after="0" w:line="360" w:lineRule="auto"/>
        <w:ind w:left="993" w:hanging="426"/>
        <w:jc w:val="both"/>
        <w:rPr>
          <w:rFonts w:ascii="Times New Roman" w:hAnsi="Times New Roman" w:cs="Times New Roman"/>
          <w:sz w:val="24"/>
          <w:szCs w:val="24"/>
        </w:rPr>
      </w:pPr>
      <w:r w:rsidRPr="009B7D48">
        <w:rPr>
          <w:rFonts w:ascii="Times New Roman" w:hAnsi="Times New Roman" w:cs="Times New Roman"/>
          <w:sz w:val="24"/>
          <w:szCs w:val="24"/>
        </w:rPr>
        <w:t>B.</w:t>
      </w:r>
      <w:r w:rsidRPr="009B7D48">
        <w:rPr>
          <w:rFonts w:ascii="Times New Roman" w:hAnsi="Times New Roman" w:cs="Times New Roman"/>
          <w:sz w:val="24"/>
          <w:szCs w:val="24"/>
        </w:rPr>
        <w:tab/>
        <w:t>odrzuci wniosek o ogłoszenie upadłości,</w:t>
      </w:r>
    </w:p>
    <w:p w:rsidR="00352307" w:rsidRPr="009B7D48" w:rsidRDefault="00352307" w:rsidP="00352307">
      <w:pPr>
        <w:spacing w:after="0" w:line="360" w:lineRule="auto"/>
        <w:ind w:left="993" w:hanging="426"/>
        <w:jc w:val="both"/>
        <w:rPr>
          <w:rFonts w:ascii="Times New Roman" w:hAnsi="Times New Roman" w:cs="Times New Roman"/>
          <w:sz w:val="24"/>
          <w:szCs w:val="24"/>
        </w:rPr>
      </w:pPr>
      <w:r w:rsidRPr="009B7D48">
        <w:rPr>
          <w:rFonts w:ascii="Times New Roman" w:hAnsi="Times New Roman" w:cs="Times New Roman"/>
          <w:sz w:val="24"/>
          <w:szCs w:val="24"/>
        </w:rPr>
        <w:t>C.</w:t>
      </w:r>
      <w:r w:rsidRPr="009B7D48">
        <w:rPr>
          <w:rFonts w:ascii="Times New Roman" w:hAnsi="Times New Roman" w:cs="Times New Roman"/>
          <w:sz w:val="24"/>
          <w:szCs w:val="24"/>
        </w:rPr>
        <w:tab/>
        <w:t>oddali wniosek o ogłoszenie upadłości.</w:t>
      </w:r>
    </w:p>
    <w:p w:rsidR="00352307" w:rsidRPr="009B7D48" w:rsidRDefault="00352307" w:rsidP="00352307">
      <w:pPr>
        <w:spacing w:after="0" w:line="360" w:lineRule="auto"/>
        <w:ind w:left="567" w:hanging="567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352307" w:rsidRPr="009B7D48" w:rsidRDefault="00352307" w:rsidP="00352307">
      <w:pPr>
        <w:spacing w:after="0" w:line="360" w:lineRule="auto"/>
        <w:ind w:left="567" w:hanging="567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64</w:t>
      </w:r>
      <w:r w:rsidRPr="009B7D48">
        <w:rPr>
          <w:rFonts w:ascii="Times New Roman" w:hAnsi="Times New Roman" w:cs="Times New Roman"/>
          <w:b/>
          <w:sz w:val="24"/>
          <w:szCs w:val="24"/>
        </w:rPr>
        <w:t>.</w:t>
      </w:r>
      <w:r w:rsidRPr="009B7D48">
        <w:rPr>
          <w:rFonts w:ascii="Times New Roman" w:hAnsi="Times New Roman" w:cs="Times New Roman"/>
          <w:b/>
          <w:sz w:val="24"/>
          <w:szCs w:val="24"/>
        </w:rPr>
        <w:tab/>
        <w:t>Zgodnie z ustawą – Prawo upadłościowe,</w:t>
      </w:r>
      <w:r w:rsidRPr="009B7D4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9B7D48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dłużnik będący przedsiębiorcą jest obowiązany zgłosić w sądzie wniosek o ogłoszenie upadłości nie później niż w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  </w:t>
      </w:r>
      <w:r w:rsidRPr="009B7D48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terminie</w:t>
      </w:r>
      <w:r w:rsidRPr="009B7D48">
        <w:rPr>
          <w:rFonts w:ascii="Times New Roman" w:hAnsi="Times New Roman" w:cs="Times New Roman"/>
          <w:b/>
          <w:sz w:val="24"/>
          <w:szCs w:val="24"/>
        </w:rPr>
        <w:t>:</w:t>
      </w:r>
    </w:p>
    <w:p w:rsidR="00352307" w:rsidRPr="009B7D48" w:rsidRDefault="00352307" w:rsidP="00352307">
      <w:pPr>
        <w:spacing w:after="0" w:line="360" w:lineRule="auto"/>
        <w:ind w:left="993" w:hanging="426"/>
        <w:jc w:val="both"/>
        <w:rPr>
          <w:rFonts w:ascii="Times New Roman" w:hAnsi="Times New Roman" w:cs="Times New Roman"/>
          <w:sz w:val="24"/>
          <w:szCs w:val="24"/>
        </w:rPr>
      </w:pPr>
      <w:r w:rsidRPr="009B7D48">
        <w:rPr>
          <w:rFonts w:ascii="Times New Roman" w:hAnsi="Times New Roman" w:cs="Times New Roman"/>
          <w:sz w:val="24"/>
          <w:szCs w:val="24"/>
        </w:rPr>
        <w:t>A.</w:t>
      </w:r>
      <w:r w:rsidRPr="009B7D48">
        <w:rPr>
          <w:rFonts w:ascii="Times New Roman" w:hAnsi="Times New Roman" w:cs="Times New Roman"/>
          <w:sz w:val="24"/>
          <w:szCs w:val="24"/>
        </w:rPr>
        <w:tab/>
        <w:t>siedmiu dni od dnia, w którym wystąpiła podstawa do ogłoszenia upadłości,</w:t>
      </w:r>
    </w:p>
    <w:p w:rsidR="00352307" w:rsidRPr="009B7D48" w:rsidRDefault="00352307" w:rsidP="00352307">
      <w:pPr>
        <w:spacing w:after="0" w:line="360" w:lineRule="auto"/>
        <w:ind w:left="993" w:hanging="426"/>
        <w:jc w:val="both"/>
        <w:rPr>
          <w:rFonts w:ascii="Times New Roman" w:hAnsi="Times New Roman" w:cs="Times New Roman"/>
          <w:sz w:val="24"/>
          <w:szCs w:val="24"/>
        </w:rPr>
      </w:pPr>
      <w:r w:rsidRPr="009B7D48">
        <w:rPr>
          <w:rFonts w:ascii="Times New Roman" w:hAnsi="Times New Roman" w:cs="Times New Roman"/>
          <w:sz w:val="24"/>
          <w:szCs w:val="24"/>
        </w:rPr>
        <w:t>B.</w:t>
      </w:r>
      <w:r w:rsidRPr="009B7D48">
        <w:rPr>
          <w:rFonts w:ascii="Times New Roman" w:hAnsi="Times New Roman" w:cs="Times New Roman"/>
          <w:sz w:val="24"/>
          <w:szCs w:val="24"/>
        </w:rPr>
        <w:tab/>
        <w:t>czternastu dni od dnia, w którym wystąpiła podstawa do ogłoszenia upadłości,</w:t>
      </w:r>
    </w:p>
    <w:p w:rsidR="00352307" w:rsidRPr="009B7D48" w:rsidRDefault="00352307" w:rsidP="00352307">
      <w:pPr>
        <w:spacing w:after="0" w:line="360" w:lineRule="auto"/>
        <w:ind w:left="993" w:hanging="426"/>
        <w:jc w:val="both"/>
        <w:rPr>
          <w:rFonts w:ascii="Times New Roman" w:hAnsi="Times New Roman" w:cs="Times New Roman"/>
          <w:sz w:val="24"/>
          <w:szCs w:val="24"/>
        </w:rPr>
      </w:pPr>
      <w:r w:rsidRPr="009B7D48">
        <w:rPr>
          <w:rFonts w:ascii="Times New Roman" w:hAnsi="Times New Roman" w:cs="Times New Roman"/>
          <w:sz w:val="24"/>
          <w:szCs w:val="24"/>
        </w:rPr>
        <w:t>C.</w:t>
      </w:r>
      <w:r w:rsidRPr="009B7D48">
        <w:rPr>
          <w:rFonts w:ascii="Times New Roman" w:hAnsi="Times New Roman" w:cs="Times New Roman"/>
          <w:sz w:val="24"/>
          <w:szCs w:val="24"/>
        </w:rPr>
        <w:tab/>
        <w:t>trzydziestu dni od dnia, w którym wystąpiła podstawa do ogłoszenia upadłości.</w:t>
      </w:r>
    </w:p>
    <w:p w:rsidR="00352307" w:rsidRPr="009B7D48" w:rsidRDefault="00352307" w:rsidP="00352307">
      <w:pPr>
        <w:spacing w:after="0" w:line="360" w:lineRule="auto"/>
        <w:ind w:left="567" w:hanging="567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352307" w:rsidRPr="009B7D48" w:rsidRDefault="00352307" w:rsidP="00352307">
      <w:pPr>
        <w:spacing w:after="0" w:line="360" w:lineRule="auto"/>
        <w:ind w:left="567" w:hanging="567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65</w:t>
      </w:r>
      <w:r w:rsidRPr="009B7D48">
        <w:rPr>
          <w:rFonts w:ascii="Times New Roman" w:hAnsi="Times New Roman" w:cs="Times New Roman"/>
          <w:b/>
          <w:sz w:val="24"/>
          <w:szCs w:val="24"/>
        </w:rPr>
        <w:t>.</w:t>
      </w:r>
      <w:r w:rsidRPr="009B7D48">
        <w:rPr>
          <w:rFonts w:ascii="Times New Roman" w:hAnsi="Times New Roman" w:cs="Times New Roman"/>
          <w:b/>
          <w:sz w:val="24"/>
          <w:szCs w:val="24"/>
        </w:rPr>
        <w:tab/>
        <w:t>Zgodnie z ustawą – Prawo upadłościowe,</w:t>
      </w:r>
      <w:r w:rsidRPr="009B7D4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9B7D48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po</w:t>
      </w:r>
      <w:r w:rsidRPr="009B7D48">
        <w:rPr>
          <w:rFonts w:ascii="Times New Roman" w:hAnsi="Times New Roman" w:cs="Times New Roman"/>
          <w:sz w:val="24"/>
          <w:szCs w:val="24"/>
        </w:rPr>
        <w:t xml:space="preserve"> </w:t>
      </w:r>
      <w:r w:rsidRPr="009B7D48">
        <w:rPr>
          <w:rFonts w:ascii="Times New Roman" w:hAnsi="Times New Roman" w:cs="Times New Roman"/>
          <w:b/>
          <w:sz w:val="24"/>
          <w:szCs w:val="24"/>
        </w:rPr>
        <w:t>ogłoszeniu upadłości przedsiębiorca występuje w obrocie</w:t>
      </w:r>
      <w:r w:rsidRPr="009B7D48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:</w:t>
      </w:r>
    </w:p>
    <w:p w:rsidR="00352307" w:rsidRPr="009B7D48" w:rsidRDefault="00352307" w:rsidP="00352307">
      <w:pPr>
        <w:spacing w:after="0" w:line="360" w:lineRule="auto"/>
        <w:ind w:left="993" w:hanging="426"/>
        <w:jc w:val="both"/>
        <w:rPr>
          <w:rFonts w:ascii="Times New Roman" w:hAnsi="Times New Roman" w:cs="Times New Roman"/>
          <w:sz w:val="24"/>
          <w:szCs w:val="24"/>
        </w:rPr>
      </w:pPr>
      <w:r w:rsidRPr="009B7D48">
        <w:rPr>
          <w:rFonts w:ascii="Times New Roman" w:hAnsi="Times New Roman" w:cs="Times New Roman"/>
          <w:sz w:val="24"/>
          <w:szCs w:val="24"/>
        </w:rPr>
        <w:t>A.</w:t>
      </w:r>
      <w:r w:rsidRPr="009B7D48">
        <w:rPr>
          <w:rFonts w:ascii="Times New Roman" w:hAnsi="Times New Roman" w:cs="Times New Roman"/>
          <w:sz w:val="24"/>
          <w:szCs w:val="24"/>
        </w:rPr>
        <w:tab/>
        <w:t>pod dotychczasową firmą bez żadnych dodatkowych oznaczeń,</w:t>
      </w:r>
    </w:p>
    <w:p w:rsidR="00352307" w:rsidRPr="009B7D48" w:rsidRDefault="00352307" w:rsidP="00352307">
      <w:pPr>
        <w:spacing w:after="0" w:line="360" w:lineRule="auto"/>
        <w:ind w:left="993" w:hanging="426"/>
        <w:jc w:val="both"/>
        <w:rPr>
          <w:rFonts w:ascii="Times New Roman" w:hAnsi="Times New Roman" w:cs="Times New Roman"/>
          <w:sz w:val="24"/>
          <w:szCs w:val="24"/>
        </w:rPr>
      </w:pPr>
      <w:r w:rsidRPr="009B7D48">
        <w:rPr>
          <w:rFonts w:ascii="Times New Roman" w:hAnsi="Times New Roman" w:cs="Times New Roman"/>
          <w:sz w:val="24"/>
          <w:szCs w:val="24"/>
        </w:rPr>
        <w:t>B.</w:t>
      </w:r>
      <w:r w:rsidRPr="009B7D48">
        <w:rPr>
          <w:rFonts w:ascii="Times New Roman" w:hAnsi="Times New Roman" w:cs="Times New Roman"/>
          <w:sz w:val="24"/>
          <w:szCs w:val="24"/>
        </w:rPr>
        <w:tab/>
        <w:t>pod dotychczasową firmą z dodaniem oznaczenia „w upadłości”,</w:t>
      </w:r>
    </w:p>
    <w:p w:rsidR="00352307" w:rsidRPr="009B7D48" w:rsidRDefault="00352307" w:rsidP="00352307">
      <w:pPr>
        <w:spacing w:after="0" w:line="360" w:lineRule="auto"/>
        <w:ind w:left="993" w:hanging="426"/>
        <w:jc w:val="both"/>
        <w:rPr>
          <w:rFonts w:ascii="Times New Roman" w:hAnsi="Times New Roman" w:cs="Times New Roman"/>
          <w:sz w:val="24"/>
          <w:szCs w:val="24"/>
        </w:rPr>
      </w:pPr>
      <w:r w:rsidRPr="009B7D48">
        <w:rPr>
          <w:rFonts w:ascii="Times New Roman" w:hAnsi="Times New Roman" w:cs="Times New Roman"/>
          <w:sz w:val="24"/>
          <w:szCs w:val="24"/>
        </w:rPr>
        <w:t>C.</w:t>
      </w:r>
      <w:r w:rsidRPr="009B7D48">
        <w:rPr>
          <w:rFonts w:ascii="Times New Roman" w:hAnsi="Times New Roman" w:cs="Times New Roman"/>
          <w:sz w:val="24"/>
          <w:szCs w:val="24"/>
        </w:rPr>
        <w:tab/>
        <w:t>pod dotychczasową firmą z dodaniem oznaczenia „po ogłoszeniu upadłości”.</w:t>
      </w:r>
    </w:p>
    <w:p w:rsidR="00352307" w:rsidRPr="009B7D48" w:rsidRDefault="00352307" w:rsidP="00352307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52307" w:rsidRPr="009B7D48" w:rsidRDefault="00352307" w:rsidP="00352307">
      <w:pPr>
        <w:spacing w:after="0" w:line="360" w:lineRule="auto"/>
        <w:ind w:left="567" w:hanging="567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66</w:t>
      </w:r>
      <w:r w:rsidRPr="009B7D48">
        <w:rPr>
          <w:rFonts w:ascii="Times New Roman" w:hAnsi="Times New Roman" w:cs="Times New Roman"/>
          <w:b/>
          <w:sz w:val="24"/>
          <w:szCs w:val="24"/>
        </w:rPr>
        <w:t>.</w:t>
      </w:r>
      <w:r w:rsidRPr="009B7D48">
        <w:rPr>
          <w:rFonts w:ascii="Times New Roman" w:hAnsi="Times New Roman" w:cs="Times New Roman"/>
          <w:b/>
          <w:sz w:val="24"/>
          <w:szCs w:val="24"/>
        </w:rPr>
        <w:tab/>
        <w:t>Zgodnie z ustawą – Prawo upadłościowe,</w:t>
      </w:r>
      <w:r w:rsidRPr="009B7D4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9B7D48">
        <w:rPr>
          <w:rFonts w:ascii="Times New Roman" w:hAnsi="Times New Roman" w:cs="Times New Roman"/>
          <w:b/>
          <w:sz w:val="24"/>
          <w:szCs w:val="24"/>
        </w:rPr>
        <w:t>zobowiązania pieniężne upadłego, których termin płatności świadczenia jeszcze nie nastąpił, stają się wymagalne z</w:t>
      </w:r>
      <w:r>
        <w:rPr>
          <w:rFonts w:ascii="Times New Roman" w:hAnsi="Times New Roman" w:cs="Times New Roman"/>
          <w:b/>
          <w:sz w:val="24"/>
          <w:szCs w:val="24"/>
        </w:rPr>
        <w:t> </w:t>
      </w:r>
      <w:r w:rsidRPr="009B7D48">
        <w:rPr>
          <w:rFonts w:ascii="Times New Roman" w:hAnsi="Times New Roman" w:cs="Times New Roman"/>
          <w:b/>
          <w:sz w:val="24"/>
          <w:szCs w:val="24"/>
        </w:rPr>
        <w:t xml:space="preserve"> dniem:</w:t>
      </w:r>
    </w:p>
    <w:p w:rsidR="00352307" w:rsidRPr="009B7D48" w:rsidRDefault="00352307" w:rsidP="00352307">
      <w:pPr>
        <w:spacing w:after="0" w:line="360" w:lineRule="auto"/>
        <w:ind w:left="993" w:hanging="426"/>
        <w:jc w:val="both"/>
        <w:rPr>
          <w:rFonts w:ascii="Times New Roman" w:hAnsi="Times New Roman" w:cs="Times New Roman"/>
          <w:sz w:val="24"/>
          <w:szCs w:val="24"/>
        </w:rPr>
      </w:pPr>
      <w:r w:rsidRPr="009B7D48">
        <w:rPr>
          <w:rFonts w:ascii="Times New Roman" w:hAnsi="Times New Roman" w:cs="Times New Roman"/>
          <w:sz w:val="24"/>
          <w:szCs w:val="24"/>
        </w:rPr>
        <w:t>A.</w:t>
      </w:r>
      <w:r w:rsidRPr="009B7D48">
        <w:rPr>
          <w:rFonts w:ascii="Times New Roman" w:hAnsi="Times New Roman" w:cs="Times New Roman"/>
          <w:sz w:val="24"/>
          <w:szCs w:val="24"/>
        </w:rPr>
        <w:tab/>
      </w:r>
      <w:r w:rsidRPr="009B7D48">
        <w:rPr>
          <w:rFonts w:ascii="Times New Roman" w:eastAsia="Times New Roman" w:hAnsi="Times New Roman" w:cs="Times New Roman"/>
          <w:sz w:val="24"/>
          <w:szCs w:val="24"/>
          <w:lang w:eastAsia="pl-PL"/>
        </w:rPr>
        <w:t>złożenia wniosku o ogłoszenie upadłości</w:t>
      </w:r>
      <w:r w:rsidRPr="009B7D48">
        <w:rPr>
          <w:rFonts w:ascii="Times New Roman" w:hAnsi="Times New Roman" w:cs="Times New Roman"/>
          <w:sz w:val="24"/>
          <w:szCs w:val="24"/>
        </w:rPr>
        <w:t>,</w:t>
      </w:r>
    </w:p>
    <w:p w:rsidR="00352307" w:rsidRPr="009B7D48" w:rsidRDefault="00352307" w:rsidP="00352307">
      <w:pPr>
        <w:spacing w:after="0" w:line="360" w:lineRule="auto"/>
        <w:ind w:left="993" w:hanging="426"/>
        <w:jc w:val="both"/>
        <w:rPr>
          <w:rFonts w:ascii="Times New Roman" w:hAnsi="Times New Roman" w:cs="Times New Roman"/>
          <w:sz w:val="24"/>
          <w:szCs w:val="24"/>
        </w:rPr>
      </w:pPr>
      <w:r w:rsidRPr="009B7D48">
        <w:rPr>
          <w:rFonts w:ascii="Times New Roman" w:hAnsi="Times New Roman" w:cs="Times New Roman"/>
          <w:sz w:val="24"/>
          <w:szCs w:val="24"/>
        </w:rPr>
        <w:t>B.</w:t>
      </w:r>
      <w:r w:rsidRPr="009B7D48">
        <w:rPr>
          <w:rFonts w:ascii="Times New Roman" w:hAnsi="Times New Roman" w:cs="Times New Roman"/>
          <w:sz w:val="24"/>
          <w:szCs w:val="24"/>
        </w:rPr>
        <w:tab/>
        <w:t>ogłoszenia upadłości,</w:t>
      </w:r>
    </w:p>
    <w:p w:rsidR="00352307" w:rsidRPr="009B7D48" w:rsidRDefault="00352307" w:rsidP="00352307">
      <w:pPr>
        <w:spacing w:after="0" w:line="360" w:lineRule="auto"/>
        <w:ind w:left="993" w:hanging="426"/>
        <w:jc w:val="both"/>
        <w:rPr>
          <w:rFonts w:ascii="Times New Roman" w:hAnsi="Times New Roman" w:cs="Times New Roman"/>
          <w:sz w:val="24"/>
          <w:szCs w:val="24"/>
        </w:rPr>
      </w:pPr>
      <w:r w:rsidRPr="009B7D48">
        <w:rPr>
          <w:rFonts w:ascii="Times New Roman" w:hAnsi="Times New Roman" w:cs="Times New Roman"/>
          <w:sz w:val="24"/>
          <w:szCs w:val="24"/>
        </w:rPr>
        <w:t>C.</w:t>
      </w:r>
      <w:r w:rsidRPr="009B7D48">
        <w:rPr>
          <w:rFonts w:ascii="Times New Roman" w:hAnsi="Times New Roman" w:cs="Times New Roman"/>
          <w:sz w:val="24"/>
          <w:szCs w:val="24"/>
        </w:rPr>
        <w:tab/>
        <w:t>uprawomocnienia się postanowienia o ogłoszeniu upadłości.</w:t>
      </w:r>
    </w:p>
    <w:p w:rsidR="00352307" w:rsidRDefault="00352307" w:rsidP="00352307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42589" w:rsidRDefault="00D42589" w:rsidP="00352307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42589" w:rsidRDefault="00D42589" w:rsidP="00352307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42589" w:rsidRDefault="00D42589" w:rsidP="00352307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42589" w:rsidRPr="009B7D48" w:rsidRDefault="00D42589" w:rsidP="00352307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52307" w:rsidRPr="009B7D48" w:rsidRDefault="00352307" w:rsidP="00352307">
      <w:pPr>
        <w:spacing w:after="0" w:line="360" w:lineRule="auto"/>
        <w:ind w:left="567" w:hanging="567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67</w:t>
      </w:r>
      <w:r w:rsidRPr="009B7D48">
        <w:rPr>
          <w:rFonts w:ascii="Times New Roman" w:hAnsi="Times New Roman" w:cs="Times New Roman"/>
          <w:b/>
          <w:sz w:val="24"/>
          <w:szCs w:val="24"/>
        </w:rPr>
        <w:t>.</w:t>
      </w:r>
      <w:r w:rsidRPr="009B7D48">
        <w:rPr>
          <w:rFonts w:ascii="Times New Roman" w:hAnsi="Times New Roman" w:cs="Times New Roman"/>
          <w:b/>
          <w:sz w:val="24"/>
          <w:szCs w:val="24"/>
        </w:rPr>
        <w:tab/>
        <w:t>Zgodnie z ustawą – Prawo upadłościowe,</w:t>
      </w:r>
      <w:r w:rsidRPr="009B7D4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9B7D48">
        <w:rPr>
          <w:rFonts w:ascii="Times New Roman" w:hAnsi="Times New Roman" w:cs="Times New Roman"/>
          <w:b/>
          <w:sz w:val="24"/>
          <w:szCs w:val="24"/>
        </w:rPr>
        <w:t xml:space="preserve">po ogłoszeniu upadłości postępowania sądowe, administracyjne lub </w:t>
      </w:r>
      <w:proofErr w:type="spellStart"/>
      <w:r w:rsidRPr="009B7D48">
        <w:rPr>
          <w:rFonts w:ascii="Times New Roman" w:hAnsi="Times New Roman" w:cs="Times New Roman"/>
          <w:b/>
          <w:sz w:val="24"/>
          <w:szCs w:val="24"/>
        </w:rPr>
        <w:t>sądowoadministracyjne</w:t>
      </w:r>
      <w:proofErr w:type="spellEnd"/>
      <w:r w:rsidRPr="009B7D48">
        <w:rPr>
          <w:rFonts w:ascii="Times New Roman" w:hAnsi="Times New Roman" w:cs="Times New Roman"/>
          <w:b/>
          <w:sz w:val="24"/>
          <w:szCs w:val="24"/>
        </w:rPr>
        <w:t xml:space="preserve"> dotyczące masy upadłości mogą być wszczęte i prowadzone wyłącznie przez syndyka albo przeciwko niemu, z</w:t>
      </w:r>
      <w:r>
        <w:rPr>
          <w:rFonts w:ascii="Times New Roman" w:hAnsi="Times New Roman" w:cs="Times New Roman"/>
          <w:b/>
          <w:sz w:val="24"/>
          <w:szCs w:val="24"/>
        </w:rPr>
        <w:t> </w:t>
      </w:r>
      <w:r w:rsidRPr="009B7D48">
        <w:rPr>
          <w:rFonts w:ascii="Times New Roman" w:hAnsi="Times New Roman" w:cs="Times New Roman"/>
          <w:b/>
          <w:sz w:val="24"/>
          <w:szCs w:val="24"/>
        </w:rPr>
        <w:t>wyjątkiem dotyczącym postępowań w sprawach o należne od upadłego alimenty oraz renty z tytułu odpowiedzialności za uszkodzenie ciała lub rozstrój zdrowia albo utratę żywiciela oraz z tytułu zamiany uprawnień objętych treścią prawa dożywocia na dożywotnią rentę; postępowania te syndyk prowadzi:</w:t>
      </w:r>
    </w:p>
    <w:p w:rsidR="00352307" w:rsidRPr="009B7D48" w:rsidRDefault="00352307" w:rsidP="00352307">
      <w:pPr>
        <w:spacing w:after="0" w:line="360" w:lineRule="auto"/>
        <w:ind w:left="993" w:hanging="426"/>
        <w:jc w:val="both"/>
        <w:rPr>
          <w:rFonts w:ascii="Times New Roman" w:hAnsi="Times New Roman" w:cs="Times New Roman"/>
          <w:sz w:val="24"/>
          <w:szCs w:val="24"/>
        </w:rPr>
      </w:pPr>
      <w:r w:rsidRPr="009B7D48">
        <w:rPr>
          <w:rFonts w:ascii="Times New Roman" w:hAnsi="Times New Roman" w:cs="Times New Roman"/>
          <w:sz w:val="24"/>
          <w:szCs w:val="24"/>
        </w:rPr>
        <w:t>A.</w:t>
      </w:r>
      <w:r w:rsidRPr="009B7D48">
        <w:rPr>
          <w:rFonts w:ascii="Times New Roman" w:hAnsi="Times New Roman" w:cs="Times New Roman"/>
          <w:sz w:val="24"/>
          <w:szCs w:val="24"/>
        </w:rPr>
        <w:tab/>
        <w:t>na swoją rzecz i w imieniu własnym,</w:t>
      </w:r>
    </w:p>
    <w:p w:rsidR="00352307" w:rsidRPr="009B7D48" w:rsidRDefault="00352307" w:rsidP="00352307">
      <w:pPr>
        <w:spacing w:after="0" w:line="360" w:lineRule="auto"/>
        <w:ind w:left="993" w:hanging="426"/>
        <w:jc w:val="both"/>
        <w:rPr>
          <w:rFonts w:ascii="Times New Roman" w:hAnsi="Times New Roman" w:cs="Times New Roman"/>
          <w:sz w:val="24"/>
          <w:szCs w:val="24"/>
        </w:rPr>
      </w:pPr>
      <w:r w:rsidRPr="009B7D48">
        <w:rPr>
          <w:rFonts w:ascii="Times New Roman" w:hAnsi="Times New Roman" w:cs="Times New Roman"/>
          <w:sz w:val="24"/>
          <w:szCs w:val="24"/>
        </w:rPr>
        <w:t>B.</w:t>
      </w:r>
      <w:r w:rsidRPr="009B7D48">
        <w:rPr>
          <w:rFonts w:ascii="Times New Roman" w:hAnsi="Times New Roman" w:cs="Times New Roman"/>
          <w:sz w:val="24"/>
          <w:szCs w:val="24"/>
        </w:rPr>
        <w:tab/>
        <w:t>na rzecz upadłego i w jego imieniu,</w:t>
      </w:r>
    </w:p>
    <w:p w:rsidR="00352307" w:rsidRPr="009B7D48" w:rsidRDefault="00352307" w:rsidP="00352307">
      <w:pPr>
        <w:spacing w:after="0" w:line="360" w:lineRule="auto"/>
        <w:ind w:left="993" w:hanging="426"/>
        <w:jc w:val="both"/>
        <w:rPr>
          <w:rFonts w:ascii="Times New Roman" w:hAnsi="Times New Roman" w:cs="Times New Roman"/>
          <w:sz w:val="24"/>
          <w:szCs w:val="24"/>
        </w:rPr>
      </w:pPr>
      <w:r w:rsidRPr="009B7D48">
        <w:rPr>
          <w:rFonts w:ascii="Times New Roman" w:hAnsi="Times New Roman" w:cs="Times New Roman"/>
          <w:sz w:val="24"/>
          <w:szCs w:val="24"/>
        </w:rPr>
        <w:t>C.</w:t>
      </w:r>
      <w:r w:rsidRPr="009B7D48">
        <w:rPr>
          <w:rFonts w:ascii="Times New Roman" w:hAnsi="Times New Roman" w:cs="Times New Roman"/>
          <w:sz w:val="24"/>
          <w:szCs w:val="24"/>
        </w:rPr>
        <w:tab/>
        <w:t>na rzecz upadłego, lecz w imieniu własnym.</w:t>
      </w:r>
    </w:p>
    <w:p w:rsidR="00352307" w:rsidRPr="009B7D48" w:rsidRDefault="00352307" w:rsidP="00D42589">
      <w:pPr>
        <w:spacing w:after="0" w:line="240" w:lineRule="auto"/>
        <w:ind w:left="567" w:hanging="567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352307" w:rsidRPr="009B7D48" w:rsidRDefault="00352307" w:rsidP="00352307">
      <w:pPr>
        <w:spacing w:after="0" w:line="360" w:lineRule="auto"/>
        <w:ind w:left="567" w:hanging="567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>
        <w:rPr>
          <w:rFonts w:ascii="Times New Roman" w:hAnsi="Times New Roman" w:cs="Times New Roman"/>
          <w:b/>
          <w:sz w:val="24"/>
          <w:szCs w:val="24"/>
        </w:rPr>
        <w:t>68</w:t>
      </w:r>
      <w:r w:rsidRPr="009B7D48">
        <w:rPr>
          <w:rFonts w:ascii="Times New Roman" w:hAnsi="Times New Roman" w:cs="Times New Roman"/>
          <w:b/>
          <w:sz w:val="24"/>
          <w:szCs w:val="24"/>
        </w:rPr>
        <w:t>.</w:t>
      </w:r>
      <w:r w:rsidRPr="009B7D48">
        <w:rPr>
          <w:rFonts w:ascii="Times New Roman" w:hAnsi="Times New Roman" w:cs="Times New Roman"/>
          <w:b/>
          <w:sz w:val="24"/>
          <w:szCs w:val="24"/>
        </w:rPr>
        <w:tab/>
        <w:t>Zgodnie z ustawą – Prawo upadłościowe,</w:t>
      </w:r>
      <w:r w:rsidRPr="009B7D4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9B7D48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po ogłoszeniu upadłości przedsiębiorcy postępowanie upadłościowe toczy się w sądzie upadłościowym, który ogłosił upadłość; sąd upadłościowy orzeka w składzie:</w:t>
      </w:r>
    </w:p>
    <w:p w:rsidR="00352307" w:rsidRPr="009B7D48" w:rsidRDefault="00352307" w:rsidP="00352307">
      <w:pPr>
        <w:spacing w:after="0" w:line="360" w:lineRule="auto"/>
        <w:ind w:left="993" w:hanging="426"/>
        <w:jc w:val="both"/>
        <w:rPr>
          <w:rFonts w:ascii="Times New Roman" w:hAnsi="Times New Roman" w:cs="Times New Roman"/>
          <w:sz w:val="24"/>
          <w:szCs w:val="24"/>
        </w:rPr>
      </w:pPr>
      <w:r w:rsidRPr="009B7D48">
        <w:rPr>
          <w:rFonts w:ascii="Times New Roman" w:hAnsi="Times New Roman" w:cs="Times New Roman"/>
          <w:sz w:val="24"/>
          <w:szCs w:val="24"/>
        </w:rPr>
        <w:t>A.</w:t>
      </w:r>
      <w:r w:rsidRPr="009B7D48">
        <w:rPr>
          <w:rFonts w:ascii="Times New Roman" w:hAnsi="Times New Roman" w:cs="Times New Roman"/>
          <w:sz w:val="24"/>
          <w:szCs w:val="24"/>
        </w:rPr>
        <w:tab/>
        <w:t>zawsze jednego sędziego zawodowego,</w:t>
      </w:r>
    </w:p>
    <w:p w:rsidR="00352307" w:rsidRPr="009B7D48" w:rsidRDefault="00352307" w:rsidP="00352307">
      <w:pPr>
        <w:spacing w:after="0" w:line="360" w:lineRule="auto"/>
        <w:ind w:left="993" w:hanging="426"/>
        <w:jc w:val="both"/>
        <w:rPr>
          <w:rFonts w:ascii="Times New Roman" w:hAnsi="Times New Roman" w:cs="Times New Roman"/>
          <w:sz w:val="24"/>
          <w:szCs w:val="24"/>
        </w:rPr>
      </w:pPr>
      <w:r w:rsidRPr="009B7D48">
        <w:rPr>
          <w:rFonts w:ascii="Times New Roman" w:hAnsi="Times New Roman" w:cs="Times New Roman"/>
          <w:sz w:val="24"/>
          <w:szCs w:val="24"/>
        </w:rPr>
        <w:t>B.</w:t>
      </w:r>
      <w:r w:rsidRPr="009B7D48">
        <w:rPr>
          <w:rFonts w:ascii="Times New Roman" w:hAnsi="Times New Roman" w:cs="Times New Roman"/>
          <w:sz w:val="24"/>
          <w:szCs w:val="24"/>
        </w:rPr>
        <w:tab/>
        <w:t>jednego sędziego zawodowego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9B7D4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natomiast</w:t>
      </w:r>
      <w:r w:rsidRPr="009B7D48">
        <w:rPr>
          <w:rFonts w:ascii="Times New Roman" w:hAnsi="Times New Roman" w:cs="Times New Roman"/>
          <w:sz w:val="24"/>
          <w:szCs w:val="24"/>
        </w:rPr>
        <w:t xml:space="preserve"> w przedmiocie wynagrodzenia syndyka, a także rozpoznając zażalenie na postanowienie sędziego-komisarza w składzie trzech sędziów zawodowych,</w:t>
      </w:r>
    </w:p>
    <w:p w:rsidR="00352307" w:rsidRPr="009B7D48" w:rsidRDefault="00352307" w:rsidP="00352307">
      <w:pPr>
        <w:spacing w:after="0" w:line="360" w:lineRule="auto"/>
        <w:ind w:left="993" w:hanging="426"/>
        <w:jc w:val="both"/>
        <w:rPr>
          <w:rFonts w:ascii="Times New Roman" w:hAnsi="Times New Roman" w:cs="Times New Roman"/>
          <w:sz w:val="24"/>
          <w:szCs w:val="24"/>
        </w:rPr>
      </w:pPr>
      <w:r w:rsidRPr="009B7D48">
        <w:rPr>
          <w:rFonts w:ascii="Times New Roman" w:hAnsi="Times New Roman" w:cs="Times New Roman"/>
          <w:sz w:val="24"/>
          <w:szCs w:val="24"/>
        </w:rPr>
        <w:t>C.</w:t>
      </w:r>
      <w:r w:rsidRPr="009B7D48">
        <w:rPr>
          <w:rFonts w:ascii="Times New Roman" w:hAnsi="Times New Roman" w:cs="Times New Roman"/>
          <w:sz w:val="24"/>
          <w:szCs w:val="24"/>
        </w:rPr>
        <w:tab/>
        <w:t>zawsze trzech sędziów zawodowych.</w:t>
      </w:r>
    </w:p>
    <w:p w:rsidR="00352307" w:rsidRDefault="00352307" w:rsidP="00D42589">
      <w:pPr>
        <w:spacing w:after="0" w:line="240" w:lineRule="auto"/>
        <w:ind w:left="567" w:hanging="567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352307" w:rsidRPr="009B7D48" w:rsidRDefault="00352307" w:rsidP="00352307">
      <w:pPr>
        <w:spacing w:after="0" w:line="360" w:lineRule="auto"/>
        <w:ind w:left="567" w:hanging="567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69</w:t>
      </w:r>
      <w:r w:rsidRPr="009B7D48">
        <w:rPr>
          <w:rFonts w:ascii="Times New Roman" w:hAnsi="Times New Roman" w:cs="Times New Roman"/>
          <w:b/>
          <w:sz w:val="24"/>
          <w:szCs w:val="24"/>
        </w:rPr>
        <w:t>.</w:t>
      </w:r>
      <w:r w:rsidRPr="009B7D48">
        <w:rPr>
          <w:rFonts w:ascii="Times New Roman" w:hAnsi="Times New Roman" w:cs="Times New Roman"/>
          <w:b/>
          <w:sz w:val="24"/>
          <w:szCs w:val="24"/>
        </w:rPr>
        <w:tab/>
        <w:t>Zgodnie z ustawą – Prawo upadłościowe,</w:t>
      </w:r>
      <w:r w:rsidRPr="009B7D4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9B7D48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sprawy o ogłoszenie upadłości wobec osób fizycznych nieprowadzących działalności gospodarczej </w:t>
      </w:r>
      <w:r w:rsidRPr="009B7D48">
        <w:rPr>
          <w:rFonts w:ascii="Times New Roman" w:hAnsi="Times New Roman" w:cs="Times New Roman"/>
          <w:b/>
          <w:sz w:val="24"/>
          <w:szCs w:val="24"/>
        </w:rPr>
        <w:t>rozpoznaje sąd upadłościowy w składzie:</w:t>
      </w:r>
    </w:p>
    <w:p w:rsidR="00352307" w:rsidRPr="009B7D48" w:rsidRDefault="00352307" w:rsidP="00352307">
      <w:pPr>
        <w:spacing w:after="0" w:line="360" w:lineRule="auto"/>
        <w:ind w:left="993" w:hanging="426"/>
        <w:jc w:val="both"/>
        <w:rPr>
          <w:rFonts w:ascii="Times New Roman" w:hAnsi="Times New Roman" w:cs="Times New Roman"/>
          <w:sz w:val="24"/>
          <w:szCs w:val="24"/>
        </w:rPr>
      </w:pPr>
      <w:r w:rsidRPr="009B7D48">
        <w:rPr>
          <w:rFonts w:ascii="Times New Roman" w:hAnsi="Times New Roman" w:cs="Times New Roman"/>
          <w:sz w:val="24"/>
          <w:szCs w:val="24"/>
        </w:rPr>
        <w:t>A.</w:t>
      </w:r>
      <w:r w:rsidRPr="009B7D48">
        <w:rPr>
          <w:rFonts w:ascii="Times New Roman" w:hAnsi="Times New Roman" w:cs="Times New Roman"/>
          <w:sz w:val="24"/>
          <w:szCs w:val="24"/>
        </w:rPr>
        <w:tab/>
      </w:r>
      <w:r w:rsidRPr="009B7D48">
        <w:rPr>
          <w:rFonts w:ascii="Times New Roman" w:eastAsia="Times New Roman" w:hAnsi="Times New Roman" w:cs="Times New Roman"/>
          <w:sz w:val="24"/>
          <w:szCs w:val="24"/>
          <w:lang w:eastAsia="pl-PL"/>
        </w:rPr>
        <w:t>jednego sędziego zawodowego</w:t>
      </w:r>
      <w:r w:rsidRPr="009B7D48">
        <w:rPr>
          <w:rFonts w:ascii="Times New Roman" w:hAnsi="Times New Roman" w:cs="Times New Roman"/>
          <w:sz w:val="24"/>
          <w:szCs w:val="24"/>
        </w:rPr>
        <w:t>,</w:t>
      </w:r>
    </w:p>
    <w:p w:rsidR="00352307" w:rsidRPr="009B7D48" w:rsidRDefault="00352307" w:rsidP="00352307">
      <w:pPr>
        <w:spacing w:after="0" w:line="360" w:lineRule="auto"/>
        <w:ind w:left="993" w:hanging="426"/>
        <w:jc w:val="both"/>
        <w:rPr>
          <w:rFonts w:ascii="Times New Roman" w:hAnsi="Times New Roman" w:cs="Times New Roman"/>
          <w:sz w:val="24"/>
          <w:szCs w:val="24"/>
        </w:rPr>
      </w:pPr>
      <w:r w:rsidRPr="009B7D48">
        <w:rPr>
          <w:rFonts w:ascii="Times New Roman" w:hAnsi="Times New Roman" w:cs="Times New Roman"/>
          <w:sz w:val="24"/>
          <w:szCs w:val="24"/>
        </w:rPr>
        <w:t>B.</w:t>
      </w:r>
      <w:r w:rsidRPr="009B7D48">
        <w:rPr>
          <w:rFonts w:ascii="Times New Roman" w:hAnsi="Times New Roman" w:cs="Times New Roman"/>
          <w:sz w:val="24"/>
          <w:szCs w:val="24"/>
        </w:rPr>
        <w:tab/>
      </w:r>
      <w:r w:rsidRPr="009B7D48">
        <w:rPr>
          <w:rFonts w:ascii="Times New Roman" w:eastAsia="Times New Roman" w:hAnsi="Times New Roman" w:cs="Times New Roman"/>
          <w:sz w:val="24"/>
          <w:szCs w:val="24"/>
          <w:lang w:eastAsia="pl-PL"/>
        </w:rPr>
        <w:t>jednego sędziego zawodowego i dwóch ławników</w:t>
      </w:r>
      <w:r w:rsidRPr="009B7D48">
        <w:rPr>
          <w:rFonts w:ascii="Times New Roman" w:hAnsi="Times New Roman" w:cs="Times New Roman"/>
          <w:sz w:val="24"/>
          <w:szCs w:val="24"/>
        </w:rPr>
        <w:t>,</w:t>
      </w:r>
    </w:p>
    <w:p w:rsidR="00352307" w:rsidRPr="009B7D48" w:rsidRDefault="00352307" w:rsidP="00352307">
      <w:pPr>
        <w:spacing w:after="0" w:line="360" w:lineRule="auto"/>
        <w:ind w:left="993" w:hanging="426"/>
        <w:jc w:val="both"/>
        <w:rPr>
          <w:rFonts w:ascii="Times New Roman" w:hAnsi="Times New Roman" w:cs="Times New Roman"/>
          <w:sz w:val="24"/>
          <w:szCs w:val="24"/>
        </w:rPr>
      </w:pPr>
      <w:r w:rsidRPr="009B7D48">
        <w:rPr>
          <w:rFonts w:ascii="Times New Roman" w:hAnsi="Times New Roman" w:cs="Times New Roman"/>
          <w:sz w:val="24"/>
          <w:szCs w:val="24"/>
        </w:rPr>
        <w:t>C.</w:t>
      </w:r>
      <w:r w:rsidRPr="009B7D48">
        <w:rPr>
          <w:rFonts w:ascii="Times New Roman" w:hAnsi="Times New Roman" w:cs="Times New Roman"/>
          <w:sz w:val="24"/>
          <w:szCs w:val="24"/>
        </w:rPr>
        <w:tab/>
      </w:r>
      <w:r w:rsidRPr="009B7D48">
        <w:rPr>
          <w:rFonts w:ascii="Times New Roman" w:eastAsia="Times New Roman" w:hAnsi="Times New Roman" w:cs="Times New Roman"/>
          <w:sz w:val="24"/>
          <w:szCs w:val="24"/>
          <w:lang w:eastAsia="pl-PL"/>
        </w:rPr>
        <w:t>trzech sędziów zawodowych</w:t>
      </w:r>
      <w:r w:rsidRPr="009B7D48">
        <w:rPr>
          <w:rFonts w:ascii="Times New Roman" w:hAnsi="Times New Roman" w:cs="Times New Roman"/>
          <w:sz w:val="24"/>
          <w:szCs w:val="24"/>
        </w:rPr>
        <w:t>.</w:t>
      </w:r>
    </w:p>
    <w:p w:rsidR="00352307" w:rsidRDefault="00352307" w:rsidP="00D42589">
      <w:pPr>
        <w:spacing w:after="0" w:line="240" w:lineRule="auto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</w:p>
    <w:p w:rsidR="00352307" w:rsidRDefault="00352307" w:rsidP="00352307">
      <w:pPr>
        <w:spacing w:after="0" w:line="360" w:lineRule="auto"/>
        <w:ind w:left="567" w:hanging="567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70</w:t>
      </w:r>
      <w:r w:rsidRPr="009B7D48">
        <w:rPr>
          <w:rFonts w:ascii="Times New Roman" w:hAnsi="Times New Roman" w:cs="Times New Roman"/>
          <w:b/>
          <w:sz w:val="24"/>
          <w:szCs w:val="24"/>
        </w:rPr>
        <w:t>.</w:t>
      </w:r>
      <w:r w:rsidRPr="009B7D48">
        <w:rPr>
          <w:rFonts w:ascii="Times New Roman" w:hAnsi="Times New Roman" w:cs="Times New Roman"/>
          <w:sz w:val="24"/>
          <w:szCs w:val="24"/>
        </w:rPr>
        <w:tab/>
      </w:r>
      <w:r w:rsidRPr="009B7D48">
        <w:rPr>
          <w:rFonts w:ascii="Times New Roman" w:hAnsi="Times New Roman" w:cs="Times New Roman"/>
          <w:b/>
          <w:sz w:val="24"/>
          <w:szCs w:val="24"/>
        </w:rPr>
        <w:t>Zgodnie z ustawą – Pr</w:t>
      </w:r>
      <w:r>
        <w:rPr>
          <w:rFonts w:ascii="Times New Roman" w:hAnsi="Times New Roman" w:cs="Times New Roman"/>
          <w:b/>
          <w:sz w:val="24"/>
          <w:szCs w:val="24"/>
        </w:rPr>
        <w:t>awo przedsiębiorców, przedsiębiorca podlegający wpisowi do Krajowego Rejestru Sądowego może podjąć działalność</w:t>
      </w:r>
      <w:r w:rsidRPr="009B7D48">
        <w:rPr>
          <w:rFonts w:ascii="Times New Roman" w:hAnsi="Times New Roman" w:cs="Times New Roman"/>
          <w:b/>
          <w:sz w:val="24"/>
          <w:szCs w:val="24"/>
        </w:rPr>
        <w:t xml:space="preserve"> gospodarczą</w:t>
      </w:r>
      <w:r>
        <w:rPr>
          <w:rFonts w:ascii="Times New Roman" w:hAnsi="Times New Roman" w:cs="Times New Roman"/>
          <w:b/>
          <w:sz w:val="24"/>
          <w:szCs w:val="24"/>
        </w:rPr>
        <w:t>:</w:t>
      </w:r>
    </w:p>
    <w:p w:rsidR="00352307" w:rsidRPr="009B7D48" w:rsidRDefault="00352307" w:rsidP="00352307">
      <w:pPr>
        <w:spacing w:after="0" w:line="360" w:lineRule="auto"/>
        <w:ind w:left="993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B7D48">
        <w:rPr>
          <w:rFonts w:ascii="Times New Roman" w:hAnsi="Times New Roman" w:cs="Times New Roman"/>
          <w:sz w:val="24"/>
          <w:szCs w:val="24"/>
        </w:rPr>
        <w:t>A.</w:t>
      </w:r>
      <w:r w:rsidRPr="009B7D48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po dokonaniu wpisu do rejestru przedsiębiorców Krajowego Rejestru Sądowego,   chyba że przepisy szczególne stanowią inaczej,</w:t>
      </w:r>
    </w:p>
    <w:p w:rsidR="00352307" w:rsidRPr="009B7D48" w:rsidRDefault="00352307" w:rsidP="00352307">
      <w:pPr>
        <w:spacing w:after="0" w:line="360" w:lineRule="auto"/>
        <w:ind w:left="993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B7D48">
        <w:rPr>
          <w:rFonts w:ascii="Times New Roman" w:hAnsi="Times New Roman" w:cs="Times New Roman"/>
          <w:sz w:val="24"/>
          <w:szCs w:val="24"/>
        </w:rPr>
        <w:t>B.</w:t>
      </w:r>
      <w:r w:rsidRPr="009B7D48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dopiero po upływie co najmniej trzech dni od dnia wpisu do rejestru przedsiębiorców Krajowego Rejestru Sądowego</w:t>
      </w:r>
      <w:r w:rsidRPr="009B7D48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352307" w:rsidRPr="00852A8C" w:rsidRDefault="00352307" w:rsidP="00352307">
      <w:pPr>
        <w:spacing w:after="0" w:line="360" w:lineRule="auto"/>
        <w:ind w:left="993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B7D48">
        <w:rPr>
          <w:rFonts w:ascii="Times New Roman" w:hAnsi="Times New Roman" w:cs="Times New Roman"/>
          <w:sz w:val="24"/>
          <w:szCs w:val="24"/>
        </w:rPr>
        <w:t>C.</w:t>
      </w:r>
      <w:r w:rsidRPr="009B7D48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dopiero po upływie co najmniej siedmiu dni od dnia wpisu do rejestru przedsiębiorców Krajowego Rejestru Sądowego</w:t>
      </w:r>
      <w:r w:rsidRPr="009B7D48">
        <w:rPr>
          <w:rFonts w:ascii="Times New Roman" w:hAnsi="Times New Roman" w:cs="Times New Roman"/>
          <w:sz w:val="24"/>
          <w:szCs w:val="24"/>
        </w:rPr>
        <w:t>.</w:t>
      </w:r>
    </w:p>
    <w:p w:rsidR="00352307" w:rsidRPr="009B7D48" w:rsidRDefault="00352307" w:rsidP="00352307">
      <w:pPr>
        <w:spacing w:after="0" w:line="360" w:lineRule="auto"/>
        <w:ind w:left="567" w:hanging="567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71</w:t>
      </w:r>
      <w:r w:rsidRPr="009B7D48">
        <w:rPr>
          <w:rFonts w:ascii="Times New Roman" w:hAnsi="Times New Roman" w:cs="Times New Roman"/>
          <w:b/>
          <w:sz w:val="24"/>
          <w:szCs w:val="24"/>
        </w:rPr>
        <w:t>.</w:t>
      </w:r>
      <w:r w:rsidRPr="009B7D48">
        <w:rPr>
          <w:rFonts w:ascii="Times New Roman" w:hAnsi="Times New Roman" w:cs="Times New Roman"/>
          <w:sz w:val="24"/>
          <w:szCs w:val="24"/>
        </w:rPr>
        <w:tab/>
      </w:r>
      <w:r w:rsidRPr="009B7D48">
        <w:rPr>
          <w:rFonts w:ascii="Times New Roman" w:hAnsi="Times New Roman" w:cs="Times New Roman"/>
          <w:b/>
          <w:sz w:val="24"/>
          <w:szCs w:val="24"/>
        </w:rPr>
        <w:t>Zgodnie z ustawą – Prawo przedsiębiorców, przedsiębiorca wpisany do Centralnej Ewidencji i Informacji o Działalności Gospodarczej może zawiesić wykonywanie działalności gospodarczej:</w:t>
      </w:r>
    </w:p>
    <w:p w:rsidR="00352307" w:rsidRPr="009B7D48" w:rsidRDefault="00352307" w:rsidP="00352307">
      <w:pPr>
        <w:spacing w:after="0" w:line="360" w:lineRule="auto"/>
        <w:ind w:left="992" w:hanging="425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B7D48">
        <w:rPr>
          <w:rFonts w:ascii="Times New Roman" w:hAnsi="Times New Roman" w:cs="Times New Roman"/>
          <w:sz w:val="24"/>
          <w:szCs w:val="24"/>
        </w:rPr>
        <w:t>A.</w:t>
      </w:r>
      <w:r w:rsidRPr="009B7D48">
        <w:rPr>
          <w:rFonts w:ascii="Times New Roman" w:hAnsi="Times New Roman" w:cs="Times New Roman"/>
          <w:sz w:val="24"/>
          <w:szCs w:val="24"/>
        </w:rPr>
        <w:tab/>
      </w:r>
      <w:r w:rsidRPr="00E031FE">
        <w:rPr>
          <w:rFonts w:ascii="Times New Roman" w:hAnsi="Times New Roman" w:cs="Times New Roman"/>
          <w:sz w:val="24"/>
          <w:szCs w:val="24"/>
        </w:rPr>
        <w:t xml:space="preserve">na czas </w:t>
      </w:r>
      <w:r w:rsidRPr="009B7D48">
        <w:rPr>
          <w:rFonts w:ascii="Times New Roman" w:hAnsi="Times New Roman" w:cs="Times New Roman"/>
          <w:sz w:val="24"/>
          <w:szCs w:val="24"/>
        </w:rPr>
        <w:t>nieokreślony albo określony, nie krótszy jednak niż 30 dni</w:t>
      </w:r>
      <w:r w:rsidRPr="009B7D4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, przy czym </w:t>
      </w:r>
      <w:r w:rsidRPr="009B7D48">
        <w:rPr>
          <w:rFonts w:ascii="Times New Roman" w:hAnsi="Times New Roman" w:cs="Times New Roman"/>
          <w:sz w:val="24"/>
          <w:szCs w:val="24"/>
        </w:rPr>
        <w:t>jeżeli okres zawieszenia wykonywania działalności gospodarczej obejmuje wyłącznie pełny miesiąc luty danego roku kalendarzowego, za minimalny okres zawieszenia wykonywania działalności gospodarczej przyjmuje się liczbę dni miesiąca lutego przypadającą w danym roku kalendarzowym,</w:t>
      </w:r>
    </w:p>
    <w:p w:rsidR="00352307" w:rsidRPr="009B7D48" w:rsidRDefault="00352307" w:rsidP="00352307">
      <w:pPr>
        <w:spacing w:after="0" w:line="360" w:lineRule="auto"/>
        <w:ind w:left="992" w:hanging="425"/>
        <w:jc w:val="both"/>
        <w:rPr>
          <w:rFonts w:ascii="Times New Roman" w:hAnsi="Times New Roman" w:cs="Times New Roman"/>
          <w:sz w:val="24"/>
          <w:szCs w:val="24"/>
        </w:rPr>
      </w:pPr>
      <w:r w:rsidRPr="009B7D48">
        <w:rPr>
          <w:rFonts w:ascii="Times New Roman" w:hAnsi="Times New Roman" w:cs="Times New Roman"/>
          <w:sz w:val="24"/>
          <w:szCs w:val="24"/>
        </w:rPr>
        <w:t>B.</w:t>
      </w:r>
      <w:r w:rsidRPr="009B7D48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 xml:space="preserve">wyłącznie </w:t>
      </w:r>
      <w:r w:rsidRPr="009B7D48">
        <w:rPr>
          <w:rFonts w:ascii="Times New Roman" w:hAnsi="Times New Roman" w:cs="Times New Roman"/>
          <w:sz w:val="24"/>
          <w:szCs w:val="24"/>
        </w:rPr>
        <w:t>na okres od 30 dni do 24 miesięcy,</w:t>
      </w:r>
    </w:p>
    <w:p w:rsidR="00352307" w:rsidRPr="009B7D48" w:rsidRDefault="00352307" w:rsidP="00352307">
      <w:pPr>
        <w:spacing w:after="0" w:line="360" w:lineRule="auto"/>
        <w:ind w:left="992" w:hanging="425"/>
        <w:jc w:val="both"/>
        <w:rPr>
          <w:rFonts w:ascii="Times New Roman" w:hAnsi="Times New Roman" w:cs="Times New Roman"/>
          <w:sz w:val="24"/>
          <w:szCs w:val="24"/>
        </w:rPr>
      </w:pPr>
      <w:r w:rsidRPr="009B7D48">
        <w:rPr>
          <w:rFonts w:ascii="Times New Roman" w:hAnsi="Times New Roman" w:cs="Times New Roman"/>
          <w:sz w:val="24"/>
          <w:szCs w:val="24"/>
        </w:rPr>
        <w:t>C.</w:t>
      </w:r>
      <w:r w:rsidRPr="009B7D48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 xml:space="preserve">wyłącznie </w:t>
      </w:r>
      <w:r w:rsidRPr="009B7D48">
        <w:rPr>
          <w:rFonts w:ascii="Times New Roman" w:hAnsi="Times New Roman" w:cs="Times New Roman"/>
          <w:sz w:val="24"/>
          <w:szCs w:val="24"/>
        </w:rPr>
        <w:t>na okres od 6 miesięcy do 24 miesięcy.</w:t>
      </w:r>
    </w:p>
    <w:p w:rsidR="00352307" w:rsidRPr="009B7D48" w:rsidRDefault="00352307" w:rsidP="00352307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52307" w:rsidRPr="009B7D48" w:rsidRDefault="00352307" w:rsidP="00352307">
      <w:pPr>
        <w:spacing w:after="0" w:line="360" w:lineRule="auto"/>
        <w:ind w:left="567" w:hanging="567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72</w:t>
      </w:r>
      <w:r w:rsidRPr="009B7D48">
        <w:rPr>
          <w:rFonts w:ascii="Times New Roman" w:hAnsi="Times New Roman" w:cs="Times New Roman"/>
          <w:b/>
          <w:sz w:val="24"/>
          <w:szCs w:val="24"/>
        </w:rPr>
        <w:t>.</w:t>
      </w:r>
      <w:r w:rsidRPr="009B7D48">
        <w:rPr>
          <w:rFonts w:ascii="Times New Roman" w:hAnsi="Times New Roman" w:cs="Times New Roman"/>
          <w:b/>
          <w:sz w:val="24"/>
          <w:szCs w:val="24"/>
        </w:rPr>
        <w:tab/>
        <w:t>Zgodnie z ustawą o prawach konsumenta, jeżeli przepisy odrębne nie stanowią inaczej, przedsiębiorca jest obowiązany udzielić odpowiedzi na reklamację konsumenta, licząc od dnia jej otrzymania, w terminie:</w:t>
      </w:r>
    </w:p>
    <w:p w:rsidR="00352307" w:rsidRPr="009B7D48" w:rsidRDefault="00352307" w:rsidP="00352307">
      <w:pPr>
        <w:spacing w:after="0" w:line="360" w:lineRule="auto"/>
        <w:ind w:left="993" w:hanging="426"/>
        <w:jc w:val="both"/>
        <w:rPr>
          <w:rFonts w:ascii="Times New Roman" w:hAnsi="Times New Roman" w:cs="Times New Roman"/>
          <w:sz w:val="24"/>
          <w:szCs w:val="24"/>
        </w:rPr>
      </w:pPr>
      <w:r w:rsidRPr="009B7D48">
        <w:rPr>
          <w:rFonts w:ascii="Times New Roman" w:hAnsi="Times New Roman" w:cs="Times New Roman"/>
          <w:sz w:val="24"/>
          <w:szCs w:val="24"/>
        </w:rPr>
        <w:t>A.</w:t>
      </w:r>
      <w:r w:rsidRPr="009B7D48">
        <w:rPr>
          <w:rFonts w:ascii="Times New Roman" w:hAnsi="Times New Roman" w:cs="Times New Roman"/>
          <w:sz w:val="24"/>
          <w:szCs w:val="24"/>
        </w:rPr>
        <w:tab/>
        <w:t>7 dni,</w:t>
      </w:r>
    </w:p>
    <w:p w:rsidR="00352307" w:rsidRPr="009B7D48" w:rsidRDefault="00352307" w:rsidP="00352307">
      <w:pPr>
        <w:spacing w:after="0" w:line="360" w:lineRule="auto"/>
        <w:ind w:left="993" w:hanging="426"/>
        <w:jc w:val="both"/>
        <w:rPr>
          <w:rFonts w:ascii="Times New Roman" w:hAnsi="Times New Roman" w:cs="Times New Roman"/>
          <w:sz w:val="24"/>
          <w:szCs w:val="24"/>
        </w:rPr>
      </w:pPr>
      <w:r w:rsidRPr="009B7D48">
        <w:rPr>
          <w:rFonts w:ascii="Times New Roman" w:hAnsi="Times New Roman" w:cs="Times New Roman"/>
          <w:sz w:val="24"/>
          <w:szCs w:val="24"/>
        </w:rPr>
        <w:t>B.</w:t>
      </w:r>
      <w:r w:rsidRPr="009B7D48">
        <w:rPr>
          <w:rFonts w:ascii="Times New Roman" w:hAnsi="Times New Roman" w:cs="Times New Roman"/>
          <w:sz w:val="24"/>
          <w:szCs w:val="24"/>
        </w:rPr>
        <w:tab/>
        <w:t>30 dni,</w:t>
      </w:r>
    </w:p>
    <w:p w:rsidR="00352307" w:rsidRPr="009B7D48" w:rsidRDefault="00352307" w:rsidP="00352307">
      <w:pPr>
        <w:spacing w:after="0" w:line="360" w:lineRule="auto"/>
        <w:ind w:left="993" w:hanging="426"/>
        <w:jc w:val="both"/>
        <w:rPr>
          <w:rFonts w:ascii="Times New Roman" w:hAnsi="Times New Roman" w:cs="Times New Roman"/>
          <w:sz w:val="24"/>
          <w:szCs w:val="24"/>
        </w:rPr>
      </w:pPr>
      <w:r w:rsidRPr="009B7D48">
        <w:rPr>
          <w:rFonts w:ascii="Times New Roman" w:hAnsi="Times New Roman" w:cs="Times New Roman"/>
          <w:sz w:val="24"/>
          <w:szCs w:val="24"/>
        </w:rPr>
        <w:t>C.</w:t>
      </w:r>
      <w:r w:rsidRPr="009B7D48">
        <w:rPr>
          <w:rFonts w:ascii="Times New Roman" w:hAnsi="Times New Roman" w:cs="Times New Roman"/>
          <w:sz w:val="24"/>
          <w:szCs w:val="24"/>
        </w:rPr>
        <w:tab/>
        <w:t xml:space="preserve">90 dni. </w:t>
      </w:r>
    </w:p>
    <w:p w:rsidR="00352307" w:rsidRDefault="00352307" w:rsidP="00352307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52307" w:rsidRPr="00182A83" w:rsidRDefault="00352307" w:rsidP="00352307">
      <w:pPr>
        <w:spacing w:after="0" w:line="360" w:lineRule="auto"/>
        <w:ind w:left="567" w:hanging="567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73</w:t>
      </w:r>
      <w:r w:rsidRPr="00182A83">
        <w:rPr>
          <w:rFonts w:ascii="Times New Roman" w:hAnsi="Times New Roman" w:cs="Times New Roman"/>
          <w:b/>
          <w:sz w:val="24"/>
          <w:szCs w:val="24"/>
        </w:rPr>
        <w:t>.</w:t>
      </w:r>
      <w:r w:rsidRPr="00182A83">
        <w:rPr>
          <w:rFonts w:ascii="Times New Roman" w:hAnsi="Times New Roman" w:cs="Times New Roman"/>
          <w:b/>
          <w:sz w:val="24"/>
          <w:szCs w:val="24"/>
        </w:rPr>
        <w:tab/>
        <w:t>Zgodnie z ustawą – Prawo wekslowe, zapłatę weksla można zabezpieczyć poręczeniem wekslowym (</w:t>
      </w:r>
      <w:proofErr w:type="spellStart"/>
      <w:r w:rsidRPr="00182A83">
        <w:rPr>
          <w:rFonts w:ascii="Times New Roman" w:hAnsi="Times New Roman" w:cs="Times New Roman"/>
          <w:b/>
          <w:sz w:val="24"/>
          <w:szCs w:val="24"/>
        </w:rPr>
        <w:t>aval</w:t>
      </w:r>
      <w:proofErr w:type="spellEnd"/>
      <w:r w:rsidRPr="00182A83">
        <w:rPr>
          <w:rFonts w:ascii="Times New Roman" w:hAnsi="Times New Roman" w:cs="Times New Roman"/>
          <w:b/>
          <w:sz w:val="24"/>
          <w:szCs w:val="24"/>
        </w:rPr>
        <w:t>); poręczenie takie może dać:</w:t>
      </w:r>
    </w:p>
    <w:p w:rsidR="00352307" w:rsidRPr="00182A83" w:rsidRDefault="00352307" w:rsidP="00352307">
      <w:pPr>
        <w:spacing w:after="0" w:line="360" w:lineRule="auto"/>
        <w:ind w:left="993" w:hanging="426"/>
        <w:jc w:val="both"/>
        <w:rPr>
          <w:rFonts w:ascii="Times New Roman" w:hAnsi="Times New Roman" w:cs="Times New Roman"/>
          <w:sz w:val="24"/>
          <w:szCs w:val="24"/>
        </w:rPr>
      </w:pPr>
      <w:r w:rsidRPr="00182A83">
        <w:rPr>
          <w:rFonts w:ascii="Times New Roman" w:hAnsi="Times New Roman" w:cs="Times New Roman"/>
          <w:sz w:val="24"/>
          <w:szCs w:val="24"/>
        </w:rPr>
        <w:t>A.</w:t>
      </w:r>
      <w:r w:rsidRPr="00182A83">
        <w:rPr>
          <w:rFonts w:ascii="Times New Roman" w:hAnsi="Times New Roman" w:cs="Times New Roman"/>
          <w:sz w:val="24"/>
          <w:szCs w:val="24"/>
        </w:rPr>
        <w:tab/>
        <w:t>wyłącznie osoba trzecia,</w:t>
      </w:r>
    </w:p>
    <w:p w:rsidR="00352307" w:rsidRPr="00182A83" w:rsidRDefault="00352307" w:rsidP="00352307">
      <w:pPr>
        <w:spacing w:after="0" w:line="360" w:lineRule="auto"/>
        <w:ind w:left="993" w:hanging="426"/>
        <w:jc w:val="both"/>
        <w:rPr>
          <w:rFonts w:ascii="Times New Roman" w:hAnsi="Times New Roman" w:cs="Times New Roman"/>
          <w:sz w:val="24"/>
          <w:szCs w:val="24"/>
        </w:rPr>
      </w:pPr>
      <w:r w:rsidRPr="00182A83">
        <w:rPr>
          <w:rFonts w:ascii="Times New Roman" w:hAnsi="Times New Roman" w:cs="Times New Roman"/>
          <w:sz w:val="24"/>
          <w:szCs w:val="24"/>
        </w:rPr>
        <w:t>B.</w:t>
      </w:r>
      <w:r w:rsidRPr="00182A83">
        <w:rPr>
          <w:rFonts w:ascii="Times New Roman" w:hAnsi="Times New Roman" w:cs="Times New Roman"/>
          <w:sz w:val="24"/>
          <w:szCs w:val="24"/>
        </w:rPr>
        <w:tab/>
        <w:t>osoba trzecia lub nawet osoba, podpisana na wekslu,</w:t>
      </w:r>
    </w:p>
    <w:p w:rsidR="00352307" w:rsidRPr="00182A83" w:rsidRDefault="00352307" w:rsidP="00352307">
      <w:pPr>
        <w:spacing w:after="0" w:line="360" w:lineRule="auto"/>
        <w:ind w:left="993" w:hanging="426"/>
        <w:jc w:val="both"/>
        <w:rPr>
          <w:rFonts w:ascii="Times New Roman" w:hAnsi="Times New Roman" w:cs="Times New Roman"/>
          <w:sz w:val="24"/>
          <w:szCs w:val="24"/>
        </w:rPr>
      </w:pPr>
      <w:r w:rsidRPr="00182A83">
        <w:rPr>
          <w:rFonts w:ascii="Times New Roman" w:hAnsi="Times New Roman" w:cs="Times New Roman"/>
          <w:sz w:val="24"/>
          <w:szCs w:val="24"/>
        </w:rPr>
        <w:t>C.</w:t>
      </w:r>
      <w:r w:rsidRPr="00182A83">
        <w:rPr>
          <w:rFonts w:ascii="Times New Roman" w:hAnsi="Times New Roman" w:cs="Times New Roman"/>
          <w:sz w:val="24"/>
          <w:szCs w:val="24"/>
        </w:rPr>
        <w:tab/>
        <w:t>wyłącznie osoba podpisana na wekslu w innej roli niż poręczyciel.</w:t>
      </w:r>
    </w:p>
    <w:p w:rsidR="00352307" w:rsidRPr="00182A83" w:rsidRDefault="00352307" w:rsidP="00352307">
      <w:pPr>
        <w:spacing w:after="0" w:line="360" w:lineRule="auto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</w:p>
    <w:p w:rsidR="00352307" w:rsidRPr="00182A83" w:rsidRDefault="00352307" w:rsidP="00352307">
      <w:pPr>
        <w:spacing w:after="0" w:line="360" w:lineRule="auto"/>
        <w:ind w:left="567" w:hanging="567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74</w:t>
      </w:r>
      <w:r w:rsidRPr="00182A83">
        <w:rPr>
          <w:rFonts w:ascii="Times New Roman" w:hAnsi="Times New Roman" w:cs="Times New Roman"/>
          <w:b/>
          <w:sz w:val="24"/>
          <w:szCs w:val="24"/>
        </w:rPr>
        <w:t>.</w:t>
      </w:r>
      <w:r w:rsidRPr="00182A83">
        <w:rPr>
          <w:rFonts w:ascii="Times New Roman" w:hAnsi="Times New Roman" w:cs="Times New Roman"/>
          <w:b/>
          <w:sz w:val="24"/>
          <w:szCs w:val="24"/>
        </w:rPr>
        <w:tab/>
        <w:t>Zgodnie z ustawą – Prawo wekslowe, organ, sporządzający protest:</w:t>
      </w:r>
    </w:p>
    <w:p w:rsidR="00352307" w:rsidRPr="00182A83" w:rsidRDefault="00352307" w:rsidP="00352307">
      <w:pPr>
        <w:spacing w:after="0" w:line="360" w:lineRule="auto"/>
        <w:ind w:left="993" w:hanging="426"/>
        <w:jc w:val="both"/>
        <w:rPr>
          <w:rFonts w:ascii="Times New Roman" w:hAnsi="Times New Roman" w:cs="Times New Roman"/>
          <w:sz w:val="24"/>
          <w:szCs w:val="24"/>
        </w:rPr>
      </w:pPr>
      <w:r w:rsidRPr="00182A83">
        <w:rPr>
          <w:rFonts w:ascii="Times New Roman" w:hAnsi="Times New Roman" w:cs="Times New Roman"/>
          <w:sz w:val="24"/>
          <w:szCs w:val="24"/>
        </w:rPr>
        <w:t>A.</w:t>
      </w:r>
      <w:r w:rsidRPr="00182A83">
        <w:rPr>
          <w:rFonts w:ascii="Times New Roman" w:hAnsi="Times New Roman" w:cs="Times New Roman"/>
          <w:sz w:val="24"/>
          <w:szCs w:val="24"/>
        </w:rPr>
        <w:tab/>
        <w:t>jest upoważniony i obowiązany do odbioru zapłaty i do pokwitowania,</w:t>
      </w:r>
    </w:p>
    <w:p w:rsidR="00352307" w:rsidRPr="00182A83" w:rsidRDefault="00352307" w:rsidP="00352307">
      <w:pPr>
        <w:spacing w:after="0" w:line="360" w:lineRule="auto"/>
        <w:ind w:left="993" w:hanging="426"/>
        <w:jc w:val="both"/>
        <w:rPr>
          <w:rFonts w:ascii="Times New Roman" w:hAnsi="Times New Roman" w:cs="Times New Roman"/>
          <w:sz w:val="24"/>
          <w:szCs w:val="24"/>
        </w:rPr>
      </w:pPr>
      <w:r w:rsidRPr="00182A83">
        <w:rPr>
          <w:rFonts w:ascii="Times New Roman" w:hAnsi="Times New Roman" w:cs="Times New Roman"/>
          <w:sz w:val="24"/>
          <w:szCs w:val="24"/>
        </w:rPr>
        <w:t>B.</w:t>
      </w:r>
      <w:r w:rsidRPr="00182A83">
        <w:rPr>
          <w:rFonts w:ascii="Times New Roman" w:hAnsi="Times New Roman" w:cs="Times New Roman"/>
          <w:sz w:val="24"/>
          <w:szCs w:val="24"/>
        </w:rPr>
        <w:tab/>
        <w:t>nie jest upoważniony i obowiązany do odbioru zapłaty i do pokwitowania,</w:t>
      </w:r>
    </w:p>
    <w:p w:rsidR="00352307" w:rsidRPr="00182A83" w:rsidRDefault="00352307" w:rsidP="00352307">
      <w:pPr>
        <w:spacing w:after="0" w:line="360" w:lineRule="auto"/>
        <w:ind w:left="993" w:hanging="426"/>
        <w:jc w:val="both"/>
        <w:rPr>
          <w:rFonts w:ascii="Times New Roman" w:hAnsi="Times New Roman" w:cs="Times New Roman"/>
          <w:sz w:val="24"/>
          <w:szCs w:val="24"/>
        </w:rPr>
      </w:pPr>
      <w:r w:rsidRPr="00182A83">
        <w:rPr>
          <w:rFonts w:ascii="Times New Roman" w:hAnsi="Times New Roman" w:cs="Times New Roman"/>
          <w:sz w:val="24"/>
          <w:szCs w:val="24"/>
        </w:rPr>
        <w:t>C.</w:t>
      </w:r>
      <w:r w:rsidRPr="00182A83">
        <w:rPr>
          <w:rFonts w:ascii="Times New Roman" w:hAnsi="Times New Roman" w:cs="Times New Roman"/>
          <w:sz w:val="24"/>
          <w:szCs w:val="24"/>
        </w:rPr>
        <w:tab/>
        <w:t xml:space="preserve">jest upoważniony i obowiązany do odbioru zapłaty, </w:t>
      </w:r>
      <w:r>
        <w:rPr>
          <w:rFonts w:ascii="Times New Roman" w:hAnsi="Times New Roman" w:cs="Times New Roman"/>
          <w:sz w:val="24"/>
          <w:szCs w:val="24"/>
        </w:rPr>
        <w:t xml:space="preserve">a </w:t>
      </w:r>
      <w:r w:rsidRPr="00182A83">
        <w:rPr>
          <w:rFonts w:ascii="Times New Roman" w:hAnsi="Times New Roman" w:cs="Times New Roman"/>
          <w:sz w:val="24"/>
          <w:szCs w:val="24"/>
        </w:rPr>
        <w:t>nie jest uprawniony do pokwitowania.</w:t>
      </w:r>
    </w:p>
    <w:p w:rsidR="00352307" w:rsidRDefault="00352307" w:rsidP="00352307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5519B" w:rsidRDefault="0095519B" w:rsidP="00352307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5519B" w:rsidRDefault="0095519B" w:rsidP="00352307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5519B" w:rsidRPr="009B7D48" w:rsidRDefault="0095519B" w:rsidP="00352307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52307" w:rsidRPr="009B7D48" w:rsidRDefault="00352307" w:rsidP="00352307">
      <w:pPr>
        <w:spacing w:after="0" w:line="360" w:lineRule="auto"/>
        <w:ind w:left="567" w:hanging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B7D48">
        <w:rPr>
          <w:rFonts w:ascii="Times New Roman" w:hAnsi="Times New Roman" w:cs="Times New Roman"/>
          <w:b/>
          <w:sz w:val="24"/>
          <w:szCs w:val="24"/>
        </w:rPr>
        <w:lastRenderedPageBreak/>
        <w:t>7</w:t>
      </w:r>
      <w:r>
        <w:rPr>
          <w:rFonts w:ascii="Times New Roman" w:hAnsi="Times New Roman" w:cs="Times New Roman"/>
          <w:b/>
          <w:sz w:val="24"/>
          <w:szCs w:val="24"/>
        </w:rPr>
        <w:t>5</w:t>
      </w:r>
      <w:r w:rsidRPr="009B7D48">
        <w:rPr>
          <w:rFonts w:ascii="Times New Roman" w:hAnsi="Times New Roman" w:cs="Times New Roman"/>
          <w:b/>
          <w:sz w:val="24"/>
          <w:szCs w:val="24"/>
        </w:rPr>
        <w:t>.</w:t>
      </w:r>
      <w:r w:rsidRPr="009B7D48">
        <w:rPr>
          <w:rFonts w:ascii="Times New Roman" w:hAnsi="Times New Roman" w:cs="Times New Roman"/>
          <w:sz w:val="24"/>
          <w:szCs w:val="24"/>
        </w:rPr>
        <w:tab/>
      </w:r>
      <w:r w:rsidRPr="009B7D48">
        <w:rPr>
          <w:rFonts w:ascii="Times New Roman" w:hAnsi="Times New Roman" w:cs="Times New Roman"/>
          <w:b/>
          <w:sz w:val="24"/>
          <w:szCs w:val="24"/>
        </w:rPr>
        <w:t xml:space="preserve">Zgodnie z ustawą </w:t>
      </w:r>
      <w:r w:rsidRPr="009B7D48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o Centralnej Ewidencji i Informacji o Działalności Gospodarczej i Punkcie Informacji dla Przedsiębiorcy</w:t>
      </w:r>
      <w:r w:rsidRPr="009B7D48">
        <w:rPr>
          <w:rFonts w:ascii="Times New Roman" w:hAnsi="Times New Roman" w:cs="Times New Roman"/>
          <w:b/>
          <w:sz w:val="24"/>
          <w:szCs w:val="24"/>
        </w:rPr>
        <w:t xml:space="preserve">, Centralną </w:t>
      </w:r>
      <w:r w:rsidRPr="009B7D48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Ewidencję i Informację o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  </w:t>
      </w:r>
      <w:r w:rsidRPr="009B7D48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Działalności Gospodarczej</w:t>
      </w:r>
      <w:r w:rsidRPr="009B7D48">
        <w:rPr>
          <w:rFonts w:ascii="Times New Roman" w:hAnsi="Times New Roman" w:cs="Times New Roman"/>
          <w:sz w:val="24"/>
          <w:szCs w:val="24"/>
        </w:rPr>
        <w:t xml:space="preserve">, </w:t>
      </w:r>
      <w:r w:rsidRPr="009B7D48">
        <w:rPr>
          <w:rFonts w:ascii="Times New Roman" w:hAnsi="Times New Roman" w:cs="Times New Roman"/>
          <w:b/>
          <w:sz w:val="24"/>
          <w:szCs w:val="24"/>
        </w:rPr>
        <w:t>zwaną „CEIDG”, prowadzi w systemie teleinformatycznym:</w:t>
      </w:r>
    </w:p>
    <w:p w:rsidR="00352307" w:rsidRPr="009B7D48" w:rsidRDefault="00352307" w:rsidP="00352307">
      <w:pPr>
        <w:spacing w:after="0" w:line="360" w:lineRule="auto"/>
        <w:ind w:left="993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B7D48">
        <w:rPr>
          <w:rFonts w:ascii="Times New Roman" w:hAnsi="Times New Roman" w:cs="Times New Roman"/>
          <w:sz w:val="24"/>
          <w:szCs w:val="24"/>
        </w:rPr>
        <w:t>A.</w:t>
      </w:r>
      <w:r w:rsidRPr="009B7D48">
        <w:rPr>
          <w:rFonts w:ascii="Times New Roman" w:hAnsi="Times New Roman" w:cs="Times New Roman"/>
          <w:sz w:val="24"/>
          <w:szCs w:val="24"/>
        </w:rPr>
        <w:tab/>
      </w:r>
      <w:r w:rsidRPr="009B7D4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minister właściwy do spraw gospodarki, </w:t>
      </w:r>
    </w:p>
    <w:p w:rsidR="00352307" w:rsidRPr="009B7D48" w:rsidRDefault="00352307" w:rsidP="00352307">
      <w:pPr>
        <w:spacing w:after="0" w:line="360" w:lineRule="auto"/>
        <w:ind w:left="993" w:hanging="426"/>
        <w:jc w:val="both"/>
        <w:rPr>
          <w:rFonts w:ascii="Times New Roman" w:hAnsi="Times New Roman" w:cs="Times New Roman"/>
          <w:sz w:val="24"/>
          <w:szCs w:val="24"/>
        </w:rPr>
      </w:pPr>
      <w:r w:rsidRPr="009B7D48">
        <w:rPr>
          <w:rFonts w:ascii="Times New Roman" w:hAnsi="Times New Roman" w:cs="Times New Roman"/>
          <w:sz w:val="24"/>
          <w:szCs w:val="24"/>
        </w:rPr>
        <w:t>B.</w:t>
      </w:r>
      <w:r w:rsidRPr="009B7D48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  <w:t>izba gospodarcza,</w:t>
      </w:r>
    </w:p>
    <w:p w:rsidR="00352307" w:rsidRPr="009B7D48" w:rsidRDefault="00352307" w:rsidP="00352307">
      <w:pPr>
        <w:spacing w:after="0" w:line="360" w:lineRule="auto"/>
        <w:ind w:left="993" w:hanging="426"/>
        <w:jc w:val="both"/>
        <w:rPr>
          <w:rFonts w:ascii="Times New Roman" w:hAnsi="Times New Roman" w:cs="Times New Roman"/>
          <w:sz w:val="24"/>
          <w:szCs w:val="24"/>
        </w:rPr>
      </w:pPr>
      <w:r w:rsidRPr="009B7D48">
        <w:rPr>
          <w:rFonts w:ascii="Times New Roman" w:hAnsi="Times New Roman" w:cs="Times New Roman"/>
          <w:sz w:val="24"/>
          <w:szCs w:val="24"/>
        </w:rPr>
        <w:t>C.</w:t>
      </w:r>
      <w:r w:rsidRPr="009B7D48">
        <w:rPr>
          <w:rFonts w:ascii="Times New Roman" w:hAnsi="Times New Roman" w:cs="Times New Roman"/>
          <w:sz w:val="24"/>
          <w:szCs w:val="24"/>
        </w:rPr>
        <w:tab/>
      </w:r>
      <w:r w:rsidRPr="009B7D48">
        <w:rPr>
          <w:rFonts w:ascii="Times New Roman" w:eastAsia="Times New Roman" w:hAnsi="Times New Roman" w:cs="Times New Roman"/>
          <w:sz w:val="24"/>
          <w:szCs w:val="24"/>
          <w:lang w:eastAsia="pl-PL"/>
        </w:rPr>
        <w:t>sąd rejestrowy</w:t>
      </w:r>
      <w:r w:rsidRPr="009B7D48">
        <w:rPr>
          <w:rFonts w:ascii="Times New Roman" w:hAnsi="Times New Roman" w:cs="Times New Roman"/>
          <w:sz w:val="24"/>
          <w:szCs w:val="24"/>
        </w:rPr>
        <w:t>.</w:t>
      </w:r>
    </w:p>
    <w:p w:rsidR="00352307" w:rsidRPr="009B7D48" w:rsidRDefault="00352307" w:rsidP="00352307">
      <w:pPr>
        <w:spacing w:after="0" w:line="360" w:lineRule="auto"/>
        <w:ind w:left="567" w:hanging="567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352307" w:rsidRPr="009B7D48" w:rsidRDefault="00352307" w:rsidP="00352307">
      <w:pPr>
        <w:spacing w:after="0" w:line="360" w:lineRule="auto"/>
        <w:ind w:left="567" w:hanging="567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76</w:t>
      </w:r>
      <w:r w:rsidRPr="009B7D48">
        <w:rPr>
          <w:rFonts w:ascii="Times New Roman" w:hAnsi="Times New Roman" w:cs="Times New Roman"/>
          <w:b/>
          <w:sz w:val="24"/>
          <w:szCs w:val="24"/>
        </w:rPr>
        <w:t>.</w:t>
      </w:r>
      <w:r w:rsidRPr="009B7D48">
        <w:rPr>
          <w:rFonts w:ascii="Times New Roman" w:hAnsi="Times New Roman" w:cs="Times New Roman"/>
          <w:sz w:val="24"/>
          <w:szCs w:val="24"/>
        </w:rPr>
        <w:tab/>
      </w:r>
      <w:r w:rsidRPr="009B7D48">
        <w:rPr>
          <w:rFonts w:ascii="Times New Roman" w:hAnsi="Times New Roman" w:cs="Times New Roman"/>
          <w:b/>
          <w:sz w:val="24"/>
          <w:szCs w:val="24"/>
        </w:rPr>
        <w:t xml:space="preserve">Zgodnie z ustawą </w:t>
      </w:r>
      <w:r w:rsidRPr="009B7D48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o Centralnej Ewidencji i Informacji o Działalności Gospodarczej i Punkcie Informacji dla Przedsiębiorcy</w:t>
      </w:r>
      <w:r w:rsidRPr="009B7D48">
        <w:rPr>
          <w:rFonts w:ascii="Times New Roman" w:hAnsi="Times New Roman" w:cs="Times New Roman"/>
          <w:b/>
          <w:sz w:val="24"/>
          <w:szCs w:val="24"/>
        </w:rPr>
        <w:t xml:space="preserve">, wniosek o wpis do </w:t>
      </w:r>
      <w:r w:rsidRPr="009B7D48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Centralnej Ewidencji i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 </w:t>
      </w:r>
      <w:r w:rsidRPr="009B7D48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Informacji o Działalności Gospodarczej</w:t>
      </w:r>
      <w:r w:rsidRPr="009B7D48">
        <w:rPr>
          <w:rFonts w:ascii="Times New Roman" w:hAnsi="Times New Roman" w:cs="Times New Roman"/>
          <w:b/>
          <w:sz w:val="24"/>
          <w:szCs w:val="24"/>
        </w:rPr>
        <w:t xml:space="preserve"> (CEIDG):</w:t>
      </w:r>
    </w:p>
    <w:p w:rsidR="00352307" w:rsidRPr="009B7D48" w:rsidRDefault="00352307" w:rsidP="00352307">
      <w:pPr>
        <w:spacing w:after="0" w:line="360" w:lineRule="auto"/>
        <w:ind w:left="993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B7D48">
        <w:rPr>
          <w:rFonts w:ascii="Times New Roman" w:hAnsi="Times New Roman" w:cs="Times New Roman"/>
          <w:sz w:val="24"/>
          <w:szCs w:val="24"/>
        </w:rPr>
        <w:t>A.</w:t>
      </w:r>
      <w:r w:rsidRPr="009B7D48">
        <w:rPr>
          <w:rFonts w:ascii="Times New Roman" w:hAnsi="Times New Roman" w:cs="Times New Roman"/>
          <w:sz w:val="24"/>
          <w:szCs w:val="24"/>
        </w:rPr>
        <w:tab/>
      </w:r>
      <w:r w:rsidRPr="009B7D4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podlega opłacie stałej w kwocie 30 złotych, </w:t>
      </w:r>
    </w:p>
    <w:p w:rsidR="00352307" w:rsidRPr="009B7D48" w:rsidRDefault="00352307" w:rsidP="00352307">
      <w:pPr>
        <w:spacing w:after="0" w:line="360" w:lineRule="auto"/>
        <w:ind w:left="993" w:hanging="426"/>
        <w:jc w:val="both"/>
        <w:rPr>
          <w:rFonts w:ascii="Times New Roman" w:hAnsi="Times New Roman" w:cs="Times New Roman"/>
          <w:sz w:val="24"/>
          <w:szCs w:val="24"/>
        </w:rPr>
      </w:pPr>
      <w:r w:rsidRPr="009B7D48">
        <w:rPr>
          <w:rFonts w:ascii="Times New Roman" w:hAnsi="Times New Roman" w:cs="Times New Roman"/>
          <w:sz w:val="24"/>
          <w:szCs w:val="24"/>
        </w:rPr>
        <w:t>B.</w:t>
      </w:r>
      <w:r w:rsidRPr="009B7D48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  <w:t xml:space="preserve">podlega opłacie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stałej w kwocie 5</w:t>
      </w:r>
      <w:r w:rsidRPr="009B7D48">
        <w:rPr>
          <w:rFonts w:ascii="Times New Roman" w:eastAsia="Times New Roman" w:hAnsi="Times New Roman" w:cs="Times New Roman"/>
          <w:sz w:val="24"/>
          <w:szCs w:val="24"/>
          <w:lang w:eastAsia="pl-PL"/>
        </w:rPr>
        <w:t>0 złotych,</w:t>
      </w:r>
    </w:p>
    <w:p w:rsidR="00352307" w:rsidRPr="009B7D48" w:rsidRDefault="00352307" w:rsidP="00352307">
      <w:pPr>
        <w:spacing w:after="0" w:line="360" w:lineRule="auto"/>
        <w:ind w:left="993" w:hanging="426"/>
        <w:jc w:val="both"/>
        <w:rPr>
          <w:rFonts w:ascii="Times New Roman" w:hAnsi="Times New Roman" w:cs="Times New Roman"/>
          <w:sz w:val="24"/>
          <w:szCs w:val="24"/>
        </w:rPr>
      </w:pPr>
      <w:r w:rsidRPr="009B7D48">
        <w:rPr>
          <w:rFonts w:ascii="Times New Roman" w:hAnsi="Times New Roman" w:cs="Times New Roman"/>
          <w:sz w:val="24"/>
          <w:szCs w:val="24"/>
        </w:rPr>
        <w:t>C.</w:t>
      </w:r>
      <w:r w:rsidRPr="009B7D48">
        <w:rPr>
          <w:rFonts w:ascii="Times New Roman" w:hAnsi="Times New Roman" w:cs="Times New Roman"/>
          <w:sz w:val="24"/>
          <w:szCs w:val="24"/>
        </w:rPr>
        <w:tab/>
      </w:r>
      <w:r w:rsidRPr="009B7D48">
        <w:rPr>
          <w:rFonts w:ascii="Times New Roman" w:eastAsia="Times New Roman" w:hAnsi="Times New Roman" w:cs="Times New Roman"/>
          <w:sz w:val="24"/>
          <w:szCs w:val="24"/>
          <w:lang w:eastAsia="pl-PL"/>
        </w:rPr>
        <w:t>jest wolny od opłat</w:t>
      </w:r>
      <w:r w:rsidRPr="009B7D48">
        <w:rPr>
          <w:rFonts w:ascii="Times New Roman" w:hAnsi="Times New Roman" w:cs="Times New Roman"/>
          <w:sz w:val="24"/>
          <w:szCs w:val="24"/>
        </w:rPr>
        <w:t>.</w:t>
      </w:r>
    </w:p>
    <w:p w:rsidR="00352307" w:rsidRDefault="00352307" w:rsidP="00352307">
      <w:pPr>
        <w:spacing w:after="0" w:line="360" w:lineRule="auto"/>
        <w:ind w:left="567" w:hanging="567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352307" w:rsidRPr="009B7D48" w:rsidRDefault="00352307" w:rsidP="00352307">
      <w:pPr>
        <w:spacing w:after="0" w:line="360" w:lineRule="auto"/>
        <w:ind w:left="567" w:hanging="567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77</w:t>
      </w:r>
      <w:r w:rsidRPr="009B7D48">
        <w:rPr>
          <w:rFonts w:ascii="Times New Roman" w:hAnsi="Times New Roman" w:cs="Times New Roman"/>
          <w:b/>
          <w:sz w:val="24"/>
          <w:szCs w:val="24"/>
        </w:rPr>
        <w:t>.</w:t>
      </w:r>
      <w:r w:rsidRPr="009B7D48">
        <w:rPr>
          <w:rFonts w:ascii="Times New Roman" w:hAnsi="Times New Roman" w:cs="Times New Roman"/>
          <w:b/>
          <w:sz w:val="24"/>
          <w:szCs w:val="24"/>
        </w:rPr>
        <w:tab/>
        <w:t xml:space="preserve">Zgodnie z Kodeksem spółek handlowych, spółka dominująca ma obowiązek zawiadomić spółkę kapitałową zależną o powstaniu stosunku dominacji w terminie dwóch tygodni od dnia powstania tego stosunku, pod rygorem zawieszenia wykonywania prawa głosu z akcji albo udziałów spółki dominującej reprezentujących: </w:t>
      </w:r>
    </w:p>
    <w:p w:rsidR="00352307" w:rsidRPr="009B7D48" w:rsidRDefault="00352307" w:rsidP="00352307">
      <w:pPr>
        <w:spacing w:after="0" w:line="360" w:lineRule="auto"/>
        <w:ind w:left="993" w:hanging="426"/>
        <w:jc w:val="both"/>
        <w:rPr>
          <w:rFonts w:ascii="Times New Roman" w:hAnsi="Times New Roman" w:cs="Times New Roman"/>
          <w:sz w:val="24"/>
          <w:szCs w:val="24"/>
        </w:rPr>
      </w:pPr>
      <w:r w:rsidRPr="009B7D48">
        <w:rPr>
          <w:rFonts w:ascii="Times New Roman" w:hAnsi="Times New Roman" w:cs="Times New Roman"/>
          <w:sz w:val="24"/>
          <w:szCs w:val="24"/>
        </w:rPr>
        <w:t>A.</w:t>
      </w:r>
      <w:r w:rsidRPr="009B7D48">
        <w:rPr>
          <w:rFonts w:ascii="Times New Roman" w:hAnsi="Times New Roman" w:cs="Times New Roman"/>
          <w:sz w:val="24"/>
          <w:szCs w:val="24"/>
        </w:rPr>
        <w:tab/>
        <w:t xml:space="preserve">więcej niż 25% kapitału zakładowego spółki zależnej, </w:t>
      </w:r>
    </w:p>
    <w:p w:rsidR="00352307" w:rsidRPr="009B7D48" w:rsidRDefault="00352307" w:rsidP="00352307">
      <w:pPr>
        <w:spacing w:after="0" w:line="360" w:lineRule="auto"/>
        <w:ind w:left="993" w:hanging="426"/>
        <w:jc w:val="both"/>
        <w:rPr>
          <w:rFonts w:ascii="Times New Roman" w:hAnsi="Times New Roman" w:cs="Times New Roman"/>
          <w:sz w:val="24"/>
          <w:szCs w:val="24"/>
        </w:rPr>
      </w:pPr>
      <w:r w:rsidRPr="009B7D48">
        <w:rPr>
          <w:rFonts w:ascii="Times New Roman" w:hAnsi="Times New Roman" w:cs="Times New Roman"/>
          <w:sz w:val="24"/>
          <w:szCs w:val="24"/>
        </w:rPr>
        <w:t>B.</w:t>
      </w:r>
      <w:r w:rsidRPr="009B7D48">
        <w:rPr>
          <w:rFonts w:ascii="Times New Roman" w:hAnsi="Times New Roman" w:cs="Times New Roman"/>
          <w:sz w:val="24"/>
          <w:szCs w:val="24"/>
        </w:rPr>
        <w:tab/>
        <w:t xml:space="preserve">więcej niż 30% kapitału zakładowego spółki zależnej, </w:t>
      </w:r>
    </w:p>
    <w:p w:rsidR="00352307" w:rsidRPr="009B7D48" w:rsidRDefault="00352307" w:rsidP="00352307">
      <w:pPr>
        <w:spacing w:after="0" w:line="360" w:lineRule="auto"/>
        <w:ind w:left="993" w:hanging="426"/>
        <w:jc w:val="both"/>
        <w:rPr>
          <w:rFonts w:ascii="Times New Roman" w:hAnsi="Times New Roman" w:cs="Times New Roman"/>
          <w:sz w:val="24"/>
          <w:szCs w:val="24"/>
        </w:rPr>
      </w:pPr>
      <w:r w:rsidRPr="009B7D48">
        <w:rPr>
          <w:rFonts w:ascii="Times New Roman" w:hAnsi="Times New Roman" w:cs="Times New Roman"/>
          <w:sz w:val="24"/>
          <w:szCs w:val="24"/>
        </w:rPr>
        <w:t>C.</w:t>
      </w:r>
      <w:r w:rsidRPr="009B7D48">
        <w:rPr>
          <w:rFonts w:ascii="Times New Roman" w:hAnsi="Times New Roman" w:cs="Times New Roman"/>
          <w:sz w:val="24"/>
          <w:szCs w:val="24"/>
        </w:rPr>
        <w:tab/>
        <w:t>więcej niż 33% kapitału zakładowego spółki zależnej.</w:t>
      </w:r>
    </w:p>
    <w:p w:rsidR="00352307" w:rsidRPr="009B7D48" w:rsidRDefault="00352307" w:rsidP="00352307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352307" w:rsidRPr="009B7D48" w:rsidRDefault="00352307" w:rsidP="00352307">
      <w:pPr>
        <w:spacing w:after="0" w:line="360" w:lineRule="auto"/>
        <w:ind w:left="567" w:hanging="567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78</w:t>
      </w:r>
      <w:r w:rsidRPr="009B7D48">
        <w:rPr>
          <w:rFonts w:ascii="Times New Roman" w:hAnsi="Times New Roman" w:cs="Times New Roman"/>
          <w:b/>
          <w:sz w:val="24"/>
          <w:szCs w:val="24"/>
        </w:rPr>
        <w:t>.</w:t>
      </w:r>
      <w:r w:rsidRPr="009B7D48">
        <w:rPr>
          <w:rFonts w:ascii="Times New Roman" w:hAnsi="Times New Roman" w:cs="Times New Roman"/>
          <w:b/>
          <w:sz w:val="24"/>
          <w:szCs w:val="24"/>
        </w:rPr>
        <w:tab/>
        <w:t>Zgodnie z Kodeksem spółek handlowych, ogół praw i obowiązków wspólnika spółki osobowej może być przeniesiony na inną osobę</w:t>
      </w:r>
      <w:r w:rsidR="007E4FC5">
        <w:rPr>
          <w:rFonts w:ascii="Times New Roman" w:hAnsi="Times New Roman" w:cs="Times New Roman"/>
          <w:b/>
          <w:sz w:val="24"/>
          <w:szCs w:val="24"/>
        </w:rPr>
        <w:t xml:space="preserve"> tylko wówczas</w:t>
      </w:r>
      <w:r w:rsidRPr="009B7D48">
        <w:rPr>
          <w:rFonts w:ascii="Times New Roman" w:hAnsi="Times New Roman" w:cs="Times New Roman"/>
          <w:b/>
          <w:sz w:val="24"/>
          <w:szCs w:val="24"/>
        </w:rPr>
        <w:t>, gdy umowa spółki tak stanowi i tylko</w:t>
      </w:r>
      <w:r w:rsidRPr="009B7D48">
        <w:rPr>
          <w:rFonts w:ascii="Times New Roman" w:hAnsi="Times New Roman" w:cs="Times New Roman"/>
          <w:sz w:val="24"/>
          <w:szCs w:val="24"/>
        </w:rPr>
        <w:t xml:space="preserve"> </w:t>
      </w:r>
      <w:r w:rsidRPr="009B7D48">
        <w:rPr>
          <w:rFonts w:ascii="Times New Roman" w:hAnsi="Times New Roman" w:cs="Times New Roman"/>
          <w:b/>
          <w:sz w:val="24"/>
          <w:szCs w:val="24"/>
        </w:rPr>
        <w:t xml:space="preserve">po uzyskaniu pisemnej zgody: </w:t>
      </w:r>
    </w:p>
    <w:p w:rsidR="00352307" w:rsidRPr="009B7D48" w:rsidRDefault="00352307" w:rsidP="00352307">
      <w:pPr>
        <w:spacing w:after="0" w:line="360" w:lineRule="auto"/>
        <w:ind w:left="993" w:hanging="426"/>
        <w:jc w:val="both"/>
        <w:rPr>
          <w:rFonts w:ascii="Times New Roman" w:hAnsi="Times New Roman" w:cs="Times New Roman"/>
          <w:sz w:val="24"/>
          <w:szCs w:val="24"/>
        </w:rPr>
      </w:pPr>
      <w:r w:rsidRPr="009B7D48">
        <w:rPr>
          <w:rFonts w:ascii="Times New Roman" w:hAnsi="Times New Roman" w:cs="Times New Roman"/>
          <w:sz w:val="24"/>
          <w:szCs w:val="24"/>
        </w:rPr>
        <w:t>A.</w:t>
      </w:r>
      <w:r w:rsidRPr="009B7D48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 xml:space="preserve">co </w:t>
      </w:r>
      <w:r w:rsidRPr="009B7D48">
        <w:rPr>
          <w:rFonts w:ascii="Times New Roman" w:hAnsi="Times New Roman" w:cs="Times New Roman"/>
          <w:sz w:val="24"/>
          <w:szCs w:val="24"/>
        </w:rPr>
        <w:t xml:space="preserve">najmniej większości pozostałych wspólników, chyba że umowa spółki stanowi inaczej, </w:t>
      </w:r>
    </w:p>
    <w:p w:rsidR="00352307" w:rsidRPr="009B7D48" w:rsidRDefault="00352307" w:rsidP="00352307">
      <w:pPr>
        <w:spacing w:after="0" w:line="360" w:lineRule="auto"/>
        <w:ind w:left="993" w:hanging="426"/>
        <w:jc w:val="both"/>
        <w:rPr>
          <w:rFonts w:ascii="Times New Roman" w:hAnsi="Times New Roman" w:cs="Times New Roman"/>
          <w:sz w:val="24"/>
          <w:szCs w:val="24"/>
        </w:rPr>
      </w:pPr>
      <w:r w:rsidRPr="009B7D48">
        <w:rPr>
          <w:rFonts w:ascii="Times New Roman" w:hAnsi="Times New Roman" w:cs="Times New Roman"/>
          <w:sz w:val="24"/>
          <w:szCs w:val="24"/>
        </w:rPr>
        <w:t>B.</w:t>
      </w:r>
      <w:r w:rsidRPr="009B7D48">
        <w:rPr>
          <w:rFonts w:ascii="Times New Roman" w:hAnsi="Times New Roman" w:cs="Times New Roman"/>
          <w:sz w:val="24"/>
          <w:szCs w:val="24"/>
        </w:rPr>
        <w:tab/>
        <w:t xml:space="preserve">wszystkich pozostałych wspólników, a umowa spółki nie może stanowić inaczej, </w:t>
      </w:r>
    </w:p>
    <w:p w:rsidR="00352307" w:rsidRPr="009B7D48" w:rsidRDefault="00352307" w:rsidP="00352307">
      <w:pPr>
        <w:spacing w:after="0" w:line="360" w:lineRule="auto"/>
        <w:ind w:left="993" w:hanging="426"/>
        <w:jc w:val="both"/>
        <w:rPr>
          <w:rFonts w:ascii="Times New Roman" w:hAnsi="Times New Roman" w:cs="Times New Roman"/>
          <w:sz w:val="24"/>
          <w:szCs w:val="24"/>
        </w:rPr>
      </w:pPr>
      <w:r w:rsidRPr="009B7D48">
        <w:rPr>
          <w:rFonts w:ascii="Times New Roman" w:hAnsi="Times New Roman" w:cs="Times New Roman"/>
          <w:sz w:val="24"/>
          <w:szCs w:val="24"/>
        </w:rPr>
        <w:t>C.</w:t>
      </w:r>
      <w:r w:rsidRPr="009B7D48">
        <w:rPr>
          <w:rFonts w:ascii="Times New Roman" w:hAnsi="Times New Roman" w:cs="Times New Roman"/>
          <w:sz w:val="24"/>
          <w:szCs w:val="24"/>
        </w:rPr>
        <w:tab/>
        <w:t>wszystkich pozostałych wspólników, chyba że umowa spółki stanowi inaczej.</w:t>
      </w:r>
    </w:p>
    <w:p w:rsidR="00352307" w:rsidRDefault="00352307" w:rsidP="00352307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52307" w:rsidRDefault="00352307" w:rsidP="00352307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52307" w:rsidRDefault="00352307" w:rsidP="00352307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52307" w:rsidRPr="009B7D48" w:rsidRDefault="00352307" w:rsidP="00352307">
      <w:pPr>
        <w:spacing w:after="0" w:line="360" w:lineRule="auto"/>
        <w:ind w:left="567" w:hanging="567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79</w:t>
      </w:r>
      <w:r w:rsidRPr="009B7D48">
        <w:rPr>
          <w:rFonts w:ascii="Times New Roman" w:hAnsi="Times New Roman" w:cs="Times New Roman"/>
          <w:b/>
          <w:sz w:val="24"/>
          <w:szCs w:val="24"/>
        </w:rPr>
        <w:t>.</w:t>
      </w:r>
      <w:r w:rsidRPr="009B7D48">
        <w:rPr>
          <w:rFonts w:ascii="Times New Roman" w:hAnsi="Times New Roman" w:cs="Times New Roman"/>
          <w:b/>
          <w:sz w:val="24"/>
          <w:szCs w:val="24"/>
        </w:rPr>
        <w:tab/>
        <w:t>Zgodnie z Kodeksem spółek handlowych, za zobowiązania spółki kapitałowej w</w:t>
      </w:r>
      <w:r>
        <w:rPr>
          <w:rFonts w:ascii="Times New Roman" w:hAnsi="Times New Roman" w:cs="Times New Roman"/>
          <w:b/>
          <w:sz w:val="24"/>
          <w:szCs w:val="24"/>
        </w:rPr>
        <w:t> </w:t>
      </w:r>
      <w:r w:rsidRPr="009B7D48">
        <w:rPr>
          <w:rFonts w:ascii="Times New Roman" w:hAnsi="Times New Roman" w:cs="Times New Roman"/>
          <w:b/>
          <w:sz w:val="24"/>
          <w:szCs w:val="24"/>
        </w:rPr>
        <w:t xml:space="preserve">organizacji odpowiadają: </w:t>
      </w:r>
    </w:p>
    <w:p w:rsidR="00352307" w:rsidRPr="009B7D48" w:rsidRDefault="00352307" w:rsidP="00352307">
      <w:pPr>
        <w:spacing w:after="0" w:line="360" w:lineRule="auto"/>
        <w:ind w:left="993" w:hanging="426"/>
        <w:jc w:val="both"/>
        <w:rPr>
          <w:rFonts w:ascii="Times New Roman" w:hAnsi="Times New Roman" w:cs="Times New Roman"/>
          <w:sz w:val="24"/>
          <w:szCs w:val="24"/>
        </w:rPr>
      </w:pPr>
      <w:r w:rsidRPr="009B7D48">
        <w:rPr>
          <w:rFonts w:ascii="Times New Roman" w:hAnsi="Times New Roman" w:cs="Times New Roman"/>
          <w:sz w:val="24"/>
          <w:szCs w:val="24"/>
        </w:rPr>
        <w:t>A.</w:t>
      </w:r>
      <w:r w:rsidRPr="009B7D48">
        <w:rPr>
          <w:rFonts w:ascii="Times New Roman" w:hAnsi="Times New Roman" w:cs="Times New Roman"/>
          <w:sz w:val="24"/>
          <w:szCs w:val="24"/>
        </w:rPr>
        <w:tab/>
        <w:t xml:space="preserve">solidarnie spółka i osoby, które działały w jej imieniu; wspólnik albo akcjonariusz spółki kapitałowej w organizacji odpowiada z nimi solidarnie za jej zobowiązania do wartości niewniesionego wkładu na pokrycie objętych udziałów lub akcji, </w:t>
      </w:r>
    </w:p>
    <w:p w:rsidR="00352307" w:rsidRPr="009B7D48" w:rsidRDefault="00352307" w:rsidP="00352307">
      <w:pPr>
        <w:spacing w:after="0" w:line="360" w:lineRule="auto"/>
        <w:ind w:left="993" w:hanging="426"/>
        <w:jc w:val="both"/>
        <w:rPr>
          <w:rFonts w:ascii="Times New Roman" w:hAnsi="Times New Roman" w:cs="Times New Roman"/>
          <w:sz w:val="24"/>
          <w:szCs w:val="24"/>
        </w:rPr>
      </w:pPr>
      <w:r w:rsidRPr="009B7D48">
        <w:rPr>
          <w:rFonts w:ascii="Times New Roman" w:hAnsi="Times New Roman" w:cs="Times New Roman"/>
          <w:sz w:val="24"/>
          <w:szCs w:val="24"/>
        </w:rPr>
        <w:t>B.</w:t>
      </w:r>
      <w:r w:rsidRPr="009B7D48">
        <w:rPr>
          <w:rFonts w:ascii="Times New Roman" w:hAnsi="Times New Roman" w:cs="Times New Roman"/>
          <w:sz w:val="24"/>
          <w:szCs w:val="24"/>
        </w:rPr>
        <w:tab/>
        <w:t xml:space="preserve">w każdym przypadku wyłącznie solidarnie spółka i osoby, które działały w jej imieniu, </w:t>
      </w:r>
    </w:p>
    <w:p w:rsidR="00352307" w:rsidRPr="009B7D48" w:rsidRDefault="00352307" w:rsidP="00352307">
      <w:pPr>
        <w:spacing w:after="0" w:line="360" w:lineRule="auto"/>
        <w:ind w:left="993" w:hanging="426"/>
        <w:jc w:val="both"/>
        <w:rPr>
          <w:rFonts w:ascii="Times New Roman" w:hAnsi="Times New Roman" w:cs="Times New Roman"/>
          <w:sz w:val="24"/>
          <w:szCs w:val="24"/>
        </w:rPr>
      </w:pPr>
      <w:r w:rsidRPr="009B7D48">
        <w:rPr>
          <w:rFonts w:ascii="Times New Roman" w:hAnsi="Times New Roman" w:cs="Times New Roman"/>
          <w:sz w:val="24"/>
          <w:szCs w:val="24"/>
        </w:rPr>
        <w:t>C.</w:t>
      </w:r>
      <w:r w:rsidRPr="009B7D48">
        <w:rPr>
          <w:rFonts w:ascii="Times New Roman" w:hAnsi="Times New Roman" w:cs="Times New Roman"/>
          <w:sz w:val="24"/>
          <w:szCs w:val="24"/>
        </w:rPr>
        <w:tab/>
        <w:t>w każdym przypadku wyłącznie wspólnik albo akcjonariusz spółki kapitałowej w</w:t>
      </w:r>
      <w:r>
        <w:rPr>
          <w:rFonts w:ascii="Times New Roman" w:hAnsi="Times New Roman" w:cs="Times New Roman"/>
          <w:sz w:val="24"/>
          <w:szCs w:val="24"/>
        </w:rPr>
        <w:t>  </w:t>
      </w:r>
      <w:r w:rsidRPr="009B7D48">
        <w:rPr>
          <w:rFonts w:ascii="Times New Roman" w:hAnsi="Times New Roman" w:cs="Times New Roman"/>
          <w:sz w:val="24"/>
          <w:szCs w:val="24"/>
        </w:rPr>
        <w:t>organizacji do wartości niewniesionego wkładu na pokrycie objętych udziałów lub akcji.</w:t>
      </w:r>
    </w:p>
    <w:p w:rsidR="00352307" w:rsidRDefault="00352307" w:rsidP="00352307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352307" w:rsidRPr="009B7D48" w:rsidRDefault="00352307" w:rsidP="00352307">
      <w:pPr>
        <w:spacing w:after="0" w:line="360" w:lineRule="auto"/>
        <w:ind w:left="567" w:hanging="567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80</w:t>
      </w:r>
      <w:r w:rsidRPr="009B7D48">
        <w:rPr>
          <w:rFonts w:ascii="Times New Roman" w:hAnsi="Times New Roman" w:cs="Times New Roman"/>
          <w:b/>
          <w:sz w:val="24"/>
          <w:szCs w:val="24"/>
        </w:rPr>
        <w:t>.</w:t>
      </w:r>
      <w:r w:rsidRPr="009B7D48">
        <w:rPr>
          <w:rFonts w:ascii="Times New Roman" w:hAnsi="Times New Roman" w:cs="Times New Roman"/>
          <w:b/>
          <w:sz w:val="24"/>
          <w:szCs w:val="24"/>
        </w:rPr>
        <w:tab/>
        <w:t xml:space="preserve">Zgodnie z Kodeksem spółek handlowych, subsydiarna odpowiedzialność wspólnika spółki jawnej: </w:t>
      </w:r>
    </w:p>
    <w:p w:rsidR="00352307" w:rsidRPr="009B7D48" w:rsidRDefault="00352307" w:rsidP="00352307">
      <w:pPr>
        <w:spacing w:after="0" w:line="360" w:lineRule="auto"/>
        <w:ind w:left="993" w:hanging="426"/>
        <w:jc w:val="both"/>
        <w:rPr>
          <w:rFonts w:ascii="Times New Roman" w:hAnsi="Times New Roman" w:cs="Times New Roman"/>
          <w:sz w:val="24"/>
          <w:szCs w:val="24"/>
        </w:rPr>
      </w:pPr>
      <w:r w:rsidRPr="009B7D48">
        <w:rPr>
          <w:rFonts w:ascii="Times New Roman" w:hAnsi="Times New Roman" w:cs="Times New Roman"/>
          <w:sz w:val="24"/>
          <w:szCs w:val="24"/>
        </w:rPr>
        <w:t>A.</w:t>
      </w:r>
      <w:r w:rsidRPr="009B7D48">
        <w:rPr>
          <w:rFonts w:ascii="Times New Roman" w:hAnsi="Times New Roman" w:cs="Times New Roman"/>
          <w:sz w:val="24"/>
          <w:szCs w:val="24"/>
        </w:rPr>
        <w:tab/>
        <w:t>dotyczy wszelkich zobowiązań spółki, w tym także zobowiązań powstałych przed wpisem do rejestru przedsiębiorców,</w:t>
      </w:r>
    </w:p>
    <w:p w:rsidR="00352307" w:rsidRPr="009B7D48" w:rsidRDefault="00352307" w:rsidP="00352307">
      <w:pPr>
        <w:spacing w:after="0" w:line="360" w:lineRule="auto"/>
        <w:ind w:left="993" w:hanging="426"/>
        <w:jc w:val="both"/>
        <w:rPr>
          <w:rFonts w:ascii="Times New Roman" w:hAnsi="Times New Roman" w:cs="Times New Roman"/>
          <w:sz w:val="24"/>
          <w:szCs w:val="24"/>
        </w:rPr>
      </w:pPr>
      <w:r w:rsidRPr="009B7D48">
        <w:rPr>
          <w:rFonts w:ascii="Times New Roman" w:hAnsi="Times New Roman" w:cs="Times New Roman"/>
          <w:sz w:val="24"/>
          <w:szCs w:val="24"/>
        </w:rPr>
        <w:t>B.</w:t>
      </w:r>
      <w:r w:rsidRPr="009B7D48">
        <w:rPr>
          <w:rFonts w:ascii="Times New Roman" w:hAnsi="Times New Roman" w:cs="Times New Roman"/>
          <w:sz w:val="24"/>
          <w:szCs w:val="24"/>
        </w:rPr>
        <w:tab/>
        <w:t xml:space="preserve">nie dotyczy zobowiązań powstałych przed wpisem do rejestru przedsiębiorców, </w:t>
      </w:r>
    </w:p>
    <w:p w:rsidR="00352307" w:rsidRPr="009B7D48" w:rsidRDefault="00352307" w:rsidP="00352307">
      <w:pPr>
        <w:spacing w:after="0" w:line="360" w:lineRule="auto"/>
        <w:ind w:left="993" w:hanging="426"/>
        <w:jc w:val="both"/>
        <w:rPr>
          <w:rFonts w:ascii="Times New Roman" w:hAnsi="Times New Roman" w:cs="Times New Roman"/>
          <w:sz w:val="24"/>
          <w:szCs w:val="24"/>
        </w:rPr>
      </w:pPr>
      <w:r w:rsidRPr="009B7D48">
        <w:rPr>
          <w:rFonts w:ascii="Times New Roman" w:hAnsi="Times New Roman" w:cs="Times New Roman"/>
          <w:sz w:val="24"/>
          <w:szCs w:val="24"/>
        </w:rPr>
        <w:t>C.</w:t>
      </w:r>
      <w:r w:rsidRPr="009B7D48">
        <w:rPr>
          <w:rFonts w:ascii="Times New Roman" w:hAnsi="Times New Roman" w:cs="Times New Roman"/>
          <w:sz w:val="24"/>
          <w:szCs w:val="24"/>
        </w:rPr>
        <w:tab/>
        <w:t xml:space="preserve">nie dotyczy zobowiązań powstałych wcześniej niż dwa miesiące po wpisie do rejestru przedsiębiorców. </w:t>
      </w:r>
    </w:p>
    <w:p w:rsidR="00352307" w:rsidRPr="009B7D48" w:rsidRDefault="00352307" w:rsidP="00352307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52307" w:rsidRPr="009B7D48" w:rsidRDefault="00352307" w:rsidP="00352307">
      <w:pPr>
        <w:spacing w:after="0" w:line="360" w:lineRule="auto"/>
        <w:ind w:left="567" w:hanging="567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81</w:t>
      </w:r>
      <w:r w:rsidRPr="009B7D48">
        <w:rPr>
          <w:rFonts w:ascii="Times New Roman" w:hAnsi="Times New Roman" w:cs="Times New Roman"/>
          <w:b/>
          <w:sz w:val="24"/>
          <w:szCs w:val="24"/>
        </w:rPr>
        <w:t>.</w:t>
      </w:r>
      <w:r w:rsidRPr="009B7D48">
        <w:rPr>
          <w:rFonts w:ascii="Times New Roman" w:hAnsi="Times New Roman" w:cs="Times New Roman"/>
          <w:b/>
          <w:sz w:val="24"/>
          <w:szCs w:val="24"/>
        </w:rPr>
        <w:tab/>
        <w:t xml:space="preserve">Zgodnie z Kodeksem spółek handlowych, </w:t>
      </w:r>
      <w:r>
        <w:rPr>
          <w:rFonts w:ascii="Times New Roman" w:hAnsi="Times New Roman" w:cs="Times New Roman"/>
          <w:b/>
          <w:sz w:val="24"/>
          <w:szCs w:val="24"/>
        </w:rPr>
        <w:t xml:space="preserve">jeżeli umowa spółki jawnej nie stanowi inaczej, </w:t>
      </w:r>
      <w:r w:rsidRPr="009B7D48">
        <w:rPr>
          <w:rFonts w:ascii="Times New Roman" w:hAnsi="Times New Roman" w:cs="Times New Roman"/>
          <w:b/>
          <w:sz w:val="24"/>
          <w:szCs w:val="24"/>
        </w:rPr>
        <w:t xml:space="preserve">wspólnik spółki jawnej ma prawo żądać corocznie wypłacenia odsetek: </w:t>
      </w:r>
    </w:p>
    <w:p w:rsidR="00352307" w:rsidRPr="009B7D48" w:rsidRDefault="00352307" w:rsidP="00352307">
      <w:pPr>
        <w:spacing w:after="0" w:line="360" w:lineRule="auto"/>
        <w:ind w:left="993" w:hanging="426"/>
        <w:jc w:val="both"/>
        <w:rPr>
          <w:rFonts w:ascii="Times New Roman" w:hAnsi="Times New Roman" w:cs="Times New Roman"/>
          <w:sz w:val="24"/>
          <w:szCs w:val="24"/>
        </w:rPr>
      </w:pPr>
      <w:r w:rsidRPr="009B7D48">
        <w:rPr>
          <w:rFonts w:ascii="Times New Roman" w:hAnsi="Times New Roman" w:cs="Times New Roman"/>
          <w:sz w:val="24"/>
          <w:szCs w:val="24"/>
        </w:rPr>
        <w:t>A.</w:t>
      </w:r>
      <w:r w:rsidRPr="009B7D48">
        <w:rPr>
          <w:rFonts w:ascii="Times New Roman" w:hAnsi="Times New Roman" w:cs="Times New Roman"/>
          <w:sz w:val="24"/>
          <w:szCs w:val="24"/>
        </w:rPr>
        <w:tab/>
        <w:t xml:space="preserve">w wysokości 5% od swojego udziału kapitałowego, tylko wówczas, gdy sprawozdanie finansowe wykazało zysk, </w:t>
      </w:r>
    </w:p>
    <w:p w:rsidR="00352307" w:rsidRPr="009B7D48" w:rsidRDefault="00352307" w:rsidP="00352307">
      <w:pPr>
        <w:spacing w:after="0" w:line="360" w:lineRule="auto"/>
        <w:ind w:left="993" w:hanging="426"/>
        <w:jc w:val="both"/>
        <w:rPr>
          <w:rFonts w:ascii="Times New Roman" w:hAnsi="Times New Roman" w:cs="Times New Roman"/>
          <w:sz w:val="24"/>
          <w:szCs w:val="24"/>
        </w:rPr>
      </w:pPr>
      <w:r w:rsidRPr="009B7D48">
        <w:rPr>
          <w:rFonts w:ascii="Times New Roman" w:hAnsi="Times New Roman" w:cs="Times New Roman"/>
          <w:sz w:val="24"/>
          <w:szCs w:val="24"/>
        </w:rPr>
        <w:t>B.</w:t>
      </w:r>
      <w:r w:rsidRPr="009B7D48">
        <w:rPr>
          <w:rFonts w:ascii="Times New Roman" w:hAnsi="Times New Roman" w:cs="Times New Roman"/>
          <w:sz w:val="24"/>
          <w:szCs w:val="24"/>
        </w:rPr>
        <w:tab/>
        <w:t xml:space="preserve">w wysokości 5% od swojego udziału kapitałowego, nawet gdy spółka poniosła stratę, </w:t>
      </w:r>
    </w:p>
    <w:p w:rsidR="00352307" w:rsidRPr="009B7D48" w:rsidRDefault="00352307" w:rsidP="00352307">
      <w:pPr>
        <w:spacing w:after="0" w:line="360" w:lineRule="auto"/>
        <w:ind w:left="993" w:hanging="426"/>
        <w:jc w:val="both"/>
        <w:rPr>
          <w:rFonts w:ascii="Times New Roman" w:hAnsi="Times New Roman" w:cs="Times New Roman"/>
          <w:sz w:val="24"/>
          <w:szCs w:val="24"/>
        </w:rPr>
      </w:pPr>
      <w:r w:rsidRPr="009B7D48">
        <w:rPr>
          <w:rFonts w:ascii="Times New Roman" w:hAnsi="Times New Roman" w:cs="Times New Roman"/>
          <w:sz w:val="24"/>
          <w:szCs w:val="24"/>
        </w:rPr>
        <w:t>C.</w:t>
      </w:r>
      <w:r w:rsidRPr="009B7D48">
        <w:rPr>
          <w:rFonts w:ascii="Times New Roman" w:hAnsi="Times New Roman" w:cs="Times New Roman"/>
          <w:sz w:val="24"/>
          <w:szCs w:val="24"/>
        </w:rPr>
        <w:tab/>
        <w:t xml:space="preserve">w wysokości 10% od swojego udziału kapitałowego. </w:t>
      </w:r>
    </w:p>
    <w:p w:rsidR="00352307" w:rsidRDefault="00352307" w:rsidP="00352307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52307" w:rsidRPr="009B7D48" w:rsidRDefault="00352307" w:rsidP="00352307">
      <w:pPr>
        <w:spacing w:after="0" w:line="360" w:lineRule="auto"/>
        <w:ind w:left="567" w:hanging="567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82</w:t>
      </w:r>
      <w:r w:rsidRPr="009B7D48">
        <w:rPr>
          <w:rFonts w:ascii="Times New Roman" w:hAnsi="Times New Roman" w:cs="Times New Roman"/>
          <w:b/>
          <w:sz w:val="24"/>
          <w:szCs w:val="24"/>
        </w:rPr>
        <w:t>.</w:t>
      </w:r>
      <w:r w:rsidRPr="009B7D48">
        <w:rPr>
          <w:rFonts w:ascii="Times New Roman" w:hAnsi="Times New Roman" w:cs="Times New Roman"/>
          <w:b/>
          <w:sz w:val="24"/>
          <w:szCs w:val="24"/>
        </w:rPr>
        <w:tab/>
        <w:t xml:space="preserve">Zgodnie z Kodeksem spółek handlowych, wniesienie wkładu przez komplementariusza do spółki komandytowo-akcyjnej na kapitał zakładowy: </w:t>
      </w:r>
    </w:p>
    <w:p w:rsidR="00352307" w:rsidRPr="009B7D48" w:rsidRDefault="00352307" w:rsidP="00352307">
      <w:pPr>
        <w:spacing w:after="0" w:line="360" w:lineRule="auto"/>
        <w:ind w:left="993" w:hanging="426"/>
        <w:jc w:val="both"/>
        <w:rPr>
          <w:rFonts w:ascii="Times New Roman" w:hAnsi="Times New Roman" w:cs="Times New Roman"/>
          <w:sz w:val="24"/>
          <w:szCs w:val="24"/>
        </w:rPr>
      </w:pPr>
      <w:r w:rsidRPr="009B7D48">
        <w:rPr>
          <w:rFonts w:ascii="Times New Roman" w:hAnsi="Times New Roman" w:cs="Times New Roman"/>
          <w:sz w:val="24"/>
          <w:szCs w:val="24"/>
        </w:rPr>
        <w:t>A.</w:t>
      </w:r>
      <w:r w:rsidRPr="009B7D48">
        <w:rPr>
          <w:rFonts w:ascii="Times New Roman" w:hAnsi="Times New Roman" w:cs="Times New Roman"/>
          <w:sz w:val="24"/>
          <w:szCs w:val="24"/>
        </w:rPr>
        <w:tab/>
        <w:t xml:space="preserve">wyłącza jego odpowiedzialność za zobowiązania spółki, </w:t>
      </w:r>
    </w:p>
    <w:p w:rsidR="00352307" w:rsidRPr="009B7D48" w:rsidRDefault="00352307" w:rsidP="00352307">
      <w:pPr>
        <w:spacing w:after="0" w:line="360" w:lineRule="auto"/>
        <w:ind w:left="993" w:hanging="426"/>
        <w:jc w:val="both"/>
        <w:rPr>
          <w:rFonts w:ascii="Times New Roman" w:hAnsi="Times New Roman" w:cs="Times New Roman"/>
          <w:sz w:val="24"/>
          <w:szCs w:val="24"/>
        </w:rPr>
      </w:pPr>
      <w:r w:rsidRPr="009B7D48">
        <w:rPr>
          <w:rFonts w:ascii="Times New Roman" w:hAnsi="Times New Roman" w:cs="Times New Roman"/>
          <w:sz w:val="24"/>
          <w:szCs w:val="24"/>
        </w:rPr>
        <w:t>B.</w:t>
      </w:r>
      <w:r w:rsidRPr="009B7D48">
        <w:rPr>
          <w:rFonts w:ascii="Times New Roman" w:hAnsi="Times New Roman" w:cs="Times New Roman"/>
          <w:sz w:val="24"/>
          <w:szCs w:val="24"/>
        </w:rPr>
        <w:tab/>
        <w:t>nie wyłącza jego nieograniczonej odpowiedzialności za zobowiązania spółki,</w:t>
      </w:r>
    </w:p>
    <w:p w:rsidR="00352307" w:rsidRPr="009B7D48" w:rsidRDefault="00352307" w:rsidP="00352307">
      <w:pPr>
        <w:spacing w:after="0" w:line="360" w:lineRule="auto"/>
        <w:ind w:left="993" w:hanging="426"/>
        <w:jc w:val="both"/>
        <w:rPr>
          <w:rFonts w:ascii="Times New Roman" w:hAnsi="Times New Roman" w:cs="Times New Roman"/>
          <w:sz w:val="24"/>
          <w:szCs w:val="24"/>
        </w:rPr>
      </w:pPr>
      <w:r w:rsidRPr="009B7D48">
        <w:rPr>
          <w:rFonts w:ascii="Times New Roman" w:hAnsi="Times New Roman" w:cs="Times New Roman"/>
          <w:sz w:val="24"/>
          <w:szCs w:val="24"/>
        </w:rPr>
        <w:t>C.</w:t>
      </w:r>
      <w:r w:rsidRPr="009B7D48">
        <w:rPr>
          <w:rFonts w:ascii="Times New Roman" w:hAnsi="Times New Roman" w:cs="Times New Roman"/>
          <w:sz w:val="24"/>
          <w:szCs w:val="24"/>
        </w:rPr>
        <w:tab/>
        <w:t xml:space="preserve">ogranicza jego odpowiedzialność za zobowiązania spółki do wartości wkładu wniesionego do spółki. </w:t>
      </w:r>
    </w:p>
    <w:p w:rsidR="00352307" w:rsidRPr="009B7D48" w:rsidRDefault="00352307" w:rsidP="00352307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52307" w:rsidRPr="009B7D48" w:rsidRDefault="00352307" w:rsidP="00352307">
      <w:pPr>
        <w:tabs>
          <w:tab w:val="left" w:pos="567"/>
        </w:tabs>
        <w:spacing w:after="0" w:line="360" w:lineRule="auto"/>
        <w:ind w:left="567" w:hanging="567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83</w:t>
      </w:r>
      <w:r w:rsidRPr="009B7D48">
        <w:rPr>
          <w:rFonts w:ascii="Times New Roman" w:hAnsi="Times New Roman" w:cs="Times New Roman"/>
          <w:b/>
          <w:sz w:val="24"/>
          <w:szCs w:val="24"/>
        </w:rPr>
        <w:t>.</w:t>
      </w:r>
      <w:r w:rsidRPr="009B7D48">
        <w:rPr>
          <w:rFonts w:ascii="Times New Roman" w:hAnsi="Times New Roman" w:cs="Times New Roman"/>
          <w:b/>
          <w:sz w:val="24"/>
          <w:szCs w:val="24"/>
        </w:rPr>
        <w:tab/>
        <w:t>Zgodnie z Kodeksem spółek handlowych, wartość nominalna udziału w spółce z</w:t>
      </w:r>
      <w:r>
        <w:rPr>
          <w:rFonts w:ascii="Times New Roman" w:hAnsi="Times New Roman" w:cs="Times New Roman"/>
          <w:b/>
          <w:sz w:val="24"/>
          <w:szCs w:val="24"/>
        </w:rPr>
        <w:t> </w:t>
      </w:r>
      <w:r w:rsidRPr="009B7D48">
        <w:rPr>
          <w:rFonts w:ascii="Times New Roman" w:hAnsi="Times New Roman" w:cs="Times New Roman"/>
          <w:b/>
          <w:sz w:val="24"/>
          <w:szCs w:val="24"/>
        </w:rPr>
        <w:t>ograniczoną odpowiedzialnością:</w:t>
      </w:r>
    </w:p>
    <w:p w:rsidR="00352307" w:rsidRPr="009B7D48" w:rsidRDefault="00352307" w:rsidP="00352307">
      <w:pPr>
        <w:spacing w:after="0" w:line="360" w:lineRule="auto"/>
        <w:ind w:left="993" w:hanging="426"/>
        <w:jc w:val="both"/>
        <w:rPr>
          <w:rFonts w:ascii="Times New Roman" w:hAnsi="Times New Roman" w:cs="Times New Roman"/>
          <w:sz w:val="24"/>
          <w:szCs w:val="24"/>
        </w:rPr>
      </w:pPr>
      <w:r w:rsidRPr="009B7D48">
        <w:rPr>
          <w:rFonts w:ascii="Times New Roman" w:hAnsi="Times New Roman" w:cs="Times New Roman"/>
          <w:sz w:val="24"/>
          <w:szCs w:val="24"/>
        </w:rPr>
        <w:t>A.</w:t>
      </w:r>
      <w:r w:rsidRPr="009B7D48">
        <w:rPr>
          <w:rFonts w:ascii="Times New Roman" w:hAnsi="Times New Roman" w:cs="Times New Roman"/>
          <w:sz w:val="24"/>
          <w:szCs w:val="24"/>
        </w:rPr>
        <w:tab/>
        <w:t xml:space="preserve">nie może być niższa niż 50 złotych, </w:t>
      </w:r>
    </w:p>
    <w:p w:rsidR="00352307" w:rsidRPr="009B7D48" w:rsidRDefault="00352307" w:rsidP="00352307">
      <w:pPr>
        <w:spacing w:after="0" w:line="360" w:lineRule="auto"/>
        <w:ind w:left="993" w:hanging="426"/>
        <w:jc w:val="both"/>
        <w:rPr>
          <w:rFonts w:ascii="Times New Roman" w:hAnsi="Times New Roman" w:cs="Times New Roman"/>
          <w:sz w:val="24"/>
          <w:szCs w:val="24"/>
        </w:rPr>
      </w:pPr>
      <w:r w:rsidRPr="009B7D48">
        <w:rPr>
          <w:rFonts w:ascii="Times New Roman" w:hAnsi="Times New Roman" w:cs="Times New Roman"/>
          <w:sz w:val="24"/>
          <w:szCs w:val="24"/>
        </w:rPr>
        <w:t>B.</w:t>
      </w:r>
      <w:r w:rsidRPr="009B7D48">
        <w:rPr>
          <w:rFonts w:ascii="Times New Roman" w:hAnsi="Times New Roman" w:cs="Times New Roman"/>
          <w:sz w:val="24"/>
          <w:szCs w:val="24"/>
        </w:rPr>
        <w:tab/>
        <w:t>nie może być niższa niż 100 złotych,</w:t>
      </w:r>
    </w:p>
    <w:p w:rsidR="00352307" w:rsidRPr="009B7D48" w:rsidRDefault="00352307" w:rsidP="00352307">
      <w:pPr>
        <w:spacing w:after="0" w:line="360" w:lineRule="auto"/>
        <w:ind w:left="993" w:hanging="426"/>
        <w:jc w:val="both"/>
        <w:rPr>
          <w:rFonts w:ascii="Times New Roman" w:hAnsi="Times New Roman" w:cs="Times New Roman"/>
          <w:sz w:val="24"/>
          <w:szCs w:val="24"/>
        </w:rPr>
      </w:pPr>
      <w:r w:rsidRPr="009B7D48">
        <w:rPr>
          <w:rFonts w:ascii="Times New Roman" w:hAnsi="Times New Roman" w:cs="Times New Roman"/>
          <w:sz w:val="24"/>
          <w:szCs w:val="24"/>
        </w:rPr>
        <w:t>C.</w:t>
      </w:r>
      <w:r w:rsidRPr="009B7D48">
        <w:rPr>
          <w:rFonts w:ascii="Times New Roman" w:hAnsi="Times New Roman" w:cs="Times New Roman"/>
          <w:sz w:val="24"/>
          <w:szCs w:val="24"/>
        </w:rPr>
        <w:tab/>
        <w:t>powinna wynosić co najmniej 1 złoty.</w:t>
      </w:r>
    </w:p>
    <w:p w:rsidR="00352307" w:rsidRDefault="00352307" w:rsidP="00352307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52307" w:rsidRPr="009B7D48" w:rsidRDefault="00352307" w:rsidP="00352307">
      <w:pPr>
        <w:spacing w:after="0" w:line="360" w:lineRule="auto"/>
        <w:ind w:left="567" w:hanging="567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84</w:t>
      </w:r>
      <w:r w:rsidRPr="009B7D48">
        <w:rPr>
          <w:rFonts w:ascii="Times New Roman" w:hAnsi="Times New Roman" w:cs="Times New Roman"/>
          <w:b/>
          <w:sz w:val="24"/>
          <w:szCs w:val="24"/>
        </w:rPr>
        <w:t>.</w:t>
      </w:r>
      <w:r w:rsidRPr="009B7D48">
        <w:rPr>
          <w:rFonts w:ascii="Times New Roman" w:hAnsi="Times New Roman" w:cs="Times New Roman"/>
          <w:b/>
          <w:sz w:val="24"/>
          <w:szCs w:val="24"/>
        </w:rPr>
        <w:tab/>
        <w:t>Zgodnie z Kodeksem spółek handlowych, spół</w:t>
      </w:r>
      <w:r>
        <w:rPr>
          <w:rFonts w:ascii="Times New Roman" w:hAnsi="Times New Roman" w:cs="Times New Roman"/>
          <w:b/>
          <w:sz w:val="24"/>
          <w:szCs w:val="24"/>
        </w:rPr>
        <w:t xml:space="preserve">ka </w:t>
      </w:r>
      <w:r w:rsidRPr="009B7D48">
        <w:rPr>
          <w:rFonts w:ascii="Times New Roman" w:hAnsi="Times New Roman" w:cs="Times New Roman"/>
          <w:b/>
          <w:sz w:val="24"/>
          <w:szCs w:val="24"/>
        </w:rPr>
        <w:t xml:space="preserve">z ograniczoną odpowiedzialnością </w:t>
      </w:r>
      <w:r>
        <w:rPr>
          <w:rFonts w:ascii="Times New Roman" w:hAnsi="Times New Roman" w:cs="Times New Roman"/>
          <w:b/>
          <w:sz w:val="24"/>
          <w:szCs w:val="24"/>
        </w:rPr>
        <w:t>w organizacji powstaje z chwilą</w:t>
      </w:r>
      <w:r w:rsidRPr="009B7D48">
        <w:rPr>
          <w:rFonts w:ascii="Times New Roman" w:hAnsi="Times New Roman" w:cs="Times New Roman"/>
          <w:b/>
          <w:sz w:val="24"/>
          <w:szCs w:val="24"/>
        </w:rPr>
        <w:t>:</w:t>
      </w:r>
    </w:p>
    <w:p w:rsidR="00352307" w:rsidRPr="009B7D48" w:rsidRDefault="00352307" w:rsidP="00352307">
      <w:pPr>
        <w:spacing w:after="0" w:line="360" w:lineRule="auto"/>
        <w:ind w:left="993" w:hanging="426"/>
        <w:jc w:val="both"/>
        <w:rPr>
          <w:rFonts w:ascii="Times New Roman" w:hAnsi="Times New Roman" w:cs="Times New Roman"/>
          <w:sz w:val="24"/>
          <w:szCs w:val="24"/>
        </w:rPr>
      </w:pPr>
      <w:r w:rsidRPr="009B7D48">
        <w:rPr>
          <w:rFonts w:ascii="Times New Roman" w:hAnsi="Times New Roman" w:cs="Times New Roman"/>
          <w:sz w:val="24"/>
          <w:szCs w:val="24"/>
        </w:rPr>
        <w:t>A.</w:t>
      </w:r>
      <w:r w:rsidRPr="009B7D48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zawarcia umowy spółki z ograniczoną odpowiedzialnością</w:t>
      </w:r>
      <w:r w:rsidRPr="009B7D48">
        <w:rPr>
          <w:rFonts w:ascii="Times New Roman" w:hAnsi="Times New Roman" w:cs="Times New Roman"/>
          <w:sz w:val="24"/>
          <w:szCs w:val="24"/>
        </w:rPr>
        <w:t>,</w:t>
      </w:r>
    </w:p>
    <w:p w:rsidR="00352307" w:rsidRPr="009B7D48" w:rsidRDefault="00352307" w:rsidP="00352307">
      <w:pPr>
        <w:spacing w:after="0" w:line="360" w:lineRule="auto"/>
        <w:ind w:left="993" w:hanging="426"/>
        <w:jc w:val="both"/>
        <w:rPr>
          <w:rFonts w:ascii="Times New Roman" w:hAnsi="Times New Roman" w:cs="Times New Roman"/>
          <w:sz w:val="24"/>
          <w:szCs w:val="24"/>
        </w:rPr>
      </w:pPr>
      <w:r w:rsidRPr="009B7D48">
        <w:rPr>
          <w:rFonts w:ascii="Times New Roman" w:hAnsi="Times New Roman" w:cs="Times New Roman"/>
          <w:sz w:val="24"/>
          <w:szCs w:val="24"/>
        </w:rPr>
        <w:t>B.</w:t>
      </w:r>
      <w:r w:rsidRPr="009B7D48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zgłoszenia spółki z ograniczoną odpowiedzialnością do rejestru przedsiębiorców</w:t>
      </w:r>
      <w:r w:rsidRPr="009B7D48">
        <w:rPr>
          <w:rFonts w:ascii="Times New Roman" w:hAnsi="Times New Roman" w:cs="Times New Roman"/>
          <w:sz w:val="24"/>
          <w:szCs w:val="24"/>
        </w:rPr>
        <w:t>,</w:t>
      </w:r>
    </w:p>
    <w:p w:rsidR="00352307" w:rsidRPr="009B7D48" w:rsidRDefault="00352307" w:rsidP="00352307">
      <w:pPr>
        <w:spacing w:after="0" w:line="360" w:lineRule="auto"/>
        <w:ind w:left="993" w:hanging="426"/>
        <w:jc w:val="both"/>
        <w:rPr>
          <w:rFonts w:ascii="Times New Roman" w:hAnsi="Times New Roman" w:cs="Times New Roman"/>
          <w:sz w:val="24"/>
          <w:szCs w:val="24"/>
        </w:rPr>
      </w:pPr>
      <w:r w:rsidRPr="009B7D48">
        <w:rPr>
          <w:rFonts w:ascii="Times New Roman" w:hAnsi="Times New Roman" w:cs="Times New Roman"/>
          <w:sz w:val="24"/>
          <w:szCs w:val="24"/>
        </w:rPr>
        <w:t>C.</w:t>
      </w:r>
      <w:r w:rsidRPr="009B7D48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wpisu spółki z ograniczoną odpowiedzialnością do rejestru przedsiębiorców</w:t>
      </w:r>
      <w:r w:rsidRPr="009B7D48">
        <w:rPr>
          <w:rFonts w:ascii="Times New Roman" w:hAnsi="Times New Roman" w:cs="Times New Roman"/>
          <w:sz w:val="24"/>
          <w:szCs w:val="24"/>
        </w:rPr>
        <w:t>.</w:t>
      </w:r>
    </w:p>
    <w:p w:rsidR="00352307" w:rsidRPr="009B7D48" w:rsidRDefault="00352307" w:rsidP="00352307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52307" w:rsidRPr="009B7D48" w:rsidRDefault="00352307" w:rsidP="00352307">
      <w:pPr>
        <w:spacing w:after="0" w:line="360" w:lineRule="auto"/>
        <w:ind w:left="567" w:hanging="567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85</w:t>
      </w:r>
      <w:r w:rsidRPr="009B7D48">
        <w:rPr>
          <w:rFonts w:ascii="Times New Roman" w:hAnsi="Times New Roman" w:cs="Times New Roman"/>
          <w:b/>
          <w:sz w:val="24"/>
          <w:szCs w:val="24"/>
        </w:rPr>
        <w:t>.</w:t>
      </w:r>
      <w:r w:rsidRPr="009B7D48">
        <w:rPr>
          <w:rFonts w:ascii="Times New Roman" w:hAnsi="Times New Roman" w:cs="Times New Roman"/>
          <w:b/>
          <w:sz w:val="24"/>
          <w:szCs w:val="24"/>
        </w:rPr>
        <w:tab/>
        <w:t>Zgodnie z Kodeksem spółek handlowych, wniosek o wpis spółki z ograniczoną odpowiedzialnością o zarządzie wieloosobowym do rejestru przedsiębiorców:</w:t>
      </w:r>
    </w:p>
    <w:p w:rsidR="00352307" w:rsidRPr="009B7D48" w:rsidRDefault="00352307" w:rsidP="00352307">
      <w:pPr>
        <w:spacing w:after="0" w:line="360" w:lineRule="auto"/>
        <w:ind w:left="993" w:hanging="426"/>
        <w:jc w:val="both"/>
        <w:rPr>
          <w:rFonts w:ascii="Times New Roman" w:hAnsi="Times New Roman" w:cs="Times New Roman"/>
          <w:sz w:val="24"/>
          <w:szCs w:val="24"/>
        </w:rPr>
      </w:pPr>
      <w:r w:rsidRPr="009B7D48">
        <w:rPr>
          <w:rFonts w:ascii="Times New Roman" w:hAnsi="Times New Roman" w:cs="Times New Roman"/>
          <w:sz w:val="24"/>
          <w:szCs w:val="24"/>
        </w:rPr>
        <w:t>A.</w:t>
      </w:r>
      <w:r w:rsidRPr="009B7D48">
        <w:rPr>
          <w:rFonts w:ascii="Times New Roman" w:hAnsi="Times New Roman" w:cs="Times New Roman"/>
          <w:sz w:val="24"/>
          <w:szCs w:val="24"/>
        </w:rPr>
        <w:tab/>
        <w:t xml:space="preserve">podpisują wszyscy wspólnicy, </w:t>
      </w:r>
    </w:p>
    <w:p w:rsidR="00352307" w:rsidRPr="009B7D48" w:rsidRDefault="00352307" w:rsidP="00352307">
      <w:pPr>
        <w:spacing w:after="0" w:line="360" w:lineRule="auto"/>
        <w:ind w:left="993" w:hanging="426"/>
        <w:jc w:val="both"/>
        <w:rPr>
          <w:rFonts w:ascii="Times New Roman" w:hAnsi="Times New Roman" w:cs="Times New Roman"/>
          <w:sz w:val="24"/>
          <w:szCs w:val="24"/>
        </w:rPr>
      </w:pPr>
      <w:r w:rsidRPr="009B7D48">
        <w:rPr>
          <w:rFonts w:ascii="Times New Roman" w:hAnsi="Times New Roman" w:cs="Times New Roman"/>
          <w:sz w:val="24"/>
          <w:szCs w:val="24"/>
        </w:rPr>
        <w:t>B.</w:t>
      </w:r>
      <w:r w:rsidRPr="009B7D48">
        <w:rPr>
          <w:rFonts w:ascii="Times New Roman" w:hAnsi="Times New Roman" w:cs="Times New Roman"/>
          <w:sz w:val="24"/>
          <w:szCs w:val="24"/>
        </w:rPr>
        <w:tab/>
        <w:t>podpisuje co najmniej jeden członek zarządu,</w:t>
      </w:r>
    </w:p>
    <w:p w:rsidR="00352307" w:rsidRPr="009B7D48" w:rsidRDefault="00352307" w:rsidP="00352307">
      <w:pPr>
        <w:spacing w:after="0" w:line="360" w:lineRule="auto"/>
        <w:ind w:left="993" w:hanging="426"/>
        <w:jc w:val="both"/>
        <w:rPr>
          <w:rFonts w:ascii="Times New Roman" w:hAnsi="Times New Roman" w:cs="Times New Roman"/>
          <w:sz w:val="24"/>
          <w:szCs w:val="24"/>
        </w:rPr>
      </w:pPr>
      <w:r w:rsidRPr="009B7D48">
        <w:rPr>
          <w:rFonts w:ascii="Times New Roman" w:hAnsi="Times New Roman" w:cs="Times New Roman"/>
          <w:sz w:val="24"/>
          <w:szCs w:val="24"/>
        </w:rPr>
        <w:t>C.</w:t>
      </w:r>
      <w:r w:rsidRPr="009B7D48">
        <w:rPr>
          <w:rFonts w:ascii="Times New Roman" w:hAnsi="Times New Roman" w:cs="Times New Roman"/>
          <w:sz w:val="24"/>
          <w:szCs w:val="24"/>
        </w:rPr>
        <w:tab/>
        <w:t>podpisują wszyscy członkowie zarządu.</w:t>
      </w:r>
    </w:p>
    <w:p w:rsidR="00352307" w:rsidRDefault="00352307" w:rsidP="00352307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52307" w:rsidRPr="009B7D48" w:rsidRDefault="00352307" w:rsidP="00352307">
      <w:pPr>
        <w:spacing w:after="0" w:line="360" w:lineRule="auto"/>
        <w:ind w:left="567" w:hanging="567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86</w:t>
      </w:r>
      <w:r w:rsidRPr="009B7D48">
        <w:rPr>
          <w:rFonts w:ascii="Times New Roman" w:hAnsi="Times New Roman" w:cs="Times New Roman"/>
          <w:b/>
          <w:sz w:val="24"/>
          <w:szCs w:val="24"/>
        </w:rPr>
        <w:t>.</w:t>
      </w:r>
      <w:r w:rsidRPr="009B7D48">
        <w:rPr>
          <w:rFonts w:ascii="Times New Roman" w:hAnsi="Times New Roman" w:cs="Times New Roman"/>
          <w:b/>
          <w:sz w:val="24"/>
          <w:szCs w:val="24"/>
        </w:rPr>
        <w:tab/>
        <w:t>Zgodnie z Kodeksem spółek handlowych, w spółce z ograniczoną odpowiedzialnością:</w:t>
      </w:r>
    </w:p>
    <w:p w:rsidR="00352307" w:rsidRPr="009B7D48" w:rsidRDefault="00352307" w:rsidP="00352307">
      <w:pPr>
        <w:spacing w:after="0" w:line="360" w:lineRule="auto"/>
        <w:ind w:left="993" w:hanging="426"/>
        <w:jc w:val="both"/>
        <w:rPr>
          <w:rFonts w:ascii="Times New Roman" w:hAnsi="Times New Roman" w:cs="Times New Roman"/>
          <w:sz w:val="24"/>
          <w:szCs w:val="24"/>
        </w:rPr>
      </w:pPr>
      <w:r w:rsidRPr="009B7D48">
        <w:rPr>
          <w:rFonts w:ascii="Times New Roman" w:hAnsi="Times New Roman" w:cs="Times New Roman"/>
          <w:sz w:val="24"/>
          <w:szCs w:val="24"/>
        </w:rPr>
        <w:t>A.</w:t>
      </w:r>
      <w:r w:rsidRPr="009B7D48">
        <w:rPr>
          <w:rFonts w:ascii="Times New Roman" w:hAnsi="Times New Roman" w:cs="Times New Roman"/>
          <w:sz w:val="24"/>
          <w:szCs w:val="24"/>
        </w:rPr>
        <w:tab/>
        <w:t>zarząd jest obowiązany prowadzić księgę udziałów,</w:t>
      </w:r>
    </w:p>
    <w:p w:rsidR="00352307" w:rsidRPr="009B7D48" w:rsidRDefault="00352307" w:rsidP="00352307">
      <w:pPr>
        <w:spacing w:after="0" w:line="360" w:lineRule="auto"/>
        <w:ind w:left="993" w:hanging="426"/>
        <w:jc w:val="both"/>
        <w:rPr>
          <w:rFonts w:ascii="Times New Roman" w:hAnsi="Times New Roman" w:cs="Times New Roman"/>
          <w:sz w:val="24"/>
          <w:szCs w:val="24"/>
        </w:rPr>
      </w:pPr>
      <w:r w:rsidRPr="009B7D48">
        <w:rPr>
          <w:rFonts w:ascii="Times New Roman" w:hAnsi="Times New Roman" w:cs="Times New Roman"/>
          <w:sz w:val="24"/>
          <w:szCs w:val="24"/>
        </w:rPr>
        <w:t>B.</w:t>
      </w:r>
      <w:r w:rsidRPr="009B7D48">
        <w:rPr>
          <w:rFonts w:ascii="Times New Roman" w:hAnsi="Times New Roman" w:cs="Times New Roman"/>
          <w:sz w:val="24"/>
          <w:szCs w:val="24"/>
        </w:rPr>
        <w:tab/>
        <w:t>księgę udziałów prowadzi sąd rejestrowy,</w:t>
      </w:r>
    </w:p>
    <w:p w:rsidR="00352307" w:rsidRPr="009B7D48" w:rsidRDefault="00352307" w:rsidP="00352307">
      <w:pPr>
        <w:spacing w:after="0" w:line="360" w:lineRule="auto"/>
        <w:ind w:left="993" w:hanging="426"/>
        <w:jc w:val="both"/>
        <w:rPr>
          <w:rFonts w:ascii="Times New Roman" w:hAnsi="Times New Roman" w:cs="Times New Roman"/>
          <w:sz w:val="24"/>
          <w:szCs w:val="24"/>
        </w:rPr>
      </w:pPr>
      <w:r w:rsidRPr="009B7D48">
        <w:rPr>
          <w:rFonts w:ascii="Times New Roman" w:hAnsi="Times New Roman" w:cs="Times New Roman"/>
          <w:sz w:val="24"/>
          <w:szCs w:val="24"/>
        </w:rPr>
        <w:t>C.</w:t>
      </w:r>
      <w:r w:rsidRPr="009B7D48">
        <w:rPr>
          <w:rFonts w:ascii="Times New Roman" w:hAnsi="Times New Roman" w:cs="Times New Roman"/>
          <w:sz w:val="24"/>
          <w:szCs w:val="24"/>
        </w:rPr>
        <w:tab/>
        <w:t>spółka jest obowiązana do niezwłocznego zawarcia umowy o prowadzenie księgi udziałów.</w:t>
      </w:r>
    </w:p>
    <w:p w:rsidR="00352307" w:rsidRDefault="00352307" w:rsidP="00352307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52307" w:rsidRPr="009B7D48" w:rsidRDefault="00352307" w:rsidP="00352307">
      <w:pPr>
        <w:spacing w:after="0" w:line="360" w:lineRule="auto"/>
        <w:ind w:left="567" w:hanging="567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87</w:t>
      </w:r>
      <w:r w:rsidRPr="009B7D48">
        <w:rPr>
          <w:rFonts w:ascii="Times New Roman" w:hAnsi="Times New Roman" w:cs="Times New Roman"/>
          <w:b/>
          <w:sz w:val="24"/>
          <w:szCs w:val="24"/>
        </w:rPr>
        <w:t>.</w:t>
      </w:r>
      <w:r w:rsidRPr="009B7D48">
        <w:rPr>
          <w:rFonts w:ascii="Times New Roman" w:hAnsi="Times New Roman" w:cs="Times New Roman"/>
          <w:b/>
          <w:sz w:val="24"/>
          <w:szCs w:val="24"/>
        </w:rPr>
        <w:tab/>
        <w:t>Zgodnie z Kodeksem spółek handlowych, o ile umowa spółki nie stanowi inaczej,</w:t>
      </w:r>
      <w:r w:rsidRPr="009B7D48">
        <w:rPr>
          <w:rFonts w:ascii="Times New Roman" w:hAnsi="Times New Roman" w:cs="Times New Roman"/>
          <w:sz w:val="24"/>
          <w:szCs w:val="24"/>
        </w:rPr>
        <w:t xml:space="preserve"> </w:t>
      </w:r>
      <w:r w:rsidRPr="009B7D48">
        <w:rPr>
          <w:rFonts w:ascii="Times New Roman" w:hAnsi="Times New Roman" w:cs="Times New Roman"/>
          <w:b/>
          <w:sz w:val="24"/>
          <w:szCs w:val="24"/>
        </w:rPr>
        <w:t>uchwały wspólników spółki z ograniczoną odpowiedzialnością wymaga rozporządzenie prawem lub zaciągnięcie zobowiązania do świadczenia o wartości:</w:t>
      </w:r>
    </w:p>
    <w:p w:rsidR="00352307" w:rsidRPr="009B7D48" w:rsidRDefault="00352307" w:rsidP="00352307">
      <w:pPr>
        <w:spacing w:after="0" w:line="360" w:lineRule="auto"/>
        <w:ind w:left="993" w:hanging="426"/>
        <w:jc w:val="both"/>
        <w:rPr>
          <w:rFonts w:ascii="Times New Roman" w:hAnsi="Times New Roman" w:cs="Times New Roman"/>
          <w:sz w:val="24"/>
          <w:szCs w:val="24"/>
        </w:rPr>
      </w:pPr>
      <w:r w:rsidRPr="009B7D48">
        <w:rPr>
          <w:rFonts w:ascii="Times New Roman" w:hAnsi="Times New Roman" w:cs="Times New Roman"/>
          <w:sz w:val="24"/>
          <w:szCs w:val="24"/>
        </w:rPr>
        <w:t>A.</w:t>
      </w:r>
      <w:r w:rsidRPr="009B7D48">
        <w:rPr>
          <w:rFonts w:ascii="Times New Roman" w:hAnsi="Times New Roman" w:cs="Times New Roman"/>
          <w:sz w:val="24"/>
          <w:szCs w:val="24"/>
        </w:rPr>
        <w:tab/>
        <w:t xml:space="preserve">przewyższającej o połowę wysokość kapitału zakładowego, </w:t>
      </w:r>
    </w:p>
    <w:p w:rsidR="00352307" w:rsidRPr="009B7D48" w:rsidRDefault="00352307" w:rsidP="00352307">
      <w:pPr>
        <w:spacing w:after="0" w:line="360" w:lineRule="auto"/>
        <w:ind w:left="993" w:hanging="426"/>
        <w:jc w:val="both"/>
        <w:rPr>
          <w:rFonts w:ascii="Times New Roman" w:hAnsi="Times New Roman" w:cs="Times New Roman"/>
          <w:sz w:val="24"/>
          <w:szCs w:val="24"/>
        </w:rPr>
      </w:pPr>
      <w:r w:rsidRPr="009B7D48">
        <w:rPr>
          <w:rFonts w:ascii="Times New Roman" w:hAnsi="Times New Roman" w:cs="Times New Roman"/>
          <w:sz w:val="24"/>
          <w:szCs w:val="24"/>
        </w:rPr>
        <w:t>B.</w:t>
      </w:r>
      <w:r w:rsidRPr="009B7D48">
        <w:rPr>
          <w:rFonts w:ascii="Times New Roman" w:hAnsi="Times New Roman" w:cs="Times New Roman"/>
          <w:sz w:val="24"/>
          <w:szCs w:val="24"/>
        </w:rPr>
        <w:tab/>
        <w:t xml:space="preserve">równej wysokości kapitału zakładowego, </w:t>
      </w:r>
    </w:p>
    <w:p w:rsidR="00352307" w:rsidRPr="009B7D48" w:rsidRDefault="00352307" w:rsidP="00352307">
      <w:pPr>
        <w:spacing w:after="0" w:line="360" w:lineRule="auto"/>
        <w:ind w:left="993" w:hanging="426"/>
        <w:jc w:val="both"/>
        <w:rPr>
          <w:rFonts w:ascii="Times New Roman" w:hAnsi="Times New Roman" w:cs="Times New Roman"/>
          <w:sz w:val="24"/>
          <w:szCs w:val="24"/>
        </w:rPr>
      </w:pPr>
      <w:r w:rsidRPr="009B7D48">
        <w:rPr>
          <w:rFonts w:ascii="Times New Roman" w:hAnsi="Times New Roman" w:cs="Times New Roman"/>
          <w:sz w:val="24"/>
          <w:szCs w:val="24"/>
        </w:rPr>
        <w:t>C.</w:t>
      </w:r>
      <w:r w:rsidRPr="009B7D48">
        <w:rPr>
          <w:rFonts w:ascii="Times New Roman" w:hAnsi="Times New Roman" w:cs="Times New Roman"/>
          <w:sz w:val="24"/>
          <w:szCs w:val="24"/>
        </w:rPr>
        <w:tab/>
        <w:t>dwukrotnie przewyższającej wysokość kapitału zakładowego.</w:t>
      </w:r>
    </w:p>
    <w:p w:rsidR="00352307" w:rsidRDefault="00352307" w:rsidP="00352307">
      <w:pPr>
        <w:spacing w:after="0" w:line="360" w:lineRule="auto"/>
        <w:ind w:left="567" w:hanging="567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95519B" w:rsidRDefault="0095519B" w:rsidP="00352307">
      <w:pPr>
        <w:spacing w:after="0" w:line="360" w:lineRule="auto"/>
        <w:ind w:left="567" w:hanging="567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352307" w:rsidRPr="009B7D48" w:rsidRDefault="00352307" w:rsidP="00352307">
      <w:pPr>
        <w:spacing w:after="0" w:line="360" w:lineRule="auto"/>
        <w:ind w:left="567" w:hanging="567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88</w:t>
      </w:r>
      <w:r w:rsidRPr="009B7D48">
        <w:rPr>
          <w:rFonts w:ascii="Times New Roman" w:hAnsi="Times New Roman" w:cs="Times New Roman"/>
          <w:b/>
          <w:sz w:val="24"/>
          <w:szCs w:val="24"/>
        </w:rPr>
        <w:t>.</w:t>
      </w:r>
      <w:r w:rsidRPr="009B7D48">
        <w:rPr>
          <w:rFonts w:ascii="Times New Roman" w:hAnsi="Times New Roman" w:cs="Times New Roman"/>
          <w:b/>
          <w:sz w:val="24"/>
          <w:szCs w:val="24"/>
        </w:rPr>
        <w:tab/>
        <w:t>Zgodnie z Kodeksem spółek handlowych, w spółce z ograniczoną odpowiedzialnością członek zarządu i pracownik spółki:</w:t>
      </w:r>
    </w:p>
    <w:p w:rsidR="00352307" w:rsidRPr="009B7D48" w:rsidRDefault="00352307" w:rsidP="00352307">
      <w:pPr>
        <w:spacing w:after="0" w:line="360" w:lineRule="auto"/>
        <w:ind w:left="993" w:hanging="426"/>
        <w:jc w:val="both"/>
        <w:rPr>
          <w:rFonts w:ascii="Times New Roman" w:hAnsi="Times New Roman" w:cs="Times New Roman"/>
          <w:sz w:val="24"/>
          <w:szCs w:val="24"/>
        </w:rPr>
      </w:pPr>
      <w:r w:rsidRPr="009B7D48">
        <w:rPr>
          <w:rFonts w:ascii="Times New Roman" w:hAnsi="Times New Roman" w:cs="Times New Roman"/>
          <w:sz w:val="24"/>
          <w:szCs w:val="24"/>
        </w:rPr>
        <w:t>A.</w:t>
      </w:r>
      <w:r w:rsidRPr="009B7D48">
        <w:rPr>
          <w:rFonts w:ascii="Times New Roman" w:hAnsi="Times New Roman" w:cs="Times New Roman"/>
          <w:sz w:val="24"/>
          <w:szCs w:val="24"/>
        </w:rPr>
        <w:tab/>
        <w:t xml:space="preserve">nie mogą być pełnomocnikami na zgromadzeniu wspólników, </w:t>
      </w:r>
    </w:p>
    <w:p w:rsidR="00352307" w:rsidRPr="009B7D48" w:rsidRDefault="00352307" w:rsidP="00352307">
      <w:pPr>
        <w:spacing w:after="0" w:line="360" w:lineRule="auto"/>
        <w:ind w:left="993" w:hanging="426"/>
        <w:jc w:val="both"/>
        <w:rPr>
          <w:rFonts w:ascii="Times New Roman" w:hAnsi="Times New Roman" w:cs="Times New Roman"/>
          <w:sz w:val="24"/>
          <w:szCs w:val="24"/>
        </w:rPr>
      </w:pPr>
      <w:r w:rsidRPr="009B7D48">
        <w:rPr>
          <w:rFonts w:ascii="Times New Roman" w:hAnsi="Times New Roman" w:cs="Times New Roman"/>
          <w:sz w:val="24"/>
          <w:szCs w:val="24"/>
        </w:rPr>
        <w:t>B.</w:t>
      </w:r>
      <w:r w:rsidRPr="009B7D48">
        <w:rPr>
          <w:rFonts w:ascii="Times New Roman" w:hAnsi="Times New Roman" w:cs="Times New Roman"/>
          <w:sz w:val="24"/>
          <w:szCs w:val="24"/>
        </w:rPr>
        <w:tab/>
        <w:t xml:space="preserve">nie mogą być pełnomocnikami na zgromadzeniu wspólników, chyba że umowa spółki stanowi inaczej, </w:t>
      </w:r>
    </w:p>
    <w:p w:rsidR="00352307" w:rsidRPr="009B7D48" w:rsidRDefault="00352307" w:rsidP="00352307">
      <w:pPr>
        <w:spacing w:after="0" w:line="360" w:lineRule="auto"/>
        <w:ind w:left="993" w:hanging="426"/>
        <w:jc w:val="both"/>
        <w:rPr>
          <w:rFonts w:ascii="Times New Roman" w:hAnsi="Times New Roman" w:cs="Times New Roman"/>
          <w:sz w:val="24"/>
          <w:szCs w:val="24"/>
        </w:rPr>
      </w:pPr>
      <w:r w:rsidRPr="009B7D48">
        <w:rPr>
          <w:rFonts w:ascii="Times New Roman" w:hAnsi="Times New Roman" w:cs="Times New Roman"/>
          <w:sz w:val="24"/>
          <w:szCs w:val="24"/>
        </w:rPr>
        <w:t>C.</w:t>
      </w:r>
      <w:r w:rsidRPr="009B7D48">
        <w:rPr>
          <w:rFonts w:ascii="Times New Roman" w:hAnsi="Times New Roman" w:cs="Times New Roman"/>
          <w:sz w:val="24"/>
          <w:szCs w:val="24"/>
        </w:rPr>
        <w:tab/>
        <w:t>mogą być pełnomocnikami na zgromadzeniu wspólników, chyba że umowa spółki stanowi inaczej.</w:t>
      </w:r>
    </w:p>
    <w:p w:rsidR="00352307" w:rsidRPr="009B7D48" w:rsidRDefault="00352307" w:rsidP="00352307">
      <w:pPr>
        <w:spacing w:after="0" w:line="360" w:lineRule="auto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</w:p>
    <w:p w:rsidR="00352307" w:rsidRPr="009B7D48" w:rsidRDefault="00352307" w:rsidP="00352307">
      <w:pPr>
        <w:spacing w:after="0" w:line="360" w:lineRule="auto"/>
        <w:ind w:left="567" w:hanging="567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89</w:t>
      </w:r>
      <w:r w:rsidRPr="009B7D48">
        <w:rPr>
          <w:rFonts w:ascii="Times New Roman" w:hAnsi="Times New Roman" w:cs="Times New Roman"/>
          <w:b/>
          <w:sz w:val="24"/>
          <w:szCs w:val="24"/>
        </w:rPr>
        <w:t>.</w:t>
      </w:r>
      <w:r w:rsidRPr="009B7D48">
        <w:rPr>
          <w:rFonts w:ascii="Times New Roman" w:hAnsi="Times New Roman" w:cs="Times New Roman"/>
          <w:b/>
          <w:sz w:val="24"/>
          <w:szCs w:val="24"/>
        </w:rPr>
        <w:tab/>
        <w:t>Zgodnie z Kodeksem spółek handlowych, powództwo o uchylenie uchwały wspólników spółki z ograniczoną odpowiedzialnością</w:t>
      </w:r>
      <w:r w:rsidRPr="009B7D48">
        <w:rPr>
          <w:rFonts w:ascii="Times New Roman" w:hAnsi="Times New Roman" w:cs="Times New Roman"/>
          <w:sz w:val="24"/>
          <w:szCs w:val="24"/>
        </w:rPr>
        <w:t xml:space="preserve"> </w:t>
      </w:r>
      <w:r w:rsidRPr="009B7D48">
        <w:rPr>
          <w:rFonts w:ascii="Times New Roman" w:hAnsi="Times New Roman" w:cs="Times New Roman"/>
          <w:b/>
          <w:sz w:val="24"/>
          <w:szCs w:val="24"/>
        </w:rPr>
        <w:t>należy wnieść w terminie:</w:t>
      </w:r>
    </w:p>
    <w:p w:rsidR="00352307" w:rsidRPr="009B7D48" w:rsidRDefault="00352307" w:rsidP="00352307">
      <w:pPr>
        <w:spacing w:after="0" w:line="360" w:lineRule="auto"/>
        <w:ind w:left="993" w:hanging="426"/>
        <w:jc w:val="both"/>
        <w:rPr>
          <w:rFonts w:ascii="Times New Roman" w:hAnsi="Times New Roman" w:cs="Times New Roman"/>
          <w:sz w:val="24"/>
          <w:szCs w:val="24"/>
        </w:rPr>
      </w:pPr>
      <w:r w:rsidRPr="009B7D48">
        <w:rPr>
          <w:rFonts w:ascii="Times New Roman" w:hAnsi="Times New Roman" w:cs="Times New Roman"/>
          <w:sz w:val="24"/>
          <w:szCs w:val="24"/>
        </w:rPr>
        <w:t>A.</w:t>
      </w:r>
      <w:r w:rsidRPr="009B7D48">
        <w:rPr>
          <w:rFonts w:ascii="Times New Roman" w:hAnsi="Times New Roman" w:cs="Times New Roman"/>
          <w:sz w:val="24"/>
          <w:szCs w:val="24"/>
        </w:rPr>
        <w:tab/>
        <w:t>miesiąca od dnia otrzymania wiadomości o uchwale, nie później jednak niż w</w:t>
      </w:r>
      <w:r>
        <w:rPr>
          <w:rFonts w:ascii="Times New Roman" w:hAnsi="Times New Roman" w:cs="Times New Roman"/>
          <w:sz w:val="24"/>
          <w:szCs w:val="24"/>
        </w:rPr>
        <w:t> </w:t>
      </w:r>
      <w:r w:rsidRPr="009B7D48">
        <w:rPr>
          <w:rFonts w:ascii="Times New Roman" w:hAnsi="Times New Roman" w:cs="Times New Roman"/>
          <w:sz w:val="24"/>
          <w:szCs w:val="24"/>
        </w:rPr>
        <w:t>terminie sześciu miesięcy od dnia powzięcia uchwały,</w:t>
      </w:r>
    </w:p>
    <w:p w:rsidR="00352307" w:rsidRPr="009B7D48" w:rsidRDefault="00352307" w:rsidP="00352307">
      <w:pPr>
        <w:spacing w:after="0" w:line="360" w:lineRule="auto"/>
        <w:ind w:left="993" w:hanging="426"/>
        <w:jc w:val="both"/>
        <w:rPr>
          <w:rFonts w:ascii="Times New Roman" w:hAnsi="Times New Roman" w:cs="Times New Roman"/>
          <w:sz w:val="24"/>
          <w:szCs w:val="24"/>
        </w:rPr>
      </w:pPr>
      <w:r w:rsidRPr="009B7D48">
        <w:rPr>
          <w:rFonts w:ascii="Times New Roman" w:hAnsi="Times New Roman" w:cs="Times New Roman"/>
          <w:sz w:val="24"/>
          <w:szCs w:val="24"/>
        </w:rPr>
        <w:t>B.</w:t>
      </w:r>
      <w:r w:rsidRPr="009B7D48">
        <w:rPr>
          <w:rFonts w:ascii="Times New Roman" w:hAnsi="Times New Roman" w:cs="Times New Roman"/>
          <w:sz w:val="24"/>
          <w:szCs w:val="24"/>
        </w:rPr>
        <w:tab/>
        <w:t>miesiąca od dnia otrzymania wiadomości o uchwale, nie później jednak niż w</w:t>
      </w:r>
      <w:r>
        <w:rPr>
          <w:rFonts w:ascii="Times New Roman" w:hAnsi="Times New Roman" w:cs="Times New Roman"/>
          <w:sz w:val="24"/>
          <w:szCs w:val="24"/>
        </w:rPr>
        <w:t> </w:t>
      </w:r>
      <w:r w:rsidRPr="009B7D48">
        <w:rPr>
          <w:rFonts w:ascii="Times New Roman" w:hAnsi="Times New Roman" w:cs="Times New Roman"/>
          <w:sz w:val="24"/>
          <w:szCs w:val="24"/>
        </w:rPr>
        <w:t xml:space="preserve">terminie dwunastu miesięcy od dnia powzięcia uchwały, </w:t>
      </w:r>
    </w:p>
    <w:p w:rsidR="00352307" w:rsidRPr="009B7D48" w:rsidRDefault="00352307" w:rsidP="00352307">
      <w:pPr>
        <w:spacing w:after="0" w:line="360" w:lineRule="auto"/>
        <w:ind w:left="993" w:hanging="426"/>
        <w:jc w:val="both"/>
        <w:rPr>
          <w:rFonts w:ascii="Times New Roman" w:hAnsi="Times New Roman" w:cs="Times New Roman"/>
          <w:sz w:val="24"/>
          <w:szCs w:val="24"/>
        </w:rPr>
      </w:pPr>
      <w:r w:rsidRPr="009B7D48">
        <w:rPr>
          <w:rFonts w:ascii="Times New Roman" w:hAnsi="Times New Roman" w:cs="Times New Roman"/>
          <w:sz w:val="24"/>
          <w:szCs w:val="24"/>
        </w:rPr>
        <w:t>C.</w:t>
      </w:r>
      <w:r w:rsidRPr="009B7D48">
        <w:rPr>
          <w:rFonts w:ascii="Times New Roman" w:hAnsi="Times New Roman" w:cs="Times New Roman"/>
          <w:sz w:val="24"/>
          <w:szCs w:val="24"/>
        </w:rPr>
        <w:tab/>
        <w:t>dwóch miesięcy od dnia otrzymania wiadomości o uchwale, nie później jednak niż w terminie dwunastu miesięcy od dnia powzięcia uchwały.</w:t>
      </w:r>
    </w:p>
    <w:p w:rsidR="0095519B" w:rsidRPr="009B7D48" w:rsidRDefault="0095519B" w:rsidP="00352307">
      <w:pPr>
        <w:spacing w:after="0" w:line="360" w:lineRule="auto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</w:p>
    <w:p w:rsidR="00352307" w:rsidRPr="009B7D48" w:rsidRDefault="00352307" w:rsidP="00352307">
      <w:pPr>
        <w:spacing w:after="0" w:line="360" w:lineRule="auto"/>
        <w:ind w:left="567" w:hanging="567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90</w:t>
      </w:r>
      <w:r w:rsidRPr="009B7D48">
        <w:rPr>
          <w:rFonts w:ascii="Times New Roman" w:hAnsi="Times New Roman" w:cs="Times New Roman"/>
          <w:b/>
          <w:sz w:val="24"/>
          <w:szCs w:val="24"/>
        </w:rPr>
        <w:t>.</w:t>
      </w:r>
      <w:r w:rsidRPr="009B7D48">
        <w:rPr>
          <w:rFonts w:ascii="Times New Roman" w:hAnsi="Times New Roman" w:cs="Times New Roman"/>
          <w:b/>
          <w:sz w:val="24"/>
          <w:szCs w:val="24"/>
        </w:rPr>
        <w:tab/>
        <w:t>Zgodnie z Kodeksem spółek handlowych, w okresie likwidacji spółki z ograniczoną odpowiedzialnością:</w:t>
      </w:r>
    </w:p>
    <w:p w:rsidR="00352307" w:rsidRPr="009B7D48" w:rsidRDefault="00352307" w:rsidP="00352307">
      <w:pPr>
        <w:spacing w:after="0" w:line="360" w:lineRule="auto"/>
        <w:ind w:left="993" w:hanging="426"/>
        <w:jc w:val="both"/>
        <w:rPr>
          <w:rFonts w:ascii="Times New Roman" w:hAnsi="Times New Roman" w:cs="Times New Roman"/>
          <w:sz w:val="24"/>
          <w:szCs w:val="24"/>
        </w:rPr>
      </w:pPr>
      <w:r w:rsidRPr="009B7D48">
        <w:rPr>
          <w:rFonts w:ascii="Times New Roman" w:hAnsi="Times New Roman" w:cs="Times New Roman"/>
          <w:sz w:val="24"/>
          <w:szCs w:val="24"/>
        </w:rPr>
        <w:t>A.</w:t>
      </w:r>
      <w:r w:rsidRPr="009B7D48">
        <w:rPr>
          <w:rFonts w:ascii="Times New Roman" w:hAnsi="Times New Roman" w:cs="Times New Roman"/>
          <w:sz w:val="24"/>
          <w:szCs w:val="24"/>
        </w:rPr>
        <w:tab/>
        <w:t>prokura może być ustanowiona tylko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9B7D48">
        <w:rPr>
          <w:rFonts w:ascii="Times New Roman" w:hAnsi="Times New Roman" w:cs="Times New Roman"/>
          <w:sz w:val="24"/>
          <w:szCs w:val="24"/>
        </w:rPr>
        <w:t xml:space="preserve"> jeżeli jest to niezbędne dla przeprowadzenia likwidacji,</w:t>
      </w:r>
    </w:p>
    <w:p w:rsidR="00352307" w:rsidRPr="009B7D48" w:rsidRDefault="00352307" w:rsidP="00352307">
      <w:pPr>
        <w:spacing w:after="0" w:line="360" w:lineRule="auto"/>
        <w:ind w:left="993" w:hanging="426"/>
        <w:jc w:val="both"/>
        <w:rPr>
          <w:rFonts w:ascii="Times New Roman" w:hAnsi="Times New Roman" w:cs="Times New Roman"/>
          <w:sz w:val="24"/>
          <w:szCs w:val="24"/>
        </w:rPr>
      </w:pPr>
      <w:r w:rsidRPr="009B7D48">
        <w:rPr>
          <w:rFonts w:ascii="Times New Roman" w:hAnsi="Times New Roman" w:cs="Times New Roman"/>
          <w:sz w:val="24"/>
          <w:szCs w:val="24"/>
        </w:rPr>
        <w:t>B.</w:t>
      </w:r>
      <w:r w:rsidRPr="009B7D48">
        <w:rPr>
          <w:rFonts w:ascii="Times New Roman" w:hAnsi="Times New Roman" w:cs="Times New Roman"/>
          <w:sz w:val="24"/>
          <w:szCs w:val="24"/>
        </w:rPr>
        <w:tab/>
        <w:t>prokura może być ustanowiona tylko z ważnych powodów, za zgodą sądu rejestrowego,</w:t>
      </w:r>
    </w:p>
    <w:p w:rsidR="00352307" w:rsidRPr="009B7D48" w:rsidRDefault="00352307" w:rsidP="00352307">
      <w:pPr>
        <w:spacing w:after="0" w:line="360" w:lineRule="auto"/>
        <w:ind w:left="993" w:hanging="426"/>
        <w:jc w:val="both"/>
        <w:rPr>
          <w:rFonts w:ascii="Times New Roman" w:hAnsi="Times New Roman" w:cs="Times New Roman"/>
          <w:sz w:val="24"/>
          <w:szCs w:val="24"/>
        </w:rPr>
      </w:pPr>
      <w:r w:rsidRPr="009B7D48">
        <w:rPr>
          <w:rFonts w:ascii="Times New Roman" w:hAnsi="Times New Roman" w:cs="Times New Roman"/>
          <w:sz w:val="24"/>
          <w:szCs w:val="24"/>
        </w:rPr>
        <w:t>C.</w:t>
      </w:r>
      <w:r w:rsidRPr="009B7D48">
        <w:rPr>
          <w:rFonts w:ascii="Times New Roman" w:hAnsi="Times New Roman" w:cs="Times New Roman"/>
          <w:sz w:val="24"/>
          <w:szCs w:val="24"/>
        </w:rPr>
        <w:tab/>
        <w:t>prokura nie może być ustanowiona.</w:t>
      </w:r>
    </w:p>
    <w:p w:rsidR="00352307" w:rsidRPr="00C1675C" w:rsidRDefault="00352307" w:rsidP="00352307">
      <w:pPr>
        <w:spacing w:after="0" w:line="360" w:lineRule="auto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</w:p>
    <w:p w:rsidR="00352307" w:rsidRPr="00C1675C" w:rsidRDefault="00352307" w:rsidP="00352307">
      <w:pPr>
        <w:spacing w:after="0" w:line="360" w:lineRule="auto"/>
        <w:ind w:left="567" w:hanging="567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91</w:t>
      </w:r>
      <w:r w:rsidRPr="00C1675C">
        <w:rPr>
          <w:rFonts w:ascii="Times New Roman" w:hAnsi="Times New Roman" w:cs="Times New Roman"/>
          <w:b/>
          <w:sz w:val="24"/>
          <w:szCs w:val="24"/>
        </w:rPr>
        <w:t>.</w:t>
      </w:r>
      <w:r w:rsidRPr="00C1675C">
        <w:rPr>
          <w:rFonts w:ascii="Times New Roman" w:hAnsi="Times New Roman" w:cs="Times New Roman"/>
          <w:b/>
          <w:sz w:val="24"/>
          <w:szCs w:val="24"/>
        </w:rPr>
        <w:tab/>
        <w:t>Zgodnie z Kodeksem spółek handlowych, w przypadku upadłości spółki z</w:t>
      </w:r>
      <w:r>
        <w:rPr>
          <w:rFonts w:ascii="Times New Roman" w:hAnsi="Times New Roman" w:cs="Times New Roman"/>
          <w:b/>
          <w:sz w:val="24"/>
          <w:szCs w:val="24"/>
        </w:rPr>
        <w:t>  </w:t>
      </w:r>
      <w:r w:rsidRPr="00C1675C">
        <w:rPr>
          <w:rFonts w:ascii="Times New Roman" w:hAnsi="Times New Roman" w:cs="Times New Roman"/>
          <w:b/>
          <w:sz w:val="24"/>
          <w:szCs w:val="24"/>
        </w:rPr>
        <w:t xml:space="preserve">ograniczoną odpowiedzialnością jej rozwiązanie następuje po zakończeniu </w:t>
      </w:r>
      <w:r>
        <w:rPr>
          <w:rFonts w:ascii="Times New Roman" w:hAnsi="Times New Roman" w:cs="Times New Roman"/>
          <w:b/>
          <w:sz w:val="24"/>
          <w:szCs w:val="24"/>
        </w:rPr>
        <w:t>postępowania</w:t>
      </w:r>
      <w:r w:rsidRPr="00C1675C">
        <w:rPr>
          <w:rFonts w:ascii="Times New Roman" w:hAnsi="Times New Roman" w:cs="Times New Roman"/>
          <w:b/>
          <w:sz w:val="24"/>
          <w:szCs w:val="24"/>
        </w:rPr>
        <w:t xml:space="preserve"> upadłościowego, z chwilą wykreślenia z rejestru</w:t>
      </w:r>
      <w:r>
        <w:rPr>
          <w:rFonts w:ascii="Times New Roman" w:hAnsi="Times New Roman" w:cs="Times New Roman"/>
          <w:b/>
          <w:sz w:val="24"/>
          <w:szCs w:val="24"/>
        </w:rPr>
        <w:t xml:space="preserve"> przedsiębiorców</w:t>
      </w:r>
      <w:r w:rsidRPr="00C1675C">
        <w:rPr>
          <w:rFonts w:ascii="Times New Roman" w:hAnsi="Times New Roman" w:cs="Times New Roman"/>
          <w:b/>
          <w:sz w:val="24"/>
          <w:szCs w:val="24"/>
        </w:rPr>
        <w:t>, przy czym:</w:t>
      </w:r>
    </w:p>
    <w:p w:rsidR="00352307" w:rsidRPr="00C1675C" w:rsidRDefault="00352307" w:rsidP="00352307">
      <w:pPr>
        <w:spacing w:after="0" w:line="360" w:lineRule="auto"/>
        <w:ind w:left="993" w:hanging="426"/>
        <w:jc w:val="both"/>
        <w:rPr>
          <w:rFonts w:ascii="Times New Roman" w:hAnsi="Times New Roman" w:cs="Times New Roman"/>
          <w:sz w:val="24"/>
          <w:szCs w:val="24"/>
        </w:rPr>
      </w:pPr>
      <w:r w:rsidRPr="00C1675C">
        <w:rPr>
          <w:rFonts w:ascii="Times New Roman" w:hAnsi="Times New Roman" w:cs="Times New Roman"/>
          <w:sz w:val="24"/>
          <w:szCs w:val="24"/>
        </w:rPr>
        <w:t>A.</w:t>
      </w:r>
      <w:r w:rsidRPr="00C1675C">
        <w:rPr>
          <w:rFonts w:ascii="Times New Roman" w:hAnsi="Times New Roman" w:cs="Times New Roman"/>
          <w:sz w:val="24"/>
          <w:szCs w:val="24"/>
        </w:rPr>
        <w:tab/>
        <w:t>wykreślenie to następuje z urzędu,</w:t>
      </w:r>
    </w:p>
    <w:p w:rsidR="00352307" w:rsidRPr="00C1675C" w:rsidRDefault="00352307" w:rsidP="00352307">
      <w:pPr>
        <w:spacing w:after="0" w:line="360" w:lineRule="auto"/>
        <w:ind w:left="993" w:hanging="426"/>
        <w:jc w:val="both"/>
        <w:rPr>
          <w:rFonts w:ascii="Times New Roman" w:hAnsi="Times New Roman" w:cs="Times New Roman"/>
          <w:sz w:val="24"/>
          <w:szCs w:val="24"/>
        </w:rPr>
      </w:pPr>
      <w:r w:rsidRPr="00C1675C">
        <w:rPr>
          <w:rFonts w:ascii="Times New Roman" w:hAnsi="Times New Roman" w:cs="Times New Roman"/>
          <w:sz w:val="24"/>
          <w:szCs w:val="24"/>
        </w:rPr>
        <w:t>B.</w:t>
      </w:r>
      <w:r w:rsidRPr="00C1675C">
        <w:rPr>
          <w:rFonts w:ascii="Times New Roman" w:hAnsi="Times New Roman" w:cs="Times New Roman"/>
          <w:sz w:val="24"/>
          <w:szCs w:val="24"/>
        </w:rPr>
        <w:tab/>
        <w:t xml:space="preserve">wniosek o wykreślenie z rejestru </w:t>
      </w:r>
      <w:r>
        <w:rPr>
          <w:rFonts w:ascii="Times New Roman" w:hAnsi="Times New Roman" w:cs="Times New Roman"/>
          <w:sz w:val="24"/>
          <w:szCs w:val="24"/>
        </w:rPr>
        <w:t xml:space="preserve">przedsiębiorców </w:t>
      </w:r>
      <w:r w:rsidRPr="00C1675C">
        <w:rPr>
          <w:rFonts w:ascii="Times New Roman" w:hAnsi="Times New Roman" w:cs="Times New Roman"/>
          <w:sz w:val="24"/>
          <w:szCs w:val="24"/>
        </w:rPr>
        <w:t>składa sąd upadłościowy,</w:t>
      </w:r>
    </w:p>
    <w:p w:rsidR="00352307" w:rsidRPr="00C1675C" w:rsidRDefault="00352307" w:rsidP="00352307">
      <w:pPr>
        <w:spacing w:after="0" w:line="360" w:lineRule="auto"/>
        <w:ind w:left="993" w:hanging="426"/>
        <w:jc w:val="both"/>
        <w:rPr>
          <w:rFonts w:ascii="Times New Roman" w:hAnsi="Times New Roman" w:cs="Times New Roman"/>
          <w:sz w:val="24"/>
          <w:szCs w:val="24"/>
        </w:rPr>
      </w:pPr>
      <w:r w:rsidRPr="00C1675C">
        <w:rPr>
          <w:rFonts w:ascii="Times New Roman" w:hAnsi="Times New Roman" w:cs="Times New Roman"/>
          <w:sz w:val="24"/>
          <w:szCs w:val="24"/>
        </w:rPr>
        <w:t>C.</w:t>
      </w:r>
      <w:r w:rsidRPr="00C1675C">
        <w:rPr>
          <w:rFonts w:ascii="Times New Roman" w:hAnsi="Times New Roman" w:cs="Times New Roman"/>
          <w:sz w:val="24"/>
          <w:szCs w:val="24"/>
        </w:rPr>
        <w:tab/>
        <w:t xml:space="preserve">wniosek o wykreślenie z rejestru </w:t>
      </w:r>
      <w:r>
        <w:rPr>
          <w:rFonts w:ascii="Times New Roman" w:hAnsi="Times New Roman" w:cs="Times New Roman"/>
          <w:sz w:val="24"/>
          <w:szCs w:val="24"/>
        </w:rPr>
        <w:t xml:space="preserve">przedsiębiorców </w:t>
      </w:r>
      <w:r w:rsidRPr="00C1675C">
        <w:rPr>
          <w:rFonts w:ascii="Times New Roman" w:hAnsi="Times New Roman" w:cs="Times New Roman"/>
          <w:sz w:val="24"/>
          <w:szCs w:val="24"/>
        </w:rPr>
        <w:t>składa syndyk.</w:t>
      </w:r>
    </w:p>
    <w:p w:rsidR="00352307" w:rsidRDefault="00352307" w:rsidP="00352307">
      <w:pPr>
        <w:spacing w:after="0" w:line="360" w:lineRule="auto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</w:p>
    <w:p w:rsidR="00352307" w:rsidRPr="005B227F" w:rsidRDefault="00352307" w:rsidP="00352307">
      <w:pPr>
        <w:spacing w:after="0" w:line="360" w:lineRule="auto"/>
        <w:ind w:left="567" w:hanging="567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92.</w:t>
      </w:r>
      <w:r>
        <w:rPr>
          <w:rFonts w:ascii="Times New Roman" w:hAnsi="Times New Roman" w:cs="Times New Roman"/>
          <w:b/>
          <w:sz w:val="24"/>
          <w:szCs w:val="24"/>
        </w:rPr>
        <w:tab/>
      </w:r>
      <w:r w:rsidRPr="005B227F">
        <w:rPr>
          <w:rFonts w:ascii="Times New Roman" w:hAnsi="Times New Roman" w:cs="Times New Roman"/>
          <w:b/>
          <w:sz w:val="24"/>
          <w:szCs w:val="24"/>
        </w:rPr>
        <w:t xml:space="preserve">Zgodnie z Kodeksem spółek handlowych, </w:t>
      </w:r>
      <w:r>
        <w:rPr>
          <w:rFonts w:ascii="Times New Roman" w:hAnsi="Times New Roman" w:cs="Times New Roman"/>
          <w:b/>
          <w:sz w:val="24"/>
          <w:szCs w:val="24"/>
        </w:rPr>
        <w:t>statut spółki akcyjnej powinien być sporządzony w formie</w:t>
      </w:r>
      <w:r w:rsidRPr="005B227F">
        <w:rPr>
          <w:rFonts w:ascii="Times New Roman" w:hAnsi="Times New Roman" w:cs="Times New Roman"/>
          <w:b/>
          <w:sz w:val="24"/>
          <w:szCs w:val="24"/>
        </w:rPr>
        <w:t>:</w:t>
      </w:r>
    </w:p>
    <w:p w:rsidR="00352307" w:rsidRPr="00A74E72" w:rsidRDefault="00352307" w:rsidP="00352307">
      <w:pPr>
        <w:spacing w:after="0" w:line="360" w:lineRule="auto"/>
        <w:ind w:left="993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A.</w:t>
      </w:r>
      <w:r w:rsidRPr="005B227F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dokumentowej</w:t>
      </w:r>
      <w:r w:rsidRPr="00A74E72">
        <w:rPr>
          <w:rFonts w:ascii="Times New Roman" w:hAnsi="Times New Roman" w:cs="Times New Roman"/>
          <w:sz w:val="24"/>
          <w:szCs w:val="24"/>
        </w:rPr>
        <w:t>,</w:t>
      </w:r>
    </w:p>
    <w:p w:rsidR="00352307" w:rsidRPr="00A74E72" w:rsidRDefault="00352307" w:rsidP="00352307">
      <w:pPr>
        <w:spacing w:after="0" w:line="360" w:lineRule="auto"/>
        <w:ind w:left="993" w:hanging="426"/>
        <w:jc w:val="both"/>
        <w:rPr>
          <w:rFonts w:ascii="Times New Roman" w:hAnsi="Times New Roman" w:cs="Times New Roman"/>
          <w:sz w:val="24"/>
          <w:szCs w:val="24"/>
        </w:rPr>
      </w:pPr>
      <w:r w:rsidRPr="00A74E72">
        <w:rPr>
          <w:rFonts w:ascii="Times New Roman" w:hAnsi="Times New Roman" w:cs="Times New Roman"/>
          <w:sz w:val="24"/>
          <w:szCs w:val="24"/>
        </w:rPr>
        <w:t>B.</w:t>
      </w:r>
      <w:r w:rsidRPr="00A74E72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pisemnej z datą pewną</w:t>
      </w:r>
      <w:r w:rsidRPr="00A74E72">
        <w:rPr>
          <w:rFonts w:ascii="Times New Roman" w:hAnsi="Times New Roman" w:cs="Times New Roman"/>
          <w:sz w:val="24"/>
          <w:szCs w:val="24"/>
        </w:rPr>
        <w:t>,</w:t>
      </w:r>
    </w:p>
    <w:p w:rsidR="00352307" w:rsidRPr="00A74E72" w:rsidRDefault="00352307" w:rsidP="00352307">
      <w:pPr>
        <w:spacing w:after="0" w:line="360" w:lineRule="auto"/>
        <w:ind w:left="993" w:hanging="426"/>
        <w:jc w:val="both"/>
        <w:rPr>
          <w:rFonts w:ascii="Times New Roman" w:hAnsi="Times New Roman" w:cs="Times New Roman"/>
          <w:sz w:val="24"/>
          <w:szCs w:val="24"/>
        </w:rPr>
      </w:pPr>
      <w:r w:rsidRPr="00A74E72">
        <w:rPr>
          <w:rFonts w:ascii="Times New Roman" w:hAnsi="Times New Roman" w:cs="Times New Roman"/>
          <w:sz w:val="24"/>
          <w:szCs w:val="24"/>
        </w:rPr>
        <w:t>C.</w:t>
      </w:r>
      <w:r w:rsidRPr="00A74E72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aktu notarialnego</w:t>
      </w:r>
      <w:r w:rsidRPr="00A74E72">
        <w:rPr>
          <w:rFonts w:ascii="Times New Roman" w:hAnsi="Times New Roman" w:cs="Times New Roman"/>
          <w:sz w:val="24"/>
          <w:szCs w:val="24"/>
        </w:rPr>
        <w:t>.</w:t>
      </w:r>
    </w:p>
    <w:p w:rsidR="00352307" w:rsidRDefault="00352307" w:rsidP="00352307">
      <w:pPr>
        <w:spacing w:after="0" w:line="360" w:lineRule="auto"/>
        <w:ind w:left="567" w:hanging="567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352307" w:rsidRPr="005B227F" w:rsidRDefault="00352307" w:rsidP="00352307">
      <w:pPr>
        <w:spacing w:after="0" w:line="360" w:lineRule="auto"/>
        <w:ind w:left="567" w:hanging="567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93.</w:t>
      </w:r>
      <w:r>
        <w:rPr>
          <w:rFonts w:ascii="Times New Roman" w:hAnsi="Times New Roman" w:cs="Times New Roman"/>
          <w:b/>
          <w:sz w:val="24"/>
          <w:szCs w:val="24"/>
        </w:rPr>
        <w:tab/>
      </w:r>
      <w:r w:rsidRPr="005B227F">
        <w:rPr>
          <w:rFonts w:ascii="Times New Roman" w:hAnsi="Times New Roman" w:cs="Times New Roman"/>
          <w:b/>
          <w:sz w:val="24"/>
          <w:szCs w:val="24"/>
        </w:rPr>
        <w:t xml:space="preserve">Zgodnie z Kodeksem spółek handlowych, </w:t>
      </w:r>
      <w:r>
        <w:rPr>
          <w:rFonts w:ascii="Times New Roman" w:hAnsi="Times New Roman" w:cs="Times New Roman"/>
          <w:b/>
          <w:sz w:val="24"/>
          <w:szCs w:val="24"/>
        </w:rPr>
        <w:t>zawiązanie spółki akcyjnej, której statut określa wysokość kapitału zakładowego bez odwołania się do określenia minimalnej lub maksymalnej wysokości kapitału zakładowego, następuje z chwilą</w:t>
      </w:r>
      <w:r w:rsidRPr="005B227F">
        <w:rPr>
          <w:rFonts w:ascii="Times New Roman" w:hAnsi="Times New Roman" w:cs="Times New Roman"/>
          <w:b/>
          <w:sz w:val="24"/>
          <w:szCs w:val="24"/>
        </w:rPr>
        <w:t>:</w:t>
      </w:r>
    </w:p>
    <w:p w:rsidR="00352307" w:rsidRPr="00A74E72" w:rsidRDefault="00352307" w:rsidP="00352307">
      <w:pPr>
        <w:spacing w:after="0" w:line="360" w:lineRule="auto"/>
        <w:ind w:left="993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A.</w:t>
      </w:r>
      <w:r w:rsidRPr="005B227F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podpisania statutu</w:t>
      </w:r>
      <w:r w:rsidRPr="00A74E72">
        <w:rPr>
          <w:rFonts w:ascii="Times New Roman" w:hAnsi="Times New Roman" w:cs="Times New Roman"/>
          <w:sz w:val="24"/>
          <w:szCs w:val="24"/>
        </w:rPr>
        <w:t>,</w:t>
      </w:r>
    </w:p>
    <w:p w:rsidR="00352307" w:rsidRPr="00A74E72" w:rsidRDefault="00352307" w:rsidP="00352307">
      <w:pPr>
        <w:spacing w:after="0" w:line="360" w:lineRule="auto"/>
        <w:ind w:left="993" w:hanging="426"/>
        <w:jc w:val="both"/>
        <w:rPr>
          <w:rFonts w:ascii="Times New Roman" w:hAnsi="Times New Roman" w:cs="Times New Roman"/>
          <w:sz w:val="24"/>
          <w:szCs w:val="24"/>
        </w:rPr>
      </w:pPr>
      <w:r w:rsidRPr="00A74E72">
        <w:rPr>
          <w:rFonts w:ascii="Times New Roman" w:hAnsi="Times New Roman" w:cs="Times New Roman"/>
          <w:sz w:val="24"/>
          <w:szCs w:val="24"/>
        </w:rPr>
        <w:t>B.</w:t>
      </w:r>
      <w:r w:rsidRPr="00A74E72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objęcia wszystkich akcji</w:t>
      </w:r>
      <w:r w:rsidRPr="00A74E72">
        <w:rPr>
          <w:rFonts w:ascii="Times New Roman" w:hAnsi="Times New Roman" w:cs="Times New Roman"/>
          <w:sz w:val="24"/>
          <w:szCs w:val="24"/>
        </w:rPr>
        <w:t>,</w:t>
      </w:r>
    </w:p>
    <w:p w:rsidR="00352307" w:rsidRPr="00A74E72" w:rsidRDefault="00352307" w:rsidP="00352307">
      <w:pPr>
        <w:spacing w:after="0" w:line="360" w:lineRule="auto"/>
        <w:ind w:left="993" w:hanging="426"/>
        <w:jc w:val="both"/>
        <w:rPr>
          <w:rFonts w:ascii="Times New Roman" w:hAnsi="Times New Roman" w:cs="Times New Roman"/>
          <w:sz w:val="24"/>
          <w:szCs w:val="24"/>
        </w:rPr>
      </w:pPr>
      <w:r w:rsidRPr="00A74E72">
        <w:rPr>
          <w:rFonts w:ascii="Times New Roman" w:hAnsi="Times New Roman" w:cs="Times New Roman"/>
          <w:sz w:val="24"/>
          <w:szCs w:val="24"/>
        </w:rPr>
        <w:t>C.</w:t>
      </w:r>
      <w:r w:rsidRPr="00A74E72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zarejestrowania spółki</w:t>
      </w:r>
      <w:r w:rsidRPr="00A74E72">
        <w:rPr>
          <w:rFonts w:ascii="Times New Roman" w:hAnsi="Times New Roman" w:cs="Times New Roman"/>
          <w:sz w:val="24"/>
          <w:szCs w:val="24"/>
        </w:rPr>
        <w:t>.</w:t>
      </w:r>
    </w:p>
    <w:p w:rsidR="00352307" w:rsidRDefault="00352307" w:rsidP="00352307">
      <w:pPr>
        <w:tabs>
          <w:tab w:val="left" w:pos="567"/>
        </w:tabs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352307" w:rsidRPr="003131A3" w:rsidRDefault="00352307" w:rsidP="00352307">
      <w:pPr>
        <w:spacing w:after="0" w:line="360" w:lineRule="auto"/>
        <w:ind w:left="567" w:hanging="567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94.</w:t>
      </w:r>
      <w:r w:rsidRPr="003131A3">
        <w:rPr>
          <w:rFonts w:ascii="Times New Roman" w:hAnsi="Times New Roman" w:cs="Times New Roman"/>
          <w:b/>
          <w:sz w:val="24"/>
          <w:szCs w:val="24"/>
        </w:rPr>
        <w:tab/>
        <w:t>Zgodnie z Kodeksem spółek handlowych, przy zawiązaniu spółki akcyjnej założyciele spółki akcyjnej sporządz</w:t>
      </w:r>
      <w:r>
        <w:rPr>
          <w:rFonts w:ascii="Times New Roman" w:hAnsi="Times New Roman" w:cs="Times New Roman"/>
          <w:b/>
          <w:sz w:val="24"/>
          <w:szCs w:val="24"/>
        </w:rPr>
        <w:t>ają pisemne</w:t>
      </w:r>
      <w:r w:rsidRPr="003131A3">
        <w:rPr>
          <w:rFonts w:ascii="Times New Roman" w:hAnsi="Times New Roman" w:cs="Times New Roman"/>
          <w:b/>
          <w:sz w:val="24"/>
          <w:szCs w:val="24"/>
        </w:rPr>
        <w:t xml:space="preserve"> sprawo</w:t>
      </w:r>
      <w:r>
        <w:rPr>
          <w:rFonts w:ascii="Times New Roman" w:hAnsi="Times New Roman" w:cs="Times New Roman"/>
          <w:b/>
          <w:sz w:val="24"/>
          <w:szCs w:val="24"/>
        </w:rPr>
        <w:t>zdanie</w:t>
      </w:r>
      <w:r w:rsidRPr="003131A3">
        <w:rPr>
          <w:rFonts w:ascii="Times New Roman" w:hAnsi="Times New Roman" w:cs="Times New Roman"/>
          <w:b/>
          <w:sz w:val="24"/>
          <w:szCs w:val="24"/>
        </w:rPr>
        <w:t>:</w:t>
      </w:r>
    </w:p>
    <w:p w:rsidR="00352307" w:rsidRPr="003131A3" w:rsidRDefault="00352307" w:rsidP="00352307">
      <w:pPr>
        <w:spacing w:after="0" w:line="360" w:lineRule="auto"/>
        <w:ind w:left="993" w:hanging="426"/>
        <w:jc w:val="both"/>
        <w:rPr>
          <w:rFonts w:ascii="Times New Roman" w:hAnsi="Times New Roman" w:cs="Times New Roman"/>
          <w:sz w:val="24"/>
          <w:szCs w:val="24"/>
        </w:rPr>
      </w:pPr>
      <w:r w:rsidRPr="003131A3">
        <w:rPr>
          <w:rFonts w:ascii="Times New Roman" w:hAnsi="Times New Roman" w:cs="Times New Roman"/>
          <w:sz w:val="24"/>
          <w:szCs w:val="24"/>
        </w:rPr>
        <w:t>A.</w:t>
      </w:r>
      <w:r w:rsidRPr="003131A3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 xml:space="preserve">jeżeli </w:t>
      </w:r>
      <w:r w:rsidRPr="003131A3">
        <w:rPr>
          <w:rFonts w:ascii="Times New Roman" w:hAnsi="Times New Roman" w:cs="Times New Roman"/>
          <w:sz w:val="24"/>
          <w:szCs w:val="24"/>
        </w:rPr>
        <w:t>przewidziane są wkłady niepieniężne albo spółka nabywa mienie lub dokonuje zapłaty wynagrodzenia za usług</w:t>
      </w:r>
      <w:r>
        <w:rPr>
          <w:rFonts w:ascii="Times New Roman" w:hAnsi="Times New Roman" w:cs="Times New Roman"/>
          <w:sz w:val="24"/>
          <w:szCs w:val="24"/>
        </w:rPr>
        <w:t>i świadczone przy jej powstaniu,</w:t>
      </w:r>
    </w:p>
    <w:p w:rsidR="00352307" w:rsidRPr="003131A3" w:rsidRDefault="00352307" w:rsidP="00352307">
      <w:pPr>
        <w:spacing w:after="0" w:line="360" w:lineRule="auto"/>
        <w:ind w:left="993" w:hanging="426"/>
        <w:jc w:val="both"/>
        <w:rPr>
          <w:rFonts w:ascii="Times New Roman" w:hAnsi="Times New Roman" w:cs="Times New Roman"/>
          <w:sz w:val="24"/>
          <w:szCs w:val="24"/>
        </w:rPr>
      </w:pPr>
      <w:r w:rsidRPr="003131A3">
        <w:rPr>
          <w:rFonts w:ascii="Times New Roman" w:hAnsi="Times New Roman" w:cs="Times New Roman"/>
          <w:sz w:val="24"/>
          <w:szCs w:val="24"/>
        </w:rPr>
        <w:t>B.</w:t>
      </w:r>
      <w:r w:rsidRPr="003131A3">
        <w:rPr>
          <w:rFonts w:ascii="Times New Roman" w:hAnsi="Times New Roman" w:cs="Times New Roman"/>
          <w:sz w:val="24"/>
          <w:szCs w:val="24"/>
        </w:rPr>
        <w:tab/>
        <w:t>zawsze jeżeli przewidziano minimalną lub maksymaln</w:t>
      </w:r>
      <w:r>
        <w:rPr>
          <w:rFonts w:ascii="Times New Roman" w:hAnsi="Times New Roman" w:cs="Times New Roman"/>
          <w:sz w:val="24"/>
          <w:szCs w:val="24"/>
        </w:rPr>
        <w:t>ą wysokość kapitału zakładowego,</w:t>
      </w:r>
    </w:p>
    <w:p w:rsidR="00352307" w:rsidRPr="003131A3" w:rsidRDefault="00352307" w:rsidP="00352307">
      <w:pPr>
        <w:spacing w:after="0" w:line="360" w:lineRule="auto"/>
        <w:ind w:left="993" w:hanging="426"/>
        <w:jc w:val="both"/>
        <w:rPr>
          <w:rFonts w:ascii="Times New Roman" w:hAnsi="Times New Roman" w:cs="Times New Roman"/>
          <w:sz w:val="24"/>
          <w:szCs w:val="24"/>
        </w:rPr>
      </w:pPr>
      <w:r w:rsidRPr="003131A3">
        <w:rPr>
          <w:rFonts w:ascii="Times New Roman" w:hAnsi="Times New Roman" w:cs="Times New Roman"/>
          <w:sz w:val="24"/>
          <w:szCs w:val="24"/>
        </w:rPr>
        <w:t>C.</w:t>
      </w:r>
      <w:r w:rsidRPr="003131A3">
        <w:rPr>
          <w:rFonts w:ascii="Times New Roman" w:hAnsi="Times New Roman" w:cs="Times New Roman"/>
          <w:sz w:val="24"/>
          <w:szCs w:val="24"/>
        </w:rPr>
        <w:tab/>
        <w:t>zawsze jeżeli akcje obejmowane są za cenę emisyjną wyższą niż cena nominalna.</w:t>
      </w:r>
    </w:p>
    <w:p w:rsidR="00352307" w:rsidRDefault="00352307" w:rsidP="00352307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352307" w:rsidRPr="00934783" w:rsidRDefault="00352307" w:rsidP="00352307">
      <w:pPr>
        <w:tabs>
          <w:tab w:val="left" w:pos="567"/>
        </w:tabs>
        <w:spacing w:after="0" w:line="360" w:lineRule="auto"/>
        <w:ind w:left="567" w:hanging="567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95.</w:t>
      </w:r>
      <w:r w:rsidRPr="00934783">
        <w:rPr>
          <w:rFonts w:ascii="Times New Roman" w:hAnsi="Times New Roman" w:cs="Times New Roman"/>
          <w:b/>
          <w:sz w:val="24"/>
          <w:szCs w:val="24"/>
        </w:rPr>
        <w:tab/>
        <w:t>Zgodnie z Kodeksem spółek handlowych, spółka akcyjna w organizacji, do chwili ustanowienia zarządu, reprezentowana jest przez:</w:t>
      </w:r>
    </w:p>
    <w:p w:rsidR="00352307" w:rsidRPr="00934783" w:rsidRDefault="00352307" w:rsidP="00352307">
      <w:pPr>
        <w:spacing w:after="0" w:line="360" w:lineRule="auto"/>
        <w:ind w:left="993" w:hanging="426"/>
        <w:jc w:val="both"/>
        <w:rPr>
          <w:rFonts w:ascii="Times New Roman" w:hAnsi="Times New Roman" w:cs="Times New Roman"/>
          <w:sz w:val="24"/>
          <w:szCs w:val="24"/>
        </w:rPr>
      </w:pPr>
      <w:r w:rsidRPr="00934783">
        <w:rPr>
          <w:rFonts w:ascii="Times New Roman" w:hAnsi="Times New Roman" w:cs="Times New Roman"/>
          <w:sz w:val="24"/>
          <w:szCs w:val="24"/>
        </w:rPr>
        <w:t>A.</w:t>
      </w:r>
      <w:r w:rsidRPr="00934783">
        <w:rPr>
          <w:rFonts w:ascii="Times New Roman" w:hAnsi="Times New Roman" w:cs="Times New Roman"/>
          <w:sz w:val="24"/>
          <w:szCs w:val="24"/>
        </w:rPr>
        <w:tab/>
        <w:t>jednego z założycieli działającego samodzielnie</w:t>
      </w:r>
      <w:r>
        <w:rPr>
          <w:rFonts w:ascii="Times New Roman" w:hAnsi="Times New Roman" w:cs="Times New Roman"/>
          <w:sz w:val="24"/>
          <w:szCs w:val="24"/>
        </w:rPr>
        <w:t>,</w:t>
      </w:r>
    </w:p>
    <w:p w:rsidR="00352307" w:rsidRPr="00934783" w:rsidRDefault="00352307" w:rsidP="00352307">
      <w:pPr>
        <w:spacing w:after="0" w:line="360" w:lineRule="auto"/>
        <w:ind w:left="993" w:hanging="426"/>
        <w:rPr>
          <w:rFonts w:ascii="Times New Roman" w:hAnsi="Times New Roman" w:cs="Times New Roman"/>
          <w:sz w:val="24"/>
          <w:szCs w:val="24"/>
        </w:rPr>
      </w:pPr>
      <w:r w:rsidRPr="00934783">
        <w:rPr>
          <w:rFonts w:ascii="Times New Roman" w:hAnsi="Times New Roman" w:cs="Times New Roman"/>
          <w:sz w:val="24"/>
          <w:szCs w:val="24"/>
        </w:rPr>
        <w:t>B.</w:t>
      </w:r>
      <w:r w:rsidRPr="00934783">
        <w:rPr>
          <w:rFonts w:ascii="Times New Roman" w:hAnsi="Times New Roman" w:cs="Times New Roman"/>
          <w:sz w:val="24"/>
          <w:szCs w:val="24"/>
        </w:rPr>
        <w:tab/>
        <w:t>wyłącznie wszystkich założycieli działających łącznie</w:t>
      </w:r>
      <w:r>
        <w:rPr>
          <w:rFonts w:ascii="Times New Roman" w:hAnsi="Times New Roman" w:cs="Times New Roman"/>
          <w:sz w:val="24"/>
          <w:szCs w:val="24"/>
        </w:rPr>
        <w:t>,</w:t>
      </w:r>
    </w:p>
    <w:p w:rsidR="00352307" w:rsidRPr="00934783" w:rsidRDefault="00352307" w:rsidP="00352307">
      <w:pPr>
        <w:spacing w:after="0" w:line="360" w:lineRule="auto"/>
        <w:ind w:left="993" w:hanging="426"/>
        <w:jc w:val="both"/>
        <w:rPr>
          <w:rFonts w:ascii="Times New Roman" w:hAnsi="Times New Roman" w:cs="Times New Roman"/>
          <w:sz w:val="24"/>
          <w:szCs w:val="24"/>
        </w:rPr>
      </w:pPr>
      <w:r w:rsidRPr="00934783">
        <w:rPr>
          <w:rFonts w:ascii="Times New Roman" w:hAnsi="Times New Roman" w:cs="Times New Roman"/>
          <w:sz w:val="24"/>
          <w:szCs w:val="24"/>
        </w:rPr>
        <w:t>C.</w:t>
      </w:r>
      <w:r w:rsidRPr="00934783">
        <w:rPr>
          <w:rFonts w:ascii="Times New Roman" w:hAnsi="Times New Roman" w:cs="Times New Roman"/>
          <w:sz w:val="24"/>
          <w:szCs w:val="24"/>
        </w:rPr>
        <w:tab/>
        <w:t>wszystkich założycieli działających łącznie albo przez pełnomocnika ustanowionego jednomyślną uchwałą założycieli.</w:t>
      </w:r>
    </w:p>
    <w:p w:rsidR="00352307" w:rsidRDefault="00352307" w:rsidP="00352307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680BBC" w:rsidRDefault="00680BBC" w:rsidP="00352307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680BBC" w:rsidRDefault="00680BBC" w:rsidP="00352307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680BBC" w:rsidRDefault="00680BBC" w:rsidP="00352307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680BBC" w:rsidRDefault="00680BBC" w:rsidP="00352307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680BBC" w:rsidRDefault="00680BBC" w:rsidP="00352307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352307" w:rsidRPr="00623A56" w:rsidRDefault="00352307" w:rsidP="00352307">
      <w:pPr>
        <w:spacing w:after="0" w:line="360" w:lineRule="auto"/>
        <w:ind w:left="567" w:hanging="567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96.</w:t>
      </w:r>
      <w:r w:rsidRPr="00623A56">
        <w:rPr>
          <w:rFonts w:ascii="Times New Roman" w:hAnsi="Times New Roman" w:cs="Times New Roman"/>
          <w:b/>
          <w:sz w:val="24"/>
          <w:szCs w:val="24"/>
        </w:rPr>
        <w:tab/>
        <w:t>Zgodnie z Kodeksem spółek handlowych, zarząd spółki akcyjnej powinien niezwłocznie zawiadomić przez ogłoszenie osoby mające interes prawny oraz zarządzić zwrot wpłaconych sum i wkładów niepieniężnych</w:t>
      </w:r>
      <w:r>
        <w:rPr>
          <w:rFonts w:ascii="Times New Roman" w:hAnsi="Times New Roman" w:cs="Times New Roman"/>
          <w:b/>
          <w:sz w:val="24"/>
          <w:szCs w:val="24"/>
        </w:rPr>
        <w:t>,</w:t>
      </w:r>
      <w:r w:rsidRPr="00623A56">
        <w:rPr>
          <w:rFonts w:ascii="Times New Roman" w:hAnsi="Times New Roman" w:cs="Times New Roman"/>
          <w:b/>
          <w:sz w:val="24"/>
          <w:szCs w:val="24"/>
        </w:rPr>
        <w:t xml:space="preserve"> jeżeli postanowienie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623A56">
        <w:rPr>
          <w:rFonts w:ascii="Times New Roman" w:hAnsi="Times New Roman" w:cs="Times New Roman"/>
          <w:b/>
          <w:sz w:val="24"/>
          <w:szCs w:val="24"/>
        </w:rPr>
        <w:t xml:space="preserve">sądu odmawiające zarejestrowania </w:t>
      </w:r>
      <w:r>
        <w:rPr>
          <w:rFonts w:ascii="Times New Roman" w:hAnsi="Times New Roman" w:cs="Times New Roman"/>
          <w:b/>
          <w:sz w:val="24"/>
          <w:szCs w:val="24"/>
        </w:rPr>
        <w:t xml:space="preserve">tej spółki </w:t>
      </w:r>
      <w:r w:rsidRPr="00623A56">
        <w:rPr>
          <w:rFonts w:ascii="Times New Roman" w:hAnsi="Times New Roman" w:cs="Times New Roman"/>
          <w:b/>
          <w:sz w:val="24"/>
          <w:szCs w:val="24"/>
        </w:rPr>
        <w:t xml:space="preserve">stało się prawomocne </w:t>
      </w:r>
      <w:r>
        <w:rPr>
          <w:rFonts w:ascii="Times New Roman" w:hAnsi="Times New Roman" w:cs="Times New Roman"/>
          <w:b/>
          <w:sz w:val="24"/>
          <w:szCs w:val="24"/>
        </w:rPr>
        <w:t>lub</w:t>
      </w:r>
      <w:r w:rsidRPr="00623A56">
        <w:rPr>
          <w:rFonts w:ascii="Times New Roman" w:hAnsi="Times New Roman" w:cs="Times New Roman"/>
          <w:b/>
          <w:sz w:val="24"/>
          <w:szCs w:val="24"/>
        </w:rPr>
        <w:t xml:space="preserve"> też spółka nie została zgłoszona do zarejestrowania w terminie:</w:t>
      </w:r>
    </w:p>
    <w:p w:rsidR="00352307" w:rsidRPr="00623A56" w:rsidRDefault="00352307" w:rsidP="00352307">
      <w:pPr>
        <w:spacing w:after="0" w:line="360" w:lineRule="auto"/>
        <w:ind w:left="993" w:hanging="426"/>
        <w:jc w:val="both"/>
        <w:rPr>
          <w:rFonts w:ascii="Times New Roman" w:hAnsi="Times New Roman" w:cs="Times New Roman"/>
          <w:sz w:val="24"/>
          <w:szCs w:val="24"/>
        </w:rPr>
      </w:pPr>
      <w:r w:rsidRPr="00623A56">
        <w:rPr>
          <w:rFonts w:ascii="Times New Roman" w:hAnsi="Times New Roman" w:cs="Times New Roman"/>
          <w:sz w:val="24"/>
          <w:szCs w:val="24"/>
        </w:rPr>
        <w:t>A.</w:t>
      </w:r>
      <w:r w:rsidRPr="00623A56">
        <w:rPr>
          <w:rFonts w:ascii="Times New Roman" w:hAnsi="Times New Roman" w:cs="Times New Roman"/>
          <w:sz w:val="24"/>
          <w:szCs w:val="24"/>
        </w:rPr>
        <w:tab/>
        <w:t>trzech miesięcy od daty sporządzenia statutu</w:t>
      </w:r>
      <w:r>
        <w:rPr>
          <w:rFonts w:ascii="Times New Roman" w:hAnsi="Times New Roman" w:cs="Times New Roman"/>
          <w:sz w:val="24"/>
          <w:szCs w:val="24"/>
        </w:rPr>
        <w:t>,</w:t>
      </w:r>
    </w:p>
    <w:p w:rsidR="00352307" w:rsidRPr="00623A56" w:rsidRDefault="00352307" w:rsidP="00352307">
      <w:pPr>
        <w:spacing w:after="0" w:line="360" w:lineRule="auto"/>
        <w:ind w:left="993" w:hanging="426"/>
        <w:jc w:val="both"/>
        <w:rPr>
          <w:rFonts w:ascii="Times New Roman" w:hAnsi="Times New Roman" w:cs="Times New Roman"/>
          <w:sz w:val="24"/>
          <w:szCs w:val="24"/>
        </w:rPr>
      </w:pPr>
      <w:r w:rsidRPr="00623A56">
        <w:rPr>
          <w:rFonts w:ascii="Times New Roman" w:hAnsi="Times New Roman" w:cs="Times New Roman"/>
          <w:sz w:val="24"/>
          <w:szCs w:val="24"/>
        </w:rPr>
        <w:t>B.</w:t>
      </w:r>
      <w:r w:rsidRPr="00623A56">
        <w:rPr>
          <w:rFonts w:ascii="Times New Roman" w:hAnsi="Times New Roman" w:cs="Times New Roman"/>
          <w:sz w:val="24"/>
          <w:szCs w:val="24"/>
        </w:rPr>
        <w:tab/>
        <w:t>sześciu miesięcy od daty sporządzenia statutu</w:t>
      </w:r>
      <w:r>
        <w:rPr>
          <w:rFonts w:ascii="Times New Roman" w:hAnsi="Times New Roman" w:cs="Times New Roman"/>
          <w:sz w:val="24"/>
          <w:szCs w:val="24"/>
        </w:rPr>
        <w:t>,</w:t>
      </w:r>
    </w:p>
    <w:p w:rsidR="00352307" w:rsidRPr="00623A56" w:rsidRDefault="00352307" w:rsidP="00352307">
      <w:pPr>
        <w:spacing w:after="0" w:line="360" w:lineRule="auto"/>
        <w:ind w:left="993" w:hanging="426"/>
        <w:jc w:val="both"/>
        <w:rPr>
          <w:rFonts w:ascii="Times New Roman" w:hAnsi="Times New Roman" w:cs="Times New Roman"/>
          <w:sz w:val="24"/>
          <w:szCs w:val="24"/>
        </w:rPr>
      </w:pPr>
      <w:r w:rsidRPr="00623A56">
        <w:rPr>
          <w:rFonts w:ascii="Times New Roman" w:hAnsi="Times New Roman" w:cs="Times New Roman"/>
          <w:sz w:val="24"/>
          <w:szCs w:val="24"/>
        </w:rPr>
        <w:t>C.</w:t>
      </w:r>
      <w:r w:rsidRPr="00623A56">
        <w:rPr>
          <w:rFonts w:ascii="Times New Roman" w:hAnsi="Times New Roman" w:cs="Times New Roman"/>
          <w:sz w:val="24"/>
          <w:szCs w:val="24"/>
        </w:rPr>
        <w:tab/>
        <w:t>roku od daty sporządzenia statutu.</w:t>
      </w:r>
    </w:p>
    <w:p w:rsidR="00352307" w:rsidRDefault="00352307" w:rsidP="00352307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352307" w:rsidRPr="00AD42C1" w:rsidRDefault="00352307" w:rsidP="00352307">
      <w:pPr>
        <w:spacing w:after="0" w:line="360" w:lineRule="auto"/>
        <w:ind w:left="567" w:hanging="567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97</w:t>
      </w:r>
      <w:r w:rsidRPr="00AD42C1">
        <w:rPr>
          <w:rFonts w:ascii="Times New Roman" w:hAnsi="Times New Roman" w:cs="Times New Roman"/>
          <w:b/>
          <w:sz w:val="24"/>
          <w:szCs w:val="24"/>
        </w:rPr>
        <w:t>.</w:t>
      </w:r>
      <w:r>
        <w:rPr>
          <w:rFonts w:ascii="Times New Roman" w:hAnsi="Times New Roman" w:cs="Times New Roman"/>
          <w:b/>
          <w:sz w:val="24"/>
          <w:szCs w:val="24"/>
        </w:rPr>
        <w:tab/>
      </w:r>
      <w:r w:rsidRPr="00AD42C1">
        <w:rPr>
          <w:rFonts w:ascii="Times New Roman" w:hAnsi="Times New Roman" w:cs="Times New Roman"/>
          <w:b/>
          <w:sz w:val="24"/>
          <w:szCs w:val="24"/>
        </w:rPr>
        <w:t>Zgodnie z Kodeksem spółek handlowych, w razie połączenia spółek</w:t>
      </w:r>
      <w:r>
        <w:rPr>
          <w:rFonts w:ascii="Times New Roman" w:hAnsi="Times New Roman" w:cs="Times New Roman"/>
          <w:b/>
          <w:sz w:val="24"/>
          <w:szCs w:val="24"/>
        </w:rPr>
        <w:t>,</w:t>
      </w:r>
      <w:r w:rsidRPr="00AD42C1">
        <w:rPr>
          <w:rFonts w:ascii="Times New Roman" w:hAnsi="Times New Roman" w:cs="Times New Roman"/>
          <w:b/>
          <w:sz w:val="24"/>
          <w:szCs w:val="24"/>
        </w:rPr>
        <w:t xml:space="preserve"> spółka przejmowana albo spółki łączące się przez zawiązanie nowej spółki zostają rozwiązane, bez przeprowadzenia postępowania likwidacyjnego, w dniu:</w:t>
      </w:r>
    </w:p>
    <w:p w:rsidR="00352307" w:rsidRPr="00AD42C1" w:rsidRDefault="00352307" w:rsidP="00352307">
      <w:pPr>
        <w:spacing w:after="0" w:line="360" w:lineRule="auto"/>
        <w:ind w:left="993" w:hanging="426"/>
        <w:jc w:val="both"/>
        <w:rPr>
          <w:rFonts w:ascii="Times New Roman" w:hAnsi="Times New Roman" w:cs="Times New Roman"/>
          <w:sz w:val="24"/>
          <w:szCs w:val="24"/>
        </w:rPr>
      </w:pPr>
      <w:r w:rsidRPr="00AD42C1">
        <w:rPr>
          <w:rFonts w:ascii="Times New Roman" w:hAnsi="Times New Roman" w:cs="Times New Roman"/>
          <w:sz w:val="24"/>
          <w:szCs w:val="24"/>
        </w:rPr>
        <w:t>A.</w:t>
      </w:r>
      <w:r>
        <w:rPr>
          <w:rFonts w:ascii="Times New Roman" w:hAnsi="Times New Roman" w:cs="Times New Roman"/>
          <w:sz w:val="24"/>
          <w:szCs w:val="24"/>
        </w:rPr>
        <w:tab/>
      </w:r>
      <w:r w:rsidRPr="00AD42C1">
        <w:rPr>
          <w:rFonts w:ascii="Times New Roman" w:hAnsi="Times New Roman" w:cs="Times New Roman"/>
          <w:sz w:val="24"/>
          <w:szCs w:val="24"/>
        </w:rPr>
        <w:t>podjęcia uchwały o połączeniu,</w:t>
      </w:r>
    </w:p>
    <w:p w:rsidR="00352307" w:rsidRPr="00AD42C1" w:rsidRDefault="00352307" w:rsidP="00352307">
      <w:pPr>
        <w:spacing w:after="0" w:line="360" w:lineRule="auto"/>
        <w:ind w:left="993" w:hanging="426"/>
        <w:jc w:val="both"/>
        <w:rPr>
          <w:rFonts w:ascii="Times New Roman" w:hAnsi="Times New Roman" w:cs="Times New Roman"/>
          <w:sz w:val="24"/>
          <w:szCs w:val="24"/>
        </w:rPr>
      </w:pPr>
      <w:r w:rsidRPr="00AD42C1">
        <w:rPr>
          <w:rFonts w:ascii="Times New Roman" w:hAnsi="Times New Roman" w:cs="Times New Roman"/>
          <w:sz w:val="24"/>
          <w:szCs w:val="24"/>
        </w:rPr>
        <w:t>B.</w:t>
      </w:r>
      <w:r>
        <w:rPr>
          <w:rFonts w:ascii="Times New Roman" w:hAnsi="Times New Roman" w:cs="Times New Roman"/>
          <w:sz w:val="24"/>
          <w:szCs w:val="24"/>
        </w:rPr>
        <w:tab/>
        <w:t>złożenia wniosku o wpis</w:t>
      </w:r>
      <w:r w:rsidRPr="00AD42C1">
        <w:rPr>
          <w:rFonts w:ascii="Times New Roman" w:hAnsi="Times New Roman" w:cs="Times New Roman"/>
          <w:sz w:val="24"/>
          <w:szCs w:val="24"/>
        </w:rPr>
        <w:t xml:space="preserve"> połączenia, </w:t>
      </w:r>
    </w:p>
    <w:p w:rsidR="00352307" w:rsidRPr="00AD42C1" w:rsidRDefault="00352307" w:rsidP="00352307">
      <w:pPr>
        <w:spacing w:after="0" w:line="360" w:lineRule="auto"/>
        <w:ind w:left="993" w:hanging="426"/>
        <w:jc w:val="both"/>
        <w:rPr>
          <w:rFonts w:ascii="Times New Roman" w:hAnsi="Times New Roman" w:cs="Times New Roman"/>
          <w:sz w:val="24"/>
          <w:szCs w:val="24"/>
        </w:rPr>
      </w:pPr>
      <w:r w:rsidRPr="00AD42C1">
        <w:rPr>
          <w:rFonts w:ascii="Times New Roman" w:hAnsi="Times New Roman" w:cs="Times New Roman"/>
          <w:sz w:val="24"/>
          <w:szCs w:val="24"/>
        </w:rPr>
        <w:t>C.</w:t>
      </w:r>
      <w:r>
        <w:rPr>
          <w:rFonts w:ascii="Times New Roman" w:hAnsi="Times New Roman" w:cs="Times New Roman"/>
          <w:sz w:val="24"/>
          <w:szCs w:val="24"/>
        </w:rPr>
        <w:tab/>
        <w:t>wykreślenia</w:t>
      </w:r>
      <w:r w:rsidRPr="00AD42C1">
        <w:rPr>
          <w:rFonts w:ascii="Times New Roman" w:hAnsi="Times New Roman" w:cs="Times New Roman"/>
          <w:sz w:val="24"/>
          <w:szCs w:val="24"/>
        </w:rPr>
        <w:t xml:space="preserve"> z rejestru</w:t>
      </w:r>
      <w:r>
        <w:rPr>
          <w:rFonts w:ascii="Times New Roman" w:hAnsi="Times New Roman" w:cs="Times New Roman"/>
          <w:sz w:val="24"/>
          <w:szCs w:val="24"/>
        </w:rPr>
        <w:t xml:space="preserve"> przedsiębiorców</w:t>
      </w:r>
      <w:r w:rsidRPr="00AD42C1">
        <w:rPr>
          <w:rFonts w:ascii="Times New Roman" w:hAnsi="Times New Roman" w:cs="Times New Roman"/>
          <w:sz w:val="24"/>
          <w:szCs w:val="24"/>
        </w:rPr>
        <w:t>.</w:t>
      </w:r>
    </w:p>
    <w:p w:rsidR="00680BBC" w:rsidRDefault="00680BBC" w:rsidP="00352307">
      <w:pPr>
        <w:spacing w:after="0" w:line="360" w:lineRule="auto"/>
        <w:ind w:left="567" w:hanging="567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352307" w:rsidRPr="00165B22" w:rsidRDefault="00352307" w:rsidP="00352307">
      <w:pPr>
        <w:spacing w:after="0" w:line="360" w:lineRule="auto"/>
        <w:ind w:left="567" w:hanging="567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98</w:t>
      </w:r>
      <w:r w:rsidRPr="00165B22">
        <w:rPr>
          <w:rFonts w:ascii="Times New Roman" w:hAnsi="Times New Roman" w:cs="Times New Roman"/>
          <w:b/>
          <w:sz w:val="24"/>
          <w:szCs w:val="24"/>
        </w:rPr>
        <w:t>.</w:t>
      </w:r>
      <w:r>
        <w:rPr>
          <w:rFonts w:ascii="Times New Roman" w:hAnsi="Times New Roman" w:cs="Times New Roman"/>
          <w:b/>
          <w:sz w:val="24"/>
          <w:szCs w:val="24"/>
        </w:rPr>
        <w:tab/>
      </w:r>
      <w:r w:rsidRPr="00165B22">
        <w:rPr>
          <w:rFonts w:ascii="Times New Roman" w:hAnsi="Times New Roman" w:cs="Times New Roman"/>
          <w:b/>
          <w:sz w:val="24"/>
          <w:szCs w:val="24"/>
        </w:rPr>
        <w:t xml:space="preserve">Zgodnie z Kodeksem pracy, </w:t>
      </w:r>
      <w:r>
        <w:rPr>
          <w:rFonts w:ascii="Times New Roman" w:hAnsi="Times New Roman" w:cs="Times New Roman"/>
          <w:b/>
          <w:sz w:val="24"/>
          <w:szCs w:val="24"/>
        </w:rPr>
        <w:t xml:space="preserve">kodeks ten </w:t>
      </w:r>
      <w:r w:rsidRPr="00165B22">
        <w:rPr>
          <w:rFonts w:ascii="Times New Roman" w:hAnsi="Times New Roman" w:cs="Times New Roman"/>
          <w:b/>
          <w:sz w:val="24"/>
          <w:szCs w:val="24"/>
        </w:rPr>
        <w:t>określa prawa i obowiązki:</w:t>
      </w:r>
    </w:p>
    <w:p w:rsidR="00352307" w:rsidRPr="00165B22" w:rsidRDefault="00352307" w:rsidP="00352307">
      <w:pPr>
        <w:spacing w:after="0" w:line="360" w:lineRule="auto"/>
        <w:ind w:left="993" w:hanging="426"/>
        <w:jc w:val="both"/>
        <w:rPr>
          <w:rFonts w:ascii="Times New Roman" w:hAnsi="Times New Roman" w:cs="Times New Roman"/>
          <w:sz w:val="24"/>
          <w:szCs w:val="24"/>
        </w:rPr>
      </w:pPr>
      <w:r w:rsidRPr="00165B22">
        <w:rPr>
          <w:rFonts w:ascii="Times New Roman" w:hAnsi="Times New Roman" w:cs="Times New Roman"/>
          <w:sz w:val="24"/>
          <w:szCs w:val="24"/>
        </w:rPr>
        <w:t>A.</w:t>
      </w:r>
      <w:r>
        <w:rPr>
          <w:rFonts w:ascii="Times New Roman" w:hAnsi="Times New Roman" w:cs="Times New Roman"/>
          <w:sz w:val="24"/>
          <w:szCs w:val="24"/>
        </w:rPr>
        <w:tab/>
      </w:r>
      <w:r w:rsidRPr="00165B22">
        <w:rPr>
          <w:rFonts w:ascii="Times New Roman" w:hAnsi="Times New Roman" w:cs="Times New Roman"/>
          <w:sz w:val="24"/>
          <w:szCs w:val="24"/>
        </w:rPr>
        <w:t>wyłącznie pracowników,</w:t>
      </w:r>
    </w:p>
    <w:p w:rsidR="00352307" w:rsidRPr="00165B22" w:rsidRDefault="00352307" w:rsidP="00352307">
      <w:pPr>
        <w:spacing w:after="0" w:line="360" w:lineRule="auto"/>
        <w:ind w:left="993" w:hanging="426"/>
        <w:jc w:val="both"/>
        <w:rPr>
          <w:rFonts w:ascii="Times New Roman" w:hAnsi="Times New Roman" w:cs="Times New Roman"/>
          <w:sz w:val="24"/>
          <w:szCs w:val="24"/>
        </w:rPr>
      </w:pPr>
      <w:r w:rsidRPr="00165B22">
        <w:rPr>
          <w:rFonts w:ascii="Times New Roman" w:hAnsi="Times New Roman" w:cs="Times New Roman"/>
          <w:sz w:val="24"/>
          <w:szCs w:val="24"/>
        </w:rPr>
        <w:t>B.</w:t>
      </w:r>
      <w:r>
        <w:rPr>
          <w:rFonts w:ascii="Times New Roman" w:hAnsi="Times New Roman" w:cs="Times New Roman"/>
          <w:sz w:val="24"/>
          <w:szCs w:val="24"/>
        </w:rPr>
        <w:tab/>
      </w:r>
      <w:r w:rsidRPr="00165B22">
        <w:rPr>
          <w:rFonts w:ascii="Times New Roman" w:hAnsi="Times New Roman" w:cs="Times New Roman"/>
          <w:sz w:val="24"/>
          <w:szCs w:val="24"/>
        </w:rPr>
        <w:t>wyłącznie pracodawców,</w:t>
      </w:r>
    </w:p>
    <w:p w:rsidR="00352307" w:rsidRPr="00165B22" w:rsidRDefault="00352307" w:rsidP="00352307">
      <w:pPr>
        <w:spacing w:after="0" w:line="360" w:lineRule="auto"/>
        <w:ind w:left="993" w:hanging="426"/>
        <w:jc w:val="both"/>
        <w:rPr>
          <w:rFonts w:ascii="Times New Roman" w:hAnsi="Times New Roman" w:cs="Times New Roman"/>
          <w:sz w:val="24"/>
          <w:szCs w:val="24"/>
        </w:rPr>
      </w:pPr>
      <w:r w:rsidRPr="00165B22">
        <w:rPr>
          <w:rFonts w:ascii="Times New Roman" w:hAnsi="Times New Roman" w:cs="Times New Roman"/>
          <w:sz w:val="24"/>
          <w:szCs w:val="24"/>
        </w:rPr>
        <w:t>C.</w:t>
      </w:r>
      <w:r>
        <w:rPr>
          <w:rFonts w:ascii="Times New Roman" w:hAnsi="Times New Roman" w:cs="Times New Roman"/>
          <w:sz w:val="24"/>
          <w:szCs w:val="24"/>
        </w:rPr>
        <w:tab/>
      </w:r>
      <w:r w:rsidRPr="00165B22">
        <w:rPr>
          <w:rFonts w:ascii="Times New Roman" w:hAnsi="Times New Roman" w:cs="Times New Roman"/>
          <w:sz w:val="24"/>
          <w:szCs w:val="24"/>
        </w:rPr>
        <w:t>pracowników i pracodawców.</w:t>
      </w:r>
    </w:p>
    <w:p w:rsidR="00352307" w:rsidRPr="00165B22" w:rsidRDefault="00352307" w:rsidP="00352307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52307" w:rsidRPr="00165B22" w:rsidRDefault="00352307" w:rsidP="00352307">
      <w:pPr>
        <w:spacing w:after="0" w:line="360" w:lineRule="auto"/>
        <w:ind w:left="567" w:hanging="567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99</w:t>
      </w:r>
      <w:r w:rsidRPr="00165B22">
        <w:rPr>
          <w:rFonts w:ascii="Times New Roman" w:hAnsi="Times New Roman" w:cs="Times New Roman"/>
          <w:b/>
          <w:sz w:val="24"/>
          <w:szCs w:val="24"/>
        </w:rPr>
        <w:t>.</w:t>
      </w:r>
      <w:r>
        <w:rPr>
          <w:rFonts w:ascii="Times New Roman" w:hAnsi="Times New Roman" w:cs="Times New Roman"/>
          <w:b/>
          <w:sz w:val="24"/>
          <w:szCs w:val="24"/>
        </w:rPr>
        <w:tab/>
      </w:r>
      <w:r w:rsidRPr="00165B22">
        <w:rPr>
          <w:rFonts w:ascii="Times New Roman" w:hAnsi="Times New Roman" w:cs="Times New Roman"/>
          <w:b/>
          <w:sz w:val="24"/>
          <w:szCs w:val="24"/>
        </w:rPr>
        <w:t>Zgodnie z Kodeksem pracy,</w:t>
      </w:r>
      <w:r>
        <w:rPr>
          <w:rFonts w:ascii="Times New Roman" w:hAnsi="Times New Roman" w:cs="Times New Roman"/>
          <w:b/>
          <w:sz w:val="24"/>
          <w:szCs w:val="24"/>
        </w:rPr>
        <w:t xml:space="preserve"> p</w:t>
      </w:r>
      <w:r w:rsidRPr="00165B22">
        <w:rPr>
          <w:rFonts w:ascii="Times New Roman" w:hAnsi="Times New Roman" w:cs="Times New Roman"/>
          <w:b/>
          <w:sz w:val="24"/>
          <w:szCs w:val="24"/>
        </w:rPr>
        <w:t>aństwo określa:</w:t>
      </w:r>
    </w:p>
    <w:p w:rsidR="00352307" w:rsidRPr="00165B22" w:rsidRDefault="00352307" w:rsidP="00352307">
      <w:pPr>
        <w:spacing w:after="0" w:line="360" w:lineRule="auto"/>
        <w:ind w:left="993" w:hanging="426"/>
        <w:jc w:val="both"/>
        <w:rPr>
          <w:rFonts w:ascii="Times New Roman" w:hAnsi="Times New Roman" w:cs="Times New Roman"/>
          <w:sz w:val="24"/>
          <w:szCs w:val="24"/>
        </w:rPr>
      </w:pPr>
      <w:r w:rsidRPr="00165B22">
        <w:rPr>
          <w:rFonts w:ascii="Times New Roman" w:hAnsi="Times New Roman" w:cs="Times New Roman"/>
          <w:sz w:val="24"/>
          <w:szCs w:val="24"/>
        </w:rPr>
        <w:t>A.</w:t>
      </w:r>
      <w:r>
        <w:rPr>
          <w:rFonts w:ascii="Times New Roman" w:hAnsi="Times New Roman" w:cs="Times New Roman"/>
          <w:sz w:val="24"/>
          <w:szCs w:val="24"/>
        </w:rPr>
        <w:tab/>
      </w:r>
      <w:r w:rsidRPr="00165B22">
        <w:rPr>
          <w:rFonts w:ascii="Times New Roman" w:hAnsi="Times New Roman" w:cs="Times New Roman"/>
          <w:sz w:val="24"/>
          <w:szCs w:val="24"/>
        </w:rPr>
        <w:t>minimalną wysokość wynagrodzenia</w:t>
      </w:r>
      <w:r>
        <w:rPr>
          <w:rFonts w:ascii="Times New Roman" w:hAnsi="Times New Roman" w:cs="Times New Roman"/>
          <w:sz w:val="24"/>
          <w:szCs w:val="24"/>
        </w:rPr>
        <w:t xml:space="preserve"> za pracę</w:t>
      </w:r>
      <w:r w:rsidRPr="00165B22">
        <w:rPr>
          <w:rFonts w:ascii="Times New Roman" w:hAnsi="Times New Roman" w:cs="Times New Roman"/>
          <w:sz w:val="24"/>
          <w:szCs w:val="24"/>
        </w:rPr>
        <w:t>,</w:t>
      </w:r>
    </w:p>
    <w:p w:rsidR="00352307" w:rsidRPr="00165B22" w:rsidRDefault="00352307" w:rsidP="0035230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580"/>
        </w:tabs>
        <w:spacing w:after="0" w:line="360" w:lineRule="auto"/>
        <w:ind w:left="993" w:hanging="426"/>
        <w:jc w:val="both"/>
        <w:rPr>
          <w:rFonts w:ascii="Times New Roman" w:hAnsi="Times New Roman" w:cs="Times New Roman"/>
          <w:sz w:val="24"/>
          <w:szCs w:val="24"/>
        </w:rPr>
      </w:pPr>
      <w:r w:rsidRPr="00165B22">
        <w:rPr>
          <w:rFonts w:ascii="Times New Roman" w:hAnsi="Times New Roman" w:cs="Times New Roman"/>
          <w:sz w:val="24"/>
          <w:szCs w:val="24"/>
        </w:rPr>
        <w:t>B.</w:t>
      </w:r>
      <w:r>
        <w:rPr>
          <w:rFonts w:ascii="Times New Roman" w:hAnsi="Times New Roman" w:cs="Times New Roman"/>
          <w:sz w:val="24"/>
          <w:szCs w:val="24"/>
        </w:rPr>
        <w:tab/>
      </w:r>
      <w:r w:rsidRPr="00165B22">
        <w:rPr>
          <w:rFonts w:ascii="Times New Roman" w:hAnsi="Times New Roman" w:cs="Times New Roman"/>
          <w:sz w:val="24"/>
          <w:szCs w:val="24"/>
        </w:rPr>
        <w:t>przeciętną wysokość wynagrodzenia</w:t>
      </w:r>
      <w:r>
        <w:rPr>
          <w:rFonts w:ascii="Times New Roman" w:hAnsi="Times New Roman" w:cs="Times New Roman"/>
          <w:sz w:val="24"/>
          <w:szCs w:val="24"/>
        </w:rPr>
        <w:t xml:space="preserve"> za pracę</w:t>
      </w:r>
      <w:r w:rsidRPr="00165B22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ab/>
      </w:r>
    </w:p>
    <w:p w:rsidR="00352307" w:rsidRPr="00165B22" w:rsidRDefault="00352307" w:rsidP="00352307">
      <w:pPr>
        <w:spacing w:after="0" w:line="360" w:lineRule="auto"/>
        <w:ind w:left="993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C.</w:t>
      </w:r>
      <w:r>
        <w:rPr>
          <w:rFonts w:ascii="Times New Roman" w:hAnsi="Times New Roman" w:cs="Times New Roman"/>
          <w:sz w:val="24"/>
          <w:szCs w:val="24"/>
        </w:rPr>
        <w:tab/>
      </w:r>
      <w:r w:rsidRPr="00165B22">
        <w:rPr>
          <w:rFonts w:ascii="Times New Roman" w:hAnsi="Times New Roman" w:cs="Times New Roman"/>
          <w:sz w:val="24"/>
          <w:szCs w:val="24"/>
        </w:rPr>
        <w:t>maksymalną wysokość wynagrodzenia</w:t>
      </w:r>
      <w:r>
        <w:rPr>
          <w:rFonts w:ascii="Times New Roman" w:hAnsi="Times New Roman" w:cs="Times New Roman"/>
          <w:sz w:val="24"/>
          <w:szCs w:val="24"/>
        </w:rPr>
        <w:t xml:space="preserve"> za pracę</w:t>
      </w:r>
      <w:r w:rsidRPr="00165B22">
        <w:rPr>
          <w:rFonts w:ascii="Times New Roman" w:hAnsi="Times New Roman" w:cs="Times New Roman"/>
          <w:sz w:val="24"/>
          <w:szCs w:val="24"/>
        </w:rPr>
        <w:t>.</w:t>
      </w:r>
    </w:p>
    <w:p w:rsidR="00352307" w:rsidRDefault="00352307" w:rsidP="00352307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52307" w:rsidRPr="00C1675C" w:rsidRDefault="00352307" w:rsidP="00352307">
      <w:pPr>
        <w:spacing w:after="0" w:line="360" w:lineRule="auto"/>
        <w:ind w:left="567" w:hanging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1675C">
        <w:rPr>
          <w:rFonts w:ascii="Times New Roman" w:hAnsi="Times New Roman" w:cs="Times New Roman"/>
          <w:b/>
          <w:sz w:val="24"/>
          <w:szCs w:val="24"/>
        </w:rPr>
        <w:t>1</w:t>
      </w:r>
      <w:r>
        <w:rPr>
          <w:rFonts w:ascii="Times New Roman" w:hAnsi="Times New Roman" w:cs="Times New Roman"/>
          <w:b/>
          <w:sz w:val="24"/>
          <w:szCs w:val="24"/>
        </w:rPr>
        <w:t>00</w:t>
      </w:r>
      <w:r w:rsidRPr="00C1675C">
        <w:rPr>
          <w:rFonts w:ascii="Times New Roman" w:hAnsi="Times New Roman" w:cs="Times New Roman"/>
          <w:b/>
          <w:sz w:val="24"/>
          <w:szCs w:val="24"/>
        </w:rPr>
        <w:t>.</w:t>
      </w:r>
      <w:r w:rsidRPr="00C1675C">
        <w:rPr>
          <w:rFonts w:ascii="Times New Roman" w:hAnsi="Times New Roman" w:cs="Times New Roman"/>
          <w:b/>
          <w:sz w:val="24"/>
          <w:szCs w:val="24"/>
        </w:rPr>
        <w:tab/>
        <w:t>Zgodnie z ustawą o</w:t>
      </w:r>
      <w:r w:rsidRPr="00C1675C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systemie ubezpieczeń społecznych, </w:t>
      </w:r>
      <w:r w:rsidRPr="00C1675C">
        <w:rPr>
          <w:rFonts w:ascii="Times New Roman" w:hAnsi="Times New Roman" w:cs="Times New Roman"/>
          <w:b/>
          <w:sz w:val="24"/>
          <w:szCs w:val="24"/>
        </w:rPr>
        <w:t>państwowym funduszem celowym, powołanym w celu realizacji zadań z zakresu ubezpieczeń społecznych jest:</w:t>
      </w:r>
    </w:p>
    <w:p w:rsidR="00352307" w:rsidRPr="00C1675C" w:rsidRDefault="00352307" w:rsidP="003A63BE">
      <w:pPr>
        <w:pStyle w:val="Akapitzlist"/>
        <w:numPr>
          <w:ilvl w:val="0"/>
          <w:numId w:val="19"/>
        </w:numPr>
        <w:spacing w:after="0" w:line="360" w:lineRule="auto"/>
        <w:ind w:left="993" w:hanging="426"/>
        <w:jc w:val="both"/>
        <w:rPr>
          <w:rFonts w:ascii="Times New Roman" w:hAnsi="Times New Roman" w:cs="Times New Roman"/>
          <w:sz w:val="24"/>
          <w:szCs w:val="24"/>
        </w:rPr>
      </w:pPr>
      <w:r w:rsidRPr="00C1675C">
        <w:rPr>
          <w:rFonts w:ascii="Times New Roman" w:hAnsi="Times New Roman" w:cs="Times New Roman"/>
          <w:sz w:val="24"/>
          <w:szCs w:val="24"/>
        </w:rPr>
        <w:t xml:space="preserve">Fundusz Emerytalny, </w:t>
      </w:r>
    </w:p>
    <w:p w:rsidR="00352307" w:rsidRPr="00C1675C" w:rsidRDefault="00352307" w:rsidP="003A63BE">
      <w:pPr>
        <w:pStyle w:val="Akapitzlist"/>
        <w:numPr>
          <w:ilvl w:val="0"/>
          <w:numId w:val="19"/>
        </w:numPr>
        <w:spacing w:after="0" w:line="360" w:lineRule="auto"/>
        <w:ind w:left="993" w:hanging="426"/>
        <w:jc w:val="both"/>
        <w:rPr>
          <w:rFonts w:ascii="Times New Roman" w:hAnsi="Times New Roman" w:cs="Times New Roman"/>
          <w:sz w:val="24"/>
          <w:szCs w:val="24"/>
        </w:rPr>
      </w:pPr>
      <w:r w:rsidRPr="00C1675C">
        <w:rPr>
          <w:rFonts w:ascii="Times New Roman" w:hAnsi="Times New Roman" w:cs="Times New Roman"/>
          <w:sz w:val="24"/>
          <w:szCs w:val="24"/>
        </w:rPr>
        <w:t>Fundusz Ubezpieczeń Społecznych,</w:t>
      </w:r>
    </w:p>
    <w:p w:rsidR="00352307" w:rsidRPr="00C1675C" w:rsidRDefault="00352307" w:rsidP="003A63BE">
      <w:pPr>
        <w:pStyle w:val="Akapitzlist"/>
        <w:numPr>
          <w:ilvl w:val="0"/>
          <w:numId w:val="19"/>
        </w:numPr>
        <w:spacing w:after="0" w:line="360" w:lineRule="auto"/>
        <w:ind w:left="993" w:hanging="426"/>
        <w:jc w:val="both"/>
        <w:rPr>
          <w:rFonts w:ascii="Times New Roman" w:hAnsi="Times New Roman" w:cs="Times New Roman"/>
          <w:sz w:val="24"/>
          <w:szCs w:val="24"/>
        </w:rPr>
      </w:pPr>
      <w:r w:rsidRPr="00C1675C">
        <w:rPr>
          <w:rFonts w:ascii="Times New Roman" w:hAnsi="Times New Roman" w:cs="Times New Roman"/>
          <w:sz w:val="24"/>
          <w:szCs w:val="24"/>
        </w:rPr>
        <w:t>Fundusz Rezerwy Demograficznej.</w:t>
      </w:r>
    </w:p>
    <w:p w:rsidR="00352307" w:rsidRPr="00C1675C" w:rsidRDefault="00352307" w:rsidP="00352307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:rsidR="00352307" w:rsidRPr="00182A83" w:rsidRDefault="00352307" w:rsidP="00352307">
      <w:pPr>
        <w:spacing w:after="0" w:line="360" w:lineRule="auto"/>
        <w:ind w:left="567" w:hanging="567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lastRenderedPageBreak/>
        <w:t xml:space="preserve">101. </w:t>
      </w:r>
      <w:r w:rsidRPr="00182A83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Zgodnie z ustawą o planowaniu i zagospodarowaniu przestrzennym, rejestr miejscowych planów zagospodarowania przestrzennego gminy oraz wniosków o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  </w:t>
      </w:r>
      <w:r w:rsidRPr="00182A83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ich sporządzenie lub zmianę prowadzi:</w:t>
      </w:r>
    </w:p>
    <w:p w:rsidR="00352307" w:rsidRPr="00C1675C" w:rsidRDefault="00352307" w:rsidP="003A63BE">
      <w:pPr>
        <w:pStyle w:val="Akapitzlist"/>
        <w:numPr>
          <w:ilvl w:val="0"/>
          <w:numId w:val="31"/>
        </w:numPr>
        <w:spacing w:after="0" w:line="360" w:lineRule="auto"/>
        <w:ind w:left="993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1675C">
        <w:rPr>
          <w:rFonts w:ascii="Times New Roman" w:eastAsia="Times New Roman" w:hAnsi="Times New Roman" w:cs="Times New Roman"/>
          <w:sz w:val="24"/>
          <w:szCs w:val="24"/>
          <w:lang w:eastAsia="pl-PL"/>
        </w:rPr>
        <w:t>przewodniczący rady gminy,</w:t>
      </w:r>
    </w:p>
    <w:p w:rsidR="00352307" w:rsidRPr="00C1675C" w:rsidRDefault="00352307" w:rsidP="003A63BE">
      <w:pPr>
        <w:pStyle w:val="Akapitzlist"/>
        <w:numPr>
          <w:ilvl w:val="0"/>
          <w:numId w:val="31"/>
        </w:numPr>
        <w:spacing w:after="0" w:line="360" w:lineRule="auto"/>
        <w:ind w:left="993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1675C">
        <w:rPr>
          <w:rFonts w:ascii="Times New Roman" w:eastAsia="Times New Roman" w:hAnsi="Times New Roman" w:cs="Times New Roman"/>
          <w:sz w:val="24"/>
          <w:szCs w:val="24"/>
          <w:lang w:eastAsia="pl-PL"/>
        </w:rPr>
        <w:t>wójt, burmistrz albo prezydent miasta,</w:t>
      </w:r>
    </w:p>
    <w:p w:rsidR="00352307" w:rsidRPr="00C1675C" w:rsidRDefault="00352307" w:rsidP="003A63BE">
      <w:pPr>
        <w:pStyle w:val="Akapitzlist"/>
        <w:numPr>
          <w:ilvl w:val="0"/>
          <w:numId w:val="31"/>
        </w:numPr>
        <w:spacing w:after="0" w:line="360" w:lineRule="auto"/>
        <w:ind w:left="993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1675C">
        <w:rPr>
          <w:rFonts w:ascii="Times New Roman" w:eastAsia="Times New Roman" w:hAnsi="Times New Roman" w:cs="Times New Roman"/>
          <w:sz w:val="24"/>
          <w:szCs w:val="24"/>
          <w:lang w:eastAsia="pl-PL"/>
        </w:rPr>
        <w:t>marszałek województwa.</w:t>
      </w:r>
    </w:p>
    <w:p w:rsidR="00352307" w:rsidRPr="00C1675C" w:rsidRDefault="00352307" w:rsidP="00352307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352307" w:rsidRPr="00182A83" w:rsidRDefault="00352307" w:rsidP="00352307">
      <w:pPr>
        <w:spacing w:after="0" w:line="360" w:lineRule="auto"/>
        <w:ind w:left="567" w:hanging="567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102.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ab/>
      </w:r>
      <w:r w:rsidRPr="00182A83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Zgodnie z ustawą o planowaniu i zagospodarowaniu przestrzennym,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jeżeli </w:t>
      </w:r>
      <w:r w:rsidRPr="00182A83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w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 </w:t>
      </w:r>
      <w:r w:rsidRPr="00182A83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związku z uchwaleniem miejscowego planu zagospodarowania przestrzennego wartość nieruchomości wzrosła, a właściciel lub użytkownik wieczysty zbywa tę nieruchomość, wójt, burmistrz albo prezydent miasta pobiera jednorazową opłatę ustaloną w tym planie, określoną w stosunku procentowym do wzrostu wartości nieruchomości; wysokość opłaty nie może być wyższa niż:</w:t>
      </w:r>
    </w:p>
    <w:p w:rsidR="00352307" w:rsidRPr="00C1675C" w:rsidRDefault="00352307" w:rsidP="003A63BE">
      <w:pPr>
        <w:pStyle w:val="Akapitzlist"/>
        <w:numPr>
          <w:ilvl w:val="0"/>
          <w:numId w:val="32"/>
        </w:numPr>
        <w:spacing w:after="0" w:line="360" w:lineRule="auto"/>
        <w:ind w:left="993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1675C">
        <w:rPr>
          <w:rFonts w:ascii="Times New Roman" w:eastAsia="Times New Roman" w:hAnsi="Times New Roman" w:cs="Times New Roman"/>
          <w:sz w:val="24"/>
          <w:szCs w:val="24"/>
          <w:lang w:eastAsia="pl-PL"/>
        </w:rPr>
        <w:t>15% wzrostu wartości nieruchomości,</w:t>
      </w:r>
    </w:p>
    <w:p w:rsidR="00352307" w:rsidRPr="00C1675C" w:rsidRDefault="00352307" w:rsidP="003A63BE">
      <w:pPr>
        <w:pStyle w:val="Akapitzlist"/>
        <w:numPr>
          <w:ilvl w:val="0"/>
          <w:numId w:val="32"/>
        </w:numPr>
        <w:spacing w:after="0" w:line="360" w:lineRule="auto"/>
        <w:ind w:left="993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1675C">
        <w:rPr>
          <w:rFonts w:ascii="Times New Roman" w:eastAsia="Times New Roman" w:hAnsi="Times New Roman" w:cs="Times New Roman"/>
          <w:sz w:val="24"/>
          <w:szCs w:val="24"/>
          <w:lang w:eastAsia="pl-PL"/>
        </w:rPr>
        <w:t>20% wzrostu wartości nieruchomości,</w:t>
      </w:r>
    </w:p>
    <w:p w:rsidR="00352307" w:rsidRPr="00C1675C" w:rsidRDefault="00352307" w:rsidP="003A63BE">
      <w:pPr>
        <w:pStyle w:val="Akapitzlist"/>
        <w:numPr>
          <w:ilvl w:val="0"/>
          <w:numId w:val="32"/>
        </w:numPr>
        <w:spacing w:after="0" w:line="360" w:lineRule="auto"/>
        <w:ind w:left="993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1675C">
        <w:rPr>
          <w:rFonts w:ascii="Times New Roman" w:eastAsia="Times New Roman" w:hAnsi="Times New Roman" w:cs="Times New Roman"/>
          <w:sz w:val="24"/>
          <w:szCs w:val="24"/>
          <w:lang w:eastAsia="pl-PL"/>
        </w:rPr>
        <w:t>30% wzrostu wartości nieruchomości.</w:t>
      </w:r>
    </w:p>
    <w:p w:rsidR="00352307" w:rsidRDefault="00352307" w:rsidP="00352307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52307" w:rsidRPr="00182A83" w:rsidRDefault="00352307" w:rsidP="00352307">
      <w:pPr>
        <w:spacing w:after="0" w:line="360" w:lineRule="auto"/>
        <w:ind w:left="567" w:hanging="567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103. </w:t>
      </w:r>
      <w:r w:rsidRPr="00182A83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Zgodnie z ustawą – Prawo geodezyjne i kartograficzne, tereny zamknięte są ustalane</w:t>
      </w:r>
      <w:r w:rsidRPr="00182A8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182A83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przez</w:t>
      </w:r>
      <w:r w:rsidRPr="00182A83">
        <w:rPr>
          <w:rFonts w:ascii="Times New Roman" w:eastAsia="Times New Roman" w:hAnsi="Times New Roman" w:cs="Times New Roman"/>
          <w:sz w:val="24"/>
          <w:szCs w:val="24"/>
          <w:lang w:eastAsia="pl-PL"/>
        </w:rPr>
        <w:t>:</w:t>
      </w:r>
    </w:p>
    <w:p w:rsidR="00352307" w:rsidRPr="00C1675C" w:rsidRDefault="00352307" w:rsidP="003A63BE">
      <w:pPr>
        <w:pStyle w:val="Akapitzlist"/>
        <w:numPr>
          <w:ilvl w:val="0"/>
          <w:numId w:val="37"/>
        </w:numPr>
        <w:spacing w:after="0" w:line="360" w:lineRule="auto"/>
        <w:ind w:left="993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1675C">
        <w:rPr>
          <w:rFonts w:ascii="Times New Roman" w:eastAsia="Times New Roman" w:hAnsi="Times New Roman" w:cs="Times New Roman"/>
          <w:sz w:val="24"/>
          <w:szCs w:val="24"/>
          <w:lang w:eastAsia="pl-PL"/>
        </w:rPr>
        <w:t>Radę Ministrów w drodze rozporządzenia,</w:t>
      </w:r>
    </w:p>
    <w:p w:rsidR="00352307" w:rsidRPr="00C1675C" w:rsidRDefault="00352307" w:rsidP="003A63BE">
      <w:pPr>
        <w:pStyle w:val="Akapitzlist"/>
        <w:numPr>
          <w:ilvl w:val="0"/>
          <w:numId w:val="37"/>
        </w:numPr>
        <w:spacing w:after="0" w:line="360" w:lineRule="auto"/>
        <w:ind w:left="993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1675C">
        <w:rPr>
          <w:rFonts w:ascii="Times New Roman" w:eastAsia="Times New Roman" w:hAnsi="Times New Roman" w:cs="Times New Roman"/>
          <w:sz w:val="24"/>
          <w:szCs w:val="24"/>
          <w:lang w:eastAsia="pl-PL"/>
        </w:rPr>
        <w:t>właściwych ministrów i kierowników urzędów centralnych w drodze decyzji,</w:t>
      </w:r>
    </w:p>
    <w:p w:rsidR="00352307" w:rsidRPr="00C1675C" w:rsidRDefault="00352307" w:rsidP="003A63BE">
      <w:pPr>
        <w:pStyle w:val="Akapitzlist"/>
        <w:numPr>
          <w:ilvl w:val="0"/>
          <w:numId w:val="37"/>
        </w:numPr>
        <w:spacing w:after="0" w:line="360" w:lineRule="auto"/>
        <w:ind w:left="993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1675C">
        <w:rPr>
          <w:rFonts w:ascii="Times New Roman" w:eastAsia="Times New Roman" w:hAnsi="Times New Roman" w:cs="Times New Roman"/>
          <w:sz w:val="24"/>
          <w:szCs w:val="24"/>
          <w:lang w:eastAsia="pl-PL"/>
        </w:rPr>
        <w:t>sejmik województwa w drodze uchwały.</w:t>
      </w:r>
    </w:p>
    <w:p w:rsidR="00352307" w:rsidRPr="00C1675C" w:rsidRDefault="00352307" w:rsidP="00352307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52307" w:rsidRPr="00182A83" w:rsidRDefault="00352307" w:rsidP="00352307">
      <w:pPr>
        <w:spacing w:after="0" w:line="360" w:lineRule="auto"/>
        <w:ind w:left="567" w:hanging="567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104. </w:t>
      </w:r>
      <w:r w:rsidRPr="00182A83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Zgodnie z ustawą o samorządzie gminnym, grupa mieszkańców gminy, posiadających czynne prawa wyborcze do organu stanowiącego, która może wystąpić z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</w:t>
      </w:r>
      <w:r w:rsidRPr="00182A83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obywatelską inicjatywą uchwałodawczą w gminie powyżej 20 000 mieszkańców, musi liczyć co najmniej:</w:t>
      </w:r>
    </w:p>
    <w:p w:rsidR="00352307" w:rsidRPr="00C1675C" w:rsidRDefault="00352307" w:rsidP="003A63BE">
      <w:pPr>
        <w:pStyle w:val="Akapitzlist"/>
        <w:numPr>
          <w:ilvl w:val="0"/>
          <w:numId w:val="24"/>
        </w:numPr>
        <w:spacing w:after="0" w:line="360" w:lineRule="auto"/>
        <w:ind w:left="993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1675C">
        <w:rPr>
          <w:rFonts w:ascii="Times New Roman" w:eastAsia="Times New Roman" w:hAnsi="Times New Roman" w:cs="Times New Roman"/>
          <w:sz w:val="24"/>
          <w:szCs w:val="24"/>
          <w:lang w:eastAsia="pl-PL"/>
        </w:rPr>
        <w:t>100 osób,</w:t>
      </w:r>
    </w:p>
    <w:p w:rsidR="00352307" w:rsidRPr="00C1675C" w:rsidRDefault="00A273C2" w:rsidP="003A63BE">
      <w:pPr>
        <w:pStyle w:val="Akapitzlist"/>
        <w:numPr>
          <w:ilvl w:val="0"/>
          <w:numId w:val="24"/>
        </w:numPr>
        <w:spacing w:after="0" w:line="360" w:lineRule="auto"/>
        <w:ind w:left="993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200 osób,</w:t>
      </w:r>
    </w:p>
    <w:p w:rsidR="00352307" w:rsidRPr="00C1675C" w:rsidRDefault="00352307" w:rsidP="003A63BE">
      <w:pPr>
        <w:pStyle w:val="Akapitzlist"/>
        <w:numPr>
          <w:ilvl w:val="0"/>
          <w:numId w:val="24"/>
        </w:numPr>
        <w:spacing w:after="0" w:line="360" w:lineRule="auto"/>
        <w:ind w:left="993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1675C">
        <w:rPr>
          <w:rFonts w:ascii="Times New Roman" w:eastAsia="Times New Roman" w:hAnsi="Times New Roman" w:cs="Times New Roman"/>
          <w:sz w:val="24"/>
          <w:szCs w:val="24"/>
          <w:lang w:eastAsia="pl-PL"/>
        </w:rPr>
        <w:t>300 osób.</w:t>
      </w:r>
    </w:p>
    <w:p w:rsidR="00352307" w:rsidRDefault="00352307" w:rsidP="00352307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80BBC" w:rsidRDefault="00680BBC" w:rsidP="00352307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80BBC" w:rsidRDefault="00680BBC" w:rsidP="00352307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52307" w:rsidRPr="00182A83" w:rsidRDefault="00352307" w:rsidP="00352307">
      <w:pPr>
        <w:spacing w:after="0" w:line="360" w:lineRule="auto"/>
        <w:ind w:left="567" w:hanging="567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lastRenderedPageBreak/>
        <w:t xml:space="preserve">105. </w:t>
      </w:r>
      <w:r w:rsidRPr="00182A83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Zgodnie z ustawą o samorządzie powiatowym, wyłączne prawo zgłaszania propozycji zmian w budżecie powiatu przysługuje:</w:t>
      </w:r>
    </w:p>
    <w:p w:rsidR="00352307" w:rsidRPr="00C1675C" w:rsidRDefault="00352307" w:rsidP="003A63BE">
      <w:pPr>
        <w:pStyle w:val="Akapitzlist"/>
        <w:numPr>
          <w:ilvl w:val="0"/>
          <w:numId w:val="25"/>
        </w:numPr>
        <w:spacing w:after="0" w:line="360" w:lineRule="auto"/>
        <w:ind w:left="993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1675C">
        <w:rPr>
          <w:rFonts w:ascii="Times New Roman" w:eastAsia="Times New Roman" w:hAnsi="Times New Roman" w:cs="Times New Roman"/>
          <w:sz w:val="24"/>
          <w:szCs w:val="24"/>
          <w:lang w:eastAsia="pl-PL"/>
        </w:rPr>
        <w:t>zarządowi powiatu,</w:t>
      </w:r>
    </w:p>
    <w:p w:rsidR="00352307" w:rsidRPr="00C1675C" w:rsidRDefault="00352307" w:rsidP="003A63BE">
      <w:pPr>
        <w:pStyle w:val="Akapitzlist"/>
        <w:numPr>
          <w:ilvl w:val="0"/>
          <w:numId w:val="25"/>
        </w:numPr>
        <w:spacing w:after="0" w:line="360" w:lineRule="auto"/>
        <w:ind w:left="993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1675C">
        <w:rPr>
          <w:rFonts w:ascii="Times New Roman" w:eastAsia="Times New Roman" w:hAnsi="Times New Roman" w:cs="Times New Roman"/>
          <w:sz w:val="24"/>
          <w:szCs w:val="24"/>
          <w:lang w:eastAsia="pl-PL"/>
        </w:rPr>
        <w:t>klubowi radnych stanowiącemu nie mniej niż 1/3 ustawowego składu rady</w:t>
      </w:r>
      <w:r w:rsidR="00AD5DD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powiatu</w:t>
      </w:r>
      <w:r w:rsidRPr="00C1675C">
        <w:rPr>
          <w:rFonts w:ascii="Times New Roman" w:eastAsia="Times New Roman" w:hAnsi="Times New Roman" w:cs="Times New Roman"/>
          <w:sz w:val="24"/>
          <w:szCs w:val="24"/>
          <w:lang w:eastAsia="pl-PL"/>
        </w:rPr>
        <w:t>,</w:t>
      </w:r>
    </w:p>
    <w:p w:rsidR="00352307" w:rsidRPr="00C1675C" w:rsidRDefault="00352307" w:rsidP="003A63BE">
      <w:pPr>
        <w:pStyle w:val="Akapitzlist"/>
        <w:numPr>
          <w:ilvl w:val="0"/>
          <w:numId w:val="25"/>
        </w:numPr>
        <w:spacing w:after="0" w:line="360" w:lineRule="auto"/>
        <w:ind w:left="993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1675C">
        <w:rPr>
          <w:rFonts w:ascii="Times New Roman" w:eastAsia="Times New Roman" w:hAnsi="Times New Roman" w:cs="Times New Roman"/>
          <w:sz w:val="24"/>
          <w:szCs w:val="24"/>
          <w:lang w:eastAsia="pl-PL"/>
        </w:rPr>
        <w:t>radzie powiatu oraz skarbnikowi powiatu.</w:t>
      </w:r>
    </w:p>
    <w:p w:rsidR="00352307" w:rsidRDefault="00352307" w:rsidP="00352307">
      <w:pPr>
        <w:spacing w:after="0" w:line="360" w:lineRule="auto"/>
        <w:ind w:left="567" w:hanging="567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:rsidR="00352307" w:rsidRPr="00182A83" w:rsidRDefault="00352307" w:rsidP="00352307">
      <w:pPr>
        <w:spacing w:after="0" w:line="360" w:lineRule="auto"/>
        <w:ind w:left="567" w:hanging="567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106. </w:t>
      </w:r>
      <w:r w:rsidRPr="00182A83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Zgodnie z ustawą o samorządzie województwa, sejmik województwa wybiera ze swojego grona przewodniczącego oraz nie więcej niż 3 wiceprzewodniczących</w:t>
      </w:r>
      <w:r w:rsidRPr="00182A83">
        <w:rPr>
          <w:rFonts w:ascii="Times New Roman" w:eastAsia="Times New Roman" w:hAnsi="Times New Roman" w:cs="Times New Roman"/>
          <w:sz w:val="24"/>
          <w:szCs w:val="24"/>
          <w:lang w:eastAsia="pl-PL"/>
        </w:rPr>
        <w:t>:</w:t>
      </w:r>
    </w:p>
    <w:p w:rsidR="00352307" w:rsidRPr="00C1675C" w:rsidRDefault="00352307" w:rsidP="003A63BE">
      <w:pPr>
        <w:pStyle w:val="Akapitzlist"/>
        <w:numPr>
          <w:ilvl w:val="0"/>
          <w:numId w:val="26"/>
        </w:numPr>
        <w:spacing w:after="0" w:line="360" w:lineRule="auto"/>
        <w:ind w:left="993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1675C">
        <w:rPr>
          <w:rFonts w:ascii="Times New Roman" w:eastAsia="Times New Roman" w:hAnsi="Times New Roman" w:cs="Times New Roman"/>
          <w:sz w:val="24"/>
          <w:szCs w:val="24"/>
          <w:lang w:eastAsia="pl-PL"/>
        </w:rPr>
        <w:t>bezwzględną większością głosów w obecności co najmniej połowy ustawowego składu sejmiku, w głosowaniu tajnym,</w:t>
      </w:r>
    </w:p>
    <w:p w:rsidR="00352307" w:rsidRPr="00C1675C" w:rsidRDefault="00352307" w:rsidP="003A63BE">
      <w:pPr>
        <w:pStyle w:val="Akapitzlist"/>
        <w:numPr>
          <w:ilvl w:val="0"/>
          <w:numId w:val="26"/>
        </w:numPr>
        <w:spacing w:after="0" w:line="360" w:lineRule="auto"/>
        <w:ind w:left="993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1675C">
        <w:rPr>
          <w:rFonts w:ascii="Times New Roman" w:eastAsia="Times New Roman" w:hAnsi="Times New Roman" w:cs="Times New Roman"/>
          <w:sz w:val="24"/>
          <w:szCs w:val="24"/>
          <w:lang w:eastAsia="pl-PL"/>
        </w:rPr>
        <w:t>bezwzględną większością głosów w obecności co najmniej połowy ustawowego składu sejmiku, w głosowaniu jawnym lub jawnym imiennym,</w:t>
      </w:r>
    </w:p>
    <w:p w:rsidR="00352307" w:rsidRPr="00C1675C" w:rsidRDefault="00352307" w:rsidP="003A63BE">
      <w:pPr>
        <w:pStyle w:val="Akapitzlist"/>
        <w:numPr>
          <w:ilvl w:val="0"/>
          <w:numId w:val="26"/>
        </w:numPr>
        <w:spacing w:after="0" w:line="360" w:lineRule="auto"/>
        <w:ind w:left="993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1675C">
        <w:rPr>
          <w:rFonts w:ascii="Times New Roman" w:eastAsia="Times New Roman" w:hAnsi="Times New Roman" w:cs="Times New Roman"/>
          <w:sz w:val="24"/>
          <w:szCs w:val="24"/>
          <w:lang w:eastAsia="pl-PL"/>
        </w:rPr>
        <w:t>zwykłą większością głosów w obecności co najmniej połowy ustawowego składu sejmiku, w głosowaniu tajnym.</w:t>
      </w:r>
    </w:p>
    <w:p w:rsidR="00352307" w:rsidRPr="00C1675C" w:rsidRDefault="00352307" w:rsidP="00352307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52307" w:rsidRPr="00C1675C" w:rsidRDefault="00352307" w:rsidP="00352307">
      <w:pPr>
        <w:spacing w:after="0" w:line="360" w:lineRule="auto"/>
        <w:ind w:left="567" w:hanging="567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>
        <w:rPr>
          <w:rFonts w:ascii="Times New Roman" w:hAnsi="Times New Roman" w:cs="Times New Roman"/>
          <w:b/>
          <w:sz w:val="24"/>
          <w:szCs w:val="24"/>
        </w:rPr>
        <w:t>107</w:t>
      </w:r>
      <w:r w:rsidRPr="00C1675C">
        <w:rPr>
          <w:rFonts w:ascii="Times New Roman" w:hAnsi="Times New Roman" w:cs="Times New Roman"/>
          <w:b/>
          <w:sz w:val="24"/>
          <w:szCs w:val="24"/>
        </w:rPr>
        <w:t>.</w:t>
      </w:r>
      <w:r w:rsidRPr="00C1675C">
        <w:rPr>
          <w:rFonts w:ascii="Times New Roman" w:hAnsi="Times New Roman" w:cs="Times New Roman"/>
          <w:b/>
          <w:sz w:val="24"/>
          <w:szCs w:val="24"/>
        </w:rPr>
        <w:tab/>
        <w:t xml:space="preserve">Zgodnie z ustawą </w:t>
      </w:r>
      <w:r w:rsidRPr="00C1675C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o wojewodzie i administracji rządowej w województwie, spory między wojewodą a centralnym organem administracji rządowej rozstrzyga:</w:t>
      </w:r>
    </w:p>
    <w:p w:rsidR="00352307" w:rsidRPr="00C1675C" w:rsidRDefault="00352307" w:rsidP="003A63BE">
      <w:pPr>
        <w:pStyle w:val="Akapitzlist"/>
        <w:numPr>
          <w:ilvl w:val="0"/>
          <w:numId w:val="18"/>
        </w:numPr>
        <w:spacing w:after="0" w:line="360" w:lineRule="auto"/>
        <w:ind w:left="993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1675C">
        <w:rPr>
          <w:rFonts w:ascii="Times New Roman" w:eastAsia="Times New Roman" w:hAnsi="Times New Roman" w:cs="Times New Roman"/>
          <w:sz w:val="24"/>
          <w:szCs w:val="24"/>
          <w:lang w:eastAsia="pl-PL"/>
        </w:rPr>
        <w:t>minister właściwy do spraw administracji publicznej,</w:t>
      </w:r>
    </w:p>
    <w:p w:rsidR="00352307" w:rsidRPr="00C1675C" w:rsidRDefault="00352307" w:rsidP="003A63BE">
      <w:pPr>
        <w:pStyle w:val="Akapitzlist"/>
        <w:numPr>
          <w:ilvl w:val="0"/>
          <w:numId w:val="18"/>
        </w:numPr>
        <w:spacing w:after="0" w:line="360" w:lineRule="auto"/>
        <w:ind w:left="993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1675C">
        <w:rPr>
          <w:rFonts w:ascii="Times New Roman" w:eastAsia="Times New Roman" w:hAnsi="Times New Roman" w:cs="Times New Roman"/>
          <w:sz w:val="24"/>
          <w:szCs w:val="24"/>
          <w:lang w:eastAsia="pl-PL"/>
        </w:rPr>
        <w:t>Prezes Rady Ministrów,</w:t>
      </w:r>
    </w:p>
    <w:p w:rsidR="00352307" w:rsidRPr="00C1675C" w:rsidRDefault="00352307" w:rsidP="003A63BE">
      <w:pPr>
        <w:pStyle w:val="Akapitzlist"/>
        <w:numPr>
          <w:ilvl w:val="0"/>
          <w:numId w:val="18"/>
        </w:numPr>
        <w:spacing w:after="0" w:line="360" w:lineRule="auto"/>
        <w:ind w:left="993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1675C">
        <w:rPr>
          <w:rFonts w:ascii="Times New Roman" w:eastAsia="Times New Roman" w:hAnsi="Times New Roman" w:cs="Times New Roman"/>
          <w:sz w:val="24"/>
          <w:szCs w:val="24"/>
          <w:lang w:eastAsia="pl-PL"/>
        </w:rPr>
        <w:t>Rada Ministrów.</w:t>
      </w:r>
    </w:p>
    <w:p w:rsidR="00352307" w:rsidRDefault="00352307" w:rsidP="00680BB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352307" w:rsidRPr="00182A83" w:rsidRDefault="00352307" w:rsidP="00352307">
      <w:pPr>
        <w:spacing w:after="0" w:line="360" w:lineRule="auto"/>
        <w:ind w:left="567" w:hanging="567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108. </w:t>
      </w:r>
      <w:r w:rsidRPr="00182A83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Zgodnie z ustawą – Prawo o aktach stanu cywilnego, oświadczenia konieczne do uznania ojcostwa można złożyć:</w:t>
      </w:r>
    </w:p>
    <w:p w:rsidR="00352307" w:rsidRPr="00C1675C" w:rsidRDefault="00352307" w:rsidP="003A63BE">
      <w:pPr>
        <w:pStyle w:val="Akapitzlist"/>
        <w:numPr>
          <w:ilvl w:val="0"/>
          <w:numId w:val="34"/>
        </w:numPr>
        <w:spacing w:after="0" w:line="360" w:lineRule="auto"/>
        <w:ind w:left="993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1675C">
        <w:rPr>
          <w:rFonts w:ascii="Times New Roman" w:eastAsia="Times New Roman" w:hAnsi="Times New Roman" w:cs="Times New Roman"/>
          <w:sz w:val="24"/>
          <w:szCs w:val="24"/>
          <w:lang w:eastAsia="pl-PL"/>
        </w:rPr>
        <w:t>przed wybranym kierownikiem urzędu stanu cywilnego albo konsulem,</w:t>
      </w:r>
    </w:p>
    <w:p w:rsidR="00352307" w:rsidRPr="00C1675C" w:rsidRDefault="00352307" w:rsidP="003A63BE">
      <w:pPr>
        <w:pStyle w:val="Akapitzlist"/>
        <w:numPr>
          <w:ilvl w:val="0"/>
          <w:numId w:val="34"/>
        </w:numPr>
        <w:spacing w:after="0" w:line="360" w:lineRule="auto"/>
        <w:ind w:left="993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1675C">
        <w:rPr>
          <w:rFonts w:ascii="Times New Roman" w:eastAsia="Times New Roman" w:hAnsi="Times New Roman" w:cs="Times New Roman"/>
          <w:sz w:val="24"/>
          <w:szCs w:val="24"/>
          <w:lang w:eastAsia="pl-PL"/>
        </w:rPr>
        <w:t>wyłącznie przed kierownikiem urzędu stanu cywilnego właściwym dla miejsca urodzenia dziecka,</w:t>
      </w:r>
    </w:p>
    <w:p w:rsidR="00352307" w:rsidRPr="00C1675C" w:rsidRDefault="00352307" w:rsidP="003A63BE">
      <w:pPr>
        <w:pStyle w:val="Akapitzlist"/>
        <w:numPr>
          <w:ilvl w:val="0"/>
          <w:numId w:val="34"/>
        </w:numPr>
        <w:spacing w:after="0" w:line="360" w:lineRule="auto"/>
        <w:ind w:left="993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1675C">
        <w:rPr>
          <w:rFonts w:ascii="Times New Roman" w:eastAsia="Times New Roman" w:hAnsi="Times New Roman" w:cs="Times New Roman"/>
          <w:sz w:val="24"/>
          <w:szCs w:val="24"/>
          <w:lang w:eastAsia="pl-PL"/>
        </w:rPr>
        <w:t>wyłącznie przed kierownikiem urzędu stanu cywilnego właściwym dla miejsca zamieszkania matki dziecka.</w:t>
      </w:r>
    </w:p>
    <w:p w:rsidR="00352307" w:rsidRPr="00C1675C" w:rsidRDefault="00352307" w:rsidP="00680BBC">
      <w:pPr>
        <w:pStyle w:val="Akapitzlist"/>
        <w:spacing w:after="0"/>
        <w:ind w:left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352307" w:rsidRPr="00182A83" w:rsidRDefault="00352307" w:rsidP="00352307">
      <w:pPr>
        <w:spacing w:after="0" w:line="360" w:lineRule="auto"/>
        <w:ind w:left="567" w:hanging="567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109. </w:t>
      </w:r>
      <w:r w:rsidRPr="00182A83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Zgodnie z ustawą – Prawo o aktach stanu cywilnego, w </w:t>
      </w:r>
      <w:r w:rsidRPr="00182A83">
        <w:rPr>
          <w:rFonts w:ascii="Times New Roman" w:hAnsi="Times New Roman" w:cs="Times New Roman"/>
          <w:b/>
          <w:sz w:val="24"/>
          <w:szCs w:val="24"/>
        </w:rPr>
        <w:t>przypadku obalenia domniemania ojcostwa męża matki:</w:t>
      </w:r>
    </w:p>
    <w:p w:rsidR="00352307" w:rsidRPr="00C1675C" w:rsidRDefault="00352307" w:rsidP="003A63BE">
      <w:pPr>
        <w:pStyle w:val="Akapitzlist"/>
        <w:numPr>
          <w:ilvl w:val="0"/>
          <w:numId w:val="35"/>
        </w:numPr>
        <w:spacing w:after="0" w:line="360" w:lineRule="auto"/>
        <w:ind w:left="993" w:hanging="426"/>
        <w:jc w:val="both"/>
        <w:rPr>
          <w:rFonts w:ascii="Times New Roman" w:hAnsi="Times New Roman" w:cs="Times New Roman"/>
          <w:sz w:val="24"/>
          <w:szCs w:val="24"/>
        </w:rPr>
      </w:pPr>
      <w:r w:rsidRPr="00C1675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zawsze </w:t>
      </w:r>
      <w:r w:rsidRPr="00C1675C">
        <w:rPr>
          <w:rFonts w:ascii="Times New Roman" w:hAnsi="Times New Roman" w:cs="Times New Roman"/>
          <w:sz w:val="24"/>
          <w:szCs w:val="24"/>
        </w:rPr>
        <w:t>sporządza się nowy akt urodzenia dziecka,</w:t>
      </w:r>
    </w:p>
    <w:p w:rsidR="00352307" w:rsidRPr="00C1675C" w:rsidRDefault="00352307" w:rsidP="003A63BE">
      <w:pPr>
        <w:pStyle w:val="Akapitzlist"/>
        <w:numPr>
          <w:ilvl w:val="0"/>
          <w:numId w:val="35"/>
        </w:numPr>
        <w:spacing w:after="0" w:line="360" w:lineRule="auto"/>
        <w:ind w:left="993" w:hanging="426"/>
        <w:jc w:val="both"/>
        <w:rPr>
          <w:rFonts w:ascii="Times New Roman" w:hAnsi="Times New Roman" w:cs="Times New Roman"/>
          <w:sz w:val="24"/>
          <w:szCs w:val="24"/>
        </w:rPr>
      </w:pPr>
      <w:r w:rsidRPr="00C1675C">
        <w:rPr>
          <w:rFonts w:ascii="Times New Roman" w:hAnsi="Times New Roman" w:cs="Times New Roman"/>
          <w:sz w:val="24"/>
          <w:szCs w:val="24"/>
        </w:rPr>
        <w:t>sporządza się nowy akt urodzenia dziecka wyłącznie na wniosek matki dziecka,</w:t>
      </w:r>
    </w:p>
    <w:p w:rsidR="00352307" w:rsidRPr="00C1675C" w:rsidRDefault="00352307" w:rsidP="003A63BE">
      <w:pPr>
        <w:pStyle w:val="Akapitzlist"/>
        <w:numPr>
          <w:ilvl w:val="0"/>
          <w:numId w:val="35"/>
        </w:numPr>
        <w:spacing w:after="0" w:line="360" w:lineRule="auto"/>
        <w:ind w:left="993" w:hanging="426"/>
        <w:jc w:val="both"/>
        <w:rPr>
          <w:rFonts w:ascii="Times New Roman" w:hAnsi="Times New Roman" w:cs="Times New Roman"/>
          <w:sz w:val="24"/>
          <w:szCs w:val="24"/>
        </w:rPr>
      </w:pPr>
      <w:r w:rsidRPr="00C1675C">
        <w:rPr>
          <w:rFonts w:ascii="Times New Roman" w:hAnsi="Times New Roman" w:cs="Times New Roman"/>
          <w:sz w:val="24"/>
          <w:szCs w:val="24"/>
        </w:rPr>
        <w:t>sporządza się nowy akt urodzenia dziecka, jeżeli sąd opiekuńczy tak postanowi.</w:t>
      </w:r>
    </w:p>
    <w:p w:rsidR="00352307" w:rsidRPr="00C1675C" w:rsidRDefault="00352307" w:rsidP="00352307">
      <w:pPr>
        <w:spacing w:after="0" w:line="360" w:lineRule="auto"/>
        <w:ind w:left="567" w:hanging="567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110</w:t>
      </w:r>
      <w:r w:rsidRPr="00C1675C">
        <w:rPr>
          <w:rFonts w:ascii="Times New Roman" w:hAnsi="Times New Roman" w:cs="Times New Roman"/>
          <w:b/>
          <w:sz w:val="24"/>
          <w:szCs w:val="24"/>
        </w:rPr>
        <w:t>.</w:t>
      </w:r>
      <w:r w:rsidRPr="00C1675C">
        <w:rPr>
          <w:rFonts w:ascii="Times New Roman" w:hAnsi="Times New Roman" w:cs="Times New Roman"/>
          <w:b/>
          <w:sz w:val="24"/>
          <w:szCs w:val="24"/>
        </w:rPr>
        <w:tab/>
        <w:t xml:space="preserve">Zgodnie z Kodeksem postępowania administracyjnego, pracownik </w:t>
      </w:r>
      <w:r>
        <w:rPr>
          <w:rFonts w:ascii="Times New Roman" w:hAnsi="Times New Roman" w:cs="Times New Roman"/>
          <w:b/>
          <w:sz w:val="24"/>
          <w:szCs w:val="24"/>
        </w:rPr>
        <w:t xml:space="preserve">organu </w:t>
      </w:r>
      <w:r w:rsidRPr="00C1675C">
        <w:rPr>
          <w:rFonts w:ascii="Times New Roman" w:hAnsi="Times New Roman" w:cs="Times New Roman"/>
          <w:b/>
          <w:sz w:val="24"/>
          <w:szCs w:val="24"/>
        </w:rPr>
        <w:t>administracji publicznej wyłączony od udziału w postępowaniu w sprawie:</w:t>
      </w:r>
    </w:p>
    <w:p w:rsidR="00352307" w:rsidRPr="00C1675C" w:rsidRDefault="00352307" w:rsidP="003A63BE">
      <w:pPr>
        <w:pStyle w:val="Akapitzlist"/>
        <w:numPr>
          <w:ilvl w:val="0"/>
          <w:numId w:val="2"/>
        </w:numPr>
        <w:spacing w:after="0" w:line="360" w:lineRule="auto"/>
        <w:ind w:left="993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1675C">
        <w:rPr>
          <w:rFonts w:ascii="Times New Roman" w:eastAsia="Times New Roman" w:hAnsi="Times New Roman" w:cs="Times New Roman"/>
          <w:sz w:val="24"/>
          <w:szCs w:val="24"/>
          <w:lang w:eastAsia="pl-PL"/>
        </w:rPr>
        <w:t>może podejmować wszystkie czynności w tej sprawie ze względu na interes społeczny lub ważny interes stron,</w:t>
      </w:r>
    </w:p>
    <w:p w:rsidR="00352307" w:rsidRPr="00C1675C" w:rsidRDefault="00352307" w:rsidP="003A63BE">
      <w:pPr>
        <w:pStyle w:val="Akapitzlist"/>
        <w:numPr>
          <w:ilvl w:val="0"/>
          <w:numId w:val="2"/>
        </w:numPr>
        <w:spacing w:after="0" w:line="360" w:lineRule="auto"/>
        <w:ind w:left="993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1675C">
        <w:rPr>
          <w:rFonts w:ascii="Times New Roman" w:eastAsia="Times New Roman" w:hAnsi="Times New Roman" w:cs="Times New Roman"/>
          <w:sz w:val="24"/>
          <w:szCs w:val="24"/>
          <w:lang w:eastAsia="pl-PL"/>
        </w:rPr>
        <w:t>powinien podejmować w tej sprawie tylko czynności niecierpiące zwłoki ze względu na interes społeczny lub ważny interes stron,</w:t>
      </w:r>
    </w:p>
    <w:p w:rsidR="00352307" w:rsidRPr="00C1675C" w:rsidRDefault="00352307" w:rsidP="003A63BE">
      <w:pPr>
        <w:pStyle w:val="Akapitzlist"/>
        <w:numPr>
          <w:ilvl w:val="0"/>
          <w:numId w:val="2"/>
        </w:numPr>
        <w:spacing w:after="0" w:line="360" w:lineRule="auto"/>
        <w:ind w:left="993" w:hanging="426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1675C">
        <w:rPr>
          <w:rFonts w:ascii="Times New Roman" w:eastAsia="Times New Roman" w:hAnsi="Times New Roman" w:cs="Times New Roman"/>
          <w:sz w:val="24"/>
          <w:szCs w:val="24"/>
          <w:lang w:eastAsia="pl-PL"/>
        </w:rPr>
        <w:t>nie może podejmować żadnych czynności w tej sprawie.</w:t>
      </w:r>
    </w:p>
    <w:p w:rsidR="00352307" w:rsidRPr="00C1675C" w:rsidRDefault="00352307" w:rsidP="00B25684">
      <w:pPr>
        <w:pStyle w:val="Akapitzlist"/>
        <w:spacing w:after="0"/>
        <w:ind w:left="0"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352307" w:rsidRPr="00C1675C" w:rsidRDefault="00352307" w:rsidP="00352307">
      <w:pPr>
        <w:spacing w:after="0" w:line="360" w:lineRule="auto"/>
        <w:ind w:left="567" w:hanging="567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111</w:t>
      </w:r>
      <w:r w:rsidRPr="00C1675C">
        <w:rPr>
          <w:rFonts w:ascii="Times New Roman" w:hAnsi="Times New Roman" w:cs="Times New Roman"/>
          <w:b/>
          <w:sz w:val="24"/>
          <w:szCs w:val="24"/>
        </w:rPr>
        <w:t>.</w:t>
      </w:r>
      <w:r w:rsidRPr="00C1675C">
        <w:rPr>
          <w:rFonts w:ascii="Times New Roman" w:hAnsi="Times New Roman" w:cs="Times New Roman"/>
          <w:b/>
          <w:sz w:val="24"/>
          <w:szCs w:val="24"/>
        </w:rPr>
        <w:tab/>
        <w:t>Zgodnie z Kodeksem postępowania administracyjnego, organ administracji publicznej, kierując sprawę do mediacji:</w:t>
      </w:r>
    </w:p>
    <w:p w:rsidR="00352307" w:rsidRPr="00C1675C" w:rsidRDefault="00352307" w:rsidP="003A63BE">
      <w:pPr>
        <w:pStyle w:val="Akapitzlist"/>
        <w:numPr>
          <w:ilvl w:val="0"/>
          <w:numId w:val="1"/>
        </w:numPr>
        <w:spacing w:after="0" w:line="360" w:lineRule="auto"/>
        <w:ind w:left="993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1675C">
        <w:rPr>
          <w:rFonts w:ascii="Times New Roman" w:hAnsi="Times New Roman" w:cs="Times New Roman"/>
          <w:sz w:val="24"/>
          <w:szCs w:val="24"/>
        </w:rPr>
        <w:t>umarza postępowanie w sprawie,</w:t>
      </w:r>
    </w:p>
    <w:p w:rsidR="00352307" w:rsidRPr="00C1675C" w:rsidRDefault="00352307" w:rsidP="003A63BE">
      <w:pPr>
        <w:pStyle w:val="Akapitzlist"/>
        <w:numPr>
          <w:ilvl w:val="0"/>
          <w:numId w:val="1"/>
        </w:numPr>
        <w:spacing w:after="0" w:line="360" w:lineRule="auto"/>
        <w:ind w:left="993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1675C">
        <w:rPr>
          <w:rFonts w:ascii="Times New Roman" w:eastAsia="Times New Roman" w:hAnsi="Times New Roman" w:cs="Times New Roman"/>
          <w:sz w:val="24"/>
          <w:szCs w:val="24"/>
          <w:lang w:eastAsia="pl-PL"/>
        </w:rPr>
        <w:t>odracza rozpatrzenie sprawy na okres do dwóch miesięcy,</w:t>
      </w:r>
    </w:p>
    <w:p w:rsidR="00352307" w:rsidRPr="00C1675C" w:rsidRDefault="00352307" w:rsidP="003A63BE">
      <w:pPr>
        <w:pStyle w:val="Akapitzlist"/>
        <w:numPr>
          <w:ilvl w:val="0"/>
          <w:numId w:val="1"/>
        </w:numPr>
        <w:spacing w:after="0" w:line="360" w:lineRule="auto"/>
        <w:ind w:left="993" w:hanging="426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1675C">
        <w:rPr>
          <w:rFonts w:ascii="Times New Roman" w:eastAsia="Times New Roman" w:hAnsi="Times New Roman" w:cs="Times New Roman"/>
          <w:sz w:val="24"/>
          <w:szCs w:val="24"/>
          <w:lang w:eastAsia="pl-PL"/>
        </w:rPr>
        <w:t>odracza rozpatrzenie sprawy na okres do sześciu miesięcy.</w:t>
      </w:r>
    </w:p>
    <w:p w:rsidR="00352307" w:rsidRPr="00C1675C" w:rsidRDefault="00352307" w:rsidP="00B25684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352307" w:rsidRPr="00C1675C" w:rsidRDefault="00352307" w:rsidP="00352307">
      <w:pPr>
        <w:spacing w:after="0" w:line="360" w:lineRule="auto"/>
        <w:ind w:left="567" w:hanging="567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>
        <w:rPr>
          <w:rFonts w:ascii="Times New Roman" w:hAnsi="Times New Roman" w:cs="Times New Roman"/>
          <w:b/>
          <w:sz w:val="24"/>
          <w:szCs w:val="24"/>
        </w:rPr>
        <w:t>112</w:t>
      </w:r>
      <w:r w:rsidRPr="00C1675C">
        <w:rPr>
          <w:rFonts w:ascii="Times New Roman" w:hAnsi="Times New Roman" w:cs="Times New Roman"/>
          <w:b/>
          <w:sz w:val="24"/>
          <w:szCs w:val="24"/>
        </w:rPr>
        <w:t>.</w:t>
      </w:r>
      <w:r w:rsidRPr="00C1675C">
        <w:rPr>
          <w:rFonts w:ascii="Times New Roman" w:hAnsi="Times New Roman" w:cs="Times New Roman"/>
          <w:b/>
          <w:sz w:val="24"/>
          <w:szCs w:val="24"/>
        </w:rPr>
        <w:tab/>
        <w:t xml:space="preserve">Zgodnie z Kodeksem postępowania administracyjnego, </w:t>
      </w:r>
      <w:r w:rsidRPr="00C1675C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jeżeli przepisy kodeksu lub przepisy szczególne przewidują wznowienie postępowania, stwierdzenie nieważności decyzji albo jej uchylenie lub zmianę, sprzeciw od decyzji ostatecznej wydanej przez ministra wnosi:</w:t>
      </w:r>
    </w:p>
    <w:p w:rsidR="00352307" w:rsidRPr="00C1675C" w:rsidRDefault="00352307" w:rsidP="003A63BE">
      <w:pPr>
        <w:pStyle w:val="Akapitzlist"/>
        <w:numPr>
          <w:ilvl w:val="0"/>
          <w:numId w:val="11"/>
        </w:numPr>
        <w:spacing w:after="0" w:line="360" w:lineRule="auto"/>
        <w:ind w:left="993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1675C">
        <w:rPr>
          <w:rFonts w:ascii="Times New Roman" w:eastAsia="Times New Roman" w:hAnsi="Times New Roman" w:cs="Times New Roman"/>
          <w:sz w:val="24"/>
          <w:szCs w:val="24"/>
          <w:lang w:eastAsia="pl-PL"/>
        </w:rPr>
        <w:t>Prokurator Generalny,</w:t>
      </w:r>
    </w:p>
    <w:p w:rsidR="00352307" w:rsidRPr="00C1675C" w:rsidRDefault="00352307" w:rsidP="003A63BE">
      <w:pPr>
        <w:pStyle w:val="Akapitzlist"/>
        <w:numPr>
          <w:ilvl w:val="0"/>
          <w:numId w:val="11"/>
        </w:numPr>
        <w:spacing w:after="0" w:line="360" w:lineRule="auto"/>
        <w:ind w:left="993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1675C">
        <w:rPr>
          <w:rFonts w:ascii="Times New Roman" w:eastAsia="Times New Roman" w:hAnsi="Times New Roman" w:cs="Times New Roman"/>
          <w:sz w:val="24"/>
          <w:szCs w:val="24"/>
          <w:lang w:eastAsia="pl-PL"/>
        </w:rPr>
        <w:t>Rzecznik Praw Obywatelskich,</w:t>
      </w:r>
    </w:p>
    <w:p w:rsidR="00352307" w:rsidRPr="00C1675C" w:rsidRDefault="00352307" w:rsidP="003A63BE">
      <w:pPr>
        <w:pStyle w:val="Akapitzlist"/>
        <w:numPr>
          <w:ilvl w:val="0"/>
          <w:numId w:val="11"/>
        </w:numPr>
        <w:spacing w:after="0" w:line="360" w:lineRule="auto"/>
        <w:ind w:left="993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1675C">
        <w:rPr>
          <w:rFonts w:ascii="Times New Roman" w:eastAsia="Times New Roman" w:hAnsi="Times New Roman" w:cs="Times New Roman"/>
          <w:sz w:val="24"/>
          <w:szCs w:val="24"/>
          <w:lang w:eastAsia="pl-PL"/>
        </w:rPr>
        <w:t>Prezes Rady Ministrów.</w:t>
      </w:r>
    </w:p>
    <w:p w:rsidR="00352307" w:rsidRPr="00C1675C" w:rsidRDefault="00352307" w:rsidP="00B25684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352307" w:rsidRPr="00C1675C" w:rsidRDefault="00352307" w:rsidP="00352307">
      <w:pPr>
        <w:spacing w:after="0" w:line="360" w:lineRule="auto"/>
        <w:ind w:left="567" w:hanging="567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>
        <w:rPr>
          <w:rFonts w:ascii="Times New Roman" w:hAnsi="Times New Roman" w:cs="Times New Roman"/>
          <w:b/>
          <w:sz w:val="24"/>
          <w:szCs w:val="24"/>
        </w:rPr>
        <w:t>113</w:t>
      </w:r>
      <w:r w:rsidRPr="00C1675C">
        <w:rPr>
          <w:rFonts w:ascii="Times New Roman" w:hAnsi="Times New Roman" w:cs="Times New Roman"/>
          <w:b/>
          <w:sz w:val="24"/>
          <w:szCs w:val="24"/>
        </w:rPr>
        <w:t>.</w:t>
      </w:r>
      <w:r w:rsidRPr="00C1675C">
        <w:rPr>
          <w:rFonts w:ascii="Times New Roman" w:hAnsi="Times New Roman" w:cs="Times New Roman"/>
          <w:b/>
          <w:sz w:val="24"/>
          <w:szCs w:val="24"/>
        </w:rPr>
        <w:tab/>
        <w:t xml:space="preserve">Zgodnie z Kodeksem postępowania administracyjnego, </w:t>
      </w:r>
      <w:r w:rsidRPr="00C1675C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administracyjna kara pieniężna nie podlega egzekucji, jeżeli:</w:t>
      </w:r>
    </w:p>
    <w:p w:rsidR="00352307" w:rsidRPr="00C1675C" w:rsidRDefault="00352307" w:rsidP="003A63BE">
      <w:pPr>
        <w:pStyle w:val="Akapitzlist"/>
        <w:numPr>
          <w:ilvl w:val="0"/>
          <w:numId w:val="3"/>
        </w:numPr>
        <w:spacing w:after="0" w:line="360" w:lineRule="auto"/>
        <w:ind w:left="993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1675C">
        <w:rPr>
          <w:rFonts w:ascii="Times New Roman" w:eastAsia="Times New Roman" w:hAnsi="Times New Roman" w:cs="Times New Roman"/>
          <w:sz w:val="24"/>
          <w:szCs w:val="24"/>
          <w:lang w:eastAsia="pl-PL"/>
        </w:rPr>
        <w:t>upłynęły dwa lata od dnia, w którym kara powinna być wykonana,</w:t>
      </w:r>
    </w:p>
    <w:p w:rsidR="00352307" w:rsidRPr="00C1675C" w:rsidRDefault="00352307" w:rsidP="003A63BE">
      <w:pPr>
        <w:pStyle w:val="Akapitzlist"/>
        <w:numPr>
          <w:ilvl w:val="0"/>
          <w:numId w:val="3"/>
        </w:numPr>
        <w:spacing w:after="0" w:line="360" w:lineRule="auto"/>
        <w:ind w:left="993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1675C">
        <w:rPr>
          <w:rFonts w:ascii="Times New Roman" w:eastAsia="Times New Roman" w:hAnsi="Times New Roman" w:cs="Times New Roman"/>
          <w:sz w:val="24"/>
          <w:szCs w:val="24"/>
          <w:lang w:eastAsia="pl-PL"/>
        </w:rPr>
        <w:t>upłynęły trzy lata od dnia, w którym kara powinna być wykonana,</w:t>
      </w:r>
    </w:p>
    <w:p w:rsidR="00352307" w:rsidRPr="00C1675C" w:rsidRDefault="00352307" w:rsidP="003A63BE">
      <w:pPr>
        <w:pStyle w:val="Akapitzlist"/>
        <w:numPr>
          <w:ilvl w:val="0"/>
          <w:numId w:val="3"/>
        </w:numPr>
        <w:spacing w:after="0" w:line="360" w:lineRule="auto"/>
        <w:ind w:left="993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1675C">
        <w:rPr>
          <w:rFonts w:ascii="Times New Roman" w:eastAsia="Times New Roman" w:hAnsi="Times New Roman" w:cs="Times New Roman"/>
          <w:sz w:val="24"/>
          <w:szCs w:val="24"/>
          <w:lang w:eastAsia="pl-PL"/>
        </w:rPr>
        <w:t>upłynęło pięć lat od dnia, w którym kara powinna być wykonana.</w:t>
      </w:r>
    </w:p>
    <w:p w:rsidR="00352307" w:rsidRDefault="00352307" w:rsidP="00352307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52307" w:rsidRPr="00182A83" w:rsidRDefault="00352307" w:rsidP="00352307">
      <w:pPr>
        <w:spacing w:after="0" w:line="360" w:lineRule="auto"/>
        <w:ind w:left="567" w:hanging="567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114. </w:t>
      </w:r>
      <w:r w:rsidRPr="00182A83">
        <w:rPr>
          <w:rFonts w:ascii="Times New Roman" w:hAnsi="Times New Roman" w:cs="Times New Roman"/>
          <w:b/>
          <w:sz w:val="24"/>
          <w:szCs w:val="24"/>
        </w:rPr>
        <w:t>Zgodnie z ustawą – Prawo o postępowaniu przed sądami administracyjnymi, jeżeli przepis szczególny nie stanowi inaczej, do</w:t>
      </w:r>
      <w:r w:rsidRPr="00182A83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rozpoznania sprawy właściwy jest wojewódzki sąd administracyjny, na którego obszarze właściwości:</w:t>
      </w:r>
    </w:p>
    <w:p w:rsidR="00352307" w:rsidRPr="004A2D3A" w:rsidRDefault="00352307" w:rsidP="003A63BE">
      <w:pPr>
        <w:pStyle w:val="Akapitzlist"/>
        <w:numPr>
          <w:ilvl w:val="0"/>
          <w:numId w:val="38"/>
        </w:numPr>
        <w:spacing w:after="0" w:line="360" w:lineRule="auto"/>
        <w:ind w:left="993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A2D3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ma siedzibę lub miejsce zamieszkania strona wnosząca skargę, </w:t>
      </w:r>
    </w:p>
    <w:p w:rsidR="00352307" w:rsidRPr="004A2D3A" w:rsidRDefault="00352307" w:rsidP="003A63BE">
      <w:pPr>
        <w:pStyle w:val="Akapitzlist"/>
        <w:numPr>
          <w:ilvl w:val="0"/>
          <w:numId w:val="38"/>
        </w:numPr>
        <w:spacing w:after="0" w:line="360" w:lineRule="auto"/>
        <w:ind w:left="993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A2D3A">
        <w:rPr>
          <w:rFonts w:ascii="Times New Roman" w:eastAsia="Times New Roman" w:hAnsi="Times New Roman" w:cs="Times New Roman"/>
          <w:sz w:val="24"/>
          <w:szCs w:val="24"/>
          <w:lang w:eastAsia="pl-PL"/>
        </w:rPr>
        <w:t>ma siedzibę organ administracji publicznej, którego działalność została zaskarżona,</w:t>
      </w:r>
    </w:p>
    <w:p w:rsidR="00352307" w:rsidRPr="004A2D3A" w:rsidRDefault="00352307" w:rsidP="003A63BE">
      <w:pPr>
        <w:pStyle w:val="Akapitzlist"/>
        <w:numPr>
          <w:ilvl w:val="0"/>
          <w:numId w:val="38"/>
        </w:numPr>
        <w:spacing w:after="0" w:line="360" w:lineRule="auto"/>
        <w:ind w:left="993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A2D3A">
        <w:rPr>
          <w:rFonts w:ascii="Times New Roman" w:eastAsia="Times New Roman" w:hAnsi="Times New Roman" w:cs="Times New Roman"/>
          <w:sz w:val="24"/>
          <w:szCs w:val="24"/>
          <w:lang w:eastAsia="pl-PL"/>
        </w:rPr>
        <w:t>zaskarżony akt lub czynność wywołują skutki prawne.</w:t>
      </w:r>
    </w:p>
    <w:p w:rsidR="00352307" w:rsidRPr="00182A83" w:rsidRDefault="00352307" w:rsidP="00352307">
      <w:pPr>
        <w:spacing w:after="0" w:line="360" w:lineRule="auto"/>
        <w:ind w:left="567" w:hanging="567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 xml:space="preserve">115. </w:t>
      </w:r>
      <w:r w:rsidRPr="00182A83">
        <w:rPr>
          <w:rFonts w:ascii="Times New Roman" w:hAnsi="Times New Roman" w:cs="Times New Roman"/>
          <w:b/>
          <w:sz w:val="24"/>
          <w:szCs w:val="24"/>
        </w:rPr>
        <w:t>Zgodnie z ustawą – Prawo o postępowaniu przed sądami administracyjnymi, w</w:t>
      </w:r>
      <w:r>
        <w:rPr>
          <w:rFonts w:ascii="Times New Roman" w:hAnsi="Times New Roman" w:cs="Times New Roman"/>
          <w:b/>
          <w:sz w:val="24"/>
          <w:szCs w:val="24"/>
        </w:rPr>
        <w:t>  </w:t>
      </w:r>
      <w:r w:rsidRPr="00182A83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razie utraty przez stronę w postępowaniu przed sądem administracyjnym zdolności sądowej, udzielone przez nią pełnomocnictwo wygasa; jednakże pełnomocnik procesowy:</w:t>
      </w:r>
    </w:p>
    <w:p w:rsidR="00352307" w:rsidRPr="004A2D3A" w:rsidRDefault="00352307" w:rsidP="003A63BE">
      <w:pPr>
        <w:pStyle w:val="Akapitzlist"/>
        <w:numPr>
          <w:ilvl w:val="0"/>
          <w:numId w:val="39"/>
        </w:numPr>
        <w:spacing w:after="0" w:line="360" w:lineRule="auto"/>
        <w:ind w:left="993" w:hanging="426"/>
        <w:jc w:val="both"/>
        <w:rPr>
          <w:rFonts w:ascii="Times New Roman" w:hAnsi="Times New Roman" w:cs="Times New Roman"/>
          <w:sz w:val="24"/>
          <w:szCs w:val="24"/>
        </w:rPr>
      </w:pPr>
      <w:r w:rsidRPr="004A2D3A">
        <w:rPr>
          <w:rFonts w:ascii="Times New Roman" w:hAnsi="Times New Roman" w:cs="Times New Roman"/>
          <w:sz w:val="24"/>
          <w:szCs w:val="24"/>
        </w:rPr>
        <w:t xml:space="preserve">działa jeszcze przez dwa tygodnie, </w:t>
      </w:r>
    </w:p>
    <w:p w:rsidR="00352307" w:rsidRPr="004A2D3A" w:rsidRDefault="00352307" w:rsidP="003A63BE">
      <w:pPr>
        <w:pStyle w:val="Akapitzlist"/>
        <w:numPr>
          <w:ilvl w:val="0"/>
          <w:numId w:val="39"/>
        </w:numPr>
        <w:spacing w:after="0" w:line="360" w:lineRule="auto"/>
        <w:ind w:left="993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A2D3A">
        <w:rPr>
          <w:rFonts w:ascii="Times New Roman" w:eastAsia="Times New Roman" w:hAnsi="Times New Roman" w:cs="Times New Roman"/>
          <w:sz w:val="24"/>
          <w:szCs w:val="24"/>
          <w:lang w:eastAsia="pl-PL"/>
        </w:rPr>
        <w:t>działa aż do czasu zawieszenia postępowania,</w:t>
      </w:r>
    </w:p>
    <w:p w:rsidR="00352307" w:rsidRPr="004A2D3A" w:rsidRDefault="00352307" w:rsidP="003A63BE">
      <w:pPr>
        <w:pStyle w:val="Akapitzlist"/>
        <w:numPr>
          <w:ilvl w:val="0"/>
          <w:numId w:val="39"/>
        </w:numPr>
        <w:spacing w:after="0" w:line="360" w:lineRule="auto"/>
        <w:ind w:left="993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A2D3A">
        <w:rPr>
          <w:rFonts w:ascii="Times New Roman" w:eastAsia="Times New Roman" w:hAnsi="Times New Roman" w:cs="Times New Roman"/>
          <w:sz w:val="24"/>
          <w:szCs w:val="24"/>
          <w:lang w:eastAsia="pl-PL"/>
        </w:rPr>
        <w:t>działa do dnia ustalenia ogólnego następcy prawnego.</w:t>
      </w:r>
    </w:p>
    <w:p w:rsidR="00352307" w:rsidRPr="004A2D3A" w:rsidRDefault="00352307" w:rsidP="00352307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352307" w:rsidRPr="00182A83" w:rsidRDefault="00352307" w:rsidP="00352307">
      <w:pPr>
        <w:spacing w:after="0" w:line="360" w:lineRule="auto"/>
        <w:ind w:left="567" w:hanging="567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116. </w:t>
      </w:r>
      <w:r w:rsidRPr="00182A83">
        <w:rPr>
          <w:rFonts w:ascii="Times New Roman" w:hAnsi="Times New Roman" w:cs="Times New Roman"/>
          <w:b/>
          <w:sz w:val="24"/>
          <w:szCs w:val="24"/>
        </w:rPr>
        <w:t>Zgodnie z ustawą – Prawo o postępowaniu przed sądami administracyjnymi</w:t>
      </w:r>
      <w:r w:rsidRPr="00182A83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, w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  </w:t>
      </w:r>
      <w:r w:rsidRPr="00182A83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sprawach, w których wojewódzki sąd administracyjny skargę oddalił, uzasadnienie wyroku sporządza się:</w:t>
      </w:r>
    </w:p>
    <w:p w:rsidR="00352307" w:rsidRPr="004A2D3A" w:rsidRDefault="00352307" w:rsidP="003A63BE">
      <w:pPr>
        <w:pStyle w:val="Akapitzlist"/>
        <w:numPr>
          <w:ilvl w:val="0"/>
          <w:numId w:val="40"/>
        </w:numPr>
        <w:spacing w:after="0" w:line="360" w:lineRule="auto"/>
        <w:ind w:left="993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A2D3A">
        <w:rPr>
          <w:rFonts w:ascii="Times New Roman" w:eastAsia="Times New Roman" w:hAnsi="Times New Roman" w:cs="Times New Roman"/>
          <w:sz w:val="24"/>
          <w:szCs w:val="24"/>
          <w:lang w:eastAsia="pl-PL"/>
        </w:rPr>
        <w:t>z urzędu,</w:t>
      </w:r>
    </w:p>
    <w:p w:rsidR="00352307" w:rsidRPr="004A2D3A" w:rsidRDefault="00352307" w:rsidP="003A63BE">
      <w:pPr>
        <w:pStyle w:val="Akapitzlist"/>
        <w:numPr>
          <w:ilvl w:val="0"/>
          <w:numId w:val="40"/>
        </w:numPr>
        <w:spacing w:after="0" w:line="360" w:lineRule="auto"/>
        <w:ind w:left="993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A2D3A">
        <w:rPr>
          <w:rFonts w:ascii="Times New Roman" w:eastAsia="Times New Roman" w:hAnsi="Times New Roman" w:cs="Times New Roman"/>
          <w:sz w:val="24"/>
          <w:szCs w:val="24"/>
          <w:lang w:eastAsia="pl-PL"/>
        </w:rPr>
        <w:t>na wniosek strony zgłoszony w terminie siedmiu dni od dnia ogłoszenia wyroku albo doręczenia odpisu sentencji wyroku,</w:t>
      </w:r>
    </w:p>
    <w:p w:rsidR="00352307" w:rsidRPr="004A2D3A" w:rsidRDefault="00352307" w:rsidP="003A63BE">
      <w:pPr>
        <w:pStyle w:val="Akapitzlist"/>
        <w:numPr>
          <w:ilvl w:val="0"/>
          <w:numId w:val="40"/>
        </w:numPr>
        <w:spacing w:after="0" w:line="360" w:lineRule="auto"/>
        <w:ind w:left="993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A2D3A">
        <w:rPr>
          <w:rFonts w:ascii="Times New Roman" w:eastAsia="Times New Roman" w:hAnsi="Times New Roman" w:cs="Times New Roman"/>
          <w:sz w:val="24"/>
          <w:szCs w:val="24"/>
          <w:lang w:eastAsia="pl-PL"/>
        </w:rPr>
        <w:t>na wniosek strony zgłoszony w terminie czternastu dni od dnia ogłoszenia wyroku albo doręczenia odpisu sentencji wyroku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</w:p>
    <w:p w:rsidR="00352307" w:rsidRPr="004A2D3A" w:rsidRDefault="00352307" w:rsidP="00352307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352307" w:rsidRPr="00182A83" w:rsidRDefault="00352307" w:rsidP="00352307">
      <w:pPr>
        <w:spacing w:after="0" w:line="360" w:lineRule="auto"/>
        <w:ind w:left="567" w:hanging="567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117. </w:t>
      </w:r>
      <w:r w:rsidRPr="00182A83">
        <w:rPr>
          <w:rFonts w:ascii="Times New Roman" w:hAnsi="Times New Roman" w:cs="Times New Roman"/>
          <w:b/>
          <w:sz w:val="24"/>
          <w:szCs w:val="24"/>
        </w:rPr>
        <w:t>Zgodnie z ustawą – Prawo o postępowaniu przed sądami administracyjnymi</w:t>
      </w:r>
      <w:r w:rsidRPr="00182A83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, jeżeli wojewódzki sąd administracyjny wydał wyrok na posiedzeniu niejawnym, sąd jest związany wydanym wyrokiem od chwili:</w:t>
      </w:r>
    </w:p>
    <w:p w:rsidR="00352307" w:rsidRPr="004A2D3A" w:rsidRDefault="00352307" w:rsidP="003A63BE">
      <w:pPr>
        <w:pStyle w:val="Akapitzlist"/>
        <w:numPr>
          <w:ilvl w:val="0"/>
          <w:numId w:val="41"/>
        </w:numPr>
        <w:spacing w:after="0" w:line="360" w:lineRule="auto"/>
        <w:ind w:left="993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A2D3A">
        <w:rPr>
          <w:rFonts w:ascii="Times New Roman" w:eastAsia="Times New Roman" w:hAnsi="Times New Roman" w:cs="Times New Roman"/>
          <w:sz w:val="24"/>
          <w:szCs w:val="24"/>
          <w:lang w:eastAsia="pl-PL"/>
        </w:rPr>
        <w:t>podpisania sentencji wyroku,</w:t>
      </w:r>
    </w:p>
    <w:p w:rsidR="00352307" w:rsidRPr="004A2D3A" w:rsidRDefault="00352307" w:rsidP="003A63BE">
      <w:pPr>
        <w:pStyle w:val="Akapitzlist"/>
        <w:numPr>
          <w:ilvl w:val="0"/>
          <w:numId w:val="41"/>
        </w:numPr>
        <w:spacing w:after="0" w:line="360" w:lineRule="auto"/>
        <w:ind w:left="993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publicznego udostępnienia</w:t>
      </w:r>
      <w:r w:rsidRPr="004A2D3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wyroku w sekretariacie sądu,</w:t>
      </w:r>
    </w:p>
    <w:p w:rsidR="00352307" w:rsidRPr="004A2D3A" w:rsidRDefault="00352307" w:rsidP="003A63BE">
      <w:pPr>
        <w:pStyle w:val="Akapitzlist"/>
        <w:numPr>
          <w:ilvl w:val="0"/>
          <w:numId w:val="41"/>
        </w:numPr>
        <w:spacing w:after="0" w:line="360" w:lineRule="auto"/>
        <w:ind w:left="993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A2D3A">
        <w:rPr>
          <w:rFonts w:ascii="Times New Roman" w:eastAsia="Times New Roman" w:hAnsi="Times New Roman" w:cs="Times New Roman"/>
          <w:sz w:val="24"/>
          <w:szCs w:val="24"/>
          <w:lang w:eastAsia="pl-PL"/>
        </w:rPr>
        <w:t>doręczenia stronom odpisu sentencji wyroku.</w:t>
      </w:r>
    </w:p>
    <w:p w:rsidR="00352307" w:rsidRPr="004A2D3A" w:rsidRDefault="00352307" w:rsidP="00352307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352307" w:rsidRPr="00182A83" w:rsidRDefault="00352307" w:rsidP="00352307">
      <w:pPr>
        <w:spacing w:after="0" w:line="360" w:lineRule="auto"/>
        <w:ind w:left="567" w:hanging="567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118. </w:t>
      </w:r>
      <w:r w:rsidRPr="00182A83">
        <w:rPr>
          <w:rFonts w:ascii="Times New Roman" w:hAnsi="Times New Roman" w:cs="Times New Roman"/>
          <w:b/>
          <w:sz w:val="24"/>
          <w:szCs w:val="24"/>
        </w:rPr>
        <w:t>Zgodnie z ustawą – Prawo o postępowaniu przed sądami administracyjnymi</w:t>
      </w:r>
      <w:r w:rsidRPr="00182A83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, wniosek o sprostowanie, uzupełnienie lub wykładnię wyroku wydanego przez wojewódzki sąd administracyjny:</w:t>
      </w:r>
    </w:p>
    <w:p w:rsidR="00352307" w:rsidRPr="004A2D3A" w:rsidRDefault="00352307" w:rsidP="003A63BE">
      <w:pPr>
        <w:pStyle w:val="Akapitzlist"/>
        <w:numPr>
          <w:ilvl w:val="0"/>
          <w:numId w:val="42"/>
        </w:numPr>
        <w:spacing w:after="0" w:line="360" w:lineRule="auto"/>
        <w:ind w:left="993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A2D3A">
        <w:rPr>
          <w:rFonts w:ascii="Times New Roman" w:eastAsia="Times New Roman" w:hAnsi="Times New Roman" w:cs="Times New Roman"/>
          <w:sz w:val="24"/>
          <w:szCs w:val="24"/>
          <w:lang w:eastAsia="pl-PL"/>
        </w:rPr>
        <w:t>wstrzymuje bieg terminu do wniesienia środka zaskarżenia,</w:t>
      </w:r>
    </w:p>
    <w:p w:rsidR="00352307" w:rsidRPr="004A2D3A" w:rsidRDefault="00352307" w:rsidP="003A63BE">
      <w:pPr>
        <w:pStyle w:val="Akapitzlist"/>
        <w:numPr>
          <w:ilvl w:val="0"/>
          <w:numId w:val="42"/>
        </w:numPr>
        <w:spacing w:after="0" w:line="360" w:lineRule="auto"/>
        <w:ind w:left="993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A2D3A">
        <w:rPr>
          <w:rFonts w:ascii="Times New Roman" w:eastAsia="Times New Roman" w:hAnsi="Times New Roman" w:cs="Times New Roman"/>
          <w:sz w:val="24"/>
          <w:szCs w:val="24"/>
          <w:lang w:eastAsia="pl-PL"/>
        </w:rPr>
        <w:t>zawiesza bieg terminu do wniesienia środka zaskarżenia,</w:t>
      </w:r>
    </w:p>
    <w:p w:rsidR="00352307" w:rsidRPr="004A2D3A" w:rsidRDefault="00352307" w:rsidP="003A63BE">
      <w:pPr>
        <w:pStyle w:val="Akapitzlist"/>
        <w:numPr>
          <w:ilvl w:val="0"/>
          <w:numId w:val="42"/>
        </w:numPr>
        <w:spacing w:after="0" w:line="360" w:lineRule="auto"/>
        <w:ind w:left="993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A2D3A">
        <w:rPr>
          <w:rFonts w:ascii="Times New Roman" w:eastAsia="Times New Roman" w:hAnsi="Times New Roman" w:cs="Times New Roman"/>
          <w:sz w:val="24"/>
          <w:szCs w:val="24"/>
          <w:lang w:eastAsia="pl-PL"/>
        </w:rPr>
        <w:t>nie ma wpływu na bieg terminu do wniesienia środka zaskarżenia.</w:t>
      </w:r>
    </w:p>
    <w:p w:rsidR="00352307" w:rsidRDefault="00352307" w:rsidP="00352307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870B1A" w:rsidRDefault="00870B1A" w:rsidP="00352307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870B1A" w:rsidRDefault="00870B1A" w:rsidP="00352307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352307" w:rsidRPr="00346CFF" w:rsidRDefault="00352307" w:rsidP="00352307">
      <w:pPr>
        <w:spacing w:after="0" w:line="360" w:lineRule="auto"/>
        <w:ind w:left="567" w:hanging="567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119</w:t>
      </w:r>
      <w:r w:rsidRPr="00924C2C">
        <w:rPr>
          <w:rFonts w:ascii="Times New Roman" w:hAnsi="Times New Roman" w:cs="Times New Roman"/>
          <w:b/>
          <w:sz w:val="24"/>
          <w:szCs w:val="24"/>
        </w:rPr>
        <w:t>.</w:t>
      </w:r>
      <w:r>
        <w:rPr>
          <w:rFonts w:ascii="Times New Roman" w:hAnsi="Times New Roman" w:cs="Times New Roman"/>
          <w:b/>
          <w:sz w:val="24"/>
          <w:szCs w:val="24"/>
        </w:rPr>
        <w:tab/>
      </w:r>
      <w:r w:rsidRPr="00924C2C">
        <w:rPr>
          <w:rFonts w:ascii="Times New Roman" w:hAnsi="Times New Roman" w:cs="Times New Roman"/>
          <w:b/>
          <w:sz w:val="24"/>
          <w:szCs w:val="24"/>
        </w:rPr>
        <w:t xml:space="preserve">Zgodnie z Traktatem o Unii Europejskiej, </w:t>
      </w:r>
      <w:r w:rsidRPr="00346CFF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każde Państwo Członkowskie może, zgodnie ze swoimi wymogami konstytucyjnymi, podj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ąć decyzję o wystąpieniu z  Unii Europejskiej; </w:t>
      </w:r>
      <w:r w:rsidRPr="00346CFF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Państwo Członkowskie, które podjęło decyzję o wystąpieniu, notyfikuje swój zamiar</w:t>
      </w:r>
      <w:r w:rsidRPr="00346CFF">
        <w:rPr>
          <w:rFonts w:ascii="Times New Roman" w:hAnsi="Times New Roman" w:cs="Times New Roman"/>
          <w:b/>
          <w:sz w:val="24"/>
          <w:szCs w:val="24"/>
        </w:rPr>
        <w:t>:</w:t>
      </w:r>
    </w:p>
    <w:p w:rsidR="00352307" w:rsidRPr="00924C2C" w:rsidRDefault="00352307" w:rsidP="00352307">
      <w:pPr>
        <w:spacing w:after="0" w:line="360" w:lineRule="auto"/>
        <w:ind w:left="993" w:hanging="426"/>
        <w:rPr>
          <w:rFonts w:ascii="Times New Roman" w:hAnsi="Times New Roman" w:cs="Times New Roman"/>
          <w:sz w:val="24"/>
          <w:szCs w:val="24"/>
        </w:rPr>
      </w:pPr>
      <w:r w:rsidRPr="00924C2C">
        <w:rPr>
          <w:rFonts w:ascii="Times New Roman" w:hAnsi="Times New Roman" w:cs="Times New Roman"/>
          <w:sz w:val="24"/>
          <w:szCs w:val="24"/>
        </w:rPr>
        <w:t>A.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Parlamentowi Europejskiemu</w:t>
      </w:r>
      <w:r w:rsidRPr="00924C2C">
        <w:rPr>
          <w:rFonts w:ascii="Times New Roman" w:hAnsi="Times New Roman" w:cs="Times New Roman"/>
          <w:sz w:val="24"/>
          <w:szCs w:val="24"/>
        </w:rPr>
        <w:t>,</w:t>
      </w:r>
    </w:p>
    <w:p w:rsidR="00352307" w:rsidRPr="00924C2C" w:rsidRDefault="00352307" w:rsidP="00352307">
      <w:pPr>
        <w:spacing w:after="0" w:line="360" w:lineRule="auto"/>
        <w:ind w:left="993" w:hanging="426"/>
        <w:rPr>
          <w:rFonts w:ascii="Times New Roman" w:hAnsi="Times New Roman" w:cs="Times New Roman"/>
          <w:sz w:val="24"/>
          <w:szCs w:val="24"/>
        </w:rPr>
      </w:pPr>
      <w:r w:rsidRPr="00924C2C">
        <w:rPr>
          <w:rFonts w:ascii="Times New Roman" w:hAnsi="Times New Roman" w:cs="Times New Roman"/>
          <w:sz w:val="24"/>
          <w:szCs w:val="24"/>
        </w:rPr>
        <w:t>B.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Trybunałowi Sprawiedliwości Unii Europejskiej</w:t>
      </w:r>
      <w:r w:rsidRPr="00924C2C">
        <w:rPr>
          <w:rFonts w:ascii="Times New Roman" w:hAnsi="Times New Roman" w:cs="Times New Roman"/>
          <w:sz w:val="24"/>
          <w:szCs w:val="24"/>
        </w:rPr>
        <w:t xml:space="preserve">, </w:t>
      </w:r>
    </w:p>
    <w:p w:rsidR="00352307" w:rsidRPr="00924C2C" w:rsidRDefault="00352307" w:rsidP="00352307">
      <w:pPr>
        <w:spacing w:after="0" w:line="360" w:lineRule="auto"/>
        <w:ind w:left="993" w:hanging="426"/>
        <w:rPr>
          <w:rFonts w:ascii="Times New Roman" w:hAnsi="Times New Roman" w:cs="Times New Roman"/>
          <w:sz w:val="24"/>
          <w:szCs w:val="24"/>
        </w:rPr>
      </w:pPr>
      <w:r w:rsidRPr="00924C2C">
        <w:rPr>
          <w:rFonts w:ascii="Times New Roman" w:hAnsi="Times New Roman" w:cs="Times New Roman"/>
          <w:sz w:val="24"/>
          <w:szCs w:val="24"/>
        </w:rPr>
        <w:t>C.</w:t>
      </w:r>
      <w:r>
        <w:rPr>
          <w:rFonts w:ascii="Times New Roman" w:hAnsi="Times New Roman" w:cs="Times New Roman"/>
          <w:sz w:val="24"/>
          <w:szCs w:val="24"/>
        </w:rPr>
        <w:tab/>
      </w:r>
      <w:r w:rsidRPr="00346CFF">
        <w:rPr>
          <w:rFonts w:ascii="Times New Roman" w:eastAsia="Times New Roman" w:hAnsi="Times New Roman" w:cs="Times New Roman"/>
          <w:sz w:val="24"/>
          <w:szCs w:val="24"/>
          <w:lang w:eastAsia="pl-PL"/>
        </w:rPr>
        <w:t>Radzie Europejskiej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352307" w:rsidRPr="004A2D3A" w:rsidRDefault="00352307" w:rsidP="00352307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352307" w:rsidRPr="00924C2C" w:rsidRDefault="00352307" w:rsidP="00352307">
      <w:pPr>
        <w:spacing w:after="0" w:line="360" w:lineRule="auto"/>
        <w:ind w:left="567" w:hanging="567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120</w:t>
      </w:r>
      <w:r w:rsidRPr="00CD6992">
        <w:rPr>
          <w:rFonts w:ascii="Times New Roman" w:hAnsi="Times New Roman" w:cs="Times New Roman"/>
          <w:b/>
          <w:sz w:val="24"/>
          <w:szCs w:val="24"/>
        </w:rPr>
        <w:t>.</w:t>
      </w:r>
      <w:r>
        <w:rPr>
          <w:rFonts w:ascii="Times New Roman" w:hAnsi="Times New Roman" w:cs="Times New Roman"/>
          <w:b/>
          <w:sz w:val="24"/>
          <w:szCs w:val="24"/>
        </w:rPr>
        <w:tab/>
      </w:r>
      <w:r w:rsidRPr="00CD6992">
        <w:rPr>
          <w:rFonts w:ascii="Times New Roman" w:hAnsi="Times New Roman" w:cs="Times New Roman"/>
          <w:b/>
          <w:sz w:val="24"/>
          <w:szCs w:val="24"/>
        </w:rPr>
        <w:t xml:space="preserve">Zgodnie z </w:t>
      </w:r>
      <w:r>
        <w:rPr>
          <w:rFonts w:ascii="Times New Roman" w:hAnsi="Times New Roman" w:cs="Times New Roman"/>
          <w:b/>
          <w:sz w:val="24"/>
          <w:szCs w:val="24"/>
        </w:rPr>
        <w:t>Traktatem o funkcjonowaniu Unii Europejskiej</w:t>
      </w:r>
      <w:r w:rsidRPr="00CD6992">
        <w:rPr>
          <w:rFonts w:ascii="Times New Roman" w:hAnsi="Times New Roman" w:cs="Times New Roman"/>
          <w:b/>
          <w:sz w:val="24"/>
          <w:szCs w:val="24"/>
        </w:rPr>
        <w:t xml:space="preserve">, </w:t>
      </w:r>
      <w:r>
        <w:rPr>
          <w:rFonts w:ascii="Times New Roman" w:hAnsi="Times New Roman" w:cs="Times New Roman"/>
          <w:b/>
          <w:sz w:val="24"/>
          <w:szCs w:val="24"/>
        </w:rPr>
        <w:t>sędziowie Trybunału Sprawiedliwości Unii Europejskiej wybierają spośród siebie prezesa Trybunału Sprawiedliwości, którego mandat jest odnawialny; wybór następuje na okres</w:t>
      </w:r>
      <w:r w:rsidRPr="00924C2C">
        <w:rPr>
          <w:rFonts w:ascii="Times New Roman" w:hAnsi="Times New Roman" w:cs="Times New Roman"/>
          <w:b/>
          <w:sz w:val="24"/>
          <w:szCs w:val="24"/>
        </w:rPr>
        <w:t>:</w:t>
      </w:r>
    </w:p>
    <w:p w:rsidR="00352307" w:rsidRPr="002441DB" w:rsidRDefault="00352307" w:rsidP="00352307">
      <w:pPr>
        <w:spacing w:after="0" w:line="360" w:lineRule="auto"/>
        <w:ind w:left="993" w:hanging="426"/>
        <w:rPr>
          <w:rFonts w:ascii="Times New Roman" w:hAnsi="Times New Roman" w:cs="Times New Roman"/>
          <w:sz w:val="24"/>
          <w:szCs w:val="24"/>
        </w:rPr>
      </w:pPr>
      <w:r w:rsidRPr="002441DB">
        <w:rPr>
          <w:rFonts w:ascii="Times New Roman" w:hAnsi="Times New Roman" w:cs="Times New Roman"/>
          <w:sz w:val="24"/>
          <w:szCs w:val="24"/>
        </w:rPr>
        <w:t>A.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roku</w:t>
      </w:r>
      <w:r>
        <w:rPr>
          <w:rFonts w:ascii="Times New Roman" w:hAnsi="Times New Roman" w:cs="Times New Roman"/>
          <w:sz w:val="24"/>
          <w:szCs w:val="24"/>
        </w:rPr>
        <w:t>,</w:t>
      </w:r>
    </w:p>
    <w:p w:rsidR="00352307" w:rsidRPr="002441DB" w:rsidRDefault="00352307" w:rsidP="00352307">
      <w:pPr>
        <w:spacing w:after="0" w:line="360" w:lineRule="auto"/>
        <w:ind w:left="993" w:hanging="426"/>
        <w:rPr>
          <w:rFonts w:ascii="Times New Roman" w:hAnsi="Times New Roman" w:cs="Times New Roman"/>
          <w:sz w:val="24"/>
          <w:szCs w:val="24"/>
        </w:rPr>
      </w:pPr>
      <w:r w:rsidRPr="002441DB">
        <w:rPr>
          <w:rFonts w:ascii="Times New Roman" w:hAnsi="Times New Roman" w:cs="Times New Roman"/>
          <w:sz w:val="24"/>
          <w:szCs w:val="24"/>
        </w:rPr>
        <w:t>B.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trzech lat</w:t>
      </w:r>
      <w:r w:rsidRPr="002441DB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441DB">
        <w:rPr>
          <w:rFonts w:ascii="Times New Roman" w:hAnsi="Times New Roman" w:cs="Times New Roman"/>
          <w:sz w:val="24"/>
          <w:szCs w:val="24"/>
        </w:rPr>
        <w:t xml:space="preserve"> </w:t>
      </w:r>
    </w:p>
    <w:p w:rsidR="00352307" w:rsidRPr="002441DB" w:rsidRDefault="00352307" w:rsidP="00352307">
      <w:pPr>
        <w:spacing w:after="0" w:line="360" w:lineRule="auto"/>
        <w:ind w:left="993" w:hanging="426"/>
        <w:rPr>
          <w:rFonts w:ascii="Times New Roman" w:hAnsi="Times New Roman" w:cs="Times New Roman"/>
          <w:sz w:val="24"/>
          <w:szCs w:val="24"/>
        </w:rPr>
      </w:pPr>
      <w:r w:rsidRPr="002441DB">
        <w:rPr>
          <w:rFonts w:ascii="Times New Roman" w:hAnsi="Times New Roman" w:cs="Times New Roman"/>
          <w:sz w:val="24"/>
          <w:szCs w:val="24"/>
        </w:rPr>
        <w:t>C.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pięciu lat</w:t>
      </w:r>
      <w:r w:rsidRPr="002441DB">
        <w:rPr>
          <w:rFonts w:ascii="Times New Roman" w:hAnsi="Times New Roman" w:cs="Times New Roman"/>
          <w:sz w:val="24"/>
          <w:szCs w:val="24"/>
        </w:rPr>
        <w:t>.</w:t>
      </w:r>
    </w:p>
    <w:p w:rsidR="00352307" w:rsidRPr="00C1675C" w:rsidRDefault="00352307" w:rsidP="0035230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352307" w:rsidRPr="00182A83" w:rsidRDefault="00352307" w:rsidP="00352307">
      <w:pPr>
        <w:spacing w:after="0" w:line="360" w:lineRule="auto"/>
        <w:ind w:left="567" w:hanging="567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121. </w:t>
      </w:r>
      <w:r w:rsidRPr="00182A83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Zgodnie z ustawą – Ordynacja podatkowa, p</w:t>
      </w:r>
      <w:r w:rsidRPr="00182A83">
        <w:rPr>
          <w:rFonts w:ascii="Times New Roman" w:hAnsi="Times New Roman" w:cs="Times New Roman"/>
          <w:b/>
          <w:sz w:val="24"/>
          <w:szCs w:val="24"/>
        </w:rPr>
        <w:t>rawa i obowiązki podatnika oraz płatnika będącego przedsiębiorstwem w spadku, w przypadku gdy na mocy ustaw podatkowych podlega obowiązkowi podatkowemu, w okresie od ustanowienia do dnia wygaśnięcia zarządu sukcesyjnego wykonuje:</w:t>
      </w:r>
    </w:p>
    <w:p w:rsidR="00352307" w:rsidRPr="00C1675C" w:rsidRDefault="00352307" w:rsidP="003A63BE">
      <w:pPr>
        <w:pStyle w:val="Akapitzlist"/>
        <w:numPr>
          <w:ilvl w:val="0"/>
          <w:numId w:val="36"/>
        </w:numPr>
        <w:spacing w:after="0" w:line="360" w:lineRule="auto"/>
        <w:ind w:left="993" w:hanging="426"/>
        <w:jc w:val="both"/>
        <w:rPr>
          <w:rFonts w:ascii="Times New Roman" w:hAnsi="Times New Roman" w:cs="Times New Roman"/>
          <w:sz w:val="24"/>
          <w:szCs w:val="24"/>
        </w:rPr>
      </w:pPr>
      <w:r w:rsidRPr="00C1675C">
        <w:rPr>
          <w:rFonts w:ascii="Times New Roman" w:eastAsia="Times New Roman" w:hAnsi="Times New Roman" w:cs="Times New Roman"/>
          <w:sz w:val="24"/>
          <w:szCs w:val="24"/>
          <w:lang w:eastAsia="pl-PL"/>
        </w:rPr>
        <w:t>kurator spadku,</w:t>
      </w:r>
    </w:p>
    <w:p w:rsidR="00352307" w:rsidRPr="00C1675C" w:rsidRDefault="00352307" w:rsidP="003A63BE">
      <w:pPr>
        <w:pStyle w:val="Akapitzlist"/>
        <w:numPr>
          <w:ilvl w:val="0"/>
          <w:numId w:val="36"/>
        </w:numPr>
        <w:spacing w:after="0" w:line="360" w:lineRule="auto"/>
        <w:ind w:left="993" w:hanging="426"/>
        <w:jc w:val="both"/>
        <w:rPr>
          <w:rFonts w:ascii="Times New Roman" w:hAnsi="Times New Roman" w:cs="Times New Roman"/>
          <w:sz w:val="24"/>
          <w:szCs w:val="24"/>
        </w:rPr>
      </w:pPr>
      <w:r w:rsidRPr="00C1675C">
        <w:rPr>
          <w:rFonts w:ascii="Times New Roman" w:eastAsia="Times New Roman" w:hAnsi="Times New Roman" w:cs="Times New Roman"/>
          <w:sz w:val="24"/>
          <w:szCs w:val="24"/>
          <w:lang w:eastAsia="pl-PL"/>
        </w:rPr>
        <w:t>likwidator spadku,</w:t>
      </w:r>
    </w:p>
    <w:p w:rsidR="00352307" w:rsidRPr="00C1675C" w:rsidRDefault="00352307" w:rsidP="003A63BE">
      <w:pPr>
        <w:pStyle w:val="Akapitzlist"/>
        <w:numPr>
          <w:ilvl w:val="0"/>
          <w:numId w:val="36"/>
        </w:numPr>
        <w:spacing w:after="0" w:line="360" w:lineRule="auto"/>
        <w:ind w:left="993" w:hanging="426"/>
        <w:jc w:val="both"/>
        <w:rPr>
          <w:rFonts w:ascii="Times New Roman" w:hAnsi="Times New Roman" w:cs="Times New Roman"/>
          <w:sz w:val="24"/>
          <w:szCs w:val="24"/>
        </w:rPr>
      </w:pPr>
      <w:r w:rsidRPr="00C1675C">
        <w:rPr>
          <w:rFonts w:ascii="Times New Roman" w:hAnsi="Times New Roman" w:cs="Times New Roman"/>
          <w:sz w:val="24"/>
          <w:szCs w:val="24"/>
        </w:rPr>
        <w:t>zarządca sukcesyjny.</w:t>
      </w:r>
    </w:p>
    <w:p w:rsidR="00352307" w:rsidRPr="00C1675C" w:rsidRDefault="00352307" w:rsidP="00352307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352307" w:rsidRPr="00182A83" w:rsidRDefault="00352307" w:rsidP="00352307">
      <w:pPr>
        <w:spacing w:after="0" w:line="360" w:lineRule="auto"/>
        <w:ind w:left="567" w:hanging="567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122. </w:t>
      </w:r>
      <w:r w:rsidRPr="00182A83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Zgodnie z ustawą – Ordynacja podatkowa, ogólne wyjaśnienia przepisów prawa podatkowego dotyczące stosowania tych przepisów (objaśnienia podatkowe), przy uwzględnieniu orzecznictwa sądów, Trybunału Konstytucyjnego lub Trybunału Sprawiedliwości Unii Europejskiej, wydaje z urzędu</w:t>
      </w:r>
      <w:r w:rsidRPr="00182A83">
        <w:rPr>
          <w:rFonts w:ascii="Times New Roman" w:eastAsia="Times New Roman" w:hAnsi="Times New Roman" w:cs="Times New Roman"/>
          <w:sz w:val="24"/>
          <w:szCs w:val="24"/>
          <w:lang w:eastAsia="pl-PL"/>
        </w:rPr>
        <w:t>:</w:t>
      </w:r>
    </w:p>
    <w:p w:rsidR="00352307" w:rsidRPr="00C1675C" w:rsidRDefault="00352307" w:rsidP="003A63BE">
      <w:pPr>
        <w:pStyle w:val="Akapitzlist"/>
        <w:numPr>
          <w:ilvl w:val="0"/>
          <w:numId w:val="29"/>
        </w:numPr>
        <w:spacing w:after="0" w:line="360" w:lineRule="auto"/>
        <w:ind w:left="993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1675C">
        <w:rPr>
          <w:rFonts w:ascii="Times New Roman" w:eastAsia="Times New Roman" w:hAnsi="Times New Roman" w:cs="Times New Roman"/>
          <w:sz w:val="24"/>
          <w:szCs w:val="24"/>
          <w:lang w:eastAsia="pl-PL"/>
        </w:rPr>
        <w:t>minister właściwy do spraw finansów publicznych,</w:t>
      </w:r>
    </w:p>
    <w:p w:rsidR="00352307" w:rsidRPr="00C1675C" w:rsidRDefault="00352307" w:rsidP="003A63BE">
      <w:pPr>
        <w:pStyle w:val="Akapitzlist"/>
        <w:numPr>
          <w:ilvl w:val="0"/>
          <w:numId w:val="29"/>
        </w:numPr>
        <w:spacing w:after="0" w:line="360" w:lineRule="auto"/>
        <w:ind w:left="993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1675C">
        <w:rPr>
          <w:rFonts w:ascii="Times New Roman" w:eastAsia="Times New Roman" w:hAnsi="Times New Roman" w:cs="Times New Roman"/>
          <w:sz w:val="24"/>
          <w:szCs w:val="24"/>
          <w:lang w:eastAsia="pl-PL"/>
        </w:rPr>
        <w:t>Dyrektor Krajowej Informacji Skarbowej,</w:t>
      </w:r>
    </w:p>
    <w:p w:rsidR="00352307" w:rsidRPr="00C1675C" w:rsidRDefault="00352307" w:rsidP="003A63BE">
      <w:pPr>
        <w:pStyle w:val="Akapitzlist"/>
        <w:numPr>
          <w:ilvl w:val="0"/>
          <w:numId w:val="29"/>
        </w:numPr>
        <w:spacing w:after="0" w:line="360" w:lineRule="auto"/>
        <w:ind w:left="993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1675C">
        <w:rPr>
          <w:rFonts w:ascii="Times New Roman" w:eastAsia="Times New Roman" w:hAnsi="Times New Roman" w:cs="Times New Roman"/>
          <w:sz w:val="24"/>
          <w:szCs w:val="24"/>
          <w:lang w:eastAsia="pl-PL"/>
        </w:rPr>
        <w:t>Szef Krajowej Administracji Skarbowej.</w:t>
      </w:r>
    </w:p>
    <w:p w:rsidR="00352307" w:rsidRDefault="00352307" w:rsidP="00352307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DA3AD8" w:rsidRDefault="00DA3AD8" w:rsidP="00352307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DA3AD8" w:rsidRPr="00C1675C" w:rsidRDefault="00DA3AD8" w:rsidP="00352307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352307" w:rsidRPr="00182A83" w:rsidRDefault="00352307" w:rsidP="00352307">
      <w:pPr>
        <w:spacing w:after="0" w:line="360" w:lineRule="auto"/>
        <w:ind w:left="567" w:hanging="567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lastRenderedPageBreak/>
        <w:t xml:space="preserve">123. </w:t>
      </w:r>
      <w:r w:rsidRPr="00182A83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Zgodnie z ustawą – Ordynacja podatkowa, za zaległośc</w:t>
      </w:r>
      <w:r w:rsidR="00472228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i podatkowe spółki partnerskiej</w:t>
      </w:r>
      <w:r w:rsidRPr="00182A83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wspólnik tej spółki odpowiada całym swoim majątkiem:</w:t>
      </w:r>
    </w:p>
    <w:p w:rsidR="00352307" w:rsidRPr="00C1675C" w:rsidRDefault="00352307" w:rsidP="003A63BE">
      <w:pPr>
        <w:pStyle w:val="Akapitzlist"/>
        <w:numPr>
          <w:ilvl w:val="0"/>
          <w:numId w:val="27"/>
        </w:numPr>
        <w:spacing w:after="0" w:line="360" w:lineRule="auto"/>
        <w:ind w:left="993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1675C">
        <w:rPr>
          <w:rFonts w:ascii="Times New Roman" w:eastAsia="Times New Roman" w:hAnsi="Times New Roman" w:cs="Times New Roman"/>
          <w:sz w:val="24"/>
          <w:szCs w:val="24"/>
          <w:lang w:eastAsia="pl-PL"/>
        </w:rPr>
        <w:t>solidarnie ze spółką i z pozostałymi wspólnikami,</w:t>
      </w:r>
    </w:p>
    <w:p w:rsidR="00352307" w:rsidRPr="00C1675C" w:rsidRDefault="00352307" w:rsidP="003A63BE">
      <w:pPr>
        <w:pStyle w:val="Akapitzlist"/>
        <w:numPr>
          <w:ilvl w:val="0"/>
          <w:numId w:val="27"/>
        </w:numPr>
        <w:spacing w:after="0" w:line="360" w:lineRule="auto"/>
        <w:ind w:left="993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1675C">
        <w:rPr>
          <w:rFonts w:ascii="Times New Roman" w:eastAsia="Times New Roman" w:hAnsi="Times New Roman" w:cs="Times New Roman"/>
          <w:sz w:val="24"/>
          <w:szCs w:val="24"/>
          <w:lang w:eastAsia="pl-PL"/>
        </w:rPr>
        <w:t>solidarnie wyłącznie ze spółką,</w:t>
      </w:r>
    </w:p>
    <w:p w:rsidR="00352307" w:rsidRPr="00C1675C" w:rsidRDefault="00352307" w:rsidP="003A63BE">
      <w:pPr>
        <w:pStyle w:val="Akapitzlist"/>
        <w:numPr>
          <w:ilvl w:val="0"/>
          <w:numId w:val="27"/>
        </w:numPr>
        <w:spacing w:after="0" w:line="360" w:lineRule="auto"/>
        <w:ind w:left="993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1675C">
        <w:rPr>
          <w:rFonts w:ascii="Times New Roman" w:eastAsia="Times New Roman" w:hAnsi="Times New Roman" w:cs="Times New Roman"/>
          <w:sz w:val="24"/>
          <w:szCs w:val="24"/>
          <w:lang w:eastAsia="pl-PL"/>
        </w:rPr>
        <w:t>solidarnie wyłącznie z pozostałymi wspólnikami.</w:t>
      </w:r>
    </w:p>
    <w:p w:rsidR="00352307" w:rsidRPr="00C1675C" w:rsidRDefault="00352307" w:rsidP="00352307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352307" w:rsidRPr="00182A83" w:rsidRDefault="00352307" w:rsidP="00352307">
      <w:pPr>
        <w:spacing w:after="0" w:line="360" w:lineRule="auto"/>
        <w:ind w:left="567" w:hanging="567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124. </w:t>
      </w:r>
      <w:r w:rsidRPr="00182A83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Zgodnie z ustawą – Ordynacja podatkowa, jeżeli osoba prawna lub jednostka organizacyjna niemająca osobowości prawnej nie może prowadzić swoich spraw wskutek braku powołanych do tego organów, organ podatkowy:</w:t>
      </w:r>
    </w:p>
    <w:p w:rsidR="00352307" w:rsidRPr="00C1675C" w:rsidRDefault="00352307" w:rsidP="003A63BE">
      <w:pPr>
        <w:pStyle w:val="Akapitzlist"/>
        <w:numPr>
          <w:ilvl w:val="0"/>
          <w:numId w:val="30"/>
        </w:numPr>
        <w:spacing w:after="0" w:line="360" w:lineRule="auto"/>
        <w:ind w:left="993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1675C">
        <w:rPr>
          <w:rFonts w:ascii="Times New Roman" w:eastAsia="Times New Roman" w:hAnsi="Times New Roman" w:cs="Times New Roman"/>
          <w:sz w:val="24"/>
          <w:szCs w:val="24"/>
          <w:lang w:eastAsia="pl-PL"/>
        </w:rPr>
        <w:t>ustanawia kuratora,</w:t>
      </w:r>
    </w:p>
    <w:p w:rsidR="00352307" w:rsidRPr="00C1675C" w:rsidRDefault="00352307" w:rsidP="003A63BE">
      <w:pPr>
        <w:pStyle w:val="Akapitzlist"/>
        <w:numPr>
          <w:ilvl w:val="0"/>
          <w:numId w:val="30"/>
        </w:numPr>
        <w:spacing w:after="0" w:line="360" w:lineRule="auto"/>
        <w:ind w:left="993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1675C">
        <w:rPr>
          <w:rFonts w:ascii="Times New Roman" w:eastAsia="Times New Roman" w:hAnsi="Times New Roman" w:cs="Times New Roman"/>
          <w:sz w:val="24"/>
          <w:szCs w:val="24"/>
          <w:lang w:eastAsia="pl-PL"/>
        </w:rPr>
        <w:t>składa do organu podatkowego wyższego stopnia wniosek o ustanowienie kuratora,</w:t>
      </w:r>
    </w:p>
    <w:p w:rsidR="00352307" w:rsidRPr="00C1675C" w:rsidRDefault="00352307" w:rsidP="003A63BE">
      <w:pPr>
        <w:pStyle w:val="Akapitzlist"/>
        <w:numPr>
          <w:ilvl w:val="0"/>
          <w:numId w:val="30"/>
        </w:numPr>
        <w:spacing w:after="0" w:line="360" w:lineRule="auto"/>
        <w:ind w:left="993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1675C">
        <w:rPr>
          <w:rFonts w:ascii="Times New Roman" w:eastAsia="Times New Roman" w:hAnsi="Times New Roman" w:cs="Times New Roman"/>
          <w:sz w:val="24"/>
          <w:szCs w:val="24"/>
          <w:lang w:eastAsia="pl-PL"/>
        </w:rPr>
        <w:t>składa do sądu wniosek o ustanowienie kuratora.</w:t>
      </w:r>
    </w:p>
    <w:p w:rsidR="00352307" w:rsidRPr="00C1675C" w:rsidRDefault="00352307" w:rsidP="00352307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352307" w:rsidRPr="00C1675C" w:rsidRDefault="00352307" w:rsidP="00352307">
      <w:pPr>
        <w:pStyle w:val="Akapitzlist"/>
        <w:spacing w:after="0" w:line="360" w:lineRule="auto"/>
        <w:ind w:left="567" w:hanging="567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125</w:t>
      </w:r>
      <w:r w:rsidRPr="00C1675C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.</w:t>
      </w:r>
      <w:r w:rsidRPr="00C1675C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ab/>
        <w:t>Zgodnie z ustawą – Ordynacja podatkowa, w przypadku wydania decyzji w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 </w:t>
      </w:r>
      <w:r w:rsidRPr="00C1675C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pierwszej instancji przez dyrektora izby administracji skarbowej odwołanie od tej decyzji rozpatruje:</w:t>
      </w:r>
    </w:p>
    <w:p w:rsidR="00352307" w:rsidRPr="00C1675C" w:rsidRDefault="00352307" w:rsidP="003A63BE">
      <w:pPr>
        <w:pStyle w:val="Akapitzlist"/>
        <w:numPr>
          <w:ilvl w:val="0"/>
          <w:numId w:val="28"/>
        </w:numPr>
        <w:spacing w:after="0" w:line="360" w:lineRule="auto"/>
        <w:ind w:left="993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1675C">
        <w:rPr>
          <w:rFonts w:ascii="Times New Roman" w:eastAsia="Times New Roman" w:hAnsi="Times New Roman" w:cs="Times New Roman"/>
          <w:sz w:val="24"/>
          <w:szCs w:val="24"/>
          <w:lang w:eastAsia="pl-PL"/>
        </w:rPr>
        <w:t>minister właściwy do spraw finansów publicznych, stosując odpowiednio przepisy o postępowaniu odwoławczym,</w:t>
      </w:r>
    </w:p>
    <w:p w:rsidR="00352307" w:rsidRPr="00C1675C" w:rsidRDefault="00352307" w:rsidP="003A63BE">
      <w:pPr>
        <w:pStyle w:val="Akapitzlist"/>
        <w:numPr>
          <w:ilvl w:val="0"/>
          <w:numId w:val="28"/>
        </w:numPr>
        <w:spacing w:after="0" w:line="360" w:lineRule="auto"/>
        <w:ind w:left="993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1675C">
        <w:rPr>
          <w:rFonts w:ascii="Times New Roman" w:eastAsia="Times New Roman" w:hAnsi="Times New Roman" w:cs="Times New Roman"/>
          <w:sz w:val="24"/>
          <w:szCs w:val="24"/>
          <w:lang w:eastAsia="pl-PL"/>
        </w:rPr>
        <w:t>Szef Krajowej Administracji Skarbowej, stosując odpowiednio przepisy o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 </w:t>
      </w:r>
      <w:r w:rsidRPr="00C1675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postępowaniu odwoławczym, </w:t>
      </w:r>
    </w:p>
    <w:p w:rsidR="00352307" w:rsidRPr="00C1675C" w:rsidRDefault="00352307" w:rsidP="003A63BE">
      <w:pPr>
        <w:pStyle w:val="Akapitzlist"/>
        <w:numPr>
          <w:ilvl w:val="0"/>
          <w:numId w:val="28"/>
        </w:numPr>
        <w:spacing w:after="0" w:line="360" w:lineRule="auto"/>
        <w:ind w:left="993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1675C">
        <w:rPr>
          <w:rFonts w:ascii="Times New Roman" w:eastAsia="Times New Roman" w:hAnsi="Times New Roman" w:cs="Times New Roman"/>
          <w:sz w:val="24"/>
          <w:szCs w:val="24"/>
          <w:lang w:eastAsia="pl-PL"/>
        </w:rPr>
        <w:t>ten sam organ podatkowy, stosując odpowiednio prze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pisy o postępowaniu odwoławczym.</w:t>
      </w:r>
    </w:p>
    <w:p w:rsidR="00352307" w:rsidRDefault="00352307" w:rsidP="0035230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352307" w:rsidRPr="00C1675C" w:rsidRDefault="00352307" w:rsidP="00352307">
      <w:pPr>
        <w:spacing w:after="0" w:line="360" w:lineRule="auto"/>
        <w:ind w:left="567" w:hanging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1675C">
        <w:rPr>
          <w:rFonts w:ascii="Times New Roman" w:hAnsi="Times New Roman" w:cs="Times New Roman"/>
          <w:b/>
          <w:sz w:val="24"/>
          <w:szCs w:val="24"/>
        </w:rPr>
        <w:t>12</w:t>
      </w:r>
      <w:r>
        <w:rPr>
          <w:rFonts w:ascii="Times New Roman" w:hAnsi="Times New Roman" w:cs="Times New Roman"/>
          <w:b/>
          <w:sz w:val="24"/>
          <w:szCs w:val="24"/>
        </w:rPr>
        <w:t>6</w:t>
      </w:r>
      <w:r w:rsidRPr="00C1675C">
        <w:rPr>
          <w:rFonts w:ascii="Times New Roman" w:hAnsi="Times New Roman" w:cs="Times New Roman"/>
          <w:b/>
          <w:sz w:val="24"/>
          <w:szCs w:val="24"/>
        </w:rPr>
        <w:t>.</w:t>
      </w:r>
      <w:r w:rsidRPr="00C1675C">
        <w:rPr>
          <w:rFonts w:ascii="Times New Roman" w:hAnsi="Times New Roman" w:cs="Times New Roman"/>
          <w:b/>
          <w:sz w:val="24"/>
          <w:szCs w:val="24"/>
        </w:rPr>
        <w:tab/>
        <w:t>Zgodnie z ustawą o podatku od czynności cywilnoprawnych, przy oddaniu spółce na czas określony rzeczy lub praw majątkowych do nieodpłatnego używania, podstawę opodatkowania stanowi</w:t>
      </w:r>
      <w:r w:rsidRPr="00C1675C">
        <w:rPr>
          <w:rFonts w:ascii="Times New Roman" w:hAnsi="Times New Roman" w:cs="Times New Roman"/>
          <w:sz w:val="24"/>
          <w:szCs w:val="24"/>
        </w:rPr>
        <w:t xml:space="preserve"> </w:t>
      </w:r>
      <w:r w:rsidRPr="00C1675C">
        <w:rPr>
          <w:rFonts w:ascii="Times New Roman" w:hAnsi="Times New Roman" w:cs="Times New Roman"/>
          <w:b/>
          <w:sz w:val="24"/>
          <w:szCs w:val="24"/>
        </w:rPr>
        <w:t>roczna wartość nieodpłatnego używania, którą przyjmuje się w wysokości:</w:t>
      </w:r>
    </w:p>
    <w:p w:rsidR="00352307" w:rsidRPr="00C1675C" w:rsidRDefault="00352307" w:rsidP="00352307">
      <w:pPr>
        <w:spacing w:after="0" w:line="360" w:lineRule="auto"/>
        <w:ind w:left="993" w:hanging="426"/>
        <w:jc w:val="both"/>
        <w:rPr>
          <w:rFonts w:ascii="Times New Roman" w:hAnsi="Times New Roman" w:cs="Times New Roman"/>
          <w:sz w:val="24"/>
          <w:szCs w:val="24"/>
        </w:rPr>
      </w:pPr>
      <w:r w:rsidRPr="00C1675C">
        <w:rPr>
          <w:rFonts w:ascii="Times New Roman" w:hAnsi="Times New Roman" w:cs="Times New Roman"/>
          <w:sz w:val="24"/>
          <w:szCs w:val="24"/>
        </w:rPr>
        <w:t>A.</w:t>
      </w:r>
      <w:r w:rsidRPr="00C1675C">
        <w:rPr>
          <w:rFonts w:ascii="Times New Roman" w:hAnsi="Times New Roman" w:cs="Times New Roman"/>
          <w:sz w:val="24"/>
          <w:szCs w:val="24"/>
        </w:rPr>
        <w:tab/>
        <w:t xml:space="preserve">1% wartości rynkowej rzeczy lub prawa majątkowego oddanego do nieodpłatnego używania, </w:t>
      </w:r>
    </w:p>
    <w:p w:rsidR="00352307" w:rsidRPr="00C1675C" w:rsidRDefault="00352307" w:rsidP="00352307">
      <w:pPr>
        <w:spacing w:after="0" w:line="360" w:lineRule="auto"/>
        <w:ind w:left="993" w:hanging="426"/>
        <w:jc w:val="both"/>
        <w:rPr>
          <w:rFonts w:ascii="Times New Roman" w:hAnsi="Times New Roman" w:cs="Times New Roman"/>
          <w:sz w:val="24"/>
          <w:szCs w:val="24"/>
        </w:rPr>
      </w:pPr>
      <w:r w:rsidRPr="00C1675C">
        <w:rPr>
          <w:rFonts w:ascii="Times New Roman" w:hAnsi="Times New Roman" w:cs="Times New Roman"/>
          <w:sz w:val="24"/>
          <w:szCs w:val="24"/>
        </w:rPr>
        <w:t>B.</w:t>
      </w:r>
      <w:r w:rsidRPr="00C1675C">
        <w:rPr>
          <w:rFonts w:ascii="Times New Roman" w:hAnsi="Times New Roman" w:cs="Times New Roman"/>
          <w:sz w:val="24"/>
          <w:szCs w:val="24"/>
        </w:rPr>
        <w:tab/>
        <w:t xml:space="preserve">2% wartości rynkowej rzeczy lub prawa majątkowego oddanego do nieodpłatnego używania, </w:t>
      </w:r>
    </w:p>
    <w:p w:rsidR="00352307" w:rsidRPr="00C1675C" w:rsidRDefault="00352307" w:rsidP="00352307">
      <w:pPr>
        <w:spacing w:after="0" w:line="360" w:lineRule="auto"/>
        <w:ind w:left="993" w:hanging="426"/>
        <w:jc w:val="both"/>
        <w:rPr>
          <w:rFonts w:ascii="Times New Roman" w:hAnsi="Times New Roman" w:cs="Times New Roman"/>
          <w:sz w:val="24"/>
          <w:szCs w:val="24"/>
        </w:rPr>
      </w:pPr>
      <w:r w:rsidRPr="00C1675C">
        <w:rPr>
          <w:rFonts w:ascii="Times New Roman" w:hAnsi="Times New Roman" w:cs="Times New Roman"/>
          <w:sz w:val="24"/>
          <w:szCs w:val="24"/>
        </w:rPr>
        <w:t>C.</w:t>
      </w:r>
      <w:r w:rsidRPr="00C1675C">
        <w:rPr>
          <w:rFonts w:ascii="Times New Roman" w:hAnsi="Times New Roman" w:cs="Times New Roman"/>
          <w:sz w:val="24"/>
          <w:szCs w:val="24"/>
        </w:rPr>
        <w:tab/>
        <w:t xml:space="preserve">4% wartości rynkowej rzeczy lub prawa majątkowego oddanego do nieodpłatnego używania. </w:t>
      </w:r>
    </w:p>
    <w:p w:rsidR="00352307" w:rsidRPr="00C1675C" w:rsidRDefault="00352307" w:rsidP="00352307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52307" w:rsidRPr="00C1675C" w:rsidRDefault="00352307" w:rsidP="00352307">
      <w:pPr>
        <w:spacing w:after="0" w:line="360" w:lineRule="auto"/>
        <w:ind w:left="567" w:hanging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1675C">
        <w:rPr>
          <w:rFonts w:ascii="Times New Roman" w:hAnsi="Times New Roman" w:cs="Times New Roman"/>
          <w:b/>
          <w:sz w:val="24"/>
          <w:szCs w:val="24"/>
        </w:rPr>
        <w:lastRenderedPageBreak/>
        <w:t>1</w:t>
      </w:r>
      <w:r>
        <w:rPr>
          <w:rFonts w:ascii="Times New Roman" w:hAnsi="Times New Roman" w:cs="Times New Roman"/>
          <w:b/>
          <w:sz w:val="24"/>
          <w:szCs w:val="24"/>
        </w:rPr>
        <w:t>27</w:t>
      </w:r>
      <w:r w:rsidRPr="00C1675C">
        <w:rPr>
          <w:rFonts w:ascii="Times New Roman" w:hAnsi="Times New Roman" w:cs="Times New Roman"/>
          <w:b/>
          <w:sz w:val="24"/>
          <w:szCs w:val="24"/>
        </w:rPr>
        <w:t>.</w:t>
      </w:r>
      <w:r w:rsidRPr="00C1675C">
        <w:rPr>
          <w:rFonts w:ascii="Times New Roman" w:hAnsi="Times New Roman" w:cs="Times New Roman"/>
          <w:b/>
          <w:sz w:val="24"/>
          <w:szCs w:val="24"/>
        </w:rPr>
        <w:tab/>
        <w:t xml:space="preserve">Zgodnie z ustawą o podatku od czynności cywilnoprawnych, organizacje pożytku publicznego zwalnia się od </w:t>
      </w:r>
      <w:r>
        <w:rPr>
          <w:rFonts w:ascii="Times New Roman" w:hAnsi="Times New Roman" w:cs="Times New Roman"/>
          <w:b/>
          <w:sz w:val="24"/>
          <w:szCs w:val="24"/>
        </w:rPr>
        <w:t xml:space="preserve">tego </w:t>
      </w:r>
      <w:r w:rsidRPr="00C1675C">
        <w:rPr>
          <w:rFonts w:ascii="Times New Roman" w:hAnsi="Times New Roman" w:cs="Times New Roman"/>
          <w:b/>
          <w:sz w:val="24"/>
          <w:szCs w:val="24"/>
        </w:rPr>
        <w:t>podatku:</w:t>
      </w:r>
    </w:p>
    <w:p w:rsidR="00352307" w:rsidRPr="00C1675C" w:rsidRDefault="00352307" w:rsidP="00352307">
      <w:pPr>
        <w:spacing w:after="0" w:line="360" w:lineRule="auto"/>
        <w:ind w:left="993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A.</w:t>
      </w:r>
      <w:r w:rsidRPr="00C1675C">
        <w:rPr>
          <w:rFonts w:ascii="Times New Roman" w:hAnsi="Times New Roman" w:cs="Times New Roman"/>
          <w:sz w:val="24"/>
          <w:szCs w:val="24"/>
        </w:rPr>
        <w:tab/>
        <w:t xml:space="preserve">jeżeli dokonają czynności cywilnoprawnych wyłącznie w związku z odpłatną działalnością pożytku publicznego w rozumieniu przepisów o działalności pożytku publicznego i </w:t>
      </w:r>
      <w:r>
        <w:rPr>
          <w:rFonts w:ascii="Times New Roman" w:hAnsi="Times New Roman" w:cs="Times New Roman"/>
          <w:sz w:val="24"/>
          <w:szCs w:val="24"/>
        </w:rPr>
        <w:t xml:space="preserve">o </w:t>
      </w:r>
      <w:r w:rsidRPr="00C1675C">
        <w:rPr>
          <w:rFonts w:ascii="Times New Roman" w:hAnsi="Times New Roman" w:cs="Times New Roman"/>
          <w:sz w:val="24"/>
          <w:szCs w:val="24"/>
        </w:rPr>
        <w:t>wolontariacie,</w:t>
      </w:r>
    </w:p>
    <w:p w:rsidR="00352307" w:rsidRPr="00C1675C" w:rsidRDefault="00352307" w:rsidP="00352307">
      <w:pPr>
        <w:spacing w:after="0" w:line="360" w:lineRule="auto"/>
        <w:ind w:left="993" w:hanging="426"/>
        <w:jc w:val="both"/>
        <w:rPr>
          <w:rFonts w:ascii="Times New Roman" w:hAnsi="Times New Roman" w:cs="Times New Roman"/>
          <w:sz w:val="24"/>
          <w:szCs w:val="24"/>
        </w:rPr>
      </w:pPr>
      <w:r w:rsidRPr="00C1675C">
        <w:rPr>
          <w:rFonts w:ascii="Times New Roman" w:hAnsi="Times New Roman" w:cs="Times New Roman"/>
          <w:sz w:val="24"/>
          <w:szCs w:val="24"/>
        </w:rPr>
        <w:t>B.</w:t>
      </w:r>
      <w:r w:rsidRPr="00C1675C">
        <w:rPr>
          <w:rFonts w:ascii="Times New Roman" w:hAnsi="Times New Roman" w:cs="Times New Roman"/>
          <w:sz w:val="24"/>
          <w:szCs w:val="24"/>
        </w:rPr>
        <w:tab/>
        <w:t>zawsze jeżeli dokonają czynności cywilnoprawnych w związku z działalnością pożytku publicznego w rozumieniu przepisów o działalności pożytku publicznego i</w:t>
      </w:r>
      <w:r>
        <w:rPr>
          <w:rFonts w:ascii="Times New Roman" w:hAnsi="Times New Roman" w:cs="Times New Roman"/>
          <w:sz w:val="24"/>
          <w:szCs w:val="24"/>
        </w:rPr>
        <w:t> o</w:t>
      </w:r>
      <w:r w:rsidRPr="00C1675C">
        <w:rPr>
          <w:rFonts w:ascii="Times New Roman" w:hAnsi="Times New Roman" w:cs="Times New Roman"/>
          <w:sz w:val="24"/>
          <w:szCs w:val="24"/>
        </w:rPr>
        <w:t xml:space="preserve"> wolontariacie,</w:t>
      </w:r>
    </w:p>
    <w:p w:rsidR="00352307" w:rsidRPr="00C1675C" w:rsidRDefault="00352307" w:rsidP="00352307">
      <w:pPr>
        <w:spacing w:after="0" w:line="360" w:lineRule="auto"/>
        <w:ind w:left="993" w:hanging="426"/>
        <w:jc w:val="both"/>
        <w:rPr>
          <w:rFonts w:ascii="Times New Roman" w:hAnsi="Times New Roman" w:cs="Times New Roman"/>
          <w:sz w:val="24"/>
          <w:szCs w:val="24"/>
        </w:rPr>
      </w:pPr>
      <w:r w:rsidRPr="00C1675C">
        <w:rPr>
          <w:rFonts w:ascii="Times New Roman" w:hAnsi="Times New Roman" w:cs="Times New Roman"/>
          <w:sz w:val="24"/>
          <w:szCs w:val="24"/>
        </w:rPr>
        <w:t>C.</w:t>
      </w:r>
      <w:r w:rsidRPr="00C1675C">
        <w:rPr>
          <w:rFonts w:ascii="Times New Roman" w:hAnsi="Times New Roman" w:cs="Times New Roman"/>
          <w:sz w:val="24"/>
          <w:szCs w:val="24"/>
        </w:rPr>
        <w:tab/>
        <w:t xml:space="preserve">jeżeli dokonają czynności cywilnoprawnych wyłącznie w związku z nieodpłatną działalnością pożytku publicznego w rozumieniu przepisów o działalności pożytku publicznego i </w:t>
      </w:r>
      <w:r>
        <w:rPr>
          <w:rFonts w:ascii="Times New Roman" w:hAnsi="Times New Roman" w:cs="Times New Roman"/>
          <w:sz w:val="24"/>
          <w:szCs w:val="24"/>
        </w:rPr>
        <w:t xml:space="preserve">o </w:t>
      </w:r>
      <w:r w:rsidRPr="00C1675C">
        <w:rPr>
          <w:rFonts w:ascii="Times New Roman" w:hAnsi="Times New Roman" w:cs="Times New Roman"/>
          <w:sz w:val="24"/>
          <w:szCs w:val="24"/>
        </w:rPr>
        <w:t xml:space="preserve">wolontariacie. </w:t>
      </w:r>
    </w:p>
    <w:p w:rsidR="00352307" w:rsidRDefault="00352307" w:rsidP="00DA3AD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352307" w:rsidRPr="00C1675C" w:rsidRDefault="00352307" w:rsidP="00352307">
      <w:pPr>
        <w:spacing w:after="0" w:line="360" w:lineRule="auto"/>
        <w:ind w:left="567" w:hanging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1675C">
        <w:rPr>
          <w:rFonts w:ascii="Times New Roman" w:hAnsi="Times New Roman" w:cs="Times New Roman"/>
          <w:b/>
          <w:sz w:val="24"/>
          <w:szCs w:val="24"/>
        </w:rPr>
        <w:t>1</w:t>
      </w:r>
      <w:r>
        <w:rPr>
          <w:rFonts w:ascii="Times New Roman" w:hAnsi="Times New Roman" w:cs="Times New Roman"/>
          <w:b/>
          <w:sz w:val="24"/>
          <w:szCs w:val="24"/>
        </w:rPr>
        <w:t>28</w:t>
      </w:r>
      <w:r w:rsidRPr="00C1675C">
        <w:rPr>
          <w:rFonts w:ascii="Times New Roman" w:hAnsi="Times New Roman" w:cs="Times New Roman"/>
          <w:b/>
          <w:sz w:val="24"/>
          <w:szCs w:val="24"/>
        </w:rPr>
        <w:t>.</w:t>
      </w:r>
      <w:r w:rsidRPr="00C1675C">
        <w:rPr>
          <w:rFonts w:ascii="Times New Roman" w:hAnsi="Times New Roman" w:cs="Times New Roman"/>
          <w:b/>
          <w:sz w:val="24"/>
          <w:szCs w:val="24"/>
        </w:rPr>
        <w:tab/>
        <w:t>Zgodnie z ustawą o podatku od spadków i darowizn, jeżeli spadkobierca, obdarowany lub osoba, na której rzecz został uczyniony zapis zwykły lub windykacyjny, zostali obciążeni obowiązkiem wykonania polecenia, wartość obciążenia z tego tytułu:</w:t>
      </w:r>
    </w:p>
    <w:p w:rsidR="00352307" w:rsidRPr="00C1675C" w:rsidRDefault="00352307" w:rsidP="00352307">
      <w:pPr>
        <w:spacing w:after="0" w:line="360" w:lineRule="auto"/>
        <w:ind w:left="993" w:hanging="426"/>
        <w:jc w:val="both"/>
        <w:rPr>
          <w:rFonts w:ascii="Times New Roman" w:hAnsi="Times New Roman" w:cs="Times New Roman"/>
          <w:sz w:val="24"/>
          <w:szCs w:val="24"/>
        </w:rPr>
      </w:pPr>
      <w:r w:rsidRPr="00C1675C">
        <w:rPr>
          <w:rFonts w:ascii="Times New Roman" w:hAnsi="Times New Roman" w:cs="Times New Roman"/>
          <w:sz w:val="24"/>
          <w:szCs w:val="24"/>
        </w:rPr>
        <w:t>A.</w:t>
      </w:r>
      <w:r w:rsidRPr="00C1675C">
        <w:rPr>
          <w:rFonts w:ascii="Times New Roman" w:hAnsi="Times New Roman" w:cs="Times New Roman"/>
          <w:sz w:val="24"/>
          <w:szCs w:val="24"/>
        </w:rPr>
        <w:tab/>
        <w:t>zawsze stanowi ciężar spadku, darowizny, zapisu zwykłego lub windykacyjnego,</w:t>
      </w:r>
    </w:p>
    <w:p w:rsidR="00352307" w:rsidRPr="00C1675C" w:rsidRDefault="00352307" w:rsidP="00352307">
      <w:pPr>
        <w:spacing w:after="0" w:line="360" w:lineRule="auto"/>
        <w:ind w:left="993" w:hanging="426"/>
        <w:jc w:val="both"/>
        <w:rPr>
          <w:rFonts w:ascii="Times New Roman" w:hAnsi="Times New Roman" w:cs="Times New Roman"/>
          <w:sz w:val="24"/>
          <w:szCs w:val="24"/>
        </w:rPr>
      </w:pPr>
      <w:r w:rsidRPr="00C1675C">
        <w:rPr>
          <w:rFonts w:ascii="Times New Roman" w:hAnsi="Times New Roman" w:cs="Times New Roman"/>
          <w:sz w:val="24"/>
          <w:szCs w:val="24"/>
        </w:rPr>
        <w:t>B.</w:t>
      </w:r>
      <w:r w:rsidRPr="00C1675C">
        <w:rPr>
          <w:rFonts w:ascii="Times New Roman" w:hAnsi="Times New Roman" w:cs="Times New Roman"/>
          <w:sz w:val="24"/>
          <w:szCs w:val="24"/>
        </w:rPr>
        <w:tab/>
        <w:t xml:space="preserve">stanowi ciężar spadku, darowizny, zapisu zwykłego lub windykacyjnego, o ile </w:t>
      </w:r>
      <w:r>
        <w:rPr>
          <w:rFonts w:ascii="Times New Roman" w:hAnsi="Times New Roman" w:cs="Times New Roman"/>
          <w:sz w:val="24"/>
          <w:szCs w:val="24"/>
        </w:rPr>
        <w:t xml:space="preserve">polecenie </w:t>
      </w:r>
      <w:r w:rsidRPr="00C1675C">
        <w:rPr>
          <w:rFonts w:ascii="Times New Roman" w:hAnsi="Times New Roman" w:cs="Times New Roman"/>
          <w:sz w:val="24"/>
          <w:szCs w:val="24"/>
        </w:rPr>
        <w:t>zostało wykonane,</w:t>
      </w:r>
    </w:p>
    <w:p w:rsidR="00352307" w:rsidRPr="00C1675C" w:rsidRDefault="00352307" w:rsidP="00352307">
      <w:pPr>
        <w:spacing w:after="0" w:line="360" w:lineRule="auto"/>
        <w:ind w:left="993" w:hanging="426"/>
        <w:jc w:val="both"/>
        <w:rPr>
          <w:rFonts w:ascii="Times New Roman" w:hAnsi="Times New Roman" w:cs="Times New Roman"/>
          <w:sz w:val="24"/>
          <w:szCs w:val="24"/>
        </w:rPr>
      </w:pPr>
      <w:r w:rsidRPr="00C1675C">
        <w:rPr>
          <w:rFonts w:ascii="Times New Roman" w:hAnsi="Times New Roman" w:cs="Times New Roman"/>
          <w:sz w:val="24"/>
          <w:szCs w:val="24"/>
        </w:rPr>
        <w:t>C.</w:t>
      </w:r>
      <w:r w:rsidRPr="00C1675C">
        <w:rPr>
          <w:rFonts w:ascii="Times New Roman" w:hAnsi="Times New Roman" w:cs="Times New Roman"/>
          <w:sz w:val="24"/>
          <w:szCs w:val="24"/>
        </w:rPr>
        <w:tab/>
      </w:r>
      <w:r w:rsidRPr="00934FC2">
        <w:rPr>
          <w:rFonts w:ascii="Times New Roman" w:hAnsi="Times New Roman" w:cs="Times New Roman"/>
          <w:spacing w:val="-4"/>
          <w:sz w:val="24"/>
          <w:szCs w:val="24"/>
        </w:rPr>
        <w:t>nigdy nie stanowi ciężaru spadku, darowizny, zapisu zwykłego lub windykacyjnego.</w:t>
      </w:r>
    </w:p>
    <w:p w:rsidR="00352307" w:rsidRPr="00C1675C" w:rsidRDefault="00352307" w:rsidP="00DA3AD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52307" w:rsidRPr="00BD2FEC" w:rsidRDefault="00352307" w:rsidP="00352307">
      <w:pPr>
        <w:spacing w:after="0" w:line="360" w:lineRule="auto"/>
        <w:ind w:left="567" w:hanging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D2FEC">
        <w:rPr>
          <w:rFonts w:ascii="Times New Roman" w:hAnsi="Times New Roman" w:cs="Times New Roman"/>
          <w:b/>
          <w:sz w:val="24"/>
          <w:szCs w:val="24"/>
        </w:rPr>
        <w:t>129.</w:t>
      </w:r>
      <w:r w:rsidRPr="00BD2FEC">
        <w:rPr>
          <w:rFonts w:ascii="Times New Roman" w:hAnsi="Times New Roman" w:cs="Times New Roman"/>
          <w:b/>
          <w:sz w:val="24"/>
          <w:szCs w:val="24"/>
        </w:rPr>
        <w:tab/>
        <w:t>Zgodnie z ustawą o podatku od spadków i darowizn, jeżeli przedmiotem nabycia jest prawo majątkowe polegające na obowiązku świadczeń powtarzających się na rzecz nabywcy, a wartość tego prawa nie może być ustalona w chwili powstania obowiązku podatkowego:</w:t>
      </w:r>
    </w:p>
    <w:p w:rsidR="00352307" w:rsidRPr="00BD2FEC" w:rsidRDefault="00352307" w:rsidP="00352307">
      <w:pPr>
        <w:spacing w:after="0" w:line="360" w:lineRule="auto"/>
        <w:ind w:left="993" w:hanging="426"/>
        <w:jc w:val="both"/>
        <w:rPr>
          <w:rFonts w:ascii="Times New Roman" w:hAnsi="Times New Roman" w:cs="Times New Roman"/>
          <w:sz w:val="24"/>
          <w:szCs w:val="24"/>
        </w:rPr>
      </w:pPr>
      <w:r w:rsidRPr="00BD2FEC">
        <w:rPr>
          <w:rFonts w:ascii="Times New Roman" w:hAnsi="Times New Roman" w:cs="Times New Roman"/>
          <w:sz w:val="24"/>
          <w:szCs w:val="24"/>
        </w:rPr>
        <w:t>A.</w:t>
      </w:r>
      <w:r w:rsidRPr="00BD2FEC">
        <w:rPr>
          <w:rFonts w:ascii="Times New Roman" w:hAnsi="Times New Roman" w:cs="Times New Roman"/>
          <w:sz w:val="24"/>
          <w:szCs w:val="24"/>
        </w:rPr>
        <w:tab/>
        <w:t>zawsze podstawę opodatkowania ustala się w miarę wykonywania tych świadczeń,</w:t>
      </w:r>
    </w:p>
    <w:p w:rsidR="00352307" w:rsidRPr="00BD2FEC" w:rsidRDefault="00352307" w:rsidP="00352307">
      <w:pPr>
        <w:spacing w:after="0" w:line="360" w:lineRule="auto"/>
        <w:ind w:left="993" w:hanging="426"/>
        <w:jc w:val="both"/>
        <w:rPr>
          <w:rFonts w:ascii="Times New Roman" w:hAnsi="Times New Roman" w:cs="Times New Roman"/>
          <w:sz w:val="24"/>
          <w:szCs w:val="24"/>
        </w:rPr>
      </w:pPr>
      <w:r w:rsidRPr="00BD2FEC">
        <w:rPr>
          <w:rFonts w:ascii="Times New Roman" w:hAnsi="Times New Roman" w:cs="Times New Roman"/>
          <w:sz w:val="24"/>
          <w:szCs w:val="24"/>
        </w:rPr>
        <w:t>B.</w:t>
      </w:r>
      <w:r w:rsidRPr="00BD2FEC">
        <w:rPr>
          <w:rFonts w:ascii="Times New Roman" w:hAnsi="Times New Roman" w:cs="Times New Roman"/>
          <w:sz w:val="24"/>
          <w:szCs w:val="24"/>
        </w:rPr>
        <w:tab/>
        <w:t>podstawę opodatkowania ustala się w miarę wykonywania tych świadczeń</w:t>
      </w:r>
      <w:r>
        <w:rPr>
          <w:rFonts w:ascii="Times New Roman" w:hAnsi="Times New Roman" w:cs="Times New Roman"/>
          <w:sz w:val="24"/>
          <w:szCs w:val="24"/>
        </w:rPr>
        <w:t xml:space="preserve">; </w:t>
      </w:r>
      <w:r w:rsidRPr="00BD2FEC">
        <w:rPr>
          <w:rFonts w:ascii="Times New Roman" w:hAnsi="Times New Roman" w:cs="Times New Roman"/>
          <w:sz w:val="24"/>
          <w:szCs w:val="24"/>
        </w:rPr>
        <w:t xml:space="preserve">naczelnik urzędu skarbowego może </w:t>
      </w:r>
      <w:r>
        <w:rPr>
          <w:rFonts w:ascii="Times New Roman" w:hAnsi="Times New Roman" w:cs="Times New Roman"/>
          <w:sz w:val="24"/>
          <w:szCs w:val="24"/>
        </w:rPr>
        <w:t xml:space="preserve">jednak </w:t>
      </w:r>
      <w:r w:rsidRPr="00BD2FEC">
        <w:rPr>
          <w:rFonts w:ascii="Times New Roman" w:hAnsi="Times New Roman" w:cs="Times New Roman"/>
          <w:sz w:val="24"/>
          <w:szCs w:val="24"/>
        </w:rPr>
        <w:t>za zgodą podatnika przyjąć za podstawę opodatkowania prawdopodobną wartość świadczeń powtarzających się za cały czas trwania obowiązku tych świadczeń,</w:t>
      </w:r>
    </w:p>
    <w:p w:rsidR="00352307" w:rsidRPr="00BD2FEC" w:rsidRDefault="00352307" w:rsidP="00352307">
      <w:pPr>
        <w:spacing w:after="0" w:line="360" w:lineRule="auto"/>
        <w:ind w:left="993" w:hanging="426"/>
        <w:jc w:val="both"/>
        <w:rPr>
          <w:rFonts w:ascii="Times New Roman" w:hAnsi="Times New Roman" w:cs="Times New Roman"/>
          <w:sz w:val="24"/>
          <w:szCs w:val="24"/>
        </w:rPr>
      </w:pPr>
      <w:r w:rsidRPr="00BD2FEC">
        <w:rPr>
          <w:rFonts w:ascii="Times New Roman" w:hAnsi="Times New Roman" w:cs="Times New Roman"/>
          <w:sz w:val="24"/>
          <w:szCs w:val="24"/>
        </w:rPr>
        <w:t>C.</w:t>
      </w:r>
      <w:r w:rsidRPr="00BD2FEC">
        <w:rPr>
          <w:rFonts w:ascii="Times New Roman" w:hAnsi="Times New Roman" w:cs="Times New Roman"/>
          <w:sz w:val="24"/>
          <w:szCs w:val="24"/>
        </w:rPr>
        <w:tab/>
        <w:t>podstawę opodatkowania ustala się w miarę wykonywania tych świadczeń</w:t>
      </w:r>
      <w:r>
        <w:rPr>
          <w:rFonts w:ascii="Times New Roman" w:hAnsi="Times New Roman" w:cs="Times New Roman"/>
          <w:sz w:val="24"/>
          <w:szCs w:val="24"/>
        </w:rPr>
        <w:t xml:space="preserve">; </w:t>
      </w:r>
      <w:r w:rsidRPr="00BD2FEC">
        <w:rPr>
          <w:rFonts w:ascii="Times New Roman" w:hAnsi="Times New Roman" w:cs="Times New Roman"/>
          <w:sz w:val="24"/>
          <w:szCs w:val="24"/>
        </w:rPr>
        <w:t xml:space="preserve">naczelnik urzędu skarbowego może </w:t>
      </w:r>
      <w:r>
        <w:rPr>
          <w:rFonts w:ascii="Times New Roman" w:hAnsi="Times New Roman" w:cs="Times New Roman"/>
          <w:sz w:val="24"/>
          <w:szCs w:val="24"/>
        </w:rPr>
        <w:t xml:space="preserve">jednak </w:t>
      </w:r>
      <w:r w:rsidRPr="00BD2FEC">
        <w:rPr>
          <w:rFonts w:ascii="Times New Roman" w:hAnsi="Times New Roman" w:cs="Times New Roman"/>
          <w:sz w:val="24"/>
          <w:szCs w:val="24"/>
        </w:rPr>
        <w:t>bez zgody podatnika przyjąć za podstawę opodatkowania prawdopodobną wartość świadczeń powtarzających się za cały czas trwania obowiązku tych świadczeń.</w:t>
      </w:r>
    </w:p>
    <w:p w:rsidR="00352307" w:rsidRPr="00C1675C" w:rsidRDefault="00352307" w:rsidP="00352307">
      <w:pPr>
        <w:spacing w:after="0" w:line="360" w:lineRule="auto"/>
        <w:ind w:left="567" w:hanging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1675C">
        <w:rPr>
          <w:rFonts w:ascii="Times New Roman" w:hAnsi="Times New Roman" w:cs="Times New Roman"/>
          <w:b/>
          <w:sz w:val="24"/>
          <w:szCs w:val="24"/>
        </w:rPr>
        <w:lastRenderedPageBreak/>
        <w:t>1</w:t>
      </w:r>
      <w:r>
        <w:rPr>
          <w:rFonts w:ascii="Times New Roman" w:hAnsi="Times New Roman" w:cs="Times New Roman"/>
          <w:b/>
          <w:sz w:val="24"/>
          <w:szCs w:val="24"/>
        </w:rPr>
        <w:t>30</w:t>
      </w:r>
      <w:r w:rsidRPr="00C1675C">
        <w:rPr>
          <w:rFonts w:ascii="Times New Roman" w:hAnsi="Times New Roman" w:cs="Times New Roman"/>
          <w:b/>
          <w:sz w:val="24"/>
          <w:szCs w:val="24"/>
        </w:rPr>
        <w:t>.</w:t>
      </w:r>
      <w:r w:rsidRPr="00C1675C">
        <w:rPr>
          <w:rFonts w:ascii="Times New Roman" w:hAnsi="Times New Roman" w:cs="Times New Roman"/>
          <w:b/>
          <w:sz w:val="24"/>
          <w:szCs w:val="24"/>
        </w:rPr>
        <w:tab/>
        <w:t xml:space="preserve">Zgodnie z ustawą o podatku od spadków i darowizn, notariusze nie są płatnikami </w:t>
      </w:r>
      <w:r>
        <w:rPr>
          <w:rFonts w:ascii="Times New Roman" w:hAnsi="Times New Roman" w:cs="Times New Roman"/>
          <w:b/>
          <w:sz w:val="24"/>
          <w:szCs w:val="24"/>
        </w:rPr>
        <w:t xml:space="preserve">tego </w:t>
      </w:r>
      <w:r w:rsidRPr="00C1675C">
        <w:rPr>
          <w:rFonts w:ascii="Times New Roman" w:hAnsi="Times New Roman" w:cs="Times New Roman"/>
          <w:b/>
          <w:sz w:val="24"/>
          <w:szCs w:val="24"/>
        </w:rPr>
        <w:t>podatku:</w:t>
      </w:r>
    </w:p>
    <w:p w:rsidR="00352307" w:rsidRPr="00C1675C" w:rsidRDefault="00352307" w:rsidP="003A63BE">
      <w:pPr>
        <w:pStyle w:val="Akapitzlist"/>
        <w:numPr>
          <w:ilvl w:val="0"/>
          <w:numId w:val="21"/>
        </w:numPr>
        <w:spacing w:after="0" w:line="360" w:lineRule="auto"/>
        <w:ind w:left="993" w:hanging="426"/>
        <w:jc w:val="both"/>
        <w:rPr>
          <w:rFonts w:ascii="Times New Roman" w:hAnsi="Times New Roman" w:cs="Times New Roman"/>
          <w:sz w:val="24"/>
          <w:szCs w:val="24"/>
        </w:rPr>
      </w:pPr>
      <w:r w:rsidRPr="004E12D3">
        <w:rPr>
          <w:rFonts w:ascii="Times New Roman" w:hAnsi="Times New Roman" w:cs="Times New Roman"/>
          <w:sz w:val="24"/>
          <w:szCs w:val="24"/>
        </w:rPr>
        <w:t xml:space="preserve">od dokonanej w formie aktu notarialnego </w:t>
      </w:r>
      <w:r w:rsidRPr="00C1675C">
        <w:rPr>
          <w:rFonts w:ascii="Times New Roman" w:hAnsi="Times New Roman" w:cs="Times New Roman"/>
          <w:sz w:val="24"/>
          <w:szCs w:val="24"/>
        </w:rPr>
        <w:t xml:space="preserve">umowy nieodpłatnego zniesienia współwłasności, </w:t>
      </w:r>
    </w:p>
    <w:p w:rsidR="00352307" w:rsidRPr="004E12D3" w:rsidRDefault="00352307" w:rsidP="003A63BE">
      <w:pPr>
        <w:pStyle w:val="Akapitzlist"/>
        <w:numPr>
          <w:ilvl w:val="0"/>
          <w:numId w:val="21"/>
        </w:numPr>
        <w:spacing w:after="0" w:line="360" w:lineRule="auto"/>
        <w:ind w:left="993" w:hanging="426"/>
        <w:jc w:val="both"/>
        <w:rPr>
          <w:rFonts w:ascii="Times New Roman" w:hAnsi="Times New Roman" w:cs="Times New Roman"/>
          <w:sz w:val="24"/>
          <w:szCs w:val="24"/>
        </w:rPr>
      </w:pPr>
      <w:r w:rsidRPr="004E12D3">
        <w:rPr>
          <w:rFonts w:ascii="Times New Roman" w:hAnsi="Times New Roman" w:cs="Times New Roman"/>
          <w:sz w:val="24"/>
          <w:szCs w:val="24"/>
        </w:rPr>
        <w:t xml:space="preserve">od </w:t>
      </w:r>
      <w:r>
        <w:rPr>
          <w:rFonts w:ascii="Times New Roman" w:hAnsi="Times New Roman" w:cs="Times New Roman"/>
          <w:sz w:val="24"/>
          <w:szCs w:val="24"/>
        </w:rPr>
        <w:t>ustanowionego</w:t>
      </w:r>
      <w:r w:rsidRPr="004E12D3">
        <w:rPr>
          <w:rFonts w:ascii="Times New Roman" w:hAnsi="Times New Roman" w:cs="Times New Roman"/>
          <w:sz w:val="24"/>
          <w:szCs w:val="24"/>
        </w:rPr>
        <w:t xml:space="preserve"> w formie aktu notarialnego</w:t>
      </w:r>
      <w:r>
        <w:rPr>
          <w:rFonts w:ascii="Times New Roman" w:hAnsi="Times New Roman" w:cs="Times New Roman"/>
          <w:sz w:val="24"/>
          <w:szCs w:val="24"/>
        </w:rPr>
        <w:t xml:space="preserve"> zapisu windykacyjnego</w:t>
      </w:r>
      <w:r w:rsidRPr="004E12D3">
        <w:rPr>
          <w:rFonts w:ascii="Times New Roman" w:hAnsi="Times New Roman" w:cs="Times New Roman"/>
          <w:sz w:val="24"/>
          <w:szCs w:val="24"/>
        </w:rPr>
        <w:t>,</w:t>
      </w:r>
    </w:p>
    <w:p w:rsidR="00352307" w:rsidRPr="00C1675C" w:rsidRDefault="00352307" w:rsidP="003A63BE">
      <w:pPr>
        <w:pStyle w:val="Akapitzlist"/>
        <w:numPr>
          <w:ilvl w:val="0"/>
          <w:numId w:val="21"/>
        </w:numPr>
        <w:spacing w:after="0" w:line="360" w:lineRule="auto"/>
        <w:ind w:left="993" w:hanging="426"/>
        <w:jc w:val="both"/>
        <w:rPr>
          <w:rFonts w:ascii="Times New Roman" w:hAnsi="Times New Roman" w:cs="Times New Roman"/>
          <w:sz w:val="24"/>
          <w:szCs w:val="24"/>
        </w:rPr>
      </w:pPr>
      <w:r w:rsidRPr="004E12D3">
        <w:rPr>
          <w:rFonts w:ascii="Times New Roman" w:hAnsi="Times New Roman" w:cs="Times New Roman"/>
          <w:sz w:val="24"/>
          <w:szCs w:val="24"/>
        </w:rPr>
        <w:t xml:space="preserve">od dokonanej w formie aktu notarialnego </w:t>
      </w:r>
      <w:r>
        <w:rPr>
          <w:rFonts w:ascii="Times New Roman" w:hAnsi="Times New Roman" w:cs="Times New Roman"/>
          <w:sz w:val="24"/>
          <w:szCs w:val="24"/>
        </w:rPr>
        <w:t>darowizny</w:t>
      </w:r>
      <w:r w:rsidRPr="00C1675C">
        <w:rPr>
          <w:rFonts w:ascii="Times New Roman" w:hAnsi="Times New Roman" w:cs="Times New Roman"/>
          <w:sz w:val="24"/>
          <w:szCs w:val="24"/>
        </w:rPr>
        <w:t>.</w:t>
      </w:r>
    </w:p>
    <w:p w:rsidR="00352307" w:rsidRPr="00C1675C" w:rsidRDefault="00352307" w:rsidP="00352307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352307" w:rsidRPr="00646A71" w:rsidRDefault="00352307" w:rsidP="00352307">
      <w:pPr>
        <w:spacing w:after="0" w:line="360" w:lineRule="auto"/>
        <w:ind w:left="567" w:hanging="567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131. </w:t>
      </w:r>
      <w:r w:rsidRPr="00646A71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Zgodnie z ustawą o podatku dochodowym od osób fizycznych, przychody przedsiębiorstwa w spadku uznaje się za przychody:</w:t>
      </w:r>
    </w:p>
    <w:p w:rsidR="00352307" w:rsidRPr="00C1675C" w:rsidRDefault="00352307" w:rsidP="003A63BE">
      <w:pPr>
        <w:pStyle w:val="Akapitzlist"/>
        <w:numPr>
          <w:ilvl w:val="0"/>
          <w:numId w:val="33"/>
        </w:numPr>
        <w:spacing w:after="0" w:line="360" w:lineRule="auto"/>
        <w:ind w:left="993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1675C">
        <w:rPr>
          <w:rFonts w:ascii="Times New Roman" w:eastAsia="Times New Roman" w:hAnsi="Times New Roman" w:cs="Times New Roman"/>
          <w:sz w:val="24"/>
          <w:szCs w:val="24"/>
          <w:lang w:eastAsia="pl-PL"/>
        </w:rPr>
        <w:t>z działalności prowadzonej osobiście,</w:t>
      </w:r>
    </w:p>
    <w:p w:rsidR="00352307" w:rsidRPr="00C1675C" w:rsidRDefault="00352307" w:rsidP="003A63BE">
      <w:pPr>
        <w:pStyle w:val="Akapitzlist"/>
        <w:numPr>
          <w:ilvl w:val="0"/>
          <w:numId w:val="33"/>
        </w:numPr>
        <w:spacing w:after="0" w:line="360" w:lineRule="auto"/>
        <w:ind w:left="993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1675C">
        <w:rPr>
          <w:rFonts w:ascii="Times New Roman" w:eastAsia="Times New Roman" w:hAnsi="Times New Roman" w:cs="Times New Roman"/>
          <w:sz w:val="24"/>
          <w:szCs w:val="24"/>
          <w:lang w:eastAsia="pl-PL"/>
        </w:rPr>
        <w:t>z pozarolniczej działalności gospodarczej,</w:t>
      </w:r>
    </w:p>
    <w:p w:rsidR="00352307" w:rsidRPr="00C1675C" w:rsidRDefault="00352307" w:rsidP="003A63BE">
      <w:pPr>
        <w:pStyle w:val="Akapitzlist"/>
        <w:numPr>
          <w:ilvl w:val="0"/>
          <w:numId w:val="33"/>
        </w:numPr>
        <w:spacing w:after="0" w:line="360" w:lineRule="auto"/>
        <w:ind w:left="993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1675C">
        <w:rPr>
          <w:rFonts w:ascii="Times New Roman" w:eastAsia="Times New Roman" w:hAnsi="Times New Roman" w:cs="Times New Roman"/>
          <w:sz w:val="24"/>
          <w:szCs w:val="24"/>
          <w:lang w:eastAsia="pl-PL"/>
        </w:rPr>
        <w:t>z kapitałów pieniężnych i praw majątkowych.</w:t>
      </w:r>
    </w:p>
    <w:p w:rsidR="00352307" w:rsidRPr="00C1675C" w:rsidRDefault="00352307" w:rsidP="0035230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352307" w:rsidRPr="00BD6C69" w:rsidRDefault="00352307" w:rsidP="00352307">
      <w:pPr>
        <w:spacing w:after="0" w:line="360" w:lineRule="auto"/>
        <w:ind w:left="567" w:hanging="567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132</w:t>
      </w:r>
      <w:r w:rsidRPr="00BD6C69">
        <w:rPr>
          <w:rFonts w:ascii="Times New Roman" w:hAnsi="Times New Roman" w:cs="Times New Roman"/>
          <w:b/>
          <w:sz w:val="24"/>
          <w:szCs w:val="24"/>
        </w:rPr>
        <w:t>.</w:t>
      </w:r>
      <w:r>
        <w:rPr>
          <w:rFonts w:ascii="Times New Roman" w:hAnsi="Times New Roman" w:cs="Times New Roman"/>
          <w:b/>
          <w:sz w:val="24"/>
          <w:szCs w:val="24"/>
        </w:rPr>
        <w:tab/>
      </w:r>
      <w:r w:rsidRPr="00BD6C69">
        <w:rPr>
          <w:rFonts w:ascii="Times New Roman" w:hAnsi="Times New Roman" w:cs="Times New Roman"/>
          <w:b/>
          <w:sz w:val="24"/>
          <w:szCs w:val="24"/>
        </w:rPr>
        <w:t xml:space="preserve">Zgodnie z ustawą </w:t>
      </w:r>
      <w:r>
        <w:rPr>
          <w:rFonts w:ascii="Times New Roman" w:hAnsi="Times New Roman" w:cs="Times New Roman"/>
          <w:b/>
          <w:sz w:val="24"/>
          <w:szCs w:val="24"/>
        </w:rPr>
        <w:t xml:space="preserve">– </w:t>
      </w:r>
      <w:r w:rsidRPr="00BD6C69">
        <w:rPr>
          <w:rFonts w:ascii="Times New Roman" w:hAnsi="Times New Roman" w:cs="Times New Roman"/>
          <w:b/>
          <w:sz w:val="24"/>
          <w:szCs w:val="24"/>
        </w:rPr>
        <w:t>Prawo prywatne międzynarodowe</w:t>
      </w:r>
      <w:r>
        <w:rPr>
          <w:rFonts w:ascii="Times New Roman" w:hAnsi="Times New Roman" w:cs="Times New Roman"/>
          <w:b/>
          <w:sz w:val="24"/>
          <w:szCs w:val="24"/>
        </w:rPr>
        <w:t>,</w:t>
      </w:r>
      <w:r w:rsidRPr="00BD6C69">
        <w:rPr>
          <w:rFonts w:ascii="Times New Roman" w:hAnsi="Times New Roman" w:cs="Times New Roman"/>
          <w:b/>
          <w:sz w:val="24"/>
          <w:szCs w:val="24"/>
        </w:rPr>
        <w:t xml:space="preserve"> jeżeli ustawa przewiduje właściwość prawa ojczystego, obywatel polski podlega:</w:t>
      </w:r>
      <w:r w:rsidRPr="00BD6C69">
        <w:rPr>
          <w:rFonts w:ascii="Times New Roman" w:hAnsi="Times New Roman" w:cs="Times New Roman"/>
          <w:sz w:val="24"/>
          <w:szCs w:val="24"/>
        </w:rPr>
        <w:t xml:space="preserve"> </w:t>
      </w:r>
    </w:p>
    <w:p w:rsidR="00352307" w:rsidRPr="00BD6C69" w:rsidRDefault="00352307" w:rsidP="00352307">
      <w:pPr>
        <w:spacing w:after="0" w:line="360" w:lineRule="auto"/>
        <w:ind w:left="993" w:hanging="426"/>
        <w:jc w:val="both"/>
        <w:rPr>
          <w:rFonts w:ascii="Times New Roman" w:hAnsi="Times New Roman" w:cs="Times New Roman"/>
          <w:sz w:val="24"/>
          <w:szCs w:val="24"/>
        </w:rPr>
      </w:pPr>
      <w:r w:rsidRPr="00BD6C69">
        <w:rPr>
          <w:rFonts w:ascii="Times New Roman" w:hAnsi="Times New Roman" w:cs="Times New Roman"/>
          <w:sz w:val="24"/>
          <w:szCs w:val="24"/>
        </w:rPr>
        <w:t>A.</w:t>
      </w:r>
      <w:r>
        <w:rPr>
          <w:rFonts w:ascii="Times New Roman" w:hAnsi="Times New Roman" w:cs="Times New Roman"/>
          <w:sz w:val="24"/>
          <w:szCs w:val="24"/>
        </w:rPr>
        <w:tab/>
      </w:r>
      <w:r w:rsidRPr="00BD6C69">
        <w:rPr>
          <w:rFonts w:ascii="Times New Roman" w:hAnsi="Times New Roman" w:cs="Times New Roman"/>
          <w:sz w:val="24"/>
          <w:szCs w:val="24"/>
        </w:rPr>
        <w:t>prawu miejsca zamieszkania, chociażby prawo innego państwa uznawało go za obywatela tego państwa,</w:t>
      </w:r>
    </w:p>
    <w:p w:rsidR="00352307" w:rsidRPr="00BD6C69" w:rsidRDefault="00352307" w:rsidP="00352307">
      <w:pPr>
        <w:spacing w:after="0" w:line="360" w:lineRule="auto"/>
        <w:ind w:left="993" w:hanging="426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D6C69">
        <w:rPr>
          <w:rFonts w:ascii="Times New Roman" w:hAnsi="Times New Roman" w:cs="Times New Roman"/>
          <w:sz w:val="24"/>
          <w:szCs w:val="24"/>
        </w:rPr>
        <w:t>B.</w:t>
      </w:r>
      <w:r>
        <w:rPr>
          <w:rFonts w:ascii="Times New Roman" w:hAnsi="Times New Roman" w:cs="Times New Roman"/>
          <w:sz w:val="24"/>
          <w:szCs w:val="24"/>
        </w:rPr>
        <w:tab/>
      </w:r>
      <w:r w:rsidRPr="00BD6C69">
        <w:rPr>
          <w:rFonts w:ascii="Times New Roman" w:hAnsi="Times New Roman" w:cs="Times New Roman"/>
          <w:sz w:val="24"/>
          <w:szCs w:val="24"/>
        </w:rPr>
        <w:t>prawu polskiemu, chociażby prawo innego państwa uznawało go za obywatela tego państwa,</w:t>
      </w:r>
    </w:p>
    <w:p w:rsidR="00352307" w:rsidRPr="00BD6C69" w:rsidRDefault="00352307" w:rsidP="00352307">
      <w:pPr>
        <w:spacing w:after="0" w:line="360" w:lineRule="auto"/>
        <w:ind w:left="993" w:hanging="426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D6C69">
        <w:rPr>
          <w:rFonts w:ascii="Times New Roman" w:hAnsi="Times New Roman" w:cs="Times New Roman"/>
          <w:sz w:val="24"/>
          <w:szCs w:val="24"/>
        </w:rPr>
        <w:t>C.</w:t>
      </w:r>
      <w:r>
        <w:rPr>
          <w:rFonts w:ascii="Times New Roman" w:hAnsi="Times New Roman" w:cs="Times New Roman"/>
          <w:sz w:val="24"/>
          <w:szCs w:val="24"/>
        </w:rPr>
        <w:tab/>
      </w:r>
      <w:r w:rsidRPr="00BD6C69">
        <w:rPr>
          <w:rFonts w:ascii="Times New Roman" w:hAnsi="Times New Roman" w:cs="Times New Roman"/>
          <w:sz w:val="24"/>
          <w:szCs w:val="24"/>
        </w:rPr>
        <w:t xml:space="preserve">prawu polskiemu, a jeżeli prawo innego państwa uznaje go </w:t>
      </w:r>
      <w:r>
        <w:rPr>
          <w:rFonts w:ascii="Times New Roman" w:hAnsi="Times New Roman" w:cs="Times New Roman"/>
          <w:sz w:val="24"/>
          <w:szCs w:val="24"/>
        </w:rPr>
        <w:t>za obywatela tego państwa</w:t>
      </w:r>
      <w:r w:rsidRPr="00BD6C69">
        <w:rPr>
          <w:rFonts w:ascii="Times New Roman" w:hAnsi="Times New Roman" w:cs="Times New Roman"/>
          <w:sz w:val="24"/>
          <w:szCs w:val="24"/>
        </w:rPr>
        <w:t>, prawu tego państwa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BD6C69">
        <w:rPr>
          <w:rFonts w:ascii="Times New Roman" w:hAnsi="Times New Roman" w:cs="Times New Roman"/>
          <w:sz w:val="24"/>
          <w:szCs w:val="24"/>
        </w:rPr>
        <w:t xml:space="preserve"> z którym jest najściślej związany.</w:t>
      </w:r>
    </w:p>
    <w:p w:rsidR="00352307" w:rsidRDefault="00352307" w:rsidP="00352307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352307" w:rsidRPr="00E764F4" w:rsidRDefault="00352307" w:rsidP="00352307">
      <w:pPr>
        <w:spacing w:after="0" w:line="360" w:lineRule="auto"/>
        <w:ind w:left="567" w:hanging="567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133</w:t>
      </w:r>
      <w:r w:rsidRPr="00E764F4">
        <w:rPr>
          <w:rFonts w:ascii="Times New Roman" w:hAnsi="Times New Roman" w:cs="Times New Roman"/>
          <w:b/>
          <w:sz w:val="24"/>
          <w:szCs w:val="24"/>
        </w:rPr>
        <w:t>.</w:t>
      </w:r>
      <w:r>
        <w:rPr>
          <w:rFonts w:ascii="Times New Roman" w:hAnsi="Times New Roman" w:cs="Times New Roman"/>
          <w:b/>
          <w:sz w:val="24"/>
          <w:szCs w:val="24"/>
        </w:rPr>
        <w:tab/>
      </w:r>
      <w:r w:rsidRPr="00E764F4">
        <w:rPr>
          <w:rFonts w:ascii="Times New Roman" w:hAnsi="Times New Roman" w:cs="Times New Roman"/>
          <w:b/>
          <w:sz w:val="24"/>
          <w:szCs w:val="24"/>
        </w:rPr>
        <w:t xml:space="preserve">Zgodnie z ustawą </w:t>
      </w:r>
      <w:r>
        <w:rPr>
          <w:rFonts w:ascii="Times New Roman" w:hAnsi="Times New Roman" w:cs="Times New Roman"/>
          <w:b/>
          <w:sz w:val="24"/>
          <w:szCs w:val="24"/>
        </w:rPr>
        <w:t xml:space="preserve">– </w:t>
      </w:r>
      <w:r w:rsidRPr="00E764F4">
        <w:rPr>
          <w:rFonts w:ascii="Times New Roman" w:hAnsi="Times New Roman" w:cs="Times New Roman"/>
          <w:b/>
          <w:sz w:val="24"/>
          <w:szCs w:val="24"/>
        </w:rPr>
        <w:t>Prawo prywatne międzynarodowe</w:t>
      </w:r>
      <w:r>
        <w:rPr>
          <w:rFonts w:ascii="Times New Roman" w:hAnsi="Times New Roman" w:cs="Times New Roman"/>
          <w:b/>
          <w:sz w:val="24"/>
          <w:szCs w:val="24"/>
        </w:rPr>
        <w:t>,</w:t>
      </w:r>
      <w:r w:rsidRPr="00E764F4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osoba prawna podlega</w:t>
      </w:r>
      <w:r w:rsidRPr="00E764F4">
        <w:rPr>
          <w:rFonts w:ascii="Times New Roman" w:hAnsi="Times New Roman" w:cs="Times New Roman"/>
          <w:b/>
          <w:sz w:val="24"/>
          <w:szCs w:val="24"/>
        </w:rPr>
        <w:t>:</w:t>
      </w:r>
      <w:r w:rsidRPr="00E764F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352307" w:rsidRPr="00E764F4" w:rsidRDefault="00352307" w:rsidP="00352307">
      <w:pPr>
        <w:spacing w:after="0" w:line="360" w:lineRule="auto"/>
        <w:ind w:left="993" w:hanging="426"/>
        <w:jc w:val="both"/>
        <w:rPr>
          <w:rFonts w:ascii="Times New Roman" w:hAnsi="Times New Roman" w:cs="Times New Roman"/>
          <w:sz w:val="24"/>
          <w:szCs w:val="24"/>
        </w:rPr>
      </w:pPr>
      <w:r w:rsidRPr="00E764F4">
        <w:rPr>
          <w:rFonts w:ascii="Times New Roman" w:hAnsi="Times New Roman" w:cs="Times New Roman"/>
          <w:sz w:val="24"/>
          <w:szCs w:val="24"/>
        </w:rPr>
        <w:t>A.</w:t>
      </w:r>
      <w:r>
        <w:rPr>
          <w:rFonts w:ascii="Times New Roman" w:hAnsi="Times New Roman" w:cs="Times New Roman"/>
          <w:sz w:val="24"/>
          <w:szCs w:val="24"/>
        </w:rPr>
        <w:tab/>
        <w:t xml:space="preserve">zawsze </w:t>
      </w:r>
      <w:r w:rsidRPr="00E764F4">
        <w:rPr>
          <w:rFonts w:ascii="Times New Roman" w:hAnsi="Times New Roman" w:cs="Times New Roman"/>
          <w:sz w:val="24"/>
          <w:szCs w:val="24"/>
        </w:rPr>
        <w:t>prawu państwa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E764F4">
        <w:rPr>
          <w:rFonts w:ascii="Times New Roman" w:hAnsi="Times New Roman" w:cs="Times New Roman"/>
          <w:sz w:val="24"/>
          <w:szCs w:val="24"/>
        </w:rPr>
        <w:t xml:space="preserve"> w którym ma siedzibę,</w:t>
      </w:r>
    </w:p>
    <w:p w:rsidR="00352307" w:rsidRPr="00E764F4" w:rsidRDefault="00352307" w:rsidP="00352307">
      <w:pPr>
        <w:spacing w:after="0" w:line="360" w:lineRule="auto"/>
        <w:ind w:left="993" w:hanging="426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764F4">
        <w:rPr>
          <w:rFonts w:ascii="Times New Roman" w:hAnsi="Times New Roman" w:cs="Times New Roman"/>
          <w:sz w:val="24"/>
          <w:szCs w:val="24"/>
        </w:rPr>
        <w:t>B.</w:t>
      </w:r>
      <w:r>
        <w:rPr>
          <w:rFonts w:ascii="Times New Roman" w:hAnsi="Times New Roman" w:cs="Times New Roman"/>
          <w:sz w:val="24"/>
          <w:szCs w:val="24"/>
        </w:rPr>
        <w:tab/>
        <w:t>zawsze prawu państwa, na podstawie którego osoba prawna została utworzona</w:t>
      </w:r>
      <w:r w:rsidRPr="00E764F4">
        <w:rPr>
          <w:rFonts w:ascii="Times New Roman" w:hAnsi="Times New Roman" w:cs="Times New Roman"/>
          <w:sz w:val="24"/>
          <w:szCs w:val="24"/>
        </w:rPr>
        <w:t>,</w:t>
      </w:r>
    </w:p>
    <w:p w:rsidR="00352307" w:rsidRPr="00E764F4" w:rsidRDefault="00352307" w:rsidP="00352307">
      <w:pPr>
        <w:spacing w:after="0" w:line="360" w:lineRule="auto"/>
        <w:ind w:left="993" w:hanging="426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764F4">
        <w:rPr>
          <w:rFonts w:ascii="Times New Roman" w:hAnsi="Times New Roman" w:cs="Times New Roman"/>
          <w:sz w:val="24"/>
          <w:szCs w:val="24"/>
        </w:rPr>
        <w:t>C.</w:t>
      </w:r>
      <w:r>
        <w:rPr>
          <w:rFonts w:ascii="Times New Roman" w:hAnsi="Times New Roman" w:cs="Times New Roman"/>
          <w:sz w:val="24"/>
          <w:szCs w:val="24"/>
        </w:rPr>
        <w:tab/>
      </w:r>
      <w:r w:rsidRPr="00E764F4">
        <w:rPr>
          <w:rFonts w:ascii="Times New Roman" w:hAnsi="Times New Roman" w:cs="Times New Roman"/>
          <w:sz w:val="24"/>
          <w:szCs w:val="24"/>
        </w:rPr>
        <w:t>prawu państwa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E764F4">
        <w:rPr>
          <w:rFonts w:ascii="Times New Roman" w:hAnsi="Times New Roman" w:cs="Times New Roman"/>
          <w:sz w:val="24"/>
          <w:szCs w:val="24"/>
        </w:rPr>
        <w:t xml:space="preserve"> w którym ma siedzib</w:t>
      </w:r>
      <w:r>
        <w:rPr>
          <w:rFonts w:ascii="Times New Roman" w:hAnsi="Times New Roman" w:cs="Times New Roman"/>
          <w:sz w:val="24"/>
          <w:szCs w:val="24"/>
        </w:rPr>
        <w:t xml:space="preserve">ę, jeżeli jednak prawo to </w:t>
      </w:r>
      <w:r w:rsidRPr="00A025E9">
        <w:rPr>
          <w:rFonts w:ascii="Times New Roman" w:hAnsi="Times New Roman" w:cs="Times New Roman"/>
          <w:sz w:val="24"/>
          <w:szCs w:val="24"/>
        </w:rPr>
        <w:t>przewiduje właściwość prawa państwa, na podstawie którego osoba prawna została utworzona, stosuje się prawo tego państwa</w:t>
      </w:r>
      <w:r w:rsidRPr="00EE1B8C">
        <w:rPr>
          <w:rFonts w:ascii="Times New Roman" w:hAnsi="Times New Roman" w:cs="Times New Roman"/>
          <w:sz w:val="24"/>
          <w:szCs w:val="24"/>
        </w:rPr>
        <w:t>.</w:t>
      </w:r>
    </w:p>
    <w:p w:rsidR="00352307" w:rsidRDefault="00352307" w:rsidP="00352307">
      <w:pPr>
        <w:spacing w:after="0" w:line="360" w:lineRule="auto"/>
        <w:ind w:left="567" w:hanging="567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A13FF2" w:rsidRDefault="00A13FF2" w:rsidP="00352307">
      <w:pPr>
        <w:spacing w:after="0" w:line="360" w:lineRule="auto"/>
        <w:ind w:left="567" w:hanging="567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A13FF2" w:rsidRDefault="00A13FF2" w:rsidP="00352307">
      <w:pPr>
        <w:spacing w:after="0" w:line="360" w:lineRule="auto"/>
        <w:ind w:left="567" w:hanging="567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A13FF2" w:rsidRDefault="00A13FF2" w:rsidP="00352307">
      <w:pPr>
        <w:spacing w:after="0" w:line="360" w:lineRule="auto"/>
        <w:ind w:left="567" w:hanging="567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A13FF2" w:rsidRDefault="00A13FF2" w:rsidP="00352307">
      <w:pPr>
        <w:spacing w:after="0" w:line="360" w:lineRule="auto"/>
        <w:ind w:left="567" w:hanging="567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352307" w:rsidRPr="00A025E9" w:rsidRDefault="00352307" w:rsidP="00352307">
      <w:pPr>
        <w:spacing w:after="0" w:line="360" w:lineRule="auto"/>
        <w:ind w:left="567" w:hanging="567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134</w:t>
      </w:r>
      <w:r w:rsidRPr="00E764F4">
        <w:rPr>
          <w:rFonts w:ascii="Times New Roman" w:hAnsi="Times New Roman" w:cs="Times New Roman"/>
          <w:b/>
          <w:sz w:val="24"/>
          <w:szCs w:val="24"/>
        </w:rPr>
        <w:t>.</w:t>
      </w:r>
      <w:r>
        <w:rPr>
          <w:rFonts w:ascii="Times New Roman" w:hAnsi="Times New Roman" w:cs="Times New Roman"/>
          <w:b/>
          <w:sz w:val="24"/>
          <w:szCs w:val="24"/>
        </w:rPr>
        <w:tab/>
      </w:r>
      <w:r w:rsidRPr="00E764F4">
        <w:rPr>
          <w:rFonts w:ascii="Times New Roman" w:hAnsi="Times New Roman" w:cs="Times New Roman"/>
          <w:b/>
          <w:sz w:val="24"/>
          <w:szCs w:val="24"/>
        </w:rPr>
        <w:t xml:space="preserve">Zgodnie z ustawą </w:t>
      </w:r>
      <w:r>
        <w:rPr>
          <w:rFonts w:ascii="Times New Roman" w:hAnsi="Times New Roman" w:cs="Times New Roman"/>
          <w:b/>
          <w:sz w:val="24"/>
          <w:szCs w:val="24"/>
        </w:rPr>
        <w:t xml:space="preserve">– </w:t>
      </w:r>
      <w:r w:rsidRPr="00E764F4">
        <w:rPr>
          <w:rFonts w:ascii="Times New Roman" w:hAnsi="Times New Roman" w:cs="Times New Roman"/>
          <w:b/>
          <w:sz w:val="24"/>
          <w:szCs w:val="24"/>
        </w:rPr>
        <w:t>Prawo prywatne międzynarodowe</w:t>
      </w:r>
      <w:r>
        <w:rPr>
          <w:rFonts w:ascii="Times New Roman" w:hAnsi="Times New Roman" w:cs="Times New Roman"/>
          <w:b/>
          <w:sz w:val="24"/>
          <w:szCs w:val="24"/>
        </w:rPr>
        <w:t>,</w:t>
      </w:r>
      <w:r w:rsidRPr="00E764F4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A025E9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przedstawicielstwo ustawowe podlega</w:t>
      </w:r>
      <w:r w:rsidRPr="00A025E9">
        <w:rPr>
          <w:rFonts w:ascii="Times New Roman" w:hAnsi="Times New Roman" w:cs="Times New Roman"/>
          <w:b/>
          <w:sz w:val="24"/>
          <w:szCs w:val="24"/>
        </w:rPr>
        <w:t xml:space="preserve">: </w:t>
      </w:r>
    </w:p>
    <w:p w:rsidR="00352307" w:rsidRPr="00E764F4" w:rsidRDefault="00352307" w:rsidP="00352307">
      <w:pPr>
        <w:spacing w:after="0" w:line="360" w:lineRule="auto"/>
        <w:ind w:left="993" w:hanging="426"/>
        <w:jc w:val="both"/>
        <w:rPr>
          <w:rFonts w:ascii="Times New Roman" w:hAnsi="Times New Roman" w:cs="Times New Roman"/>
          <w:sz w:val="24"/>
          <w:szCs w:val="24"/>
        </w:rPr>
      </w:pPr>
      <w:r w:rsidRPr="00E764F4">
        <w:rPr>
          <w:rFonts w:ascii="Times New Roman" w:hAnsi="Times New Roman" w:cs="Times New Roman"/>
          <w:sz w:val="24"/>
          <w:szCs w:val="24"/>
        </w:rPr>
        <w:t>A.</w:t>
      </w:r>
      <w:r>
        <w:rPr>
          <w:rFonts w:ascii="Times New Roman" w:hAnsi="Times New Roman" w:cs="Times New Roman"/>
          <w:sz w:val="24"/>
          <w:szCs w:val="24"/>
        </w:rPr>
        <w:tab/>
      </w:r>
      <w:r w:rsidRPr="00CB655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prawu </w:t>
      </w:r>
      <w:r w:rsidRPr="00A025E9">
        <w:rPr>
          <w:rFonts w:ascii="Times New Roman" w:eastAsia="Times New Roman" w:hAnsi="Times New Roman" w:cs="Times New Roman"/>
          <w:sz w:val="24"/>
          <w:szCs w:val="24"/>
          <w:lang w:eastAsia="pl-PL"/>
        </w:rPr>
        <w:t>właściwemu dla stosunku prawnego, z którego wynika umocowanie do reprezentowania</w:t>
      </w:r>
      <w:r w:rsidRPr="00E764F4">
        <w:rPr>
          <w:rFonts w:ascii="Times New Roman" w:hAnsi="Times New Roman" w:cs="Times New Roman"/>
          <w:sz w:val="24"/>
          <w:szCs w:val="24"/>
        </w:rPr>
        <w:t>,</w:t>
      </w:r>
    </w:p>
    <w:p w:rsidR="00352307" w:rsidRPr="00E764F4" w:rsidRDefault="00352307" w:rsidP="00352307">
      <w:pPr>
        <w:spacing w:after="0" w:line="360" w:lineRule="auto"/>
        <w:ind w:left="993" w:hanging="426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764F4">
        <w:rPr>
          <w:rFonts w:ascii="Times New Roman" w:hAnsi="Times New Roman" w:cs="Times New Roman"/>
          <w:sz w:val="24"/>
          <w:szCs w:val="24"/>
        </w:rPr>
        <w:t>B.</w:t>
      </w:r>
      <w:r>
        <w:rPr>
          <w:rFonts w:ascii="Times New Roman" w:hAnsi="Times New Roman" w:cs="Times New Roman"/>
          <w:sz w:val="24"/>
          <w:szCs w:val="24"/>
        </w:rPr>
        <w:tab/>
        <w:t xml:space="preserve">zawsze </w:t>
      </w:r>
      <w:r w:rsidRPr="00CB6551">
        <w:rPr>
          <w:rFonts w:ascii="Times New Roman" w:eastAsia="Times New Roman" w:hAnsi="Times New Roman" w:cs="Times New Roman"/>
          <w:sz w:val="24"/>
          <w:szCs w:val="24"/>
          <w:lang w:eastAsia="pl-PL"/>
        </w:rPr>
        <w:t>prawu</w:t>
      </w:r>
      <w:r w:rsidRPr="00A025E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właściwemu dla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czynności, przy której przedstawiciel ustawowy reprezentuje podopiecznego</w:t>
      </w:r>
      <w:r w:rsidRPr="00E764F4">
        <w:rPr>
          <w:rFonts w:ascii="Times New Roman" w:hAnsi="Times New Roman" w:cs="Times New Roman"/>
          <w:sz w:val="24"/>
          <w:szCs w:val="24"/>
        </w:rPr>
        <w:t>,</w:t>
      </w:r>
    </w:p>
    <w:p w:rsidR="00352307" w:rsidRPr="00E764F4" w:rsidRDefault="00352307" w:rsidP="00352307">
      <w:pPr>
        <w:spacing w:after="0" w:line="360" w:lineRule="auto"/>
        <w:ind w:left="993" w:hanging="426"/>
        <w:rPr>
          <w:rFonts w:ascii="Times New Roman" w:hAnsi="Times New Roman" w:cs="Times New Roman"/>
          <w:b/>
          <w:sz w:val="24"/>
          <w:szCs w:val="24"/>
        </w:rPr>
      </w:pPr>
      <w:r w:rsidRPr="00E764F4">
        <w:rPr>
          <w:rFonts w:ascii="Times New Roman" w:hAnsi="Times New Roman" w:cs="Times New Roman"/>
          <w:sz w:val="24"/>
          <w:szCs w:val="24"/>
        </w:rPr>
        <w:t>C.</w:t>
      </w:r>
      <w:r>
        <w:rPr>
          <w:rFonts w:ascii="Times New Roman" w:hAnsi="Times New Roman" w:cs="Times New Roman"/>
          <w:sz w:val="24"/>
          <w:szCs w:val="24"/>
        </w:rPr>
        <w:tab/>
      </w:r>
      <w:r w:rsidRPr="00CB655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prawu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ojczystemu przedstawiciela</w:t>
      </w:r>
      <w:r w:rsidRPr="00841CFF">
        <w:rPr>
          <w:rFonts w:ascii="Times New Roman" w:hAnsi="Times New Roman" w:cs="Times New Roman"/>
          <w:sz w:val="24"/>
          <w:szCs w:val="24"/>
        </w:rPr>
        <w:t>.</w:t>
      </w:r>
    </w:p>
    <w:p w:rsidR="00352307" w:rsidRDefault="00352307" w:rsidP="0035230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352307" w:rsidRPr="00C1675C" w:rsidRDefault="00352307" w:rsidP="00352307">
      <w:pPr>
        <w:pStyle w:val="NormalnyWeb"/>
        <w:spacing w:before="0" w:beforeAutospacing="0" w:after="0" w:afterAutospacing="0" w:line="360" w:lineRule="auto"/>
        <w:ind w:left="567" w:hanging="567"/>
        <w:jc w:val="both"/>
        <w:rPr>
          <w:b/>
        </w:rPr>
      </w:pPr>
      <w:r>
        <w:rPr>
          <w:b/>
        </w:rPr>
        <w:t>135</w:t>
      </w:r>
      <w:r w:rsidRPr="00C1675C">
        <w:rPr>
          <w:b/>
        </w:rPr>
        <w:t>.</w:t>
      </w:r>
      <w:r w:rsidRPr="00C1675C">
        <w:rPr>
          <w:b/>
        </w:rPr>
        <w:tab/>
        <w:t>Zgodnie z Konstytucją Rzeczypospolitej Polskiej, wnioskodawca może wycofać przedłożony przez siebie projekt ustawy:</w:t>
      </w:r>
    </w:p>
    <w:p w:rsidR="00352307" w:rsidRPr="00C1675C" w:rsidRDefault="00352307" w:rsidP="003A63BE">
      <w:pPr>
        <w:pStyle w:val="NormalnyWeb"/>
        <w:numPr>
          <w:ilvl w:val="0"/>
          <w:numId w:val="13"/>
        </w:numPr>
        <w:spacing w:before="0" w:beforeAutospacing="0" w:after="0" w:afterAutospacing="0" w:line="360" w:lineRule="auto"/>
        <w:ind w:left="993" w:hanging="426"/>
        <w:jc w:val="both"/>
      </w:pPr>
      <w:r w:rsidRPr="00C1675C">
        <w:t>w toku postę</w:t>
      </w:r>
      <w:r w:rsidR="00441F55">
        <w:t>powania ustawodawczego w Sejmie</w:t>
      </w:r>
      <w:r w:rsidRPr="00C1675C">
        <w:t xml:space="preserve"> do czasu zakończenia drugiego czytania projektu,</w:t>
      </w:r>
    </w:p>
    <w:p w:rsidR="00352307" w:rsidRPr="00C1675C" w:rsidRDefault="00352307" w:rsidP="003A63BE">
      <w:pPr>
        <w:pStyle w:val="NormalnyWeb"/>
        <w:numPr>
          <w:ilvl w:val="0"/>
          <w:numId w:val="13"/>
        </w:numPr>
        <w:spacing w:before="0" w:beforeAutospacing="0" w:after="0" w:afterAutospacing="0" w:line="360" w:lineRule="auto"/>
        <w:ind w:left="993" w:hanging="426"/>
        <w:jc w:val="both"/>
      </w:pPr>
      <w:r w:rsidRPr="00C1675C">
        <w:t>w toku postę</w:t>
      </w:r>
      <w:r w:rsidR="00441F55">
        <w:t>powania ustawodawczego w Sejmie</w:t>
      </w:r>
      <w:r w:rsidRPr="00C1675C">
        <w:t xml:space="preserve"> do czasu zakończenia trzeciego czytania projektu,</w:t>
      </w:r>
    </w:p>
    <w:p w:rsidR="00352307" w:rsidRPr="00C1675C" w:rsidRDefault="00352307" w:rsidP="003A63BE">
      <w:pPr>
        <w:pStyle w:val="Akapitzlist"/>
        <w:numPr>
          <w:ilvl w:val="0"/>
          <w:numId w:val="13"/>
        </w:numPr>
        <w:spacing w:after="0" w:line="360" w:lineRule="auto"/>
        <w:ind w:left="993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1675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do czasu przekazania przez Marszałka Sejmu ustawy uchwalonej przez Sejm Senatowi. </w:t>
      </w:r>
    </w:p>
    <w:p w:rsidR="00352307" w:rsidRPr="0073763F" w:rsidRDefault="00352307" w:rsidP="00352307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352307" w:rsidRPr="00C1675C" w:rsidRDefault="00352307" w:rsidP="00352307">
      <w:pPr>
        <w:spacing w:after="0" w:line="360" w:lineRule="auto"/>
        <w:ind w:left="567" w:hanging="567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>
        <w:rPr>
          <w:rFonts w:ascii="Times New Roman" w:hAnsi="Times New Roman" w:cs="Times New Roman"/>
          <w:b/>
          <w:sz w:val="24"/>
          <w:szCs w:val="24"/>
        </w:rPr>
        <w:t>136</w:t>
      </w:r>
      <w:r w:rsidRPr="00C1675C">
        <w:rPr>
          <w:rFonts w:ascii="Times New Roman" w:hAnsi="Times New Roman" w:cs="Times New Roman"/>
          <w:b/>
          <w:sz w:val="24"/>
          <w:szCs w:val="24"/>
        </w:rPr>
        <w:t>.</w:t>
      </w:r>
      <w:r w:rsidRPr="00C1675C">
        <w:rPr>
          <w:rFonts w:ascii="Times New Roman" w:hAnsi="Times New Roman" w:cs="Times New Roman"/>
          <w:b/>
          <w:sz w:val="24"/>
          <w:szCs w:val="24"/>
        </w:rPr>
        <w:tab/>
        <w:t xml:space="preserve">Zgodnie z Konstytucją Rzeczypospolitej Polskiej, </w:t>
      </w:r>
      <w:r w:rsidRPr="00C1675C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Prezydent Rzeczypospolitej Polskiej może odmówić przyjęcia dymisji Rady Ministrów w przypadku:</w:t>
      </w:r>
    </w:p>
    <w:p w:rsidR="00352307" w:rsidRPr="00C1675C" w:rsidRDefault="00352307" w:rsidP="003A63BE">
      <w:pPr>
        <w:pStyle w:val="Akapitzlist"/>
        <w:numPr>
          <w:ilvl w:val="0"/>
          <w:numId w:val="14"/>
        </w:numPr>
        <w:spacing w:after="0" w:line="360" w:lineRule="auto"/>
        <w:ind w:left="993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1675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nieuchwalenia przez Sejm wotum zaufania dla Rady Ministrów, </w:t>
      </w:r>
    </w:p>
    <w:p w:rsidR="00352307" w:rsidRPr="00C1675C" w:rsidRDefault="00352307" w:rsidP="003A63BE">
      <w:pPr>
        <w:pStyle w:val="Akapitzlist"/>
        <w:numPr>
          <w:ilvl w:val="0"/>
          <w:numId w:val="14"/>
        </w:numPr>
        <w:spacing w:after="0" w:line="360" w:lineRule="auto"/>
        <w:ind w:left="993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1675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wyrażenia Radzie Ministrów wotum nieufności, </w:t>
      </w:r>
    </w:p>
    <w:p w:rsidR="00352307" w:rsidRPr="00C1675C" w:rsidRDefault="00352307" w:rsidP="003A63BE">
      <w:pPr>
        <w:pStyle w:val="Akapitzlist"/>
        <w:numPr>
          <w:ilvl w:val="0"/>
          <w:numId w:val="14"/>
        </w:numPr>
        <w:spacing w:after="0" w:line="360" w:lineRule="auto"/>
        <w:ind w:left="993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1675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rezygnacji Prezesa Rady Ministrów. </w:t>
      </w:r>
    </w:p>
    <w:p w:rsidR="00352307" w:rsidRPr="00C1675C" w:rsidRDefault="00352307" w:rsidP="00352307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:rsidR="00352307" w:rsidRPr="00C1675C" w:rsidRDefault="00352307" w:rsidP="00352307">
      <w:pPr>
        <w:spacing w:after="0" w:line="360" w:lineRule="auto"/>
        <w:ind w:left="567" w:hanging="567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>
        <w:rPr>
          <w:rFonts w:ascii="Times New Roman" w:hAnsi="Times New Roman" w:cs="Times New Roman"/>
          <w:b/>
          <w:sz w:val="24"/>
          <w:szCs w:val="24"/>
        </w:rPr>
        <w:t>137</w:t>
      </w:r>
      <w:r w:rsidRPr="00C1675C">
        <w:rPr>
          <w:rFonts w:ascii="Times New Roman" w:hAnsi="Times New Roman" w:cs="Times New Roman"/>
          <w:b/>
          <w:sz w:val="24"/>
          <w:szCs w:val="24"/>
        </w:rPr>
        <w:t>.</w:t>
      </w:r>
      <w:r w:rsidRPr="00C1675C">
        <w:rPr>
          <w:rFonts w:ascii="Times New Roman" w:hAnsi="Times New Roman" w:cs="Times New Roman"/>
          <w:b/>
          <w:sz w:val="24"/>
          <w:szCs w:val="24"/>
        </w:rPr>
        <w:tab/>
        <w:t>Zgodnie z Konstytucją Rzeczypospolitej Polskiej,</w:t>
      </w:r>
      <w:r w:rsidRPr="00C1675C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jeżeli organ stanowiący samorządu terytorialnego rażąco narusza Konstytucję lub ustawy, Sejm może rozwiązać ten organ:</w:t>
      </w:r>
    </w:p>
    <w:p w:rsidR="00352307" w:rsidRPr="00C1675C" w:rsidRDefault="00352307" w:rsidP="003A63BE">
      <w:pPr>
        <w:pStyle w:val="Akapitzlist"/>
        <w:numPr>
          <w:ilvl w:val="0"/>
          <w:numId w:val="15"/>
        </w:numPr>
        <w:spacing w:after="0" w:line="360" w:lineRule="auto"/>
        <w:ind w:left="993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1675C">
        <w:rPr>
          <w:rFonts w:ascii="Times New Roman" w:hAnsi="Times New Roman" w:cs="Times New Roman"/>
          <w:sz w:val="24"/>
          <w:szCs w:val="24"/>
        </w:rPr>
        <w:t>na wniosek Rady Ministrów,</w:t>
      </w:r>
    </w:p>
    <w:p w:rsidR="00352307" w:rsidRPr="00C1675C" w:rsidRDefault="00352307" w:rsidP="003A63BE">
      <w:pPr>
        <w:pStyle w:val="Akapitzlist"/>
        <w:numPr>
          <w:ilvl w:val="0"/>
          <w:numId w:val="15"/>
        </w:numPr>
        <w:spacing w:after="0" w:line="360" w:lineRule="auto"/>
        <w:ind w:left="993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1675C">
        <w:rPr>
          <w:rFonts w:ascii="Times New Roman" w:hAnsi="Times New Roman" w:cs="Times New Roman"/>
          <w:sz w:val="24"/>
          <w:szCs w:val="24"/>
        </w:rPr>
        <w:t>na wniosek Prezesa Rady Ministrów,</w:t>
      </w:r>
    </w:p>
    <w:p w:rsidR="00352307" w:rsidRPr="00C1675C" w:rsidRDefault="00352307" w:rsidP="003A63BE">
      <w:pPr>
        <w:pStyle w:val="Akapitzlist"/>
        <w:numPr>
          <w:ilvl w:val="0"/>
          <w:numId w:val="15"/>
        </w:numPr>
        <w:spacing w:after="0" w:line="360" w:lineRule="auto"/>
        <w:ind w:left="993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1675C">
        <w:rPr>
          <w:rFonts w:ascii="Times New Roman" w:hAnsi="Times New Roman" w:cs="Times New Roman"/>
          <w:sz w:val="24"/>
          <w:szCs w:val="24"/>
        </w:rPr>
        <w:t>na wniosek złożony przez co najmniej 46 posłów.</w:t>
      </w:r>
    </w:p>
    <w:p w:rsidR="00352307" w:rsidRDefault="00352307" w:rsidP="00352307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:rsidR="00A13FF2" w:rsidRDefault="00A13FF2" w:rsidP="00352307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:rsidR="00A13FF2" w:rsidRPr="00C1675C" w:rsidRDefault="00A13FF2" w:rsidP="00352307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:rsidR="00352307" w:rsidRPr="00C1675C" w:rsidRDefault="00352307" w:rsidP="00352307">
      <w:pPr>
        <w:spacing w:after="0" w:line="360" w:lineRule="auto"/>
        <w:ind w:left="567" w:hanging="567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138</w:t>
      </w:r>
      <w:r w:rsidRPr="00C1675C">
        <w:rPr>
          <w:rFonts w:ascii="Times New Roman" w:hAnsi="Times New Roman" w:cs="Times New Roman"/>
          <w:b/>
          <w:sz w:val="24"/>
          <w:szCs w:val="24"/>
        </w:rPr>
        <w:t>.</w:t>
      </w:r>
      <w:r w:rsidRPr="00C1675C">
        <w:rPr>
          <w:rFonts w:ascii="Times New Roman" w:hAnsi="Times New Roman" w:cs="Times New Roman"/>
          <w:b/>
          <w:sz w:val="24"/>
          <w:szCs w:val="24"/>
        </w:rPr>
        <w:tab/>
        <w:t>Zgodnie z Konstytucją Rzeczypospolitej Polskiej, i</w:t>
      </w:r>
      <w:r w:rsidRPr="00C1675C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nicjatywa ustawodawcza w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  </w:t>
      </w:r>
      <w:r w:rsidRPr="00C1675C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zakresie ustawy o zaciąganiu długu publicznego oraz ustawy o udzielaniu gwarancji finansowych przez państwo przysługuje:</w:t>
      </w:r>
    </w:p>
    <w:p w:rsidR="00352307" w:rsidRPr="00C1675C" w:rsidRDefault="00352307" w:rsidP="003A63BE">
      <w:pPr>
        <w:pStyle w:val="Akapitzlist"/>
        <w:numPr>
          <w:ilvl w:val="0"/>
          <w:numId w:val="16"/>
        </w:numPr>
        <w:spacing w:after="0" w:line="360" w:lineRule="auto"/>
        <w:ind w:left="993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1675C">
        <w:rPr>
          <w:rFonts w:ascii="Times New Roman" w:hAnsi="Times New Roman" w:cs="Times New Roman"/>
          <w:sz w:val="24"/>
          <w:szCs w:val="24"/>
        </w:rPr>
        <w:t xml:space="preserve">ministrowi </w:t>
      </w:r>
      <w:r w:rsidR="001C1A44">
        <w:rPr>
          <w:rFonts w:ascii="Times New Roman" w:hAnsi="Times New Roman" w:cs="Times New Roman"/>
          <w:sz w:val="24"/>
          <w:szCs w:val="24"/>
        </w:rPr>
        <w:t xml:space="preserve">właściwemu do spraw </w:t>
      </w:r>
      <w:r w:rsidRPr="00C1675C">
        <w:rPr>
          <w:rFonts w:ascii="Times New Roman" w:hAnsi="Times New Roman" w:cs="Times New Roman"/>
          <w:sz w:val="24"/>
          <w:szCs w:val="24"/>
        </w:rPr>
        <w:t>finansów</w:t>
      </w:r>
      <w:r w:rsidR="001C1A44">
        <w:rPr>
          <w:rFonts w:ascii="Times New Roman" w:hAnsi="Times New Roman" w:cs="Times New Roman"/>
          <w:sz w:val="24"/>
          <w:szCs w:val="24"/>
        </w:rPr>
        <w:t xml:space="preserve"> publicznych</w:t>
      </w:r>
      <w:r w:rsidRPr="00C1675C">
        <w:rPr>
          <w:rFonts w:ascii="Times New Roman" w:hAnsi="Times New Roman" w:cs="Times New Roman"/>
          <w:sz w:val="24"/>
          <w:szCs w:val="24"/>
        </w:rPr>
        <w:t>,</w:t>
      </w:r>
    </w:p>
    <w:p w:rsidR="00352307" w:rsidRPr="00C1675C" w:rsidRDefault="00352307" w:rsidP="003A63BE">
      <w:pPr>
        <w:pStyle w:val="Akapitzlist"/>
        <w:numPr>
          <w:ilvl w:val="0"/>
          <w:numId w:val="16"/>
        </w:numPr>
        <w:spacing w:after="0" w:line="360" w:lineRule="auto"/>
        <w:ind w:left="993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1675C">
        <w:rPr>
          <w:rFonts w:ascii="Times New Roman" w:hAnsi="Times New Roman" w:cs="Times New Roman"/>
          <w:sz w:val="24"/>
          <w:szCs w:val="24"/>
        </w:rPr>
        <w:t>Prezesowi Rady Ministrów,</w:t>
      </w:r>
    </w:p>
    <w:p w:rsidR="00352307" w:rsidRPr="00C1675C" w:rsidRDefault="00352307" w:rsidP="003A63BE">
      <w:pPr>
        <w:pStyle w:val="Akapitzlist"/>
        <w:numPr>
          <w:ilvl w:val="0"/>
          <w:numId w:val="16"/>
        </w:numPr>
        <w:spacing w:after="0" w:line="360" w:lineRule="auto"/>
        <w:ind w:left="993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1675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wyłącznie Radzie Ministrów. </w:t>
      </w:r>
    </w:p>
    <w:p w:rsidR="00352307" w:rsidRDefault="00352307" w:rsidP="00352307">
      <w:pPr>
        <w:pStyle w:val="Akapitzlist"/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352307" w:rsidRPr="00165B22" w:rsidRDefault="00352307" w:rsidP="00352307">
      <w:pPr>
        <w:spacing w:after="0" w:line="360" w:lineRule="auto"/>
        <w:ind w:left="567" w:hanging="567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139</w:t>
      </w:r>
      <w:r w:rsidRPr="00165B22">
        <w:rPr>
          <w:rFonts w:ascii="Times New Roman" w:hAnsi="Times New Roman" w:cs="Times New Roman"/>
          <w:b/>
          <w:sz w:val="24"/>
          <w:szCs w:val="24"/>
        </w:rPr>
        <w:t>.</w:t>
      </w:r>
      <w:r>
        <w:rPr>
          <w:rFonts w:ascii="Times New Roman" w:hAnsi="Times New Roman" w:cs="Times New Roman"/>
          <w:b/>
          <w:sz w:val="24"/>
          <w:szCs w:val="24"/>
        </w:rPr>
        <w:tab/>
      </w:r>
      <w:r w:rsidRPr="00165B22">
        <w:rPr>
          <w:rFonts w:ascii="Times New Roman" w:hAnsi="Times New Roman" w:cs="Times New Roman"/>
          <w:b/>
          <w:sz w:val="24"/>
          <w:szCs w:val="24"/>
        </w:rPr>
        <w:t>Zgodnie z ustawą o Sądzie Najwyższym,</w:t>
      </w:r>
      <w:r>
        <w:rPr>
          <w:rFonts w:ascii="Times New Roman" w:hAnsi="Times New Roman" w:cs="Times New Roman"/>
          <w:b/>
          <w:sz w:val="24"/>
          <w:szCs w:val="24"/>
        </w:rPr>
        <w:t xml:space="preserve"> Prezesa Sądu Najwyższego kierującego pracą danej izby powołuje</w:t>
      </w:r>
      <w:r w:rsidRPr="00165B22">
        <w:rPr>
          <w:rFonts w:ascii="Times New Roman" w:hAnsi="Times New Roman" w:cs="Times New Roman"/>
          <w:b/>
          <w:sz w:val="24"/>
          <w:szCs w:val="24"/>
        </w:rPr>
        <w:t>:</w:t>
      </w:r>
    </w:p>
    <w:p w:rsidR="00352307" w:rsidRPr="00165B22" w:rsidRDefault="00352307" w:rsidP="00352307">
      <w:pPr>
        <w:spacing w:after="0" w:line="360" w:lineRule="auto"/>
        <w:ind w:left="993" w:hanging="426"/>
        <w:jc w:val="both"/>
        <w:rPr>
          <w:rFonts w:ascii="Times New Roman" w:hAnsi="Times New Roman" w:cs="Times New Roman"/>
          <w:sz w:val="24"/>
          <w:szCs w:val="24"/>
        </w:rPr>
      </w:pPr>
      <w:r w:rsidRPr="00165B22">
        <w:rPr>
          <w:rFonts w:ascii="Times New Roman" w:hAnsi="Times New Roman" w:cs="Times New Roman"/>
          <w:sz w:val="24"/>
          <w:szCs w:val="24"/>
        </w:rPr>
        <w:t>A.</w:t>
      </w:r>
      <w:r>
        <w:rPr>
          <w:rFonts w:ascii="Times New Roman" w:hAnsi="Times New Roman" w:cs="Times New Roman"/>
          <w:sz w:val="24"/>
          <w:szCs w:val="24"/>
        </w:rPr>
        <w:tab/>
        <w:t>Prezydent Rzeczypospolitej Polskiej</w:t>
      </w:r>
      <w:r w:rsidRPr="00165B22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po zasięgnięciu opinii Pierwszego Pr</w:t>
      </w:r>
      <w:r w:rsidR="00C613F6">
        <w:rPr>
          <w:rFonts w:ascii="Times New Roman" w:hAnsi="Times New Roman" w:cs="Times New Roman"/>
          <w:sz w:val="24"/>
          <w:szCs w:val="24"/>
        </w:rPr>
        <w:t xml:space="preserve">ezesa Sądu Najwyższego, spośród 3 </w:t>
      </w:r>
      <w:r>
        <w:rPr>
          <w:rFonts w:ascii="Times New Roman" w:hAnsi="Times New Roman" w:cs="Times New Roman"/>
          <w:sz w:val="24"/>
          <w:szCs w:val="24"/>
        </w:rPr>
        <w:t xml:space="preserve">kandydatów wybranych przez zgromadzenie sędziów izby Sądu Najwyższego, </w:t>
      </w:r>
    </w:p>
    <w:p w:rsidR="00352307" w:rsidRPr="00165B22" w:rsidRDefault="00352307" w:rsidP="00352307">
      <w:pPr>
        <w:spacing w:after="0" w:line="360" w:lineRule="auto"/>
        <w:ind w:left="993" w:hanging="426"/>
        <w:jc w:val="both"/>
        <w:rPr>
          <w:rFonts w:ascii="Times New Roman" w:hAnsi="Times New Roman" w:cs="Times New Roman"/>
          <w:sz w:val="24"/>
          <w:szCs w:val="24"/>
        </w:rPr>
      </w:pPr>
      <w:r w:rsidRPr="00165B22">
        <w:rPr>
          <w:rFonts w:ascii="Times New Roman" w:hAnsi="Times New Roman" w:cs="Times New Roman"/>
          <w:sz w:val="24"/>
          <w:szCs w:val="24"/>
        </w:rPr>
        <w:t>B.</w:t>
      </w:r>
      <w:r>
        <w:rPr>
          <w:rFonts w:ascii="Times New Roman" w:hAnsi="Times New Roman" w:cs="Times New Roman"/>
          <w:sz w:val="24"/>
          <w:szCs w:val="24"/>
        </w:rPr>
        <w:tab/>
        <w:t>Pierwszy Prezes Sądu Najwyższego</w:t>
      </w:r>
      <w:r w:rsidRPr="00165B22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po zasięgnięciu opinii Kolegium Sądu Najwyższego,</w:t>
      </w:r>
    </w:p>
    <w:p w:rsidR="00352307" w:rsidRPr="00165B22" w:rsidRDefault="00352307" w:rsidP="00352307">
      <w:pPr>
        <w:spacing w:after="0" w:line="360" w:lineRule="auto"/>
        <w:ind w:left="993" w:hanging="426"/>
        <w:jc w:val="both"/>
        <w:rPr>
          <w:rFonts w:ascii="Times New Roman" w:hAnsi="Times New Roman" w:cs="Times New Roman"/>
          <w:sz w:val="24"/>
          <w:szCs w:val="24"/>
        </w:rPr>
      </w:pPr>
      <w:r w:rsidRPr="00165B22">
        <w:rPr>
          <w:rFonts w:ascii="Times New Roman" w:hAnsi="Times New Roman" w:cs="Times New Roman"/>
          <w:sz w:val="24"/>
          <w:szCs w:val="24"/>
        </w:rPr>
        <w:t>C.</w:t>
      </w:r>
      <w:r>
        <w:rPr>
          <w:rFonts w:ascii="Times New Roman" w:hAnsi="Times New Roman" w:cs="Times New Roman"/>
          <w:sz w:val="24"/>
          <w:szCs w:val="24"/>
        </w:rPr>
        <w:tab/>
        <w:t>Kolegium Sądu Najwyższego, na wniosek Pierwszego Prezesa Sądu Najwyższego.</w:t>
      </w:r>
    </w:p>
    <w:p w:rsidR="00352307" w:rsidRDefault="00352307" w:rsidP="00352307">
      <w:pPr>
        <w:pStyle w:val="Akapitzlist"/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352307" w:rsidRPr="00165B22" w:rsidRDefault="00352307" w:rsidP="00352307">
      <w:pPr>
        <w:spacing w:after="0" w:line="360" w:lineRule="auto"/>
        <w:ind w:left="567" w:hanging="567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140</w:t>
      </w:r>
      <w:r w:rsidRPr="00165B22">
        <w:rPr>
          <w:rFonts w:ascii="Times New Roman" w:hAnsi="Times New Roman" w:cs="Times New Roman"/>
          <w:b/>
          <w:sz w:val="24"/>
          <w:szCs w:val="24"/>
        </w:rPr>
        <w:t>.</w:t>
      </w:r>
      <w:r>
        <w:rPr>
          <w:rFonts w:ascii="Times New Roman" w:hAnsi="Times New Roman" w:cs="Times New Roman"/>
          <w:b/>
          <w:sz w:val="24"/>
          <w:szCs w:val="24"/>
        </w:rPr>
        <w:tab/>
      </w:r>
      <w:r w:rsidRPr="00165B22">
        <w:rPr>
          <w:rFonts w:ascii="Times New Roman" w:hAnsi="Times New Roman" w:cs="Times New Roman"/>
          <w:b/>
          <w:sz w:val="24"/>
          <w:szCs w:val="24"/>
        </w:rPr>
        <w:t xml:space="preserve">Zgodnie z ustawą </w:t>
      </w:r>
      <w:r>
        <w:rPr>
          <w:rFonts w:ascii="Times New Roman" w:hAnsi="Times New Roman" w:cs="Times New Roman"/>
          <w:b/>
          <w:sz w:val="24"/>
          <w:szCs w:val="24"/>
        </w:rPr>
        <w:t xml:space="preserve">– </w:t>
      </w:r>
      <w:r w:rsidRPr="00165B22">
        <w:rPr>
          <w:rFonts w:ascii="Times New Roman" w:hAnsi="Times New Roman" w:cs="Times New Roman"/>
          <w:b/>
          <w:sz w:val="24"/>
          <w:szCs w:val="24"/>
        </w:rPr>
        <w:t xml:space="preserve">Prawo o ustroju sądów powszechnych, sądami powszechnymi </w:t>
      </w:r>
      <w:r w:rsidRPr="00165B22">
        <w:rPr>
          <w:rFonts w:ascii="Times New Roman" w:hAnsi="Times New Roman" w:cs="Times New Roman"/>
          <w:b/>
          <w:sz w:val="24"/>
          <w:szCs w:val="24"/>
        </w:rPr>
        <w:br/>
        <w:t>są:</w:t>
      </w:r>
    </w:p>
    <w:p w:rsidR="00352307" w:rsidRPr="00165B22" w:rsidRDefault="00352307" w:rsidP="00352307">
      <w:pPr>
        <w:spacing w:after="0" w:line="360" w:lineRule="auto"/>
        <w:ind w:left="993" w:hanging="426"/>
        <w:jc w:val="both"/>
        <w:rPr>
          <w:rFonts w:ascii="Times New Roman" w:hAnsi="Times New Roman" w:cs="Times New Roman"/>
          <w:sz w:val="24"/>
          <w:szCs w:val="24"/>
        </w:rPr>
      </w:pPr>
      <w:r w:rsidRPr="00165B22">
        <w:rPr>
          <w:rFonts w:ascii="Times New Roman" w:hAnsi="Times New Roman" w:cs="Times New Roman"/>
          <w:sz w:val="24"/>
          <w:szCs w:val="24"/>
        </w:rPr>
        <w:t>A.</w:t>
      </w:r>
      <w:r>
        <w:rPr>
          <w:rFonts w:ascii="Times New Roman" w:hAnsi="Times New Roman" w:cs="Times New Roman"/>
          <w:sz w:val="24"/>
          <w:szCs w:val="24"/>
        </w:rPr>
        <w:tab/>
      </w:r>
      <w:r w:rsidRPr="00F277B8">
        <w:rPr>
          <w:rFonts w:ascii="Times New Roman" w:hAnsi="Times New Roman" w:cs="Times New Roman"/>
          <w:sz w:val="24"/>
          <w:szCs w:val="24"/>
        </w:rPr>
        <w:t xml:space="preserve">sądy </w:t>
      </w:r>
      <w:r w:rsidRPr="00165B22">
        <w:rPr>
          <w:rFonts w:ascii="Times New Roman" w:hAnsi="Times New Roman" w:cs="Times New Roman"/>
          <w:sz w:val="24"/>
          <w:szCs w:val="24"/>
        </w:rPr>
        <w:t xml:space="preserve">rejonowe, </w:t>
      </w:r>
      <w:r>
        <w:rPr>
          <w:rFonts w:ascii="Times New Roman" w:hAnsi="Times New Roman" w:cs="Times New Roman"/>
          <w:sz w:val="24"/>
          <w:szCs w:val="24"/>
        </w:rPr>
        <w:t xml:space="preserve">sądy </w:t>
      </w:r>
      <w:r w:rsidRPr="00165B22">
        <w:rPr>
          <w:rFonts w:ascii="Times New Roman" w:hAnsi="Times New Roman" w:cs="Times New Roman"/>
          <w:sz w:val="24"/>
          <w:szCs w:val="24"/>
        </w:rPr>
        <w:t xml:space="preserve">okręgowe, </w:t>
      </w:r>
      <w:r>
        <w:rPr>
          <w:rFonts w:ascii="Times New Roman" w:hAnsi="Times New Roman" w:cs="Times New Roman"/>
          <w:sz w:val="24"/>
          <w:szCs w:val="24"/>
        </w:rPr>
        <w:t xml:space="preserve">sądy </w:t>
      </w:r>
      <w:r w:rsidRPr="00165B22">
        <w:rPr>
          <w:rFonts w:ascii="Times New Roman" w:hAnsi="Times New Roman" w:cs="Times New Roman"/>
          <w:sz w:val="24"/>
          <w:szCs w:val="24"/>
        </w:rPr>
        <w:t>apelacyjne oraz Sąd Najwyższy,</w:t>
      </w:r>
    </w:p>
    <w:p w:rsidR="00352307" w:rsidRPr="00165B22" w:rsidRDefault="00352307" w:rsidP="00352307">
      <w:pPr>
        <w:spacing w:after="0" w:line="360" w:lineRule="auto"/>
        <w:ind w:left="993" w:hanging="426"/>
        <w:jc w:val="both"/>
        <w:rPr>
          <w:rFonts w:ascii="Times New Roman" w:hAnsi="Times New Roman" w:cs="Times New Roman"/>
          <w:sz w:val="24"/>
          <w:szCs w:val="24"/>
        </w:rPr>
      </w:pPr>
      <w:r w:rsidRPr="00165B22">
        <w:rPr>
          <w:rFonts w:ascii="Times New Roman" w:hAnsi="Times New Roman" w:cs="Times New Roman"/>
          <w:sz w:val="24"/>
          <w:szCs w:val="24"/>
        </w:rPr>
        <w:t>B.</w:t>
      </w:r>
      <w:r>
        <w:rPr>
          <w:rFonts w:ascii="Times New Roman" w:hAnsi="Times New Roman" w:cs="Times New Roman"/>
          <w:sz w:val="24"/>
          <w:szCs w:val="24"/>
        </w:rPr>
        <w:tab/>
        <w:t xml:space="preserve">sądy </w:t>
      </w:r>
      <w:r w:rsidRPr="00165B22">
        <w:rPr>
          <w:rFonts w:ascii="Times New Roman" w:hAnsi="Times New Roman" w:cs="Times New Roman"/>
          <w:sz w:val="24"/>
          <w:szCs w:val="24"/>
        </w:rPr>
        <w:t xml:space="preserve">rejonowe, </w:t>
      </w:r>
      <w:r>
        <w:rPr>
          <w:rFonts w:ascii="Times New Roman" w:hAnsi="Times New Roman" w:cs="Times New Roman"/>
          <w:sz w:val="24"/>
          <w:szCs w:val="24"/>
        </w:rPr>
        <w:t xml:space="preserve">sądy </w:t>
      </w:r>
      <w:r w:rsidRPr="00165B22">
        <w:rPr>
          <w:rFonts w:ascii="Times New Roman" w:hAnsi="Times New Roman" w:cs="Times New Roman"/>
          <w:sz w:val="24"/>
          <w:szCs w:val="24"/>
        </w:rPr>
        <w:t xml:space="preserve">okręgowe oraz </w:t>
      </w:r>
      <w:r>
        <w:rPr>
          <w:rFonts w:ascii="Times New Roman" w:hAnsi="Times New Roman" w:cs="Times New Roman"/>
          <w:sz w:val="24"/>
          <w:szCs w:val="24"/>
        </w:rPr>
        <w:t xml:space="preserve">sądy </w:t>
      </w:r>
      <w:r w:rsidRPr="00165B22">
        <w:rPr>
          <w:rFonts w:ascii="Times New Roman" w:hAnsi="Times New Roman" w:cs="Times New Roman"/>
          <w:sz w:val="24"/>
          <w:szCs w:val="24"/>
        </w:rPr>
        <w:t>apelacyjne,</w:t>
      </w:r>
    </w:p>
    <w:p w:rsidR="00352307" w:rsidRPr="00165B22" w:rsidRDefault="00352307" w:rsidP="00352307">
      <w:pPr>
        <w:spacing w:after="0" w:line="360" w:lineRule="auto"/>
        <w:ind w:left="993" w:hanging="426"/>
        <w:jc w:val="both"/>
        <w:rPr>
          <w:rFonts w:ascii="Times New Roman" w:hAnsi="Times New Roman" w:cs="Times New Roman"/>
          <w:sz w:val="24"/>
          <w:szCs w:val="24"/>
        </w:rPr>
      </w:pPr>
      <w:r w:rsidRPr="00165B22">
        <w:rPr>
          <w:rFonts w:ascii="Times New Roman" w:hAnsi="Times New Roman" w:cs="Times New Roman"/>
          <w:sz w:val="24"/>
          <w:szCs w:val="24"/>
        </w:rPr>
        <w:t>C.</w:t>
      </w:r>
      <w:r>
        <w:rPr>
          <w:rFonts w:ascii="Times New Roman" w:hAnsi="Times New Roman" w:cs="Times New Roman"/>
          <w:sz w:val="24"/>
          <w:szCs w:val="24"/>
        </w:rPr>
        <w:tab/>
        <w:t xml:space="preserve">sądy </w:t>
      </w:r>
      <w:r w:rsidRPr="00165B22">
        <w:rPr>
          <w:rFonts w:ascii="Times New Roman" w:hAnsi="Times New Roman" w:cs="Times New Roman"/>
          <w:sz w:val="24"/>
          <w:szCs w:val="24"/>
        </w:rPr>
        <w:t>rejonowe</w:t>
      </w:r>
      <w:r>
        <w:rPr>
          <w:rFonts w:ascii="Times New Roman" w:hAnsi="Times New Roman" w:cs="Times New Roman"/>
          <w:sz w:val="24"/>
          <w:szCs w:val="24"/>
        </w:rPr>
        <w:t>, sądy</w:t>
      </w:r>
      <w:r w:rsidRPr="00165B22">
        <w:rPr>
          <w:rFonts w:ascii="Times New Roman" w:hAnsi="Times New Roman" w:cs="Times New Roman"/>
          <w:sz w:val="24"/>
          <w:szCs w:val="24"/>
        </w:rPr>
        <w:t xml:space="preserve"> okręgowe</w:t>
      </w:r>
      <w:r>
        <w:rPr>
          <w:rFonts w:ascii="Times New Roman" w:hAnsi="Times New Roman" w:cs="Times New Roman"/>
          <w:sz w:val="24"/>
          <w:szCs w:val="24"/>
        </w:rPr>
        <w:t xml:space="preserve"> oraz wojewódzkie sądy administracyjne</w:t>
      </w:r>
      <w:r w:rsidRPr="00165B22">
        <w:rPr>
          <w:rFonts w:ascii="Times New Roman" w:hAnsi="Times New Roman" w:cs="Times New Roman"/>
          <w:sz w:val="24"/>
          <w:szCs w:val="24"/>
        </w:rPr>
        <w:t>.</w:t>
      </w:r>
    </w:p>
    <w:p w:rsidR="00352307" w:rsidRPr="00917A0B" w:rsidRDefault="00352307" w:rsidP="00352307">
      <w:pPr>
        <w:pStyle w:val="Akapitzlist"/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352307" w:rsidRPr="00917A0B" w:rsidRDefault="00352307" w:rsidP="00352307">
      <w:pPr>
        <w:spacing w:after="0" w:line="360" w:lineRule="auto"/>
        <w:ind w:left="567" w:hanging="567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141</w:t>
      </w:r>
      <w:r w:rsidRPr="00917A0B">
        <w:rPr>
          <w:rFonts w:ascii="Times New Roman" w:hAnsi="Times New Roman" w:cs="Times New Roman"/>
          <w:b/>
          <w:sz w:val="24"/>
          <w:szCs w:val="24"/>
        </w:rPr>
        <w:t>.</w:t>
      </w:r>
      <w:r w:rsidRPr="00917A0B">
        <w:rPr>
          <w:rFonts w:ascii="Times New Roman" w:hAnsi="Times New Roman" w:cs="Times New Roman"/>
          <w:b/>
          <w:sz w:val="24"/>
          <w:szCs w:val="24"/>
        </w:rPr>
        <w:tab/>
        <w:t>Zgodnie z ustawą – Prawo o ustroju sądów powszechnych, organami samorządu sędziowskiego są:</w:t>
      </w:r>
    </w:p>
    <w:p w:rsidR="00352307" w:rsidRPr="00917A0B" w:rsidRDefault="00352307" w:rsidP="00352307">
      <w:pPr>
        <w:spacing w:after="0" w:line="360" w:lineRule="auto"/>
        <w:ind w:left="993" w:hanging="426"/>
        <w:jc w:val="both"/>
        <w:rPr>
          <w:rFonts w:ascii="Times New Roman" w:hAnsi="Times New Roman" w:cs="Times New Roman"/>
          <w:sz w:val="24"/>
          <w:szCs w:val="24"/>
        </w:rPr>
      </w:pPr>
      <w:r w:rsidRPr="00917A0B">
        <w:rPr>
          <w:rFonts w:ascii="Times New Roman" w:hAnsi="Times New Roman" w:cs="Times New Roman"/>
          <w:sz w:val="24"/>
          <w:szCs w:val="24"/>
        </w:rPr>
        <w:t>A.</w:t>
      </w:r>
      <w:r w:rsidRPr="00917A0B">
        <w:rPr>
          <w:rFonts w:ascii="Times New Roman" w:hAnsi="Times New Roman" w:cs="Times New Roman"/>
          <w:sz w:val="24"/>
          <w:szCs w:val="24"/>
        </w:rPr>
        <w:tab/>
        <w:t>zgromadzenie ogólne sędziów sądu apelacyjnego, zgromadzenie ogólne sędziów sądu okręgowego, zgromadzenie ogólne sędziów sądu rejonowego,</w:t>
      </w:r>
    </w:p>
    <w:p w:rsidR="00352307" w:rsidRPr="00917A0B" w:rsidRDefault="00352307" w:rsidP="00352307">
      <w:pPr>
        <w:spacing w:after="0" w:line="360" w:lineRule="auto"/>
        <w:ind w:left="993" w:hanging="426"/>
        <w:jc w:val="both"/>
        <w:rPr>
          <w:rFonts w:ascii="Times New Roman" w:hAnsi="Times New Roman" w:cs="Times New Roman"/>
          <w:sz w:val="24"/>
          <w:szCs w:val="24"/>
        </w:rPr>
      </w:pPr>
      <w:r w:rsidRPr="00917A0B">
        <w:rPr>
          <w:rFonts w:ascii="Times New Roman" w:hAnsi="Times New Roman" w:cs="Times New Roman"/>
          <w:sz w:val="24"/>
          <w:szCs w:val="24"/>
        </w:rPr>
        <w:t>B.</w:t>
      </w:r>
      <w:r w:rsidRPr="00917A0B">
        <w:rPr>
          <w:rFonts w:ascii="Times New Roman" w:hAnsi="Times New Roman" w:cs="Times New Roman"/>
          <w:sz w:val="24"/>
          <w:szCs w:val="24"/>
        </w:rPr>
        <w:tab/>
        <w:t>kolegium sądu apelacyjnego, kolegium sądu okręgowego, kolegium sądu rejonowego,</w:t>
      </w:r>
    </w:p>
    <w:p w:rsidR="00352307" w:rsidRPr="00917A0B" w:rsidRDefault="00352307" w:rsidP="00352307">
      <w:pPr>
        <w:spacing w:after="0" w:line="360" w:lineRule="auto"/>
        <w:ind w:left="993" w:hanging="426"/>
        <w:jc w:val="both"/>
        <w:rPr>
          <w:rFonts w:ascii="Times New Roman" w:hAnsi="Times New Roman" w:cs="Times New Roman"/>
          <w:sz w:val="24"/>
          <w:szCs w:val="24"/>
        </w:rPr>
      </w:pPr>
      <w:r w:rsidRPr="00917A0B">
        <w:rPr>
          <w:rFonts w:ascii="Times New Roman" w:hAnsi="Times New Roman" w:cs="Times New Roman"/>
          <w:sz w:val="24"/>
          <w:szCs w:val="24"/>
        </w:rPr>
        <w:t>C.</w:t>
      </w:r>
      <w:r w:rsidRPr="00917A0B">
        <w:rPr>
          <w:rFonts w:ascii="Times New Roman" w:hAnsi="Times New Roman" w:cs="Times New Roman"/>
          <w:sz w:val="24"/>
          <w:szCs w:val="24"/>
        </w:rPr>
        <w:tab/>
        <w:t>zebranie sędziów sądu apelacyjnego, zebranie sędziów sądu okręgowego, zebranie sędziów sądu rejonowego.</w:t>
      </w:r>
    </w:p>
    <w:p w:rsidR="00352307" w:rsidRDefault="00352307" w:rsidP="00352307">
      <w:pPr>
        <w:pStyle w:val="Akapitzlist"/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A13FF2" w:rsidRDefault="00A13FF2" w:rsidP="00352307">
      <w:pPr>
        <w:pStyle w:val="Akapitzlist"/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352307" w:rsidRPr="00C1675C" w:rsidRDefault="00352307" w:rsidP="00352307">
      <w:pPr>
        <w:spacing w:after="0" w:line="360" w:lineRule="auto"/>
        <w:ind w:left="567" w:hanging="567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C1675C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lastRenderedPageBreak/>
        <w:t>1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42</w:t>
      </w:r>
      <w:r w:rsidRPr="00C1675C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.</w:t>
      </w:r>
      <w:r w:rsidRPr="00C1675C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ab/>
        <w:t>Zgodnie z ustawą – Prawo o prokuraturze, Prokuratora Krajowego jako pierwszego zastępcę Prokuratora Generalnego powołuje spośród prokuratorów Prokuratury Krajowej:</w:t>
      </w:r>
    </w:p>
    <w:p w:rsidR="00352307" w:rsidRPr="00C1675C" w:rsidRDefault="00352307" w:rsidP="003A63BE">
      <w:pPr>
        <w:pStyle w:val="Akapitzlist"/>
        <w:numPr>
          <w:ilvl w:val="0"/>
          <w:numId w:val="17"/>
        </w:numPr>
        <w:spacing w:after="0" w:line="360" w:lineRule="auto"/>
        <w:ind w:left="993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1675C">
        <w:rPr>
          <w:rFonts w:ascii="Times New Roman" w:eastAsia="Times New Roman" w:hAnsi="Times New Roman" w:cs="Times New Roman"/>
          <w:sz w:val="24"/>
          <w:szCs w:val="24"/>
          <w:lang w:eastAsia="pl-PL"/>
        </w:rPr>
        <w:t>Prezydent Rzeczypospolitej Polskiej na wniosek Prokuratora Generalnego,</w:t>
      </w:r>
    </w:p>
    <w:p w:rsidR="00352307" w:rsidRPr="00C1675C" w:rsidRDefault="00352307" w:rsidP="003A63BE">
      <w:pPr>
        <w:pStyle w:val="Akapitzlist"/>
        <w:numPr>
          <w:ilvl w:val="0"/>
          <w:numId w:val="17"/>
        </w:numPr>
        <w:spacing w:after="0" w:line="360" w:lineRule="auto"/>
        <w:ind w:left="993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1675C">
        <w:rPr>
          <w:rFonts w:ascii="Times New Roman" w:eastAsia="Times New Roman" w:hAnsi="Times New Roman" w:cs="Times New Roman"/>
          <w:sz w:val="24"/>
          <w:szCs w:val="24"/>
          <w:lang w:eastAsia="pl-PL"/>
        </w:rPr>
        <w:t>Prezes Rady Ministrów po uzyskaniu opinii Prokuratora Generalnego,</w:t>
      </w:r>
    </w:p>
    <w:p w:rsidR="00352307" w:rsidRPr="00C1675C" w:rsidRDefault="00352307" w:rsidP="003A63BE">
      <w:pPr>
        <w:pStyle w:val="Akapitzlist"/>
        <w:numPr>
          <w:ilvl w:val="0"/>
          <w:numId w:val="17"/>
        </w:numPr>
        <w:spacing w:after="0" w:line="360" w:lineRule="auto"/>
        <w:ind w:left="993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1675C">
        <w:rPr>
          <w:rFonts w:ascii="Times New Roman" w:eastAsia="Times New Roman" w:hAnsi="Times New Roman" w:cs="Times New Roman"/>
          <w:sz w:val="24"/>
          <w:szCs w:val="24"/>
          <w:lang w:eastAsia="pl-PL"/>
        </w:rPr>
        <w:t>Prezes Rady Ministrów na wniosek Prokuratora Generalnego po uzyskaniu opinii Prezyd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enta Rzeczypospolitej Polskiej.</w:t>
      </w:r>
    </w:p>
    <w:p w:rsidR="00352307" w:rsidRDefault="00352307" w:rsidP="00352307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352307" w:rsidRPr="00681E6E" w:rsidRDefault="00352307" w:rsidP="00352307">
      <w:pPr>
        <w:spacing w:after="0" w:line="360" w:lineRule="auto"/>
        <w:ind w:left="567" w:hanging="567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143</w:t>
      </w:r>
      <w:r w:rsidRPr="00681E6E">
        <w:rPr>
          <w:rFonts w:ascii="Times New Roman" w:hAnsi="Times New Roman" w:cs="Times New Roman"/>
          <w:b/>
          <w:sz w:val="24"/>
          <w:szCs w:val="24"/>
        </w:rPr>
        <w:t>.</w:t>
      </w:r>
      <w:r w:rsidRPr="00681E6E">
        <w:rPr>
          <w:rFonts w:ascii="Times New Roman" w:hAnsi="Times New Roman" w:cs="Times New Roman"/>
          <w:b/>
          <w:sz w:val="24"/>
          <w:szCs w:val="24"/>
        </w:rPr>
        <w:tab/>
        <w:t xml:space="preserve">Zgodnie z ustawą – </w:t>
      </w:r>
      <w:r>
        <w:rPr>
          <w:rFonts w:ascii="Times New Roman" w:hAnsi="Times New Roman" w:cs="Times New Roman"/>
          <w:b/>
          <w:sz w:val="24"/>
          <w:szCs w:val="24"/>
        </w:rPr>
        <w:t xml:space="preserve">Prawo o notariacie, notariuszem, przy spełnieniu innych przesłanek ustawowych, może </w:t>
      </w:r>
      <w:r w:rsidRPr="00681E6E">
        <w:rPr>
          <w:rFonts w:ascii="Times New Roman" w:hAnsi="Times New Roman" w:cs="Times New Roman"/>
          <w:b/>
          <w:sz w:val="24"/>
          <w:szCs w:val="24"/>
        </w:rPr>
        <w:t xml:space="preserve">być powołany ten, kto ukończył: </w:t>
      </w:r>
    </w:p>
    <w:p w:rsidR="00352307" w:rsidRPr="00681E6E" w:rsidRDefault="00352307" w:rsidP="00352307">
      <w:pPr>
        <w:spacing w:after="0" w:line="360" w:lineRule="auto"/>
        <w:ind w:left="993" w:hanging="426"/>
        <w:jc w:val="both"/>
        <w:rPr>
          <w:rFonts w:ascii="Times New Roman" w:hAnsi="Times New Roman" w:cs="Times New Roman"/>
          <w:sz w:val="24"/>
          <w:szCs w:val="24"/>
        </w:rPr>
      </w:pPr>
      <w:r w:rsidRPr="00681E6E">
        <w:rPr>
          <w:rFonts w:ascii="Times New Roman" w:hAnsi="Times New Roman" w:cs="Times New Roman"/>
          <w:sz w:val="24"/>
          <w:szCs w:val="24"/>
        </w:rPr>
        <w:t>A.</w:t>
      </w:r>
      <w:r w:rsidRPr="00681E6E">
        <w:rPr>
          <w:rFonts w:ascii="Times New Roman" w:hAnsi="Times New Roman" w:cs="Times New Roman"/>
          <w:sz w:val="24"/>
          <w:szCs w:val="24"/>
        </w:rPr>
        <w:tab/>
        <w:t xml:space="preserve">24 lata, </w:t>
      </w:r>
    </w:p>
    <w:p w:rsidR="00352307" w:rsidRPr="00681E6E" w:rsidRDefault="00352307" w:rsidP="00352307">
      <w:pPr>
        <w:spacing w:after="0" w:line="360" w:lineRule="auto"/>
        <w:ind w:left="993" w:hanging="426"/>
        <w:jc w:val="both"/>
        <w:rPr>
          <w:rFonts w:ascii="Times New Roman" w:hAnsi="Times New Roman" w:cs="Times New Roman"/>
          <w:sz w:val="24"/>
          <w:szCs w:val="24"/>
        </w:rPr>
      </w:pPr>
      <w:r w:rsidRPr="00681E6E">
        <w:rPr>
          <w:rFonts w:ascii="Times New Roman" w:hAnsi="Times New Roman" w:cs="Times New Roman"/>
          <w:sz w:val="24"/>
          <w:szCs w:val="24"/>
        </w:rPr>
        <w:t>B.</w:t>
      </w:r>
      <w:r w:rsidRPr="00681E6E">
        <w:rPr>
          <w:rFonts w:ascii="Times New Roman" w:hAnsi="Times New Roman" w:cs="Times New Roman"/>
          <w:sz w:val="24"/>
          <w:szCs w:val="24"/>
        </w:rPr>
        <w:tab/>
        <w:t>25 lat,</w:t>
      </w:r>
    </w:p>
    <w:p w:rsidR="00352307" w:rsidRPr="00681E6E" w:rsidRDefault="00352307" w:rsidP="00352307">
      <w:pPr>
        <w:spacing w:after="0" w:line="360" w:lineRule="auto"/>
        <w:ind w:left="993" w:hanging="426"/>
        <w:jc w:val="both"/>
        <w:rPr>
          <w:rFonts w:ascii="Times New Roman" w:hAnsi="Times New Roman" w:cs="Times New Roman"/>
          <w:sz w:val="24"/>
          <w:szCs w:val="24"/>
        </w:rPr>
      </w:pPr>
      <w:r w:rsidRPr="00681E6E">
        <w:rPr>
          <w:rFonts w:ascii="Times New Roman" w:hAnsi="Times New Roman" w:cs="Times New Roman"/>
          <w:sz w:val="24"/>
          <w:szCs w:val="24"/>
        </w:rPr>
        <w:t>C.</w:t>
      </w:r>
      <w:r w:rsidRPr="00681E6E">
        <w:rPr>
          <w:rFonts w:ascii="Times New Roman" w:hAnsi="Times New Roman" w:cs="Times New Roman"/>
          <w:sz w:val="24"/>
          <w:szCs w:val="24"/>
        </w:rPr>
        <w:tab/>
        <w:t xml:space="preserve">26 lat. </w:t>
      </w:r>
    </w:p>
    <w:p w:rsidR="00352307" w:rsidRPr="00681E6E" w:rsidRDefault="00352307" w:rsidP="00352307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52307" w:rsidRPr="00681E6E" w:rsidRDefault="00352307" w:rsidP="00352307">
      <w:pPr>
        <w:spacing w:after="0" w:line="360" w:lineRule="auto"/>
        <w:ind w:left="567" w:hanging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81E6E">
        <w:rPr>
          <w:rFonts w:ascii="Times New Roman" w:hAnsi="Times New Roman" w:cs="Times New Roman"/>
          <w:b/>
          <w:sz w:val="24"/>
          <w:szCs w:val="24"/>
        </w:rPr>
        <w:t>1</w:t>
      </w:r>
      <w:r>
        <w:rPr>
          <w:rFonts w:ascii="Times New Roman" w:hAnsi="Times New Roman" w:cs="Times New Roman"/>
          <w:b/>
          <w:sz w:val="24"/>
          <w:szCs w:val="24"/>
        </w:rPr>
        <w:t>44</w:t>
      </w:r>
      <w:r w:rsidRPr="00681E6E">
        <w:rPr>
          <w:rFonts w:ascii="Times New Roman" w:hAnsi="Times New Roman" w:cs="Times New Roman"/>
          <w:b/>
          <w:sz w:val="24"/>
          <w:szCs w:val="24"/>
        </w:rPr>
        <w:t>.</w:t>
      </w:r>
      <w:r w:rsidRPr="00681E6E">
        <w:rPr>
          <w:rFonts w:ascii="Times New Roman" w:hAnsi="Times New Roman" w:cs="Times New Roman"/>
          <w:b/>
          <w:sz w:val="24"/>
          <w:szCs w:val="24"/>
        </w:rPr>
        <w:tab/>
        <w:t>Zgodnie z ustawą – Prawo o notariacie, uzyskanie pozytywnego wyniku z</w:t>
      </w:r>
      <w:r>
        <w:rPr>
          <w:rFonts w:ascii="Times New Roman" w:hAnsi="Times New Roman" w:cs="Times New Roman"/>
          <w:b/>
          <w:sz w:val="24"/>
          <w:szCs w:val="24"/>
        </w:rPr>
        <w:t> </w:t>
      </w:r>
      <w:r w:rsidRPr="00681E6E">
        <w:rPr>
          <w:rFonts w:ascii="Times New Roman" w:hAnsi="Times New Roman" w:cs="Times New Roman"/>
          <w:b/>
          <w:sz w:val="24"/>
          <w:szCs w:val="24"/>
        </w:rPr>
        <w:t xml:space="preserve">egzaminu notarialnego uprawnia do złożenia wniosku o powołanie na stanowisko notariusza, w terminie: </w:t>
      </w:r>
    </w:p>
    <w:p w:rsidR="00352307" w:rsidRPr="00681E6E" w:rsidRDefault="00352307" w:rsidP="00352307">
      <w:pPr>
        <w:spacing w:after="0" w:line="360" w:lineRule="auto"/>
        <w:ind w:left="993" w:hanging="426"/>
        <w:jc w:val="both"/>
        <w:rPr>
          <w:rFonts w:ascii="Times New Roman" w:hAnsi="Times New Roman" w:cs="Times New Roman"/>
          <w:sz w:val="24"/>
          <w:szCs w:val="24"/>
        </w:rPr>
      </w:pPr>
      <w:r w:rsidRPr="00681E6E">
        <w:rPr>
          <w:rFonts w:ascii="Times New Roman" w:hAnsi="Times New Roman" w:cs="Times New Roman"/>
          <w:sz w:val="24"/>
          <w:szCs w:val="24"/>
        </w:rPr>
        <w:t>A.</w:t>
      </w:r>
      <w:r w:rsidRPr="00681E6E">
        <w:rPr>
          <w:rFonts w:ascii="Times New Roman" w:hAnsi="Times New Roman" w:cs="Times New Roman"/>
          <w:sz w:val="24"/>
          <w:szCs w:val="24"/>
        </w:rPr>
        <w:tab/>
        <w:t xml:space="preserve">10 lat od dnia doręczenia uchwały o wyniku egzaminu notarialnego, </w:t>
      </w:r>
    </w:p>
    <w:p w:rsidR="00352307" w:rsidRPr="00681E6E" w:rsidRDefault="00352307" w:rsidP="00352307">
      <w:pPr>
        <w:spacing w:after="0" w:line="360" w:lineRule="auto"/>
        <w:ind w:left="993" w:hanging="426"/>
        <w:jc w:val="both"/>
        <w:rPr>
          <w:rFonts w:ascii="Times New Roman" w:hAnsi="Times New Roman" w:cs="Times New Roman"/>
          <w:sz w:val="24"/>
          <w:szCs w:val="24"/>
        </w:rPr>
      </w:pPr>
      <w:r w:rsidRPr="00681E6E">
        <w:rPr>
          <w:rFonts w:ascii="Times New Roman" w:hAnsi="Times New Roman" w:cs="Times New Roman"/>
          <w:sz w:val="24"/>
          <w:szCs w:val="24"/>
        </w:rPr>
        <w:t>B.</w:t>
      </w:r>
      <w:r w:rsidRPr="00681E6E">
        <w:rPr>
          <w:rFonts w:ascii="Times New Roman" w:hAnsi="Times New Roman" w:cs="Times New Roman"/>
          <w:sz w:val="24"/>
          <w:szCs w:val="24"/>
        </w:rPr>
        <w:tab/>
        <w:t>10 lat od dnia publikacji w Biuletynie Informacji Publicznej imion i nazwisk osób, które uzyskały pozytywny wynik z egzaminu notarialnego,</w:t>
      </w:r>
    </w:p>
    <w:p w:rsidR="00352307" w:rsidRPr="00681E6E" w:rsidRDefault="00352307" w:rsidP="00352307">
      <w:pPr>
        <w:spacing w:after="0" w:line="360" w:lineRule="auto"/>
        <w:ind w:left="993" w:hanging="426"/>
        <w:jc w:val="both"/>
        <w:rPr>
          <w:rFonts w:ascii="Times New Roman" w:hAnsi="Times New Roman" w:cs="Times New Roman"/>
          <w:sz w:val="24"/>
          <w:szCs w:val="24"/>
        </w:rPr>
      </w:pPr>
      <w:r w:rsidRPr="00681E6E">
        <w:rPr>
          <w:rFonts w:ascii="Times New Roman" w:hAnsi="Times New Roman" w:cs="Times New Roman"/>
          <w:sz w:val="24"/>
          <w:szCs w:val="24"/>
        </w:rPr>
        <w:t>C.</w:t>
      </w:r>
      <w:r w:rsidRPr="00681E6E">
        <w:rPr>
          <w:rFonts w:ascii="Times New Roman" w:hAnsi="Times New Roman" w:cs="Times New Roman"/>
          <w:sz w:val="24"/>
          <w:szCs w:val="24"/>
        </w:rPr>
        <w:tab/>
        <w:t xml:space="preserve">15 lat od dnia podjęcia uchwały o wyniku egzaminu notarialnego. </w:t>
      </w:r>
    </w:p>
    <w:p w:rsidR="00352307" w:rsidRDefault="00352307" w:rsidP="00352307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352307" w:rsidRDefault="00352307" w:rsidP="00352307">
      <w:pPr>
        <w:spacing w:after="0" w:line="360" w:lineRule="auto"/>
        <w:ind w:left="567" w:hanging="567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145.</w:t>
      </w:r>
      <w:r>
        <w:rPr>
          <w:rFonts w:ascii="Times New Roman" w:hAnsi="Times New Roman" w:cs="Times New Roman"/>
          <w:b/>
          <w:sz w:val="24"/>
          <w:szCs w:val="24"/>
        </w:rPr>
        <w:tab/>
      </w:r>
      <w:r w:rsidRPr="00A65CCC">
        <w:rPr>
          <w:rFonts w:ascii="Times New Roman" w:hAnsi="Times New Roman" w:cs="Times New Roman"/>
          <w:b/>
          <w:sz w:val="24"/>
          <w:szCs w:val="24"/>
        </w:rPr>
        <w:t xml:space="preserve">Zgodnie z ustawą </w:t>
      </w:r>
      <w:r>
        <w:rPr>
          <w:rFonts w:ascii="Times New Roman" w:hAnsi="Times New Roman" w:cs="Times New Roman"/>
          <w:b/>
          <w:sz w:val="24"/>
          <w:szCs w:val="24"/>
        </w:rPr>
        <w:t xml:space="preserve">– Prawo o notariacie, izbę notarialną stanowią notariusze prowadzący kancelarię w okręgu sądu: </w:t>
      </w:r>
    </w:p>
    <w:p w:rsidR="00352307" w:rsidRDefault="00352307" w:rsidP="00352307">
      <w:pPr>
        <w:spacing w:after="0" w:line="360" w:lineRule="auto"/>
        <w:ind w:left="993" w:hanging="426"/>
        <w:jc w:val="both"/>
        <w:rPr>
          <w:rFonts w:ascii="Times New Roman" w:hAnsi="Times New Roman" w:cs="Times New Roman"/>
          <w:sz w:val="24"/>
          <w:szCs w:val="24"/>
        </w:rPr>
      </w:pPr>
      <w:r w:rsidRPr="00857214">
        <w:rPr>
          <w:rFonts w:ascii="Times New Roman" w:hAnsi="Times New Roman" w:cs="Times New Roman"/>
          <w:sz w:val="24"/>
          <w:szCs w:val="24"/>
        </w:rPr>
        <w:t>A.</w:t>
      </w:r>
      <w:r>
        <w:rPr>
          <w:rFonts w:ascii="Times New Roman" w:hAnsi="Times New Roman" w:cs="Times New Roman"/>
          <w:sz w:val="24"/>
          <w:szCs w:val="24"/>
        </w:rPr>
        <w:tab/>
        <w:t xml:space="preserve">rejonowego, </w:t>
      </w:r>
    </w:p>
    <w:p w:rsidR="00352307" w:rsidRDefault="00352307" w:rsidP="00352307">
      <w:pPr>
        <w:spacing w:after="0" w:line="360" w:lineRule="auto"/>
        <w:ind w:left="993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B.</w:t>
      </w:r>
      <w:r>
        <w:rPr>
          <w:rFonts w:ascii="Times New Roman" w:hAnsi="Times New Roman" w:cs="Times New Roman"/>
          <w:sz w:val="24"/>
          <w:szCs w:val="24"/>
        </w:rPr>
        <w:tab/>
        <w:t>okręgowego,</w:t>
      </w:r>
    </w:p>
    <w:p w:rsidR="00352307" w:rsidRDefault="00352307" w:rsidP="00352307">
      <w:pPr>
        <w:spacing w:after="0" w:line="360" w:lineRule="auto"/>
        <w:ind w:left="993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C.</w:t>
      </w:r>
      <w:r>
        <w:rPr>
          <w:rFonts w:ascii="Times New Roman" w:hAnsi="Times New Roman" w:cs="Times New Roman"/>
          <w:sz w:val="24"/>
          <w:szCs w:val="24"/>
        </w:rPr>
        <w:tab/>
        <w:t xml:space="preserve">apelacyjnego. </w:t>
      </w:r>
    </w:p>
    <w:p w:rsidR="00352307" w:rsidRDefault="00352307" w:rsidP="00352307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352307" w:rsidRPr="00681E6E" w:rsidRDefault="00352307" w:rsidP="00352307">
      <w:pPr>
        <w:spacing w:after="0" w:line="360" w:lineRule="auto"/>
        <w:ind w:left="567" w:hanging="567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146</w:t>
      </w:r>
      <w:r w:rsidRPr="00681E6E">
        <w:rPr>
          <w:rFonts w:ascii="Times New Roman" w:hAnsi="Times New Roman" w:cs="Times New Roman"/>
          <w:b/>
          <w:sz w:val="24"/>
          <w:szCs w:val="24"/>
        </w:rPr>
        <w:t>.</w:t>
      </w:r>
      <w:r w:rsidRPr="00681E6E">
        <w:rPr>
          <w:rFonts w:ascii="Times New Roman" w:hAnsi="Times New Roman" w:cs="Times New Roman"/>
          <w:b/>
          <w:sz w:val="24"/>
          <w:szCs w:val="24"/>
        </w:rPr>
        <w:tab/>
        <w:t xml:space="preserve">Zgodnie z ustawą – Prawo o notariacie, kadencja Krajowej Rady Notarialnej trwa: </w:t>
      </w:r>
    </w:p>
    <w:p w:rsidR="00352307" w:rsidRPr="00681E6E" w:rsidRDefault="00352307" w:rsidP="00352307">
      <w:pPr>
        <w:spacing w:after="0" w:line="360" w:lineRule="auto"/>
        <w:ind w:left="993" w:hanging="426"/>
        <w:jc w:val="both"/>
        <w:rPr>
          <w:rFonts w:ascii="Times New Roman" w:hAnsi="Times New Roman" w:cs="Times New Roman"/>
          <w:sz w:val="24"/>
          <w:szCs w:val="24"/>
        </w:rPr>
      </w:pPr>
      <w:r w:rsidRPr="00681E6E">
        <w:rPr>
          <w:rFonts w:ascii="Times New Roman" w:hAnsi="Times New Roman" w:cs="Times New Roman"/>
          <w:sz w:val="24"/>
          <w:szCs w:val="24"/>
        </w:rPr>
        <w:t>A.</w:t>
      </w:r>
      <w:r w:rsidRPr="00681E6E">
        <w:rPr>
          <w:rFonts w:ascii="Times New Roman" w:hAnsi="Times New Roman" w:cs="Times New Roman"/>
          <w:sz w:val="24"/>
          <w:szCs w:val="24"/>
        </w:rPr>
        <w:tab/>
        <w:t xml:space="preserve">3 lata, </w:t>
      </w:r>
    </w:p>
    <w:p w:rsidR="00352307" w:rsidRPr="00681E6E" w:rsidRDefault="00352307" w:rsidP="00352307">
      <w:pPr>
        <w:spacing w:after="0" w:line="360" w:lineRule="auto"/>
        <w:ind w:left="993" w:hanging="426"/>
        <w:jc w:val="both"/>
        <w:rPr>
          <w:rFonts w:ascii="Times New Roman" w:hAnsi="Times New Roman" w:cs="Times New Roman"/>
          <w:sz w:val="24"/>
          <w:szCs w:val="24"/>
        </w:rPr>
      </w:pPr>
      <w:r w:rsidRPr="00681E6E">
        <w:rPr>
          <w:rFonts w:ascii="Times New Roman" w:hAnsi="Times New Roman" w:cs="Times New Roman"/>
          <w:sz w:val="24"/>
          <w:szCs w:val="24"/>
        </w:rPr>
        <w:t>B.</w:t>
      </w:r>
      <w:r w:rsidRPr="00681E6E">
        <w:rPr>
          <w:rFonts w:ascii="Times New Roman" w:hAnsi="Times New Roman" w:cs="Times New Roman"/>
          <w:sz w:val="24"/>
          <w:szCs w:val="24"/>
        </w:rPr>
        <w:tab/>
        <w:t xml:space="preserve">4 lata, </w:t>
      </w:r>
    </w:p>
    <w:p w:rsidR="00352307" w:rsidRPr="00681E6E" w:rsidRDefault="00352307" w:rsidP="00352307">
      <w:pPr>
        <w:spacing w:after="0" w:line="360" w:lineRule="auto"/>
        <w:ind w:left="993" w:hanging="426"/>
        <w:jc w:val="both"/>
        <w:rPr>
          <w:rFonts w:ascii="Times New Roman" w:hAnsi="Times New Roman" w:cs="Times New Roman"/>
          <w:sz w:val="24"/>
          <w:szCs w:val="24"/>
        </w:rPr>
      </w:pPr>
      <w:r w:rsidRPr="00681E6E">
        <w:rPr>
          <w:rFonts w:ascii="Times New Roman" w:hAnsi="Times New Roman" w:cs="Times New Roman"/>
          <w:sz w:val="24"/>
          <w:szCs w:val="24"/>
        </w:rPr>
        <w:t>C.</w:t>
      </w:r>
      <w:r w:rsidRPr="00681E6E">
        <w:rPr>
          <w:rFonts w:ascii="Times New Roman" w:hAnsi="Times New Roman" w:cs="Times New Roman"/>
          <w:sz w:val="24"/>
          <w:szCs w:val="24"/>
        </w:rPr>
        <w:tab/>
        <w:t xml:space="preserve">5 lat. </w:t>
      </w:r>
    </w:p>
    <w:p w:rsidR="00352307" w:rsidRPr="00681E6E" w:rsidRDefault="00352307" w:rsidP="00352307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52307" w:rsidRPr="00681E6E" w:rsidRDefault="00352307" w:rsidP="00352307">
      <w:pPr>
        <w:spacing w:after="0" w:line="360" w:lineRule="auto"/>
        <w:ind w:left="567" w:hanging="567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147</w:t>
      </w:r>
      <w:r w:rsidRPr="00681E6E">
        <w:rPr>
          <w:rFonts w:ascii="Times New Roman" w:hAnsi="Times New Roman" w:cs="Times New Roman"/>
          <w:b/>
          <w:sz w:val="24"/>
          <w:szCs w:val="24"/>
        </w:rPr>
        <w:t>.</w:t>
      </w:r>
      <w:r w:rsidRPr="00681E6E">
        <w:rPr>
          <w:rFonts w:ascii="Times New Roman" w:hAnsi="Times New Roman" w:cs="Times New Roman"/>
          <w:b/>
          <w:sz w:val="24"/>
          <w:szCs w:val="24"/>
        </w:rPr>
        <w:tab/>
        <w:t>Zgodnie z ustawą – Prawo o notariacie, karą dyscyplinarną jest:</w:t>
      </w:r>
    </w:p>
    <w:p w:rsidR="00352307" w:rsidRPr="00681E6E" w:rsidRDefault="00352307" w:rsidP="00352307">
      <w:pPr>
        <w:spacing w:after="0" w:line="360" w:lineRule="auto"/>
        <w:ind w:left="993" w:hanging="426"/>
        <w:jc w:val="both"/>
        <w:rPr>
          <w:rFonts w:ascii="Times New Roman" w:hAnsi="Times New Roman" w:cs="Times New Roman"/>
          <w:sz w:val="24"/>
          <w:szCs w:val="24"/>
        </w:rPr>
      </w:pPr>
      <w:r w:rsidRPr="00681E6E">
        <w:rPr>
          <w:rFonts w:ascii="Times New Roman" w:hAnsi="Times New Roman" w:cs="Times New Roman"/>
          <w:sz w:val="24"/>
          <w:szCs w:val="24"/>
        </w:rPr>
        <w:t>A.</w:t>
      </w:r>
      <w:r w:rsidRPr="00681E6E">
        <w:rPr>
          <w:rFonts w:ascii="Times New Roman" w:hAnsi="Times New Roman" w:cs="Times New Roman"/>
          <w:sz w:val="24"/>
          <w:szCs w:val="24"/>
        </w:rPr>
        <w:tab/>
        <w:t xml:space="preserve">kara pieniężna do wysokości pięciokrotnego przeciętnego miesięcznego wynagrodzenia w sektorze przedsiębiorstw, nie niższa od połowy tego wynagrodzenia, </w:t>
      </w:r>
    </w:p>
    <w:p w:rsidR="00352307" w:rsidRDefault="00352307" w:rsidP="00352307">
      <w:pPr>
        <w:spacing w:after="0" w:line="360" w:lineRule="auto"/>
        <w:ind w:left="993" w:hanging="426"/>
        <w:jc w:val="both"/>
        <w:rPr>
          <w:rFonts w:ascii="Times New Roman" w:hAnsi="Times New Roman" w:cs="Times New Roman"/>
          <w:sz w:val="24"/>
          <w:szCs w:val="24"/>
        </w:rPr>
      </w:pPr>
      <w:r w:rsidRPr="00681E6E">
        <w:rPr>
          <w:rFonts w:ascii="Times New Roman" w:hAnsi="Times New Roman" w:cs="Times New Roman"/>
          <w:sz w:val="24"/>
          <w:szCs w:val="24"/>
        </w:rPr>
        <w:t>B.</w:t>
      </w:r>
      <w:r w:rsidRPr="00681E6E">
        <w:rPr>
          <w:rFonts w:ascii="Times New Roman" w:hAnsi="Times New Roman" w:cs="Times New Roman"/>
          <w:sz w:val="24"/>
          <w:szCs w:val="24"/>
        </w:rPr>
        <w:tab/>
        <w:t xml:space="preserve">kara pieniężna do wysokości dziesięciokrotnego przeciętnego miesięcznego wynagrodzenia w sektorze przedsiębiorstw, </w:t>
      </w:r>
    </w:p>
    <w:p w:rsidR="00352307" w:rsidRPr="00681E6E" w:rsidRDefault="00352307" w:rsidP="00352307">
      <w:pPr>
        <w:spacing w:after="0" w:line="360" w:lineRule="auto"/>
        <w:ind w:left="993" w:hanging="426"/>
        <w:jc w:val="both"/>
        <w:rPr>
          <w:rFonts w:ascii="Times New Roman" w:hAnsi="Times New Roman" w:cs="Times New Roman"/>
          <w:sz w:val="24"/>
          <w:szCs w:val="24"/>
        </w:rPr>
      </w:pPr>
      <w:r w:rsidRPr="00681E6E">
        <w:rPr>
          <w:rFonts w:ascii="Times New Roman" w:hAnsi="Times New Roman" w:cs="Times New Roman"/>
          <w:sz w:val="24"/>
          <w:szCs w:val="24"/>
        </w:rPr>
        <w:t>C.</w:t>
      </w:r>
      <w:r w:rsidRPr="00681E6E">
        <w:rPr>
          <w:rFonts w:ascii="Times New Roman" w:hAnsi="Times New Roman" w:cs="Times New Roman"/>
          <w:sz w:val="24"/>
          <w:szCs w:val="24"/>
        </w:rPr>
        <w:tab/>
        <w:t xml:space="preserve">zawieszenie prawa prowadzenia kancelarii notarialnej. </w:t>
      </w:r>
    </w:p>
    <w:p w:rsidR="00352307" w:rsidRDefault="00352307" w:rsidP="00352307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352307" w:rsidRDefault="00352307" w:rsidP="00352307">
      <w:pPr>
        <w:spacing w:after="0" w:line="360" w:lineRule="auto"/>
        <w:ind w:left="567" w:hanging="567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148.</w:t>
      </w:r>
      <w:r>
        <w:rPr>
          <w:rFonts w:ascii="Times New Roman" w:hAnsi="Times New Roman" w:cs="Times New Roman"/>
          <w:b/>
          <w:sz w:val="24"/>
          <w:szCs w:val="24"/>
        </w:rPr>
        <w:tab/>
      </w:r>
      <w:r w:rsidRPr="00A65CCC">
        <w:rPr>
          <w:rFonts w:ascii="Times New Roman" w:hAnsi="Times New Roman" w:cs="Times New Roman"/>
          <w:b/>
          <w:sz w:val="24"/>
          <w:szCs w:val="24"/>
        </w:rPr>
        <w:t xml:space="preserve">Zgodnie z ustawą </w:t>
      </w:r>
      <w:r>
        <w:rPr>
          <w:rFonts w:ascii="Times New Roman" w:hAnsi="Times New Roman" w:cs="Times New Roman"/>
          <w:b/>
          <w:sz w:val="24"/>
          <w:szCs w:val="24"/>
        </w:rPr>
        <w:t xml:space="preserve">– Prawo o notariacie, notariusz sporządza akt poświadczenia dziedziczenia: </w:t>
      </w:r>
    </w:p>
    <w:p w:rsidR="00352307" w:rsidRDefault="00352307" w:rsidP="00352307">
      <w:pPr>
        <w:spacing w:after="0" w:line="360" w:lineRule="auto"/>
        <w:ind w:left="993" w:hanging="426"/>
        <w:jc w:val="both"/>
        <w:rPr>
          <w:rFonts w:ascii="Times New Roman" w:hAnsi="Times New Roman" w:cs="Times New Roman"/>
          <w:sz w:val="24"/>
          <w:szCs w:val="24"/>
        </w:rPr>
      </w:pPr>
      <w:r w:rsidRPr="00857214">
        <w:rPr>
          <w:rFonts w:ascii="Times New Roman" w:hAnsi="Times New Roman" w:cs="Times New Roman"/>
          <w:sz w:val="24"/>
          <w:szCs w:val="24"/>
        </w:rPr>
        <w:t>A.</w:t>
      </w:r>
      <w:r>
        <w:rPr>
          <w:rFonts w:ascii="Times New Roman" w:hAnsi="Times New Roman" w:cs="Times New Roman"/>
          <w:sz w:val="24"/>
          <w:szCs w:val="24"/>
        </w:rPr>
        <w:tab/>
        <w:t xml:space="preserve">wyłącznie ustawowego, </w:t>
      </w:r>
    </w:p>
    <w:p w:rsidR="00352307" w:rsidRDefault="00352307" w:rsidP="00352307">
      <w:pPr>
        <w:spacing w:after="0" w:line="360" w:lineRule="auto"/>
        <w:ind w:left="993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B.</w:t>
      </w:r>
      <w:r>
        <w:rPr>
          <w:rFonts w:ascii="Times New Roman" w:hAnsi="Times New Roman" w:cs="Times New Roman"/>
          <w:sz w:val="24"/>
          <w:szCs w:val="24"/>
        </w:rPr>
        <w:tab/>
        <w:t>wyłącznie testamentowego, z wyłączeniem dziedziczenia na podstawie testamentów szczególnych,</w:t>
      </w:r>
    </w:p>
    <w:p w:rsidR="00352307" w:rsidRDefault="00352307" w:rsidP="00352307">
      <w:pPr>
        <w:spacing w:after="0" w:line="360" w:lineRule="auto"/>
        <w:ind w:left="993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C.</w:t>
      </w:r>
      <w:r>
        <w:rPr>
          <w:rFonts w:ascii="Times New Roman" w:hAnsi="Times New Roman" w:cs="Times New Roman"/>
          <w:sz w:val="24"/>
          <w:szCs w:val="24"/>
        </w:rPr>
        <w:tab/>
        <w:t xml:space="preserve">ustawowego lub testamentowego, z wyłączeniem dziedziczenia na podstawie testamentów szczególnych. </w:t>
      </w:r>
    </w:p>
    <w:p w:rsidR="00352307" w:rsidRDefault="00352307" w:rsidP="00352307">
      <w:pPr>
        <w:spacing w:after="0" w:line="360" w:lineRule="auto"/>
        <w:ind w:left="567" w:hanging="567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352307" w:rsidRPr="00681E6E" w:rsidRDefault="00352307" w:rsidP="00352307">
      <w:pPr>
        <w:spacing w:after="0" w:line="360" w:lineRule="auto"/>
        <w:ind w:left="567" w:hanging="567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149</w:t>
      </w:r>
      <w:r w:rsidRPr="00681E6E">
        <w:rPr>
          <w:rFonts w:ascii="Times New Roman" w:hAnsi="Times New Roman" w:cs="Times New Roman"/>
          <w:b/>
          <w:sz w:val="24"/>
          <w:szCs w:val="24"/>
        </w:rPr>
        <w:t>.</w:t>
      </w:r>
      <w:r w:rsidRPr="00681E6E">
        <w:rPr>
          <w:rFonts w:ascii="Times New Roman" w:hAnsi="Times New Roman" w:cs="Times New Roman"/>
          <w:b/>
          <w:sz w:val="24"/>
          <w:szCs w:val="24"/>
        </w:rPr>
        <w:tab/>
        <w:t xml:space="preserve">Zgodnie z ustawą – Prawo o notariacie, informacji ustnych o dokonanych czynnościach </w:t>
      </w:r>
      <w:r w:rsidR="00C252B7">
        <w:rPr>
          <w:rFonts w:ascii="Times New Roman" w:hAnsi="Times New Roman" w:cs="Times New Roman"/>
          <w:b/>
          <w:sz w:val="24"/>
          <w:szCs w:val="24"/>
        </w:rPr>
        <w:t xml:space="preserve">notarialnych </w:t>
      </w:r>
      <w:r w:rsidRPr="00681E6E">
        <w:rPr>
          <w:rFonts w:ascii="Times New Roman" w:hAnsi="Times New Roman" w:cs="Times New Roman"/>
          <w:b/>
          <w:sz w:val="24"/>
          <w:szCs w:val="24"/>
        </w:rPr>
        <w:t>notariusz:</w:t>
      </w:r>
    </w:p>
    <w:p w:rsidR="00352307" w:rsidRPr="00681E6E" w:rsidRDefault="00352307" w:rsidP="00352307">
      <w:pPr>
        <w:spacing w:after="0" w:line="360" w:lineRule="auto"/>
        <w:ind w:left="993" w:hanging="426"/>
        <w:jc w:val="both"/>
        <w:rPr>
          <w:rFonts w:ascii="Times New Roman" w:hAnsi="Times New Roman" w:cs="Times New Roman"/>
          <w:sz w:val="24"/>
          <w:szCs w:val="24"/>
        </w:rPr>
      </w:pPr>
      <w:r w:rsidRPr="00681E6E">
        <w:rPr>
          <w:rFonts w:ascii="Times New Roman" w:hAnsi="Times New Roman" w:cs="Times New Roman"/>
          <w:sz w:val="24"/>
          <w:szCs w:val="24"/>
        </w:rPr>
        <w:t>A.</w:t>
      </w:r>
      <w:r w:rsidRPr="00681E6E">
        <w:rPr>
          <w:rFonts w:ascii="Times New Roman" w:hAnsi="Times New Roman" w:cs="Times New Roman"/>
          <w:sz w:val="24"/>
          <w:szCs w:val="24"/>
        </w:rPr>
        <w:tab/>
        <w:t xml:space="preserve">może jedynie udzielić instytucjom i osobom, które mają prawo otrzymać wypisy dokumentów stwierdzających te czynności, </w:t>
      </w:r>
    </w:p>
    <w:p w:rsidR="00352307" w:rsidRPr="00681E6E" w:rsidRDefault="00352307" w:rsidP="00352307">
      <w:pPr>
        <w:spacing w:after="0" w:line="360" w:lineRule="auto"/>
        <w:ind w:left="993" w:hanging="426"/>
        <w:jc w:val="both"/>
        <w:rPr>
          <w:rFonts w:ascii="Times New Roman" w:hAnsi="Times New Roman" w:cs="Times New Roman"/>
          <w:sz w:val="24"/>
          <w:szCs w:val="24"/>
        </w:rPr>
      </w:pPr>
      <w:r w:rsidRPr="00681E6E">
        <w:rPr>
          <w:rFonts w:ascii="Times New Roman" w:hAnsi="Times New Roman" w:cs="Times New Roman"/>
          <w:sz w:val="24"/>
          <w:szCs w:val="24"/>
        </w:rPr>
        <w:t>B.</w:t>
      </w:r>
      <w:r w:rsidRPr="00681E6E">
        <w:rPr>
          <w:rFonts w:ascii="Times New Roman" w:hAnsi="Times New Roman" w:cs="Times New Roman"/>
          <w:sz w:val="24"/>
          <w:szCs w:val="24"/>
        </w:rPr>
        <w:tab/>
        <w:t xml:space="preserve">nigdy nie może udzielić, </w:t>
      </w:r>
    </w:p>
    <w:p w:rsidR="00352307" w:rsidRPr="00681E6E" w:rsidRDefault="00352307" w:rsidP="00352307">
      <w:pPr>
        <w:spacing w:after="0" w:line="360" w:lineRule="auto"/>
        <w:ind w:left="993" w:hanging="426"/>
        <w:jc w:val="both"/>
        <w:rPr>
          <w:rFonts w:ascii="Times New Roman" w:hAnsi="Times New Roman" w:cs="Times New Roman"/>
          <w:sz w:val="24"/>
          <w:szCs w:val="24"/>
        </w:rPr>
      </w:pPr>
      <w:r w:rsidRPr="00681E6E">
        <w:rPr>
          <w:rFonts w:ascii="Times New Roman" w:hAnsi="Times New Roman" w:cs="Times New Roman"/>
          <w:sz w:val="24"/>
          <w:szCs w:val="24"/>
        </w:rPr>
        <w:t>C.</w:t>
      </w:r>
      <w:r w:rsidRPr="00681E6E">
        <w:rPr>
          <w:rFonts w:ascii="Times New Roman" w:hAnsi="Times New Roman" w:cs="Times New Roman"/>
          <w:sz w:val="24"/>
          <w:szCs w:val="24"/>
        </w:rPr>
        <w:tab/>
        <w:t xml:space="preserve">może udzielić wyłącznie stronom tych czynności. </w:t>
      </w:r>
    </w:p>
    <w:p w:rsidR="00352307" w:rsidRDefault="00352307" w:rsidP="00352307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352307" w:rsidRPr="00C1675C" w:rsidRDefault="00352307" w:rsidP="00352307">
      <w:pPr>
        <w:pStyle w:val="NormalnyWeb"/>
        <w:spacing w:before="0" w:beforeAutospacing="0" w:after="0" w:afterAutospacing="0" w:line="360" w:lineRule="auto"/>
        <w:ind w:left="567" w:hanging="567"/>
        <w:jc w:val="both"/>
        <w:rPr>
          <w:b/>
        </w:rPr>
      </w:pPr>
      <w:r>
        <w:rPr>
          <w:b/>
        </w:rPr>
        <w:t>1</w:t>
      </w:r>
      <w:r w:rsidRPr="00C1675C">
        <w:rPr>
          <w:b/>
        </w:rPr>
        <w:t>5</w:t>
      </w:r>
      <w:r>
        <w:rPr>
          <w:b/>
        </w:rPr>
        <w:t>0</w:t>
      </w:r>
      <w:r w:rsidRPr="00C1675C">
        <w:rPr>
          <w:b/>
        </w:rPr>
        <w:t>.</w:t>
      </w:r>
      <w:r w:rsidRPr="00C1675C">
        <w:rPr>
          <w:b/>
        </w:rPr>
        <w:tab/>
        <w:t>Zgodnie z ustawą o Rzeczniku Praw Obywatelskich, zastępców Rzecznika Praw Obywatelskich odwołuje:</w:t>
      </w:r>
    </w:p>
    <w:p w:rsidR="00352307" w:rsidRPr="00C1675C" w:rsidRDefault="00352307" w:rsidP="003A63BE">
      <w:pPr>
        <w:pStyle w:val="NormalnyWeb"/>
        <w:numPr>
          <w:ilvl w:val="0"/>
          <w:numId w:val="12"/>
        </w:numPr>
        <w:spacing w:before="0" w:beforeAutospacing="0" w:after="0" w:afterAutospacing="0" w:line="360" w:lineRule="auto"/>
        <w:ind w:left="993" w:hanging="426"/>
        <w:jc w:val="both"/>
      </w:pPr>
      <w:r w:rsidRPr="00C1675C">
        <w:t>Rzecznik Praw Obywatelskich,</w:t>
      </w:r>
    </w:p>
    <w:p w:rsidR="00352307" w:rsidRPr="00C1675C" w:rsidRDefault="00352307" w:rsidP="003A63BE">
      <w:pPr>
        <w:pStyle w:val="NormalnyWeb"/>
        <w:numPr>
          <w:ilvl w:val="0"/>
          <w:numId w:val="12"/>
        </w:numPr>
        <w:spacing w:before="0" w:beforeAutospacing="0" w:after="0" w:afterAutospacing="0" w:line="360" w:lineRule="auto"/>
        <w:ind w:left="993" w:hanging="426"/>
        <w:jc w:val="both"/>
      </w:pPr>
      <w:r w:rsidRPr="00C1675C">
        <w:t>Marszałek Sejmu na wniosek Rzecznika Praw Obywatelskich,</w:t>
      </w:r>
    </w:p>
    <w:p w:rsidR="00352307" w:rsidRPr="00C1675C" w:rsidRDefault="00352307" w:rsidP="003A63BE">
      <w:pPr>
        <w:pStyle w:val="NormalnyWeb"/>
        <w:numPr>
          <w:ilvl w:val="0"/>
          <w:numId w:val="12"/>
        </w:numPr>
        <w:spacing w:before="0" w:beforeAutospacing="0" w:after="0" w:afterAutospacing="0" w:line="360" w:lineRule="auto"/>
        <w:ind w:left="993" w:hanging="426"/>
        <w:jc w:val="both"/>
      </w:pPr>
      <w:r w:rsidRPr="00C1675C">
        <w:t>Sejm na wniosek Marszałka Sejmu lub grupy co najmniej 35 posłów.</w:t>
      </w:r>
    </w:p>
    <w:p w:rsidR="001703B0" w:rsidRPr="00C77CF1" w:rsidRDefault="001703B0" w:rsidP="00352307">
      <w:pPr>
        <w:spacing w:after="0" w:line="360" w:lineRule="auto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</w:p>
    <w:sectPr w:rsidR="001703B0" w:rsidRPr="00C77CF1" w:rsidSect="007A1AF4">
      <w:footerReference w:type="even" r:id="rId9"/>
      <w:foot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A391E" w:rsidRDefault="004A391E" w:rsidP="009A10EE">
      <w:pPr>
        <w:spacing w:after="0" w:line="240" w:lineRule="auto"/>
      </w:pPr>
      <w:r>
        <w:separator/>
      </w:r>
    </w:p>
  </w:endnote>
  <w:endnote w:type="continuationSeparator" w:id="0">
    <w:p w:rsidR="004A391E" w:rsidRDefault="004A391E" w:rsidP="009A10E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E3BC2" w:rsidRPr="005B25B0" w:rsidRDefault="008E3BC2" w:rsidP="007A1AF4">
    <w:pPr>
      <w:tabs>
        <w:tab w:val="center" w:pos="4536"/>
        <w:tab w:val="right" w:pos="9072"/>
      </w:tabs>
      <w:rPr>
        <w:rFonts w:ascii="Calibri" w:eastAsia="Times New Roman" w:hAnsi="Calibri" w:cs="Times New Roman"/>
        <w:lang w:eastAsia="x-none"/>
      </w:rPr>
    </w:pPr>
    <w:r w:rsidRPr="005B25B0">
      <w:rPr>
        <w:rFonts w:ascii="Times New Roman" w:eastAsia="Times New Roman" w:hAnsi="Times New Roman" w:cs="Times New Roman"/>
        <w:sz w:val="24"/>
        <w:szCs w:val="24"/>
        <w:lang w:val="x-none" w:eastAsia="x-none"/>
      </w:rPr>
      <w:fldChar w:fldCharType="begin"/>
    </w:r>
    <w:r w:rsidRPr="005B25B0">
      <w:rPr>
        <w:rFonts w:ascii="Times New Roman" w:eastAsia="Times New Roman" w:hAnsi="Times New Roman" w:cs="Times New Roman"/>
        <w:sz w:val="24"/>
        <w:szCs w:val="24"/>
        <w:lang w:val="x-none" w:eastAsia="x-none"/>
      </w:rPr>
      <w:instrText xml:space="preserve"> PAGE   \* MERGEFORMAT </w:instrText>
    </w:r>
    <w:r w:rsidRPr="005B25B0">
      <w:rPr>
        <w:rFonts w:ascii="Times New Roman" w:eastAsia="Times New Roman" w:hAnsi="Times New Roman" w:cs="Times New Roman"/>
        <w:sz w:val="24"/>
        <w:szCs w:val="24"/>
        <w:lang w:val="x-none" w:eastAsia="x-none"/>
      </w:rPr>
      <w:fldChar w:fldCharType="separate"/>
    </w:r>
    <w:r w:rsidR="002957F3">
      <w:rPr>
        <w:rFonts w:ascii="Times New Roman" w:eastAsia="Times New Roman" w:hAnsi="Times New Roman" w:cs="Times New Roman"/>
        <w:noProof/>
        <w:sz w:val="24"/>
        <w:szCs w:val="24"/>
        <w:lang w:val="x-none" w:eastAsia="x-none"/>
      </w:rPr>
      <w:t>36</w:t>
    </w:r>
    <w:r w:rsidRPr="005B25B0">
      <w:rPr>
        <w:rFonts w:ascii="Times New Roman" w:eastAsia="Times New Roman" w:hAnsi="Times New Roman" w:cs="Times New Roman"/>
        <w:sz w:val="24"/>
        <w:szCs w:val="24"/>
        <w:lang w:val="x-none" w:eastAsia="x-none"/>
      </w:rPr>
      <w:fldChar w:fldCharType="end"/>
    </w:r>
    <w:r w:rsidRPr="005B25B0">
      <w:rPr>
        <w:rFonts w:ascii="Times New Roman" w:eastAsia="Times New Roman" w:hAnsi="Times New Roman" w:cs="Times New Roman"/>
        <w:i/>
        <w:sz w:val="20"/>
        <w:szCs w:val="20"/>
        <w:lang w:val="x-none" w:eastAsia="x-none"/>
      </w:rPr>
      <w:tab/>
      <w:t xml:space="preserve">       </w:t>
    </w:r>
    <w:r>
      <w:rPr>
        <w:rFonts w:ascii="Times New Roman" w:eastAsia="Times New Roman" w:hAnsi="Times New Roman" w:cs="Times New Roman"/>
        <w:i/>
        <w:sz w:val="20"/>
        <w:szCs w:val="20"/>
        <w:lang w:val="x-none" w:eastAsia="x-none"/>
      </w:rPr>
      <w:t xml:space="preserve">                               </w:t>
    </w:r>
    <w:r>
      <w:rPr>
        <w:rFonts w:ascii="Times New Roman" w:eastAsia="Times New Roman" w:hAnsi="Times New Roman" w:cs="Times New Roman"/>
        <w:i/>
        <w:sz w:val="20"/>
        <w:szCs w:val="20"/>
        <w:lang w:eastAsia="x-none"/>
      </w:rPr>
      <w:t xml:space="preserve"> </w:t>
    </w:r>
    <w:r w:rsidRPr="005B25B0">
      <w:rPr>
        <w:rFonts w:ascii="Times New Roman" w:eastAsia="Times New Roman" w:hAnsi="Times New Roman" w:cs="Times New Roman"/>
        <w:i/>
        <w:sz w:val="20"/>
        <w:szCs w:val="20"/>
        <w:lang w:val="x-none" w:eastAsia="x-none"/>
      </w:rPr>
      <w:t xml:space="preserve">   EGZAMIN WSTĘPNY DLA KANDYDATÓW NA APLIKANTÓW NOTARIALNYCH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E3BC2" w:rsidRPr="007A1AF4" w:rsidRDefault="008E3BC2" w:rsidP="007A1AF4">
    <w:pPr>
      <w:tabs>
        <w:tab w:val="center" w:pos="4536"/>
        <w:tab w:val="right" w:pos="9072"/>
      </w:tabs>
      <w:rPr>
        <w:rFonts w:ascii="Times New Roman" w:eastAsia="Times New Roman" w:hAnsi="Times New Roman" w:cs="Times New Roman"/>
        <w:sz w:val="20"/>
        <w:szCs w:val="20"/>
        <w:lang w:eastAsia="x-none"/>
      </w:rPr>
    </w:pPr>
    <w:r w:rsidRPr="005B25B0">
      <w:rPr>
        <w:rFonts w:ascii="Times New Roman" w:eastAsia="Times New Roman" w:hAnsi="Times New Roman" w:cs="Times New Roman"/>
        <w:i/>
        <w:sz w:val="20"/>
        <w:szCs w:val="20"/>
        <w:lang w:val="x-none" w:eastAsia="x-none"/>
      </w:rPr>
      <w:t>EGZAMIN WSTĘPNY DLA KANDYDATÓW NA APLIKANTÓW NOTARIALNYCH</w:t>
    </w:r>
    <w:r w:rsidRPr="005B25B0">
      <w:rPr>
        <w:rFonts w:ascii="Times New Roman" w:eastAsia="Times New Roman" w:hAnsi="Times New Roman" w:cs="Times New Roman"/>
        <w:sz w:val="20"/>
        <w:szCs w:val="20"/>
        <w:lang w:val="x-none" w:eastAsia="x-none"/>
      </w:rPr>
      <w:t xml:space="preserve">                                          </w:t>
    </w:r>
    <w:r w:rsidRPr="005B25B0">
      <w:rPr>
        <w:rFonts w:ascii="Times New Roman" w:eastAsia="Times New Roman" w:hAnsi="Times New Roman" w:cs="Times New Roman"/>
        <w:sz w:val="24"/>
        <w:szCs w:val="24"/>
        <w:lang w:val="x-none" w:eastAsia="x-none"/>
      </w:rPr>
      <w:fldChar w:fldCharType="begin"/>
    </w:r>
    <w:r w:rsidRPr="005B25B0">
      <w:rPr>
        <w:rFonts w:ascii="Times New Roman" w:eastAsia="Times New Roman" w:hAnsi="Times New Roman" w:cs="Times New Roman"/>
        <w:sz w:val="24"/>
        <w:szCs w:val="24"/>
        <w:lang w:val="x-none" w:eastAsia="x-none"/>
      </w:rPr>
      <w:instrText xml:space="preserve"> PAGE   \* MERGEFORMAT </w:instrText>
    </w:r>
    <w:r w:rsidRPr="005B25B0">
      <w:rPr>
        <w:rFonts w:ascii="Times New Roman" w:eastAsia="Times New Roman" w:hAnsi="Times New Roman" w:cs="Times New Roman"/>
        <w:sz w:val="24"/>
        <w:szCs w:val="24"/>
        <w:lang w:val="x-none" w:eastAsia="x-none"/>
      </w:rPr>
      <w:fldChar w:fldCharType="separate"/>
    </w:r>
    <w:r w:rsidR="002957F3">
      <w:rPr>
        <w:rFonts w:ascii="Times New Roman" w:eastAsia="Times New Roman" w:hAnsi="Times New Roman" w:cs="Times New Roman"/>
        <w:noProof/>
        <w:sz w:val="24"/>
        <w:szCs w:val="24"/>
        <w:lang w:val="x-none" w:eastAsia="x-none"/>
      </w:rPr>
      <w:t>25</w:t>
    </w:r>
    <w:r w:rsidRPr="005B25B0">
      <w:rPr>
        <w:rFonts w:ascii="Times New Roman" w:eastAsia="Times New Roman" w:hAnsi="Times New Roman" w:cs="Times New Roman"/>
        <w:sz w:val="24"/>
        <w:szCs w:val="24"/>
        <w:lang w:val="x-none" w:eastAsia="x-none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A391E" w:rsidRDefault="004A391E" w:rsidP="009A10EE">
      <w:pPr>
        <w:spacing w:after="0" w:line="240" w:lineRule="auto"/>
      </w:pPr>
      <w:r>
        <w:separator/>
      </w:r>
    </w:p>
  </w:footnote>
  <w:footnote w:type="continuationSeparator" w:id="0">
    <w:p w:rsidR="004A391E" w:rsidRDefault="004A391E" w:rsidP="009A10E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126DC1"/>
    <w:multiLevelType w:val="hybridMultilevel"/>
    <w:tmpl w:val="296EA882"/>
    <w:lvl w:ilvl="0" w:tplc="04150015">
      <w:start w:val="1"/>
      <w:numFmt w:val="upperLetter"/>
      <w:lvlText w:val="%1."/>
      <w:lvlJc w:val="left"/>
      <w:pPr>
        <w:ind w:left="107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2650899"/>
    <w:multiLevelType w:val="hybridMultilevel"/>
    <w:tmpl w:val="46383BC0"/>
    <w:lvl w:ilvl="0" w:tplc="0415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44D1B93"/>
    <w:multiLevelType w:val="hybridMultilevel"/>
    <w:tmpl w:val="8CA65EAC"/>
    <w:lvl w:ilvl="0" w:tplc="DF763FCA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08F844EF"/>
    <w:multiLevelType w:val="hybridMultilevel"/>
    <w:tmpl w:val="AC88799E"/>
    <w:lvl w:ilvl="0" w:tplc="79BCC568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0A121440"/>
    <w:multiLevelType w:val="hybridMultilevel"/>
    <w:tmpl w:val="FE1C3462"/>
    <w:lvl w:ilvl="0" w:tplc="0415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B8B0749"/>
    <w:multiLevelType w:val="hybridMultilevel"/>
    <w:tmpl w:val="3D2A07F8"/>
    <w:lvl w:ilvl="0" w:tplc="12521BAC">
      <w:start w:val="1"/>
      <w:numFmt w:val="upperLetter"/>
      <w:lvlText w:val="%1."/>
      <w:lvlJc w:val="left"/>
      <w:pPr>
        <w:ind w:left="1080" w:hanging="360"/>
      </w:pPr>
      <w:rPr>
        <w:rFonts w:eastAsiaTheme="minorHAnsi"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0C6B2582"/>
    <w:multiLevelType w:val="hybridMultilevel"/>
    <w:tmpl w:val="46383BC0"/>
    <w:lvl w:ilvl="0" w:tplc="0415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0D9B182E"/>
    <w:multiLevelType w:val="hybridMultilevel"/>
    <w:tmpl w:val="AD786B5A"/>
    <w:lvl w:ilvl="0" w:tplc="D6FAF46E">
      <w:start w:val="1"/>
      <w:numFmt w:val="upperLetter"/>
      <w:lvlText w:val="%1."/>
      <w:lvlJc w:val="left"/>
      <w:pPr>
        <w:ind w:left="36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>
    <w:nsid w:val="14AA6998"/>
    <w:multiLevelType w:val="hybridMultilevel"/>
    <w:tmpl w:val="46383BC0"/>
    <w:lvl w:ilvl="0" w:tplc="04150015">
      <w:start w:val="1"/>
      <w:numFmt w:val="upperLetter"/>
      <w:lvlText w:val="%1.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9">
    <w:nsid w:val="15133D31"/>
    <w:multiLevelType w:val="hybridMultilevel"/>
    <w:tmpl w:val="D6D41E96"/>
    <w:lvl w:ilvl="0" w:tplc="9FB2E76C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>
    <w:nsid w:val="16D46519"/>
    <w:multiLevelType w:val="hybridMultilevel"/>
    <w:tmpl w:val="CBBA2416"/>
    <w:lvl w:ilvl="0" w:tplc="B18254EA">
      <w:start w:val="1"/>
      <w:numFmt w:val="upperLetter"/>
      <w:lvlText w:val="%1."/>
      <w:lvlJc w:val="left"/>
      <w:pPr>
        <w:ind w:left="1080" w:hanging="360"/>
      </w:pPr>
      <w:rPr>
        <w:rFonts w:ascii="Times New Roman" w:eastAsia="Times New Roman" w:hAnsi="Times New Roman" w:cs="Times New Roman" w:hint="default"/>
        <w:b w:val="0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>
    <w:nsid w:val="190D4674"/>
    <w:multiLevelType w:val="hybridMultilevel"/>
    <w:tmpl w:val="A80667B6"/>
    <w:lvl w:ilvl="0" w:tplc="0415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1DB602A5"/>
    <w:multiLevelType w:val="hybridMultilevel"/>
    <w:tmpl w:val="46383BC0"/>
    <w:lvl w:ilvl="0" w:tplc="0415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87E35B9"/>
    <w:multiLevelType w:val="hybridMultilevel"/>
    <w:tmpl w:val="A508AB6E"/>
    <w:lvl w:ilvl="0" w:tplc="E90E80CC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>
    <w:nsid w:val="29D91B56"/>
    <w:multiLevelType w:val="hybridMultilevel"/>
    <w:tmpl w:val="0F625FF4"/>
    <w:lvl w:ilvl="0" w:tplc="0415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2A041331"/>
    <w:multiLevelType w:val="hybridMultilevel"/>
    <w:tmpl w:val="A2F8A7CA"/>
    <w:lvl w:ilvl="0" w:tplc="B9349160">
      <w:start w:val="1"/>
      <w:numFmt w:val="upperLetter"/>
      <w:lvlText w:val="%1."/>
      <w:lvlJc w:val="left"/>
      <w:pPr>
        <w:ind w:left="178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509" w:hanging="360"/>
      </w:pPr>
    </w:lvl>
    <w:lvl w:ilvl="2" w:tplc="0415001B" w:tentative="1">
      <w:start w:val="1"/>
      <w:numFmt w:val="lowerRoman"/>
      <w:lvlText w:val="%3."/>
      <w:lvlJc w:val="right"/>
      <w:pPr>
        <w:ind w:left="3229" w:hanging="180"/>
      </w:pPr>
    </w:lvl>
    <w:lvl w:ilvl="3" w:tplc="0415000F" w:tentative="1">
      <w:start w:val="1"/>
      <w:numFmt w:val="decimal"/>
      <w:lvlText w:val="%4."/>
      <w:lvlJc w:val="left"/>
      <w:pPr>
        <w:ind w:left="3949" w:hanging="360"/>
      </w:pPr>
    </w:lvl>
    <w:lvl w:ilvl="4" w:tplc="04150019" w:tentative="1">
      <w:start w:val="1"/>
      <w:numFmt w:val="lowerLetter"/>
      <w:lvlText w:val="%5."/>
      <w:lvlJc w:val="left"/>
      <w:pPr>
        <w:ind w:left="4669" w:hanging="360"/>
      </w:pPr>
    </w:lvl>
    <w:lvl w:ilvl="5" w:tplc="0415001B" w:tentative="1">
      <w:start w:val="1"/>
      <w:numFmt w:val="lowerRoman"/>
      <w:lvlText w:val="%6."/>
      <w:lvlJc w:val="right"/>
      <w:pPr>
        <w:ind w:left="5389" w:hanging="180"/>
      </w:pPr>
    </w:lvl>
    <w:lvl w:ilvl="6" w:tplc="0415000F" w:tentative="1">
      <w:start w:val="1"/>
      <w:numFmt w:val="decimal"/>
      <w:lvlText w:val="%7."/>
      <w:lvlJc w:val="left"/>
      <w:pPr>
        <w:ind w:left="6109" w:hanging="360"/>
      </w:pPr>
    </w:lvl>
    <w:lvl w:ilvl="7" w:tplc="04150019" w:tentative="1">
      <w:start w:val="1"/>
      <w:numFmt w:val="lowerLetter"/>
      <w:lvlText w:val="%8."/>
      <w:lvlJc w:val="left"/>
      <w:pPr>
        <w:ind w:left="6829" w:hanging="360"/>
      </w:pPr>
    </w:lvl>
    <w:lvl w:ilvl="8" w:tplc="0415001B" w:tentative="1">
      <w:start w:val="1"/>
      <w:numFmt w:val="lowerRoman"/>
      <w:lvlText w:val="%9."/>
      <w:lvlJc w:val="right"/>
      <w:pPr>
        <w:ind w:left="7549" w:hanging="180"/>
      </w:pPr>
    </w:lvl>
  </w:abstractNum>
  <w:abstractNum w:abstractNumId="16">
    <w:nsid w:val="2B837DD8"/>
    <w:multiLevelType w:val="hybridMultilevel"/>
    <w:tmpl w:val="2870BFD4"/>
    <w:lvl w:ilvl="0" w:tplc="59488AB8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>
    <w:nsid w:val="2D292F8A"/>
    <w:multiLevelType w:val="hybridMultilevel"/>
    <w:tmpl w:val="A290E754"/>
    <w:lvl w:ilvl="0" w:tplc="108E9780">
      <w:start w:val="1"/>
      <w:numFmt w:val="upperLetter"/>
      <w:lvlText w:val="%1."/>
      <w:lvlJc w:val="left"/>
      <w:pPr>
        <w:ind w:left="1080" w:hanging="360"/>
      </w:pPr>
      <w:rPr>
        <w:rFonts w:ascii="Times New Roman" w:eastAsia="Times New Roman" w:hAnsi="Times New Roman" w:cs="Times New Roman" w:hint="default"/>
        <w:b w:val="0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>
    <w:nsid w:val="34E317DE"/>
    <w:multiLevelType w:val="hybridMultilevel"/>
    <w:tmpl w:val="B26C5DF6"/>
    <w:lvl w:ilvl="0" w:tplc="0415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3C5843CC"/>
    <w:multiLevelType w:val="hybridMultilevel"/>
    <w:tmpl w:val="690ED23A"/>
    <w:lvl w:ilvl="0" w:tplc="0415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3C750847"/>
    <w:multiLevelType w:val="hybridMultilevel"/>
    <w:tmpl w:val="66C4E390"/>
    <w:lvl w:ilvl="0" w:tplc="0415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3D28563D"/>
    <w:multiLevelType w:val="hybridMultilevel"/>
    <w:tmpl w:val="7536061C"/>
    <w:lvl w:ilvl="0" w:tplc="D8167C8C">
      <w:start w:val="1"/>
      <w:numFmt w:val="upperLetter"/>
      <w:lvlText w:val="%1."/>
      <w:lvlJc w:val="left"/>
      <w:pPr>
        <w:ind w:left="144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2">
    <w:nsid w:val="3F2C4C00"/>
    <w:multiLevelType w:val="hybridMultilevel"/>
    <w:tmpl w:val="DE946202"/>
    <w:lvl w:ilvl="0" w:tplc="0415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3F5B356A"/>
    <w:multiLevelType w:val="hybridMultilevel"/>
    <w:tmpl w:val="C9A8EBD4"/>
    <w:lvl w:ilvl="0" w:tplc="0415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40444006"/>
    <w:multiLevelType w:val="hybridMultilevel"/>
    <w:tmpl w:val="ADB0C60C"/>
    <w:lvl w:ilvl="0" w:tplc="54A6D9A2">
      <w:start w:val="1"/>
      <w:numFmt w:val="upperLetter"/>
      <w:lvlText w:val="%1."/>
      <w:lvlJc w:val="left"/>
      <w:pPr>
        <w:ind w:left="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>
    <w:nsid w:val="40C0504B"/>
    <w:multiLevelType w:val="hybridMultilevel"/>
    <w:tmpl w:val="E4C645E6"/>
    <w:lvl w:ilvl="0" w:tplc="0415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441816CB"/>
    <w:multiLevelType w:val="hybridMultilevel"/>
    <w:tmpl w:val="46383BC0"/>
    <w:lvl w:ilvl="0" w:tplc="04150015">
      <w:start w:val="1"/>
      <w:numFmt w:val="upperLetter"/>
      <w:lvlText w:val="%1.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7">
    <w:nsid w:val="448C63AE"/>
    <w:multiLevelType w:val="hybridMultilevel"/>
    <w:tmpl w:val="46383BC0"/>
    <w:lvl w:ilvl="0" w:tplc="0415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48930662"/>
    <w:multiLevelType w:val="hybridMultilevel"/>
    <w:tmpl w:val="7506F14E"/>
    <w:lvl w:ilvl="0" w:tplc="0415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4A16712A"/>
    <w:multiLevelType w:val="hybridMultilevel"/>
    <w:tmpl w:val="2020EBBE"/>
    <w:lvl w:ilvl="0" w:tplc="0415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4B040FF3"/>
    <w:multiLevelType w:val="hybridMultilevel"/>
    <w:tmpl w:val="601229CA"/>
    <w:lvl w:ilvl="0" w:tplc="F1A607D8">
      <w:start w:val="1"/>
      <w:numFmt w:val="upperLetter"/>
      <w:lvlText w:val="%1.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1">
    <w:nsid w:val="51057768"/>
    <w:multiLevelType w:val="hybridMultilevel"/>
    <w:tmpl w:val="3CD8BD2A"/>
    <w:lvl w:ilvl="0" w:tplc="7C46F23A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2">
    <w:nsid w:val="516134BC"/>
    <w:multiLevelType w:val="hybridMultilevel"/>
    <w:tmpl w:val="735851AA"/>
    <w:lvl w:ilvl="0" w:tplc="3BDCCB4E">
      <w:start w:val="1"/>
      <w:numFmt w:val="upperLetter"/>
      <w:lvlText w:val="%1."/>
      <w:lvlJc w:val="left"/>
      <w:pPr>
        <w:ind w:left="108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3">
    <w:nsid w:val="56D5644B"/>
    <w:multiLevelType w:val="hybridMultilevel"/>
    <w:tmpl w:val="0B3C7038"/>
    <w:lvl w:ilvl="0" w:tplc="A5FC34C8">
      <w:start w:val="1"/>
      <w:numFmt w:val="upperLetter"/>
      <w:lvlText w:val="%1."/>
      <w:lvlJc w:val="left"/>
      <w:pPr>
        <w:ind w:left="108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4">
    <w:nsid w:val="586D0CAA"/>
    <w:multiLevelType w:val="hybridMultilevel"/>
    <w:tmpl w:val="6DF0F328"/>
    <w:lvl w:ilvl="0" w:tplc="0FCC629E">
      <w:start w:val="1"/>
      <w:numFmt w:val="upperLetter"/>
      <w:lvlText w:val="%1."/>
      <w:lvlJc w:val="left"/>
      <w:pPr>
        <w:ind w:left="36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58807298"/>
    <w:multiLevelType w:val="hybridMultilevel"/>
    <w:tmpl w:val="AB3C998C"/>
    <w:lvl w:ilvl="0" w:tplc="0415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63615C0D"/>
    <w:multiLevelType w:val="hybridMultilevel"/>
    <w:tmpl w:val="635C4294"/>
    <w:lvl w:ilvl="0" w:tplc="AFB2E596">
      <w:start w:val="1"/>
      <w:numFmt w:val="upperLetter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6C62346A"/>
    <w:multiLevelType w:val="hybridMultilevel"/>
    <w:tmpl w:val="821ABC70"/>
    <w:lvl w:ilvl="0" w:tplc="681EB3C8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8">
    <w:nsid w:val="6D3E2826"/>
    <w:multiLevelType w:val="hybridMultilevel"/>
    <w:tmpl w:val="FED60FAE"/>
    <w:lvl w:ilvl="0" w:tplc="04150015">
      <w:start w:val="1"/>
      <w:numFmt w:val="upperLetter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730A0840"/>
    <w:multiLevelType w:val="hybridMultilevel"/>
    <w:tmpl w:val="46383BC0"/>
    <w:lvl w:ilvl="0" w:tplc="0415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74A95974"/>
    <w:multiLevelType w:val="hybridMultilevel"/>
    <w:tmpl w:val="C6624DB2"/>
    <w:lvl w:ilvl="0" w:tplc="BF98A4E8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1">
    <w:nsid w:val="74F47604"/>
    <w:multiLevelType w:val="hybridMultilevel"/>
    <w:tmpl w:val="9C96A2F6"/>
    <w:lvl w:ilvl="0" w:tplc="8DBE2666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21"/>
  </w:num>
  <w:num w:numId="2">
    <w:abstractNumId w:val="0"/>
  </w:num>
  <w:num w:numId="3">
    <w:abstractNumId w:val="38"/>
  </w:num>
  <w:num w:numId="4">
    <w:abstractNumId w:val="24"/>
  </w:num>
  <w:num w:numId="5">
    <w:abstractNumId w:val="34"/>
  </w:num>
  <w:num w:numId="6">
    <w:abstractNumId w:val="7"/>
  </w:num>
  <w:num w:numId="7">
    <w:abstractNumId w:val="39"/>
  </w:num>
  <w:num w:numId="8">
    <w:abstractNumId w:val="1"/>
  </w:num>
  <w:num w:numId="9">
    <w:abstractNumId w:val="4"/>
  </w:num>
  <w:num w:numId="10">
    <w:abstractNumId w:val="6"/>
  </w:num>
  <w:num w:numId="11">
    <w:abstractNumId w:val="11"/>
  </w:num>
  <w:num w:numId="12">
    <w:abstractNumId w:val="25"/>
  </w:num>
  <w:num w:numId="13">
    <w:abstractNumId w:val="37"/>
  </w:num>
  <w:num w:numId="14">
    <w:abstractNumId w:val="31"/>
  </w:num>
  <w:num w:numId="15">
    <w:abstractNumId w:val="5"/>
  </w:num>
  <w:num w:numId="16">
    <w:abstractNumId w:val="2"/>
  </w:num>
  <w:num w:numId="17">
    <w:abstractNumId w:val="40"/>
  </w:num>
  <w:num w:numId="18">
    <w:abstractNumId w:val="15"/>
  </w:num>
  <w:num w:numId="19">
    <w:abstractNumId w:val="19"/>
  </w:num>
  <w:num w:numId="20">
    <w:abstractNumId w:val="27"/>
  </w:num>
  <w:num w:numId="21">
    <w:abstractNumId w:val="8"/>
  </w:num>
  <w:num w:numId="22">
    <w:abstractNumId w:val="26"/>
  </w:num>
  <w:num w:numId="23">
    <w:abstractNumId w:val="12"/>
  </w:num>
  <w:num w:numId="24">
    <w:abstractNumId w:val="13"/>
  </w:num>
  <w:num w:numId="25">
    <w:abstractNumId w:val="30"/>
  </w:num>
  <w:num w:numId="26">
    <w:abstractNumId w:val="41"/>
  </w:num>
  <w:num w:numId="27">
    <w:abstractNumId w:val="16"/>
  </w:num>
  <w:num w:numId="28">
    <w:abstractNumId w:val="36"/>
  </w:num>
  <w:num w:numId="29">
    <w:abstractNumId w:val="35"/>
  </w:num>
  <w:num w:numId="30">
    <w:abstractNumId w:val="29"/>
  </w:num>
  <w:num w:numId="31">
    <w:abstractNumId w:val="22"/>
  </w:num>
  <w:num w:numId="32">
    <w:abstractNumId w:val="20"/>
  </w:num>
  <w:num w:numId="33">
    <w:abstractNumId w:val="32"/>
  </w:num>
  <w:num w:numId="34">
    <w:abstractNumId w:val="9"/>
  </w:num>
  <w:num w:numId="35">
    <w:abstractNumId w:val="10"/>
  </w:num>
  <w:num w:numId="36">
    <w:abstractNumId w:val="17"/>
  </w:num>
  <w:num w:numId="37">
    <w:abstractNumId w:val="33"/>
  </w:num>
  <w:num w:numId="38">
    <w:abstractNumId w:val="3"/>
  </w:num>
  <w:num w:numId="39">
    <w:abstractNumId w:val="14"/>
  </w:num>
  <w:num w:numId="40">
    <w:abstractNumId w:val="23"/>
  </w:num>
  <w:num w:numId="41">
    <w:abstractNumId w:val="18"/>
  </w:num>
  <w:num w:numId="42">
    <w:abstractNumId w:val="28"/>
  </w:num>
  <w:numIdMacAtCleanup w:val="4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/>
  <w:defaultTabStop w:val="708"/>
  <w:hyphenationZone w:val="425"/>
  <w:evenAndOddHeaders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44370"/>
    <w:rsid w:val="0002193C"/>
    <w:rsid w:val="0002233C"/>
    <w:rsid w:val="00026F28"/>
    <w:rsid w:val="00027BFD"/>
    <w:rsid w:val="00032539"/>
    <w:rsid w:val="00050784"/>
    <w:rsid w:val="00053E8C"/>
    <w:rsid w:val="00066E7F"/>
    <w:rsid w:val="000745F3"/>
    <w:rsid w:val="00091DF0"/>
    <w:rsid w:val="000931DD"/>
    <w:rsid w:val="000A0D5C"/>
    <w:rsid w:val="000C6397"/>
    <w:rsid w:val="000D1176"/>
    <w:rsid w:val="000D1AB0"/>
    <w:rsid w:val="000D59F8"/>
    <w:rsid w:val="000E6AF8"/>
    <w:rsid w:val="001046F1"/>
    <w:rsid w:val="001108B9"/>
    <w:rsid w:val="001374CC"/>
    <w:rsid w:val="001418B7"/>
    <w:rsid w:val="001444D9"/>
    <w:rsid w:val="001457AD"/>
    <w:rsid w:val="001703B0"/>
    <w:rsid w:val="00183EED"/>
    <w:rsid w:val="001A273E"/>
    <w:rsid w:val="001A5BAE"/>
    <w:rsid w:val="001B0AD2"/>
    <w:rsid w:val="001B79E4"/>
    <w:rsid w:val="001C1A44"/>
    <w:rsid w:val="001D18EF"/>
    <w:rsid w:val="001D5C71"/>
    <w:rsid w:val="001E0EBB"/>
    <w:rsid w:val="001E2E9D"/>
    <w:rsid w:val="001E7A28"/>
    <w:rsid w:val="001F07FE"/>
    <w:rsid w:val="002049C2"/>
    <w:rsid w:val="0023198E"/>
    <w:rsid w:val="00233420"/>
    <w:rsid w:val="0023500C"/>
    <w:rsid w:val="00244370"/>
    <w:rsid w:val="00244A7A"/>
    <w:rsid w:val="00245C5D"/>
    <w:rsid w:val="00254D58"/>
    <w:rsid w:val="00261AB9"/>
    <w:rsid w:val="00264797"/>
    <w:rsid w:val="00281E8C"/>
    <w:rsid w:val="002847E7"/>
    <w:rsid w:val="00293F90"/>
    <w:rsid w:val="002957F3"/>
    <w:rsid w:val="002B1A3C"/>
    <w:rsid w:val="002B3BBD"/>
    <w:rsid w:val="002C03CF"/>
    <w:rsid w:val="002F4130"/>
    <w:rsid w:val="002F71AA"/>
    <w:rsid w:val="003146EC"/>
    <w:rsid w:val="00320C20"/>
    <w:rsid w:val="00331DCD"/>
    <w:rsid w:val="003373B7"/>
    <w:rsid w:val="00347992"/>
    <w:rsid w:val="00350190"/>
    <w:rsid w:val="00352307"/>
    <w:rsid w:val="00360638"/>
    <w:rsid w:val="00374FB1"/>
    <w:rsid w:val="0037627A"/>
    <w:rsid w:val="00383357"/>
    <w:rsid w:val="00384944"/>
    <w:rsid w:val="0038537D"/>
    <w:rsid w:val="00385932"/>
    <w:rsid w:val="003A63BE"/>
    <w:rsid w:val="003C0D28"/>
    <w:rsid w:val="003E163A"/>
    <w:rsid w:val="003E1D4D"/>
    <w:rsid w:val="003E41A6"/>
    <w:rsid w:val="003E4C32"/>
    <w:rsid w:val="003F129F"/>
    <w:rsid w:val="003F35AA"/>
    <w:rsid w:val="003F5857"/>
    <w:rsid w:val="004004E2"/>
    <w:rsid w:val="00401FEF"/>
    <w:rsid w:val="00410250"/>
    <w:rsid w:val="004260E9"/>
    <w:rsid w:val="004276BA"/>
    <w:rsid w:val="00435FE3"/>
    <w:rsid w:val="00441F55"/>
    <w:rsid w:val="00454217"/>
    <w:rsid w:val="00465752"/>
    <w:rsid w:val="00472228"/>
    <w:rsid w:val="00475C2D"/>
    <w:rsid w:val="00494873"/>
    <w:rsid w:val="004A391E"/>
    <w:rsid w:val="004A7FF3"/>
    <w:rsid w:val="004B789E"/>
    <w:rsid w:val="004C4A71"/>
    <w:rsid w:val="004C4EAB"/>
    <w:rsid w:val="004C5835"/>
    <w:rsid w:val="004C6E82"/>
    <w:rsid w:val="004E1F5E"/>
    <w:rsid w:val="004E2C79"/>
    <w:rsid w:val="004E4441"/>
    <w:rsid w:val="004E4D7D"/>
    <w:rsid w:val="004E56C3"/>
    <w:rsid w:val="005022C9"/>
    <w:rsid w:val="005061AA"/>
    <w:rsid w:val="00517063"/>
    <w:rsid w:val="00521CBB"/>
    <w:rsid w:val="00530459"/>
    <w:rsid w:val="0053610B"/>
    <w:rsid w:val="0054282F"/>
    <w:rsid w:val="00553CC4"/>
    <w:rsid w:val="005762B9"/>
    <w:rsid w:val="00587053"/>
    <w:rsid w:val="00587119"/>
    <w:rsid w:val="00592F6D"/>
    <w:rsid w:val="00596F17"/>
    <w:rsid w:val="005A081A"/>
    <w:rsid w:val="005A3048"/>
    <w:rsid w:val="005A5C7C"/>
    <w:rsid w:val="005A7E0F"/>
    <w:rsid w:val="005B51D8"/>
    <w:rsid w:val="005C012D"/>
    <w:rsid w:val="005D3B46"/>
    <w:rsid w:val="005F7A15"/>
    <w:rsid w:val="0060467D"/>
    <w:rsid w:val="00606F68"/>
    <w:rsid w:val="00611B6E"/>
    <w:rsid w:val="00614F8A"/>
    <w:rsid w:val="00615A3C"/>
    <w:rsid w:val="00615FD8"/>
    <w:rsid w:val="00626843"/>
    <w:rsid w:val="00631332"/>
    <w:rsid w:val="006332C1"/>
    <w:rsid w:val="00635C60"/>
    <w:rsid w:val="00650C0E"/>
    <w:rsid w:val="006530A6"/>
    <w:rsid w:val="00654288"/>
    <w:rsid w:val="00662A19"/>
    <w:rsid w:val="00676F43"/>
    <w:rsid w:val="00680BBC"/>
    <w:rsid w:val="006906DE"/>
    <w:rsid w:val="006933DB"/>
    <w:rsid w:val="00695DCF"/>
    <w:rsid w:val="006B286B"/>
    <w:rsid w:val="006B65E5"/>
    <w:rsid w:val="006D4B6F"/>
    <w:rsid w:val="006E6EBC"/>
    <w:rsid w:val="006F389D"/>
    <w:rsid w:val="006F5D41"/>
    <w:rsid w:val="00700C00"/>
    <w:rsid w:val="007348C9"/>
    <w:rsid w:val="00736728"/>
    <w:rsid w:val="00757787"/>
    <w:rsid w:val="00770481"/>
    <w:rsid w:val="007743BA"/>
    <w:rsid w:val="00784598"/>
    <w:rsid w:val="00791768"/>
    <w:rsid w:val="007926E0"/>
    <w:rsid w:val="0079636F"/>
    <w:rsid w:val="007A1AF4"/>
    <w:rsid w:val="007C58A1"/>
    <w:rsid w:val="007D3B4F"/>
    <w:rsid w:val="007D548F"/>
    <w:rsid w:val="007D69B3"/>
    <w:rsid w:val="007D69FC"/>
    <w:rsid w:val="007D6FC9"/>
    <w:rsid w:val="007E4FC5"/>
    <w:rsid w:val="0080277C"/>
    <w:rsid w:val="00832588"/>
    <w:rsid w:val="0085035B"/>
    <w:rsid w:val="008510B1"/>
    <w:rsid w:val="0085799E"/>
    <w:rsid w:val="00870B1A"/>
    <w:rsid w:val="00882E54"/>
    <w:rsid w:val="008847F7"/>
    <w:rsid w:val="008B2E76"/>
    <w:rsid w:val="008C45A8"/>
    <w:rsid w:val="008D242C"/>
    <w:rsid w:val="008D307F"/>
    <w:rsid w:val="008D4224"/>
    <w:rsid w:val="008D629D"/>
    <w:rsid w:val="008E3BC2"/>
    <w:rsid w:val="009056A9"/>
    <w:rsid w:val="009127F3"/>
    <w:rsid w:val="00916591"/>
    <w:rsid w:val="00917F01"/>
    <w:rsid w:val="00921617"/>
    <w:rsid w:val="00925E08"/>
    <w:rsid w:val="00934FC2"/>
    <w:rsid w:val="009442D4"/>
    <w:rsid w:val="009447B8"/>
    <w:rsid w:val="009509AF"/>
    <w:rsid w:val="0095519B"/>
    <w:rsid w:val="00973AA1"/>
    <w:rsid w:val="009810BF"/>
    <w:rsid w:val="009A10EE"/>
    <w:rsid w:val="009B2F30"/>
    <w:rsid w:val="009C0FD6"/>
    <w:rsid w:val="009C12A3"/>
    <w:rsid w:val="009C26D7"/>
    <w:rsid w:val="009C4DD4"/>
    <w:rsid w:val="00A00050"/>
    <w:rsid w:val="00A03AF4"/>
    <w:rsid w:val="00A13FF2"/>
    <w:rsid w:val="00A273C2"/>
    <w:rsid w:val="00A33CC7"/>
    <w:rsid w:val="00A4044D"/>
    <w:rsid w:val="00A476D8"/>
    <w:rsid w:val="00A5206E"/>
    <w:rsid w:val="00A57B38"/>
    <w:rsid w:val="00A71E4D"/>
    <w:rsid w:val="00A83EE3"/>
    <w:rsid w:val="00A8489D"/>
    <w:rsid w:val="00A91985"/>
    <w:rsid w:val="00A93EF7"/>
    <w:rsid w:val="00A96ABB"/>
    <w:rsid w:val="00AA0714"/>
    <w:rsid w:val="00AA55D1"/>
    <w:rsid w:val="00AA7174"/>
    <w:rsid w:val="00AC0D32"/>
    <w:rsid w:val="00AD12CF"/>
    <w:rsid w:val="00AD13D7"/>
    <w:rsid w:val="00AD5DD1"/>
    <w:rsid w:val="00AD749E"/>
    <w:rsid w:val="00AE5EF3"/>
    <w:rsid w:val="00AE7872"/>
    <w:rsid w:val="00B12565"/>
    <w:rsid w:val="00B1596E"/>
    <w:rsid w:val="00B17252"/>
    <w:rsid w:val="00B212EA"/>
    <w:rsid w:val="00B25676"/>
    <w:rsid w:val="00B25684"/>
    <w:rsid w:val="00B42A7F"/>
    <w:rsid w:val="00B457ED"/>
    <w:rsid w:val="00B6165F"/>
    <w:rsid w:val="00B663F9"/>
    <w:rsid w:val="00B717DF"/>
    <w:rsid w:val="00B73D97"/>
    <w:rsid w:val="00B73EEE"/>
    <w:rsid w:val="00B82720"/>
    <w:rsid w:val="00BA4E0C"/>
    <w:rsid w:val="00BA747A"/>
    <w:rsid w:val="00BC6810"/>
    <w:rsid w:val="00BD33F8"/>
    <w:rsid w:val="00BE6E53"/>
    <w:rsid w:val="00C06E1A"/>
    <w:rsid w:val="00C13B2E"/>
    <w:rsid w:val="00C252B7"/>
    <w:rsid w:val="00C41D82"/>
    <w:rsid w:val="00C46FC4"/>
    <w:rsid w:val="00C613F6"/>
    <w:rsid w:val="00C77CF1"/>
    <w:rsid w:val="00C805A6"/>
    <w:rsid w:val="00C80830"/>
    <w:rsid w:val="00C83135"/>
    <w:rsid w:val="00C8397E"/>
    <w:rsid w:val="00C84C4E"/>
    <w:rsid w:val="00C8635B"/>
    <w:rsid w:val="00C94A86"/>
    <w:rsid w:val="00C9660A"/>
    <w:rsid w:val="00CA218A"/>
    <w:rsid w:val="00CB262D"/>
    <w:rsid w:val="00CD19E9"/>
    <w:rsid w:val="00CD5A49"/>
    <w:rsid w:val="00CE5187"/>
    <w:rsid w:val="00D02C5E"/>
    <w:rsid w:val="00D035A2"/>
    <w:rsid w:val="00D22436"/>
    <w:rsid w:val="00D228B6"/>
    <w:rsid w:val="00D24919"/>
    <w:rsid w:val="00D2505D"/>
    <w:rsid w:val="00D30C79"/>
    <w:rsid w:val="00D31A05"/>
    <w:rsid w:val="00D31ABB"/>
    <w:rsid w:val="00D42589"/>
    <w:rsid w:val="00D54055"/>
    <w:rsid w:val="00D57668"/>
    <w:rsid w:val="00D62691"/>
    <w:rsid w:val="00DA10D2"/>
    <w:rsid w:val="00DA3AD8"/>
    <w:rsid w:val="00DA64BC"/>
    <w:rsid w:val="00DB0DB5"/>
    <w:rsid w:val="00DE7B54"/>
    <w:rsid w:val="00DE7E6C"/>
    <w:rsid w:val="00DF5380"/>
    <w:rsid w:val="00E2355C"/>
    <w:rsid w:val="00E3652B"/>
    <w:rsid w:val="00E56B8A"/>
    <w:rsid w:val="00E821A0"/>
    <w:rsid w:val="00E851BE"/>
    <w:rsid w:val="00E93B84"/>
    <w:rsid w:val="00E96DC4"/>
    <w:rsid w:val="00E9768B"/>
    <w:rsid w:val="00EA3350"/>
    <w:rsid w:val="00EA45C3"/>
    <w:rsid w:val="00ED1A33"/>
    <w:rsid w:val="00F0238F"/>
    <w:rsid w:val="00F144E1"/>
    <w:rsid w:val="00F3587B"/>
    <w:rsid w:val="00F47AB4"/>
    <w:rsid w:val="00F6361D"/>
    <w:rsid w:val="00F65331"/>
    <w:rsid w:val="00F74EFF"/>
    <w:rsid w:val="00F766DA"/>
    <w:rsid w:val="00FA075B"/>
    <w:rsid w:val="00FB608D"/>
    <w:rsid w:val="00FC1879"/>
    <w:rsid w:val="00FC35A9"/>
    <w:rsid w:val="00FC69D2"/>
    <w:rsid w:val="00FE056B"/>
    <w:rsid w:val="00FE7791"/>
    <w:rsid w:val="00FE7F4D"/>
    <w:rsid w:val="00FF184B"/>
    <w:rsid w:val="00FF40D6"/>
    <w:rsid w:val="00FF41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2847E7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pub">
    <w:name w:val="pub"/>
    <w:basedOn w:val="Normalny"/>
    <w:rsid w:val="0077048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ormalnyWeb">
    <w:name w:val="Normal (Web)"/>
    <w:basedOn w:val="Normalny"/>
    <w:uiPriority w:val="99"/>
    <w:unhideWhenUsed/>
    <w:rsid w:val="0077048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Akapitzlist">
    <w:name w:val="List Paragraph"/>
    <w:basedOn w:val="Normalny"/>
    <w:uiPriority w:val="34"/>
    <w:qFormat/>
    <w:rsid w:val="001A5BAE"/>
    <w:pPr>
      <w:ind w:left="720"/>
      <w:contextualSpacing/>
    </w:pPr>
  </w:style>
  <w:style w:type="paragraph" w:customStyle="1" w:styleId="parinner">
    <w:name w:val="parinner"/>
    <w:basedOn w:val="Normalny"/>
    <w:rsid w:val="001A5BA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9A10E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A10EE"/>
  </w:style>
  <w:style w:type="paragraph" w:styleId="Stopka">
    <w:name w:val="footer"/>
    <w:basedOn w:val="Normalny"/>
    <w:link w:val="StopkaZnak"/>
    <w:uiPriority w:val="99"/>
    <w:unhideWhenUsed/>
    <w:rsid w:val="009A10E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A10EE"/>
  </w:style>
  <w:style w:type="paragraph" w:styleId="Tekstdymka">
    <w:name w:val="Balloon Text"/>
    <w:basedOn w:val="Normalny"/>
    <w:link w:val="TekstdymkaZnak"/>
    <w:uiPriority w:val="99"/>
    <w:semiHidden/>
    <w:unhideWhenUsed/>
    <w:rsid w:val="00A03AF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03AF4"/>
    <w:rPr>
      <w:rFonts w:ascii="Tahoma" w:hAnsi="Tahoma" w:cs="Tahoma"/>
      <w:sz w:val="16"/>
      <w:szCs w:val="16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F6361D"/>
    <w:rPr>
      <w:sz w:val="20"/>
      <w:szCs w:val="20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F6361D"/>
    <w:pPr>
      <w:spacing w:after="0" w:line="240" w:lineRule="auto"/>
    </w:pPr>
    <w:rPr>
      <w:sz w:val="20"/>
      <w:szCs w:val="20"/>
    </w:rPr>
  </w:style>
  <w:style w:type="paragraph" w:customStyle="1" w:styleId="p">
    <w:name w:val="p"/>
    <w:uiPriority w:val="99"/>
    <w:rsid w:val="00352307"/>
    <w:pPr>
      <w:widowControl w:val="0"/>
      <w:autoSpaceDE w:val="0"/>
      <w:autoSpaceDN w:val="0"/>
      <w:adjustRightInd w:val="0"/>
      <w:spacing w:before="20" w:after="40" w:line="40" w:lineRule="atLeast"/>
      <w:jc w:val="both"/>
    </w:pPr>
    <w:rPr>
      <w:rFonts w:ascii="Helvetica" w:eastAsiaTheme="minorEastAsia" w:hAnsi="Helvetica" w:cs="Times New Roman"/>
      <w:color w:val="000000"/>
      <w:sz w:val="18"/>
      <w:szCs w:val="18"/>
      <w:lang w:eastAsia="pl-PL"/>
    </w:rPr>
  </w:style>
  <w:style w:type="paragraph" w:customStyle="1" w:styleId="ppkt">
    <w:name w:val="p.pkt"/>
    <w:uiPriority w:val="99"/>
    <w:rsid w:val="00352307"/>
    <w:pPr>
      <w:widowControl w:val="0"/>
      <w:autoSpaceDE w:val="0"/>
      <w:autoSpaceDN w:val="0"/>
      <w:adjustRightInd w:val="0"/>
      <w:spacing w:after="0" w:line="40" w:lineRule="atLeast"/>
      <w:ind w:left="240"/>
      <w:jc w:val="both"/>
    </w:pPr>
    <w:rPr>
      <w:rFonts w:ascii="Helvetica" w:eastAsiaTheme="minorEastAsia" w:hAnsi="Helvetica" w:cs="Times New Roman"/>
      <w:color w:val="000000"/>
      <w:sz w:val="18"/>
      <w:szCs w:val="18"/>
      <w:lang w:eastAsia="pl-P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2847E7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pub">
    <w:name w:val="pub"/>
    <w:basedOn w:val="Normalny"/>
    <w:rsid w:val="0077048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ormalnyWeb">
    <w:name w:val="Normal (Web)"/>
    <w:basedOn w:val="Normalny"/>
    <w:uiPriority w:val="99"/>
    <w:unhideWhenUsed/>
    <w:rsid w:val="0077048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Akapitzlist">
    <w:name w:val="List Paragraph"/>
    <w:basedOn w:val="Normalny"/>
    <w:uiPriority w:val="34"/>
    <w:qFormat/>
    <w:rsid w:val="001A5BAE"/>
    <w:pPr>
      <w:ind w:left="720"/>
      <w:contextualSpacing/>
    </w:pPr>
  </w:style>
  <w:style w:type="paragraph" w:customStyle="1" w:styleId="parinner">
    <w:name w:val="parinner"/>
    <w:basedOn w:val="Normalny"/>
    <w:rsid w:val="001A5BA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9A10E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A10EE"/>
  </w:style>
  <w:style w:type="paragraph" w:styleId="Stopka">
    <w:name w:val="footer"/>
    <w:basedOn w:val="Normalny"/>
    <w:link w:val="StopkaZnak"/>
    <w:uiPriority w:val="99"/>
    <w:unhideWhenUsed/>
    <w:rsid w:val="009A10E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A10EE"/>
  </w:style>
  <w:style w:type="paragraph" w:styleId="Tekstdymka">
    <w:name w:val="Balloon Text"/>
    <w:basedOn w:val="Normalny"/>
    <w:link w:val="TekstdymkaZnak"/>
    <w:uiPriority w:val="99"/>
    <w:semiHidden/>
    <w:unhideWhenUsed/>
    <w:rsid w:val="00A03AF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03AF4"/>
    <w:rPr>
      <w:rFonts w:ascii="Tahoma" w:hAnsi="Tahoma" w:cs="Tahoma"/>
      <w:sz w:val="16"/>
      <w:szCs w:val="16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F6361D"/>
    <w:rPr>
      <w:sz w:val="20"/>
      <w:szCs w:val="20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F6361D"/>
    <w:pPr>
      <w:spacing w:after="0" w:line="240" w:lineRule="auto"/>
    </w:pPr>
    <w:rPr>
      <w:sz w:val="20"/>
      <w:szCs w:val="20"/>
    </w:rPr>
  </w:style>
  <w:style w:type="paragraph" w:customStyle="1" w:styleId="p">
    <w:name w:val="p"/>
    <w:uiPriority w:val="99"/>
    <w:rsid w:val="00352307"/>
    <w:pPr>
      <w:widowControl w:val="0"/>
      <w:autoSpaceDE w:val="0"/>
      <w:autoSpaceDN w:val="0"/>
      <w:adjustRightInd w:val="0"/>
      <w:spacing w:before="20" w:after="40" w:line="40" w:lineRule="atLeast"/>
      <w:jc w:val="both"/>
    </w:pPr>
    <w:rPr>
      <w:rFonts w:ascii="Helvetica" w:eastAsiaTheme="minorEastAsia" w:hAnsi="Helvetica" w:cs="Times New Roman"/>
      <w:color w:val="000000"/>
      <w:sz w:val="18"/>
      <w:szCs w:val="18"/>
      <w:lang w:eastAsia="pl-PL"/>
    </w:rPr>
  </w:style>
  <w:style w:type="paragraph" w:customStyle="1" w:styleId="ppkt">
    <w:name w:val="p.pkt"/>
    <w:uiPriority w:val="99"/>
    <w:rsid w:val="00352307"/>
    <w:pPr>
      <w:widowControl w:val="0"/>
      <w:autoSpaceDE w:val="0"/>
      <w:autoSpaceDN w:val="0"/>
      <w:adjustRightInd w:val="0"/>
      <w:spacing w:after="0" w:line="40" w:lineRule="atLeast"/>
      <w:ind w:left="240"/>
      <w:jc w:val="both"/>
    </w:pPr>
    <w:rPr>
      <w:rFonts w:ascii="Helvetica" w:eastAsiaTheme="minorEastAsia" w:hAnsi="Helvetica" w:cs="Times New Roman"/>
      <w:color w:val="000000"/>
      <w:sz w:val="18"/>
      <w:szCs w:val="18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2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ADAE4D1-1D34-4F1D-BA8D-954190998AC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123</TotalTime>
  <Pages>1</Pages>
  <Words>8021</Words>
  <Characters>48129</Characters>
  <Application>Microsoft Office Word</Application>
  <DocSecurity>0</DocSecurity>
  <Lines>401</Lines>
  <Paragraphs>112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56038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Wstępny Notarialny</dc:creator>
  <cp:lastModifiedBy>Wstępny Notarialny</cp:lastModifiedBy>
  <cp:revision>29</cp:revision>
  <cp:lastPrinted>2021-09-02T07:09:00Z</cp:lastPrinted>
  <dcterms:created xsi:type="dcterms:W3CDTF">2021-08-24T08:02:00Z</dcterms:created>
  <dcterms:modified xsi:type="dcterms:W3CDTF">2021-09-02T07:09:00Z</dcterms:modified>
</cp:coreProperties>
</file>