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AAA6" w14:textId="77777777" w:rsidR="00155094" w:rsidRPr="00226641" w:rsidRDefault="00155094" w:rsidP="00155094">
      <w:pPr>
        <w:shd w:val="clear" w:color="auto" w:fill="FFFFFF"/>
        <w:spacing w:after="0"/>
        <w:jc w:val="center"/>
        <w:outlineLvl w:val="0"/>
        <w:rPr>
          <w:rFonts w:eastAsia="Times New Roman" w:cstheme="minorHAnsi"/>
          <w:b/>
          <w:bCs/>
          <w:color w:val="auto"/>
          <w:kern w:val="36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kern w:val="36"/>
          <w:lang w:eastAsia="pl-PL"/>
        </w:rPr>
        <w:t xml:space="preserve">Ogłoszenie o Konkursie na stanowiska </w:t>
      </w:r>
      <w:r w:rsidRPr="00226641">
        <w:rPr>
          <w:rFonts w:eastAsia="Times New Roman" w:cstheme="minorHAnsi"/>
          <w:b/>
          <w:bCs/>
          <w:color w:val="auto"/>
          <w:kern w:val="36"/>
          <w:lang w:eastAsia="pl-PL"/>
        </w:rPr>
        <w:br/>
        <w:t>Zastępców Dyrektora Narodowego Centrum Badań i Rozwoju</w:t>
      </w:r>
    </w:p>
    <w:p w14:paraId="5EC65AA6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14FB88CE" w14:textId="39B29F91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Na podstawie art. 4 ust. 3 i 4 ustawy z dnia 30 kwietnia 2010 r. o Narodowym Centrum Badań i Rozwoju (dalej: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„ustawa o Narodowym Centrum Badań i Rozwoju”</w:t>
      </w:r>
      <w:r w:rsidRPr="00226641">
        <w:rPr>
          <w:rFonts w:eastAsia="Times New Roman" w:cstheme="minorHAnsi"/>
          <w:color w:val="auto"/>
          <w:lang w:eastAsia="pl-PL"/>
        </w:rPr>
        <w:t xml:space="preserve">) oraz rozporządzenia Ministra Nauki i Szkolnictwa Wyższego </w:t>
      </w:r>
      <w:r w:rsidR="00F92EE0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z dnia 29 września 2010 r. w sprawie konkursów na stanowiska Dyrektora i zastępcy Dyrektora Narodowego Centrum Badań i Rozwoju,</w:t>
      </w:r>
      <w:r w:rsidR="00876F32" w:rsidRPr="00226641">
        <w:rPr>
          <w:rFonts w:eastAsia="Times New Roman" w:cstheme="minorHAnsi"/>
          <w:color w:val="auto"/>
          <w:lang w:eastAsia="pl-PL"/>
        </w:rPr>
        <w:t xml:space="preserve"> </w:t>
      </w:r>
      <w:r w:rsidR="00876F32" w:rsidRPr="00226641">
        <w:rPr>
          <w:rFonts w:eastAsia="Times New Roman" w:cstheme="minorHAnsi"/>
          <w:b/>
          <w:bCs/>
          <w:color w:val="auto"/>
          <w:lang w:eastAsia="pl-PL"/>
        </w:rPr>
        <w:t>p.o.</w:t>
      </w:r>
      <w:r w:rsidR="00876F32" w:rsidRPr="00226641">
        <w:rPr>
          <w:rFonts w:eastAsia="Times New Roman" w:cstheme="minorHAnsi"/>
          <w:color w:val="auto"/>
          <w:lang w:eastAsia="pl-PL"/>
        </w:rPr>
        <w:t xml:space="preserve">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Dyrektor Narodowego Centrum Badań i Rozwoju ogłasza konkurs na stanowiska</w:t>
      </w:r>
      <w:r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b/>
          <w:bCs/>
          <w:color w:val="auto"/>
          <w:lang w:eastAsia="pl-PL"/>
        </w:rPr>
        <w:t>zastępców (pierwszego i drugiego zastępcy) Dyrektora Narodowego Centrum Badań i Rozwoju.</w:t>
      </w:r>
    </w:p>
    <w:p w14:paraId="6233FE5D" w14:textId="77777777" w:rsidR="003620C5" w:rsidRPr="00226641" w:rsidRDefault="003620C5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10BBFE10" w14:textId="76E59FE5" w:rsidR="00155094" w:rsidRPr="00F92EE0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F92EE0">
        <w:rPr>
          <w:rFonts w:eastAsia="Times New Roman" w:cstheme="minorHAnsi"/>
          <w:color w:val="auto"/>
          <w:lang w:eastAsia="pl-PL"/>
        </w:rPr>
        <w:t>Zgodnie z art. 4 ust. 3 ustawy o Narodowym Centrum Badań i Rozwoju Dyrektor powołuje nie więcej niż dwóch zastępców Dyrektora spośród kandydatów wyłonionych w drodze konkursu przeprowadzonego przez Dyrektora.</w:t>
      </w:r>
    </w:p>
    <w:p w14:paraId="580891BE" w14:textId="77777777" w:rsidR="00226641" w:rsidRDefault="00226641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170E5A45" w14:textId="3F2D32CE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Głównym zadaniem osób zatrudnionych na stanowisku zastępcy Dyrektora Narodowego Centrum Badań i Rozwoju, będzie wsparcie Dyrektora Narodowego Centrum Badań i Rozwoju (zwanego dalej: „Dyrektorem Centrum”) </w:t>
      </w:r>
      <w:r w:rsidR="003620C5" w:rsidRPr="00226641">
        <w:rPr>
          <w:rFonts w:eastAsia="Times New Roman" w:cstheme="minorHAnsi"/>
          <w:b/>
          <w:bCs/>
          <w:color w:val="auto"/>
          <w:lang w:eastAsia="pl-PL"/>
        </w:rPr>
        <w:br/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w realizacji zadań określonych w </w:t>
      </w:r>
      <w:r w:rsidR="00DA5540">
        <w:rPr>
          <w:rFonts w:eastAsia="Times New Roman" w:cstheme="minorHAnsi"/>
          <w:b/>
          <w:bCs/>
          <w:color w:val="auto"/>
          <w:lang w:eastAsia="pl-PL"/>
        </w:rPr>
        <w:t>przepisach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 ustawy o Narodowym Centrum Badań i Rozwoju.</w:t>
      </w:r>
    </w:p>
    <w:p w14:paraId="1CA9D439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3A3F494D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>Kandydatem na stanowisko Zastępcy Dyrektora Centrum I (ZDC I) może być osoba, która:</w:t>
      </w:r>
    </w:p>
    <w:p w14:paraId="28EBEA76" w14:textId="77777777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korzysta z pełni praw publicznych;</w:t>
      </w:r>
    </w:p>
    <w:p w14:paraId="7D8E8263" w14:textId="77777777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nie była skazana prawomocnym wyrokiem za umyślne przestępstwo lub przestępstwo skarbowe;</w:t>
      </w:r>
    </w:p>
    <w:p w14:paraId="5F2D01C8" w14:textId="791EC33A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posiada znajomość języka angielskiego w stopniu umożliwiającym swobodne porozumiewanie się, również </w:t>
      </w:r>
      <w:r w:rsidR="003620C5"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w sprawach dotyczących działalności naukowej;</w:t>
      </w:r>
    </w:p>
    <w:p w14:paraId="5CAA2C32" w14:textId="77777777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posiada co najmniej tytuł zawodowy magistra lub równorzędny;</w:t>
      </w:r>
    </w:p>
    <w:p w14:paraId="076E7281" w14:textId="77777777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posiada doświadczenie w kierowaniu zespołami pracowniczymi;</w:t>
      </w:r>
    </w:p>
    <w:p w14:paraId="332B6767" w14:textId="77777777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posiada co najmniej 5-letnie doświadczenie w sektorze badawczo-rozwojowym, gospodarczym lub finansowym;</w:t>
      </w:r>
    </w:p>
    <w:p w14:paraId="232A9829" w14:textId="2C348487" w:rsidR="00155094" w:rsidRPr="00226641" w:rsidRDefault="00155094" w:rsidP="00155094">
      <w:pPr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(Dz.U. z 2019 r. poz. 430), nie pełniła </w:t>
      </w:r>
      <w:r w:rsidR="003620C5"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w nich służby ani nie współpracowała z tymi organami. </w:t>
      </w:r>
    </w:p>
    <w:p w14:paraId="341C2A26" w14:textId="75CCFDA4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b/>
          <w:bCs/>
          <w:color w:val="auto"/>
          <w:lang w:eastAsia="pl-PL"/>
        </w:rPr>
        <w:t>Kryteria oceny zgłoszeń oraz liczba punktów, przyznawana na podstawie załączonych do zgłoszenia dokumentów za stopień spełnienia poszczególnych kryteriów:</w:t>
      </w:r>
    </w:p>
    <w:p w14:paraId="542B6B2C" w14:textId="77777777" w:rsidR="003620C5" w:rsidRPr="00226641" w:rsidRDefault="003620C5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3789B1B2" w14:textId="2EFFAC6C" w:rsidR="00155094" w:rsidRPr="00226641" w:rsidRDefault="00155094" w:rsidP="00155094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osiągnięcia zawodowe, zajmowane stanowiska i pełnione funkcje, doświadczenie w kierowaniu złożoną, wielozespołową organizacją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D97915" w:rsidRPr="00226641">
        <w:rPr>
          <w:rFonts w:eastAsia="Times New Roman" w:cstheme="minorHAnsi"/>
          <w:b/>
          <w:bCs/>
          <w:color w:val="auto"/>
          <w:lang w:eastAsia="pl-PL"/>
        </w:rPr>
        <w:t xml:space="preserve">30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pkt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3CD7C7AD" w14:textId="77777777" w:rsidR="001D7005" w:rsidRPr="00226641" w:rsidRDefault="001D7005" w:rsidP="001D7005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wiedza i doświadczanie w zakresie rynków finansowych, ze szczególnym uwzględnieniem rynków kapitałowych, w tym o charakterze międzynarodowym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od 0 do 20 pkt;</w:t>
      </w:r>
    </w:p>
    <w:p w14:paraId="054E8B3B" w14:textId="3B151A3A" w:rsidR="00D97915" w:rsidRPr="00226641" w:rsidRDefault="00D97915" w:rsidP="00155094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międzynarodowe doświadczenie zawodowe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od 0 do 10 pkt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339BE72E" w14:textId="47A8B352" w:rsidR="00D97915" w:rsidRPr="00226641" w:rsidRDefault="00D97915" w:rsidP="00155094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wiedza i doświadcz</w:t>
      </w:r>
      <w:r w:rsidR="00DA195A" w:rsidRPr="00226641">
        <w:rPr>
          <w:rFonts w:eastAsia="Times New Roman" w:cstheme="minorHAnsi"/>
          <w:color w:val="auto"/>
          <w:lang w:eastAsia="pl-PL"/>
        </w:rPr>
        <w:t>e</w:t>
      </w:r>
      <w:r w:rsidRPr="00226641">
        <w:rPr>
          <w:rFonts w:eastAsia="Times New Roman" w:cstheme="minorHAnsi"/>
          <w:color w:val="auto"/>
          <w:lang w:eastAsia="pl-PL"/>
        </w:rPr>
        <w:t>nie w zakresie funduszy europejskich</w:t>
      </w:r>
      <w:r w:rsidR="00210038" w:rsidRPr="00226641">
        <w:rPr>
          <w:rFonts w:eastAsia="Times New Roman" w:cstheme="minorHAnsi"/>
          <w:color w:val="auto"/>
          <w:lang w:eastAsia="pl-PL"/>
        </w:rPr>
        <w:t>, także w obszarze B+R+I</w:t>
      </w:r>
      <w:r w:rsidRPr="00226641">
        <w:rPr>
          <w:rFonts w:eastAsia="Times New Roman" w:cstheme="minorHAnsi"/>
          <w:color w:val="auto"/>
          <w:lang w:eastAsia="pl-PL"/>
        </w:rPr>
        <w:t xml:space="preserve">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od 0 do 10 pkt;</w:t>
      </w:r>
    </w:p>
    <w:p w14:paraId="28D66F85" w14:textId="3E52B762" w:rsidR="00456533" w:rsidRPr="00226641" w:rsidRDefault="00456533" w:rsidP="00155094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wiedza i doświadczenie dotyczące zarządzania strategicznego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E46422" w:rsidRPr="00226641">
        <w:rPr>
          <w:rFonts w:eastAsia="Times New Roman" w:cstheme="minorHAnsi"/>
          <w:b/>
          <w:bCs/>
          <w:color w:val="auto"/>
          <w:lang w:eastAsia="pl-PL"/>
        </w:rPr>
        <w:t>1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0 pkt</w:t>
      </w:r>
      <w:r w:rsidR="001D7005" w:rsidRPr="00226641">
        <w:rPr>
          <w:rFonts w:eastAsia="Times New Roman" w:cstheme="minorHAnsi"/>
          <w:b/>
          <w:bCs/>
          <w:color w:val="auto"/>
          <w:lang w:eastAsia="pl-PL"/>
        </w:rPr>
        <w:t>;</w:t>
      </w:r>
    </w:p>
    <w:p w14:paraId="01554C32" w14:textId="59BB995E" w:rsidR="00155094" w:rsidRPr="00226641" w:rsidRDefault="00155094" w:rsidP="00155094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kompetencje w zakresie zarządzania ludźmi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D97915" w:rsidRPr="00226641">
        <w:rPr>
          <w:rFonts w:eastAsia="Times New Roman" w:cstheme="minorHAnsi"/>
          <w:b/>
          <w:bCs/>
          <w:color w:val="auto"/>
          <w:lang w:eastAsia="pl-PL"/>
        </w:rPr>
        <w:t xml:space="preserve">10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pkt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4058C8C5" w14:textId="100040B6" w:rsidR="00155094" w:rsidRPr="00226641" w:rsidRDefault="00155094" w:rsidP="00155094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znajomość języka angielskiego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D97915" w:rsidRPr="00226641">
        <w:rPr>
          <w:rFonts w:eastAsia="Times New Roman" w:cstheme="minorHAnsi"/>
          <w:b/>
          <w:bCs/>
          <w:color w:val="auto"/>
          <w:lang w:eastAsia="pl-PL"/>
        </w:rPr>
        <w:t xml:space="preserve">10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pkt</w:t>
      </w:r>
      <w:r w:rsidRPr="00226641">
        <w:rPr>
          <w:rFonts w:eastAsia="Times New Roman" w:cstheme="minorHAnsi"/>
          <w:color w:val="auto"/>
          <w:lang w:eastAsia="pl-PL"/>
        </w:rPr>
        <w:t>.</w:t>
      </w:r>
    </w:p>
    <w:p w14:paraId="1CBF19CB" w14:textId="77777777" w:rsidR="000E2EDC" w:rsidRPr="00226641" w:rsidRDefault="000E2EDC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1C073A08" w14:textId="5C49F815" w:rsidR="000E2EDC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Wszystkie kryteria rozpatrywane są w kontekście przydatności do zadań i wyzwań na stanowisku Zastępcy Dyrektora </w:t>
      </w:r>
    </w:p>
    <w:p w14:paraId="291B06A9" w14:textId="77E15F05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>Centrum.</w:t>
      </w:r>
    </w:p>
    <w:p w14:paraId="0CDB3F37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73A684B5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27AA2314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25672526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4EC8CF05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03C56997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412500F7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592F4650" w14:textId="77777777" w:rsidR="00210038" w:rsidRPr="00226641" w:rsidRDefault="00210038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5214CED6" w14:textId="43A2D76D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>Kandydatem na stanowisko Zastępcy Dyrektora Centrum II (ZDC II) może być osoba, która:</w:t>
      </w:r>
    </w:p>
    <w:p w14:paraId="034FC7E1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26B3B7F0" w14:textId="77777777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korzysta z pełni praw publicznych;</w:t>
      </w:r>
    </w:p>
    <w:p w14:paraId="57A44AAE" w14:textId="77777777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nie była skazana prawomocnym wyrokiem za umyślne przestępstwo lub przestępstwo skarbowe;</w:t>
      </w:r>
    </w:p>
    <w:p w14:paraId="54D1D38B" w14:textId="6A4D4441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posiada znajomość języka angielskiego w stopniu umożliwiającym swobodne porozumiewanie się, również </w:t>
      </w:r>
      <w:r w:rsidR="000E2EDC"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w sprawach dotyczących działalności naukowej;</w:t>
      </w:r>
    </w:p>
    <w:p w14:paraId="10AD6FA3" w14:textId="77777777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posiada co najmniej tytuł zawodowy magistra lub równorzędny;</w:t>
      </w:r>
    </w:p>
    <w:p w14:paraId="68A08885" w14:textId="77777777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posiada doświadczenie w kierowaniu zespołami pracowniczymi;</w:t>
      </w:r>
    </w:p>
    <w:p w14:paraId="71A23B04" w14:textId="77777777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posiada co najmniej 5-letnie doświadczenie w sektorze badawczo-rozwojowym, gospodarczym lub finansowym;</w:t>
      </w:r>
    </w:p>
    <w:p w14:paraId="77BF0D73" w14:textId="707384C5" w:rsidR="00155094" w:rsidRPr="00226641" w:rsidRDefault="00155094" w:rsidP="00155094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(Dz.U. z 2019 r. poz. 430), nie pełniła </w:t>
      </w:r>
      <w:r w:rsid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w nich służby ani nie współpracowała z tymi organami. </w:t>
      </w:r>
    </w:p>
    <w:p w14:paraId="7773DE80" w14:textId="20BB54B9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b/>
          <w:bCs/>
          <w:color w:val="auto"/>
          <w:lang w:eastAsia="pl-PL"/>
        </w:rPr>
        <w:t>Kryteria oceny zgłoszeń oraz liczba punktów, przyznawana na podstawie załączonych do zgłoszenia dokumentów za stopień spełnienia poszczególnych kryteriów:</w:t>
      </w:r>
    </w:p>
    <w:p w14:paraId="4DADF999" w14:textId="77777777" w:rsidR="003620C5" w:rsidRPr="00226641" w:rsidRDefault="003620C5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332BB9BB" w14:textId="74BF51F1" w:rsidR="00155094" w:rsidRPr="00226641" w:rsidRDefault="00155094" w:rsidP="00155094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osiągnięcia zawodowe, zajmowane stanowiska i pełnione funkcje, doświadczenie w kierowaniu złożoną, wielozespołową organizacją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E9017E" w:rsidRPr="00226641">
        <w:rPr>
          <w:rFonts w:eastAsia="Times New Roman" w:cstheme="minorHAnsi"/>
          <w:b/>
          <w:bCs/>
          <w:color w:val="auto"/>
          <w:lang w:eastAsia="pl-PL"/>
        </w:rPr>
        <w:t xml:space="preserve">30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pkt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5337BDD7" w14:textId="4E59EED3" w:rsidR="00E9017E" w:rsidRPr="00226641" w:rsidRDefault="00E9017E" w:rsidP="00E9017E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doświadczenie w opracowaniu i wdrażaniu strategii funkcjonowania oraz rozwoju organizacji</w:t>
      </w:r>
      <w:r w:rsidR="00BC2296" w:rsidRPr="00226641">
        <w:rPr>
          <w:rFonts w:eastAsia="Times New Roman" w:cstheme="minorHAnsi"/>
          <w:color w:val="auto"/>
          <w:lang w:eastAsia="pl-PL"/>
        </w:rPr>
        <w:t xml:space="preserve">, w tym zmian </w:t>
      </w:r>
      <w:r w:rsidR="00E46422" w:rsidRPr="00226641">
        <w:rPr>
          <w:rFonts w:eastAsia="Times New Roman" w:cstheme="minorHAnsi"/>
          <w:color w:val="auto"/>
          <w:lang w:eastAsia="pl-PL"/>
        </w:rPr>
        <w:br/>
      </w:r>
      <w:r w:rsidR="00BC2296" w:rsidRPr="00226641">
        <w:rPr>
          <w:rFonts w:eastAsia="Times New Roman" w:cstheme="minorHAnsi"/>
          <w:color w:val="auto"/>
          <w:lang w:eastAsia="pl-PL"/>
        </w:rPr>
        <w:t>w organizacji o</w:t>
      </w:r>
      <w:r w:rsidR="00DA195A" w:rsidRPr="00226641">
        <w:rPr>
          <w:rFonts w:eastAsia="Times New Roman" w:cstheme="minorHAnsi"/>
          <w:color w:val="auto"/>
          <w:lang w:eastAsia="pl-PL"/>
        </w:rPr>
        <w:t>raz</w:t>
      </w:r>
      <w:r w:rsidR="00BC2296" w:rsidRPr="00226641">
        <w:rPr>
          <w:rFonts w:eastAsia="Times New Roman" w:cstheme="minorHAnsi"/>
          <w:color w:val="auto"/>
          <w:lang w:eastAsia="pl-PL"/>
        </w:rPr>
        <w:t xml:space="preserve"> optymalizacji procesów</w:t>
      </w:r>
      <w:r w:rsidRPr="00226641">
        <w:rPr>
          <w:rFonts w:eastAsia="Times New Roman" w:cstheme="minorHAnsi"/>
          <w:color w:val="auto"/>
          <w:lang w:eastAsia="pl-PL"/>
        </w:rPr>
        <w:t xml:space="preserve">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od 0 do 20 pkt;</w:t>
      </w:r>
    </w:p>
    <w:p w14:paraId="6B2BF4A2" w14:textId="407E172F" w:rsidR="00210038" w:rsidRPr="00226641" w:rsidRDefault="00210038" w:rsidP="00210038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wiedza i doświadczenie w zakresie B+R+I -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od 0 do 20 pkt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3210615F" w14:textId="47345194" w:rsidR="00210038" w:rsidRPr="00226641" w:rsidRDefault="00E46422" w:rsidP="00210038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doświadczenie w zarządzaniu środkami publicznymi</w:t>
      </w:r>
      <w:r w:rsidR="00210038" w:rsidRPr="00226641">
        <w:rPr>
          <w:rFonts w:eastAsia="Times New Roman" w:cstheme="minorHAnsi"/>
          <w:color w:val="auto"/>
          <w:lang w:eastAsia="pl-PL"/>
        </w:rPr>
        <w:t xml:space="preserve"> - </w:t>
      </w:r>
      <w:r w:rsidR="00210038" w:rsidRPr="00226641">
        <w:rPr>
          <w:rFonts w:eastAsia="Times New Roman" w:cstheme="minorHAnsi"/>
          <w:b/>
          <w:bCs/>
          <w:color w:val="auto"/>
          <w:lang w:eastAsia="pl-PL"/>
        </w:rPr>
        <w:t>od 0 do 10 pkt</w:t>
      </w:r>
      <w:r w:rsidR="00210038" w:rsidRPr="00226641">
        <w:rPr>
          <w:rFonts w:eastAsia="Times New Roman" w:cstheme="minorHAnsi"/>
          <w:color w:val="auto"/>
          <w:lang w:eastAsia="pl-PL"/>
        </w:rPr>
        <w:t>;</w:t>
      </w:r>
    </w:p>
    <w:p w14:paraId="0B4ED505" w14:textId="62BE743B" w:rsidR="00155094" w:rsidRPr="00226641" w:rsidRDefault="00155094" w:rsidP="00155094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kompetencje w zakresie zarządzania ludźmi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E9017E" w:rsidRPr="00226641">
        <w:rPr>
          <w:rFonts w:eastAsia="Times New Roman" w:cstheme="minorHAnsi"/>
          <w:b/>
          <w:bCs/>
          <w:color w:val="auto"/>
          <w:lang w:eastAsia="pl-PL"/>
        </w:rPr>
        <w:t xml:space="preserve">10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pkt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6A4EE7B2" w14:textId="27A98763" w:rsidR="00155094" w:rsidRPr="00226641" w:rsidRDefault="00155094" w:rsidP="00155094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znajomość języka angielskiego - 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od 0 do </w:t>
      </w:r>
      <w:r w:rsidR="00D97915" w:rsidRPr="00226641">
        <w:rPr>
          <w:rFonts w:eastAsia="Times New Roman" w:cstheme="minorHAnsi"/>
          <w:b/>
          <w:bCs/>
          <w:color w:val="auto"/>
          <w:lang w:eastAsia="pl-PL"/>
        </w:rPr>
        <w:t xml:space="preserve">10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pkt</w:t>
      </w:r>
      <w:r w:rsidRPr="00226641">
        <w:rPr>
          <w:rFonts w:eastAsia="Times New Roman" w:cstheme="minorHAnsi"/>
          <w:color w:val="auto"/>
          <w:lang w:eastAsia="pl-PL"/>
        </w:rPr>
        <w:t>.</w:t>
      </w:r>
    </w:p>
    <w:p w14:paraId="2DBBB004" w14:textId="77777777" w:rsidR="00BC2296" w:rsidRPr="00226641" w:rsidRDefault="00BC2296" w:rsidP="00E46422">
      <w:pPr>
        <w:shd w:val="clear" w:color="auto" w:fill="FFFFFF"/>
        <w:spacing w:after="0"/>
        <w:ind w:left="720"/>
        <w:rPr>
          <w:rFonts w:eastAsia="Times New Roman" w:cstheme="minorHAnsi"/>
          <w:color w:val="auto"/>
          <w:lang w:eastAsia="pl-PL"/>
        </w:rPr>
      </w:pPr>
    </w:p>
    <w:p w14:paraId="701B916C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6CA6BC71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>Wszystkie kryteria rozpatrywane są w kontekście przydatności do zadań i wyzwań na stanowisku zastępcy Dyrektora Centrum</w:t>
      </w:r>
    </w:p>
    <w:p w14:paraId="53981D95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0DB3B194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>Wymagane dokumenty w zakresie naboru na stanowisko Zastępcy Dyrektora I (ZDC I) oraz Zastępcy Dyrektora II (ZDC II):</w:t>
      </w:r>
    </w:p>
    <w:p w14:paraId="41B02314" w14:textId="264D4BDC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informacja o dotychczasowym przebiegu pracy zawodowej, w tym o zakresie obowiązków związanych </w:t>
      </w:r>
      <w:r w:rsidR="003620C5"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z zajmowanymi stanowiskami i pełnionymi funkcjami, okresie ich pełnienia, liczbie podległych pracowników oraz osiągnięciach zawodowych;</w:t>
      </w:r>
    </w:p>
    <w:p w14:paraId="1D3E8578" w14:textId="77777777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poświadczone za zgodność z oryginałem kopie dokumentów potwierdzających:</w:t>
      </w:r>
    </w:p>
    <w:p w14:paraId="0292FFD9" w14:textId="77777777" w:rsidR="00155094" w:rsidRPr="00226641" w:rsidRDefault="00155094" w:rsidP="00155094">
      <w:pPr>
        <w:numPr>
          <w:ilvl w:val="1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przebieg pracy zawodowej,</w:t>
      </w:r>
    </w:p>
    <w:p w14:paraId="5C6DE499" w14:textId="77777777" w:rsidR="00155094" w:rsidRPr="00226641" w:rsidRDefault="00155094" w:rsidP="00155094">
      <w:pPr>
        <w:numPr>
          <w:ilvl w:val="1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wykształcenie,</w:t>
      </w:r>
    </w:p>
    <w:p w14:paraId="7EE7A755" w14:textId="3B4076CA" w:rsidR="00155094" w:rsidRPr="00226641" w:rsidRDefault="00155094" w:rsidP="00155094">
      <w:pPr>
        <w:numPr>
          <w:ilvl w:val="1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ukończenie kursów i szkoleń mających znaczenie dla oceny kwalifikacji zawodowych, wiedzy </w:t>
      </w:r>
      <w:r w:rsidR="003620C5" w:rsidRP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i predyspozycji kandydatów do zarządzania zespołami ludzkimi, budowy i rozwoju instytucji oraz do rozwoju kapitału ludzkiego zespołów pracowniczych;</w:t>
      </w:r>
    </w:p>
    <w:p w14:paraId="180B7259" w14:textId="77777777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oświadczenie o niekaralności za umyślne przestępstwo lub przestępstwo skarbowe zgodnie </w:t>
      </w:r>
      <w:r w:rsidRPr="00226641">
        <w:rPr>
          <w:rFonts w:eastAsia="Times New Roman" w:cstheme="minorHAnsi"/>
          <w:color w:val="auto"/>
          <w:lang w:eastAsia="pl-PL"/>
        </w:rPr>
        <w:br/>
        <w:t>z załącznikiem nr 1 do ogłoszenia;</w:t>
      </w:r>
    </w:p>
    <w:p w14:paraId="0A2E8D96" w14:textId="77777777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poświadczona za zgodność z oryginałem kopia dowodu osobistego lub innego dokumentu potwierdzającego tożsamość;</w:t>
      </w:r>
    </w:p>
    <w:p w14:paraId="36FA7162" w14:textId="77777777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oświadczenie o wyrażeniu zgody na przetwarzanie danych osobowych w ramach konkursu oraz potwierdzenie zapoznania się z klauzulą informacyjną zgodnie z załącznikiem nr 2 do ogłoszenia; </w:t>
      </w:r>
    </w:p>
    <w:p w14:paraId="40DC97CA" w14:textId="12AEF788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oświadczenie, o którym mowa w art. 7 ust. 1 ustawy z dnia 18 października 2006 r. o ujawnianiu informacji </w:t>
      </w:r>
      <w:r w:rsidR="00226641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 xml:space="preserve">o dokumentach organów bezpieczeństwa państwa z lat 1944 - 1990 oraz treści tych dokumentów </w:t>
      </w:r>
      <w:r w:rsidR="007713CE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 xml:space="preserve">(Dz. U. z 2019r., poz. 430) zgodnie z załącznikiem nr 3 do ogłoszenia; </w:t>
      </w:r>
    </w:p>
    <w:p w14:paraId="69B7FC64" w14:textId="352B4FBC" w:rsidR="00155094" w:rsidRPr="00226641" w:rsidRDefault="00155094" w:rsidP="00155094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lastRenderedPageBreak/>
        <w:t xml:space="preserve">oświadczenie o wyrażeniu zgody na przeprowadzenie postępowania sprawdzającego, </w:t>
      </w:r>
      <w:r w:rsidRPr="00226641">
        <w:rPr>
          <w:rFonts w:eastAsia="Times New Roman" w:cstheme="minorHAnsi"/>
          <w:color w:val="auto"/>
          <w:lang w:eastAsia="pl-PL"/>
        </w:rPr>
        <w:br/>
        <w:t xml:space="preserve">o którym mowa w art. 22 ust. 1 pkt 2 ustawy z dnia 5 sierpnia 2010 r. ochronie informacji niejawnych </w:t>
      </w:r>
      <w:r w:rsidR="00F92EE0">
        <w:rPr>
          <w:rFonts w:eastAsia="Times New Roman" w:cstheme="minorHAnsi"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 xml:space="preserve">(Dz. U. z 2019 r., poz. 742, z późn. zm.) lub kopia poświadczenia bezpieczeństwa upoważniającego do dostępu do informacji niejawnych oznaczonych klauzulą „tajne” zgodnie z załącznikiem nr 4 do ogłoszenia. </w:t>
      </w:r>
    </w:p>
    <w:p w14:paraId="525A8AA1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168DEE3D" w14:textId="77777777" w:rsidR="003620C5" w:rsidRPr="00226641" w:rsidRDefault="003620C5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</w:p>
    <w:p w14:paraId="76851774" w14:textId="5DF96922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Dokumenty przedkładane są w oryginałach. W przypadku kopii wymagane jest potwierdzenie za zgodność </w:t>
      </w:r>
      <w:r w:rsidR="003620C5" w:rsidRPr="00226641">
        <w:rPr>
          <w:rFonts w:eastAsia="Times New Roman" w:cstheme="minorHAnsi"/>
          <w:b/>
          <w:bCs/>
          <w:color w:val="auto"/>
          <w:lang w:eastAsia="pl-PL"/>
        </w:rPr>
        <w:br/>
      </w:r>
      <w:r w:rsidRPr="00226641">
        <w:rPr>
          <w:rFonts w:eastAsia="Times New Roman" w:cstheme="minorHAnsi"/>
          <w:b/>
          <w:bCs/>
          <w:color w:val="auto"/>
          <w:lang w:eastAsia="pl-PL"/>
        </w:rPr>
        <w:t>z oryginałem.</w:t>
      </w:r>
    </w:p>
    <w:p w14:paraId="6AE1BC97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710CEC02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Na stronie internetowej Narodowego Centrum Badań i Rozwoju (dalej także jako: „Centrum”) </w:t>
      </w:r>
      <w:r w:rsidRPr="00226641">
        <w:rPr>
          <w:rFonts w:eastAsia="Times New Roman" w:cstheme="minorHAnsi"/>
          <w:color w:val="auto"/>
          <w:lang w:eastAsia="pl-PL"/>
        </w:rPr>
        <w:br/>
        <w:t>w Biuletynie Informacji Publicznej udostępnione zostają następujące materiały informacyjne dotyczące funkcjonowania Centrum:</w:t>
      </w:r>
    </w:p>
    <w:p w14:paraId="17C6EC02" w14:textId="3D295F3F" w:rsidR="00155094" w:rsidRPr="00226641" w:rsidRDefault="00155094" w:rsidP="00155094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sprawozdania z działalności Narodowego Centrum Badań i Rozwoju za lata 2011-202</w:t>
      </w:r>
      <w:r w:rsidR="009C47BA">
        <w:rPr>
          <w:rFonts w:eastAsia="Times New Roman" w:cstheme="minorHAnsi"/>
          <w:color w:val="auto"/>
          <w:lang w:eastAsia="pl-PL"/>
        </w:rPr>
        <w:t>1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4558D621" w14:textId="7737BD63" w:rsidR="00155094" w:rsidRPr="00226641" w:rsidRDefault="00155094" w:rsidP="00155094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sprawozdania finansowe Centrum wraz z opinią biegłych rewidentów za lata 2011-202</w:t>
      </w:r>
      <w:r w:rsidR="009C47BA">
        <w:rPr>
          <w:rFonts w:eastAsia="Times New Roman" w:cstheme="minorHAnsi"/>
          <w:color w:val="auto"/>
          <w:lang w:eastAsia="pl-PL"/>
        </w:rPr>
        <w:t>1</w:t>
      </w:r>
      <w:r w:rsidRPr="00226641">
        <w:rPr>
          <w:rFonts w:eastAsia="Times New Roman" w:cstheme="minorHAnsi"/>
          <w:color w:val="auto"/>
          <w:lang w:eastAsia="pl-PL"/>
        </w:rPr>
        <w:t>;</w:t>
      </w:r>
    </w:p>
    <w:p w14:paraId="7C1B7BD0" w14:textId="47ED8E20" w:rsidR="00155094" w:rsidRPr="00226641" w:rsidRDefault="00155094" w:rsidP="00155094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plan działalności Narodowego Centrum Badań i Rozwoju na 202</w:t>
      </w:r>
      <w:r w:rsidR="001B6D38">
        <w:rPr>
          <w:rFonts w:eastAsia="Times New Roman" w:cstheme="minorHAnsi"/>
          <w:color w:val="auto"/>
          <w:lang w:eastAsia="pl-PL"/>
        </w:rPr>
        <w:t>2</w:t>
      </w:r>
      <w:r w:rsidRPr="00226641">
        <w:rPr>
          <w:rFonts w:eastAsia="Times New Roman" w:cstheme="minorHAnsi"/>
          <w:color w:val="auto"/>
          <w:lang w:eastAsia="pl-PL"/>
        </w:rPr>
        <w:t xml:space="preserve"> rok;</w:t>
      </w:r>
    </w:p>
    <w:p w14:paraId="4569D3DF" w14:textId="77777777" w:rsidR="00155094" w:rsidRPr="00226641" w:rsidRDefault="00155094" w:rsidP="00155094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istotne akty prawne regulujące status prawny Centrum (ustawa o Narodowym Centrum Badań i Rozwoju oraz akty wykonawcze do ww. ustawy obowiązujące w chwili ogłoszenia konkursu na stanowisko zastępcy Dyrektora Centrum).</w:t>
      </w:r>
    </w:p>
    <w:p w14:paraId="07F1EEDA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783FC530" w14:textId="77777777" w:rsidR="004178E6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O wyniku postępowania każdy z kandydatów będzie poinformowany indywidualnie. Ponadto wyniki konkursu na stanowiska Zastępców Dyrektora Centrum zostaną zamieszczone na stronie internetowej Centrum w Biuletynie Informacji Publicznej oraz udostępnione w siedzibie Centrum.</w:t>
      </w:r>
    </w:p>
    <w:p w14:paraId="6949CA80" w14:textId="77777777" w:rsidR="004178E6" w:rsidRPr="00226641" w:rsidRDefault="004178E6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502E11F1" w14:textId="0B5F4878" w:rsidR="00226641" w:rsidRPr="00226641" w:rsidRDefault="00155094" w:rsidP="00226641">
      <w:pPr>
        <w:shd w:val="clear" w:color="auto" w:fill="FFFFFF"/>
        <w:spacing w:after="0"/>
        <w:rPr>
          <w:rFonts w:eastAsia="Times New Roman" w:cstheme="minorHAnsi"/>
          <w:b/>
          <w:bCs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t>Dokumenty należy składać osobiście w siedzibie Centrum, w godzinach 8:15-16:15 albo przesłać w zaklejonej kopercie na adres:</w:t>
      </w:r>
      <w:r w:rsidR="006A67DA">
        <w:rPr>
          <w:rFonts w:eastAsia="Times New Roman" w:cstheme="minorHAnsi"/>
          <w:b/>
          <w:bCs/>
          <w:color w:val="auto"/>
          <w:lang w:eastAsia="pl-PL"/>
        </w:rPr>
        <w:t xml:space="preserve"> </w:t>
      </w:r>
      <w:r w:rsidRPr="00226641">
        <w:rPr>
          <w:rFonts w:eastAsia="Times New Roman" w:cstheme="minorHAnsi"/>
          <w:color w:val="auto"/>
          <w:lang w:eastAsia="pl-PL"/>
        </w:rPr>
        <w:t xml:space="preserve">Narodowe Centrum Badań i Rozwoju, ul. </w:t>
      </w:r>
      <w:r w:rsidR="000E2EDC" w:rsidRPr="00226641">
        <w:rPr>
          <w:rFonts w:eastAsia="Times New Roman" w:cstheme="minorHAnsi"/>
          <w:color w:val="auto"/>
          <w:lang w:eastAsia="pl-PL"/>
        </w:rPr>
        <w:t>Chmielna 69</w:t>
      </w:r>
      <w:r w:rsidRPr="00226641">
        <w:rPr>
          <w:rFonts w:eastAsia="Times New Roman" w:cstheme="minorHAnsi"/>
          <w:color w:val="auto"/>
          <w:lang w:eastAsia="pl-PL"/>
        </w:rPr>
        <w:t>, 00-</w:t>
      </w:r>
      <w:r w:rsidR="000E2EDC" w:rsidRPr="00226641">
        <w:rPr>
          <w:rFonts w:eastAsia="Times New Roman" w:cstheme="minorHAnsi"/>
          <w:color w:val="auto"/>
          <w:lang w:eastAsia="pl-PL"/>
        </w:rPr>
        <w:t>801</w:t>
      </w:r>
      <w:r w:rsidRPr="00226641">
        <w:rPr>
          <w:rFonts w:eastAsia="Times New Roman" w:cstheme="minorHAnsi"/>
          <w:color w:val="auto"/>
          <w:lang w:eastAsia="pl-PL"/>
        </w:rPr>
        <w:t xml:space="preserve"> Warszawa,</w:t>
      </w:r>
      <w:r w:rsidR="000E2EDC" w:rsidRPr="00226641">
        <w:rPr>
          <w:rFonts w:eastAsia="Times New Roman" w:cstheme="minorHAnsi"/>
          <w:color w:val="auto"/>
          <w:lang w:eastAsia="pl-PL"/>
        </w:rPr>
        <w:t xml:space="preserve"> 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w terminie </w:t>
      </w:r>
      <w:r w:rsidR="003774B2">
        <w:rPr>
          <w:rFonts w:eastAsia="Times New Roman" w:cstheme="minorHAnsi"/>
          <w:b/>
          <w:bCs/>
          <w:color w:val="auto"/>
          <w:lang w:eastAsia="pl-PL"/>
        </w:rPr>
        <w:t>20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 xml:space="preserve"> dni od dnia następującego po dniu ukazania się ogłoszenia o konkursie na stronie internetowej Centrum w Biuletynie Informacji Publicznej w zakładce „Kariera” tj. do dnia </w:t>
      </w:r>
      <w:r w:rsidR="00F92EE0">
        <w:rPr>
          <w:rFonts w:eastAsia="Times New Roman" w:cstheme="minorHAnsi"/>
          <w:b/>
          <w:bCs/>
          <w:color w:val="auto"/>
          <w:lang w:eastAsia="pl-PL"/>
        </w:rPr>
        <w:t>1</w:t>
      </w:r>
      <w:r w:rsidR="00187DBF">
        <w:rPr>
          <w:rFonts w:eastAsia="Times New Roman" w:cstheme="minorHAnsi"/>
          <w:b/>
          <w:bCs/>
          <w:color w:val="auto"/>
          <w:lang w:eastAsia="pl-PL"/>
        </w:rPr>
        <w:t>1</w:t>
      </w:r>
      <w:r w:rsidR="00226641" w:rsidRPr="00226641">
        <w:rPr>
          <w:rFonts w:eastAsia="Times New Roman" w:cstheme="minorHAnsi"/>
          <w:b/>
          <w:bCs/>
          <w:color w:val="auto"/>
          <w:lang w:eastAsia="pl-PL"/>
        </w:rPr>
        <w:t xml:space="preserve"> kwietnia 2023 r.</w:t>
      </w:r>
      <w:r w:rsidRPr="00226641">
        <w:rPr>
          <w:rFonts w:eastAsia="Times New Roman" w:cstheme="minorHAnsi"/>
          <w:b/>
          <w:bCs/>
          <w:color w:val="auto"/>
          <w:lang w:eastAsia="pl-PL"/>
        </w:rPr>
        <w:t>, z zastrzeżeniem, że złożenie dokumentów osobiście możliwe jest do godz. 16:15.</w:t>
      </w:r>
    </w:p>
    <w:p w14:paraId="228D38AB" w14:textId="14674D01" w:rsidR="00155094" w:rsidRPr="00226641" w:rsidRDefault="00155094" w:rsidP="00226641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b/>
          <w:bCs/>
          <w:color w:val="auto"/>
          <w:lang w:eastAsia="pl-PL"/>
        </w:rPr>
        <w:br/>
      </w:r>
      <w:r w:rsidRPr="00226641">
        <w:rPr>
          <w:rFonts w:eastAsia="Times New Roman" w:cstheme="minorHAnsi"/>
          <w:b/>
          <w:bCs/>
          <w:color w:val="auto"/>
          <w:lang w:eastAsia="pl-PL"/>
        </w:rPr>
        <w:br/>
      </w:r>
      <w:r w:rsidRPr="00226641">
        <w:rPr>
          <w:rFonts w:eastAsia="Times New Roman" w:cstheme="minorHAnsi"/>
          <w:color w:val="auto"/>
          <w:lang w:eastAsia="pl-PL"/>
        </w:rPr>
        <w:t>Na kopercie kandydat umieszcza adres zwrotny oraz dopisek „Konkurs na stanowisko Zastępcy Dyrektora</w:t>
      </w:r>
      <w:r w:rsidR="00BE32B2">
        <w:rPr>
          <w:rFonts w:eastAsia="Times New Roman" w:cstheme="minorHAnsi"/>
          <w:color w:val="auto"/>
          <w:lang w:eastAsia="pl-PL"/>
        </w:rPr>
        <w:t xml:space="preserve"> Centrum</w:t>
      </w:r>
      <w:r w:rsidRPr="00226641">
        <w:rPr>
          <w:rFonts w:eastAsia="Times New Roman" w:cstheme="minorHAnsi"/>
          <w:color w:val="auto"/>
          <w:lang w:eastAsia="pl-PL"/>
        </w:rPr>
        <w:t xml:space="preserve"> I (ZDC I) lub „Konkurs na stanowisko Zastępcy Dyrektora </w:t>
      </w:r>
      <w:r w:rsidR="00BE32B2">
        <w:rPr>
          <w:rFonts w:eastAsia="Times New Roman" w:cstheme="minorHAnsi"/>
          <w:color w:val="auto"/>
          <w:lang w:eastAsia="pl-PL"/>
        </w:rPr>
        <w:t xml:space="preserve">Centrum </w:t>
      </w:r>
      <w:r w:rsidRPr="00226641">
        <w:rPr>
          <w:rFonts w:eastAsia="Times New Roman" w:cstheme="minorHAnsi"/>
          <w:color w:val="auto"/>
          <w:lang w:eastAsia="pl-PL"/>
        </w:rPr>
        <w:t xml:space="preserve">II (ZDC II).” </w:t>
      </w:r>
    </w:p>
    <w:p w14:paraId="3BB0E8C6" w14:textId="77777777" w:rsidR="000E2EDC" w:rsidRPr="00226641" w:rsidRDefault="000E2EDC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1EC3AEF9" w14:textId="1E710899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 xml:space="preserve">Dopuszcza się złożenie kandydatury na jedno spośród ww. stanowisk albo na oba jednocześnie, </w:t>
      </w:r>
      <w:r w:rsidR="00715521">
        <w:rPr>
          <w:rFonts w:eastAsia="Times New Roman" w:cstheme="minorHAnsi"/>
          <w:color w:val="auto"/>
          <w:lang w:eastAsia="pl-PL"/>
        </w:rPr>
        <w:t xml:space="preserve">z zastrzeżeniem, że na każde stanowisko należy aplikować oddzielnie tj. złożyć komplet dokumentów określony w niniejszym ogłoszeniu na dane stanowisko w oddzielnej zaklejonej kopercie z dopiskiem, </w:t>
      </w:r>
      <w:r w:rsidR="008D6D82">
        <w:rPr>
          <w:rFonts w:eastAsia="Times New Roman" w:cstheme="minorHAnsi"/>
          <w:color w:val="auto"/>
          <w:lang w:eastAsia="pl-PL"/>
        </w:rPr>
        <w:t>któ</w:t>
      </w:r>
      <w:r w:rsidR="00715521">
        <w:rPr>
          <w:rFonts w:eastAsia="Times New Roman" w:cstheme="minorHAnsi"/>
          <w:color w:val="auto"/>
          <w:lang w:eastAsia="pl-PL"/>
        </w:rPr>
        <w:t>re</w:t>
      </w:r>
      <w:r w:rsidR="008D6D82">
        <w:rPr>
          <w:rFonts w:eastAsia="Times New Roman" w:cstheme="minorHAnsi"/>
          <w:color w:val="auto"/>
          <w:lang w:eastAsia="pl-PL"/>
        </w:rPr>
        <w:t>go</w:t>
      </w:r>
      <w:r w:rsidR="00715521">
        <w:rPr>
          <w:rFonts w:eastAsia="Times New Roman" w:cstheme="minorHAnsi"/>
          <w:color w:val="auto"/>
          <w:lang w:eastAsia="pl-PL"/>
        </w:rPr>
        <w:t xml:space="preserve"> stanowisk</w:t>
      </w:r>
      <w:r w:rsidR="008D6D82">
        <w:rPr>
          <w:rFonts w:eastAsia="Times New Roman" w:cstheme="minorHAnsi"/>
          <w:color w:val="auto"/>
          <w:lang w:eastAsia="pl-PL"/>
        </w:rPr>
        <w:t>a</w:t>
      </w:r>
      <w:r w:rsidR="00715521">
        <w:rPr>
          <w:rFonts w:eastAsia="Times New Roman" w:cstheme="minorHAnsi"/>
          <w:color w:val="auto"/>
          <w:lang w:eastAsia="pl-PL"/>
        </w:rPr>
        <w:t xml:space="preserve"> dany komplet dokumentów dotyczy</w:t>
      </w:r>
      <w:r w:rsidRPr="00226641">
        <w:rPr>
          <w:rFonts w:eastAsia="Times New Roman" w:cstheme="minorHAnsi"/>
          <w:color w:val="auto"/>
          <w:lang w:eastAsia="pl-PL"/>
        </w:rPr>
        <w:t xml:space="preserve">. </w:t>
      </w:r>
    </w:p>
    <w:p w14:paraId="541C386F" w14:textId="77777777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</w:p>
    <w:p w14:paraId="59ADDA15" w14:textId="2F52B326" w:rsidR="00155094" w:rsidRPr="00226641" w:rsidRDefault="00155094" w:rsidP="00155094">
      <w:pPr>
        <w:shd w:val="clear" w:color="auto" w:fill="FFFFFF"/>
        <w:spacing w:after="0"/>
        <w:rPr>
          <w:rFonts w:eastAsia="Times New Roman" w:cstheme="minorHAnsi"/>
          <w:color w:val="auto"/>
          <w:lang w:eastAsia="pl-PL"/>
        </w:rPr>
      </w:pPr>
      <w:r w:rsidRPr="00226641">
        <w:rPr>
          <w:rFonts w:eastAsia="Times New Roman" w:cstheme="minorHAnsi"/>
          <w:color w:val="auto"/>
          <w:lang w:eastAsia="pl-PL"/>
        </w:rPr>
        <w:t>O zachowaniu terminu decyduje data wpływu zgłoszenia</w:t>
      </w:r>
      <w:r w:rsidR="00715521">
        <w:rPr>
          <w:rFonts w:eastAsia="Times New Roman" w:cstheme="minorHAnsi"/>
          <w:color w:val="auto"/>
          <w:lang w:eastAsia="pl-PL"/>
        </w:rPr>
        <w:t xml:space="preserve"> do Narodowego Centrum Badań i Rozwoju</w:t>
      </w:r>
      <w:r w:rsidRPr="00226641">
        <w:rPr>
          <w:rFonts w:eastAsia="Times New Roman" w:cstheme="minorHAnsi"/>
          <w:color w:val="auto"/>
          <w:lang w:eastAsia="pl-PL"/>
        </w:rPr>
        <w:t>.</w:t>
      </w:r>
    </w:p>
    <w:p w14:paraId="7D9436B6" w14:textId="77777777" w:rsidR="00155094" w:rsidRPr="00226641" w:rsidRDefault="00155094" w:rsidP="00155094">
      <w:pPr>
        <w:spacing w:after="0"/>
        <w:rPr>
          <w:rFonts w:cstheme="minorHAnsi"/>
          <w:color w:val="auto"/>
        </w:rPr>
      </w:pPr>
    </w:p>
    <w:p w14:paraId="4132DD7F" w14:textId="77777777" w:rsidR="00155094" w:rsidRPr="00226641" w:rsidRDefault="00155094" w:rsidP="00155094">
      <w:pPr>
        <w:spacing w:after="0"/>
        <w:rPr>
          <w:rFonts w:cstheme="minorHAnsi"/>
          <w:color w:val="auto"/>
        </w:rPr>
      </w:pPr>
    </w:p>
    <w:p w14:paraId="57682C8C" w14:textId="77777777" w:rsidR="00155094" w:rsidRPr="00226641" w:rsidRDefault="00155094" w:rsidP="00155094">
      <w:pPr>
        <w:spacing w:after="0"/>
        <w:rPr>
          <w:rFonts w:cstheme="minorHAnsi"/>
          <w:color w:val="auto"/>
        </w:rPr>
      </w:pPr>
    </w:p>
    <w:p w14:paraId="5281E7C7" w14:textId="717D18DA" w:rsidR="00155094" w:rsidRPr="00226641" w:rsidRDefault="00155094" w:rsidP="00155094">
      <w:pPr>
        <w:spacing w:after="0"/>
        <w:ind w:firstLine="5387"/>
        <w:rPr>
          <w:rFonts w:cstheme="minorHAnsi"/>
          <w:color w:val="auto"/>
        </w:rPr>
      </w:pPr>
      <w:r w:rsidRPr="00226641">
        <w:rPr>
          <w:rFonts w:cstheme="minorHAnsi"/>
          <w:color w:val="auto"/>
        </w:rPr>
        <w:t xml:space="preserve">dr </w:t>
      </w:r>
      <w:r w:rsidR="000E2EDC" w:rsidRPr="00226641">
        <w:rPr>
          <w:rFonts w:cstheme="minorHAnsi"/>
          <w:color w:val="auto"/>
        </w:rPr>
        <w:t xml:space="preserve">Jacek Orzeł </w:t>
      </w:r>
    </w:p>
    <w:p w14:paraId="5CA58CDE" w14:textId="15EDAE99" w:rsidR="00155094" w:rsidRPr="00226641" w:rsidRDefault="000E2EDC" w:rsidP="00155094">
      <w:pPr>
        <w:spacing w:after="0"/>
        <w:ind w:firstLine="5387"/>
        <w:rPr>
          <w:rFonts w:cstheme="minorHAnsi"/>
          <w:color w:val="auto"/>
        </w:rPr>
      </w:pPr>
      <w:r w:rsidRPr="00226641">
        <w:rPr>
          <w:rFonts w:cstheme="minorHAnsi"/>
          <w:color w:val="auto"/>
        </w:rPr>
        <w:t xml:space="preserve">p.o. </w:t>
      </w:r>
      <w:r w:rsidR="00155094" w:rsidRPr="00226641">
        <w:rPr>
          <w:rFonts w:cstheme="minorHAnsi"/>
          <w:color w:val="auto"/>
        </w:rPr>
        <w:t>Dyrektor</w:t>
      </w:r>
    </w:p>
    <w:p w14:paraId="5619F6BD" w14:textId="77777777" w:rsidR="00155094" w:rsidRPr="00226641" w:rsidRDefault="00155094" w:rsidP="00155094">
      <w:pPr>
        <w:spacing w:after="0"/>
        <w:ind w:firstLine="5387"/>
        <w:rPr>
          <w:rFonts w:cstheme="minorHAnsi"/>
          <w:color w:val="auto"/>
        </w:rPr>
      </w:pPr>
      <w:r w:rsidRPr="00226641">
        <w:rPr>
          <w:rFonts w:cstheme="minorHAnsi"/>
          <w:color w:val="auto"/>
        </w:rPr>
        <w:t>Narodowe Centrum Badań i Rozwoju</w:t>
      </w:r>
    </w:p>
    <w:p w14:paraId="3D1BA58C" w14:textId="77777777" w:rsidR="00155094" w:rsidRPr="00226641" w:rsidRDefault="00155094" w:rsidP="00155094">
      <w:pPr>
        <w:spacing w:after="0"/>
        <w:ind w:firstLine="5387"/>
        <w:rPr>
          <w:rFonts w:cstheme="minorHAnsi"/>
          <w:color w:val="auto"/>
          <w:sz w:val="18"/>
          <w:szCs w:val="18"/>
        </w:rPr>
      </w:pPr>
      <w:r w:rsidRPr="00226641">
        <w:rPr>
          <w:rFonts w:cstheme="minorHAnsi"/>
          <w:color w:val="auto"/>
          <w:sz w:val="18"/>
          <w:szCs w:val="18"/>
        </w:rPr>
        <w:t>/podpisano elektronicznie/</w:t>
      </w:r>
    </w:p>
    <w:p w14:paraId="4317A6DB" w14:textId="402C660C" w:rsidR="008838E3" w:rsidRPr="00226641" w:rsidRDefault="009C5281" w:rsidP="00155094">
      <w:pPr>
        <w:rPr>
          <w:color w:val="auto"/>
        </w:rPr>
      </w:pPr>
    </w:p>
    <w:sectPr w:rsidR="008838E3" w:rsidRPr="00226641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5839" w14:textId="77777777" w:rsidR="00833E4C" w:rsidRDefault="00833E4C">
      <w:pPr>
        <w:spacing w:after="0"/>
      </w:pPr>
      <w:r>
        <w:separator/>
      </w:r>
    </w:p>
  </w:endnote>
  <w:endnote w:type="continuationSeparator" w:id="0">
    <w:p w14:paraId="2293A361" w14:textId="77777777" w:rsidR="00833E4C" w:rsidRDefault="00833E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057C" w14:textId="77777777" w:rsidR="00B06B1C" w:rsidRDefault="008D45E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407C3D" wp14:editId="39EB1E9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4934b2280f653357427000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01F043" w14:textId="77777777" w:rsidR="00B06B1C" w:rsidRPr="00B06B1C" w:rsidRDefault="008D45E2" w:rsidP="00B06B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9407C3D" id="_x0000_t202" coordsize="21600,21600" o:spt="202" path="m,l,21600r21600,l21600,xe">
              <v:stroke joinstyle="miter"/>
              <v:path gradientshapeok="t" o:connecttype="rect"/>
            </v:shapetype>
            <v:shape id="MSIPCM94934b2280f653357427000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" o:allowincell="f" filled="f" stroked="f" strokeweight=".5pt">
              <v:textbox inset=",0,,0">
                <w:txbxContent>
                  <w:p w14:paraId="0C01F043" w14:textId="77777777" w:rsidR="00B06B1C" w:rsidRPr="00B06B1C" w:rsidRDefault="008D45E2" w:rsidP="00B06B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06B1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1529" w14:textId="77777777" w:rsidR="00833E4C" w:rsidRDefault="00833E4C">
      <w:pPr>
        <w:spacing w:after="0"/>
      </w:pPr>
      <w:r>
        <w:separator/>
      </w:r>
    </w:p>
  </w:footnote>
  <w:footnote w:type="continuationSeparator" w:id="0">
    <w:p w14:paraId="5F27EC7A" w14:textId="77777777" w:rsidR="00833E4C" w:rsidRDefault="00833E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853D" w14:textId="77777777" w:rsidR="0084049E" w:rsidRDefault="008D45E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77B8E" wp14:editId="472BE016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59"/>
    <w:multiLevelType w:val="multilevel"/>
    <w:tmpl w:val="FBA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A0CEC"/>
    <w:multiLevelType w:val="multilevel"/>
    <w:tmpl w:val="29B0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5CC"/>
    <w:multiLevelType w:val="hybridMultilevel"/>
    <w:tmpl w:val="0D9676DA"/>
    <w:lvl w:ilvl="0" w:tplc="6FC42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5E3B42">
      <w:start w:val="1"/>
      <w:numFmt w:val="decimal"/>
      <w:lvlText w:val="%2)"/>
      <w:lvlJc w:val="left"/>
      <w:pPr>
        <w:ind w:left="1440" w:hanging="360"/>
      </w:pPr>
    </w:lvl>
    <w:lvl w:ilvl="2" w:tplc="B8C25950">
      <w:start w:val="1"/>
      <w:numFmt w:val="lowerLetter"/>
      <w:lvlText w:val="%3)"/>
      <w:lvlJc w:val="left"/>
    </w:lvl>
    <w:lvl w:ilvl="3" w:tplc="DB8E8DDE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E822E164">
      <w:start w:val="1"/>
      <w:numFmt w:val="lowerLetter"/>
      <w:lvlText w:val="%5."/>
      <w:lvlJc w:val="left"/>
      <w:pPr>
        <w:ind w:left="3600" w:hanging="360"/>
      </w:pPr>
    </w:lvl>
    <w:lvl w:ilvl="5" w:tplc="4600CDD2" w:tentative="1">
      <w:start w:val="1"/>
      <w:numFmt w:val="lowerRoman"/>
      <w:lvlText w:val="%6."/>
      <w:lvlJc w:val="right"/>
      <w:pPr>
        <w:ind w:left="4320" w:hanging="180"/>
      </w:pPr>
    </w:lvl>
    <w:lvl w:ilvl="6" w:tplc="945C2AD2" w:tentative="1">
      <w:start w:val="1"/>
      <w:numFmt w:val="decimal"/>
      <w:lvlText w:val="%7."/>
      <w:lvlJc w:val="left"/>
      <w:pPr>
        <w:ind w:left="5040" w:hanging="360"/>
      </w:pPr>
    </w:lvl>
    <w:lvl w:ilvl="7" w:tplc="28803896" w:tentative="1">
      <w:start w:val="1"/>
      <w:numFmt w:val="lowerLetter"/>
      <w:lvlText w:val="%8."/>
      <w:lvlJc w:val="left"/>
      <w:pPr>
        <w:ind w:left="5760" w:hanging="360"/>
      </w:pPr>
    </w:lvl>
    <w:lvl w:ilvl="8" w:tplc="63204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369"/>
    <w:multiLevelType w:val="multilevel"/>
    <w:tmpl w:val="8522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553E6"/>
    <w:multiLevelType w:val="multilevel"/>
    <w:tmpl w:val="DBC8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62A1B"/>
    <w:multiLevelType w:val="multilevel"/>
    <w:tmpl w:val="29D0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6E3DCF"/>
    <w:multiLevelType w:val="hybridMultilevel"/>
    <w:tmpl w:val="115AFB92"/>
    <w:lvl w:ilvl="0" w:tplc="C0120492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B71C49D4" w:tentative="1">
      <w:start w:val="1"/>
      <w:numFmt w:val="lowerLetter"/>
      <w:lvlText w:val="%2."/>
      <w:lvlJc w:val="left"/>
      <w:pPr>
        <w:ind w:left="1440" w:hanging="360"/>
      </w:pPr>
    </w:lvl>
    <w:lvl w:ilvl="2" w:tplc="A8B6C92E" w:tentative="1">
      <w:start w:val="1"/>
      <w:numFmt w:val="lowerRoman"/>
      <w:lvlText w:val="%3."/>
      <w:lvlJc w:val="right"/>
      <w:pPr>
        <w:ind w:left="2160" w:hanging="180"/>
      </w:pPr>
    </w:lvl>
    <w:lvl w:ilvl="3" w:tplc="82C2DAE6" w:tentative="1">
      <w:start w:val="1"/>
      <w:numFmt w:val="decimal"/>
      <w:lvlText w:val="%4."/>
      <w:lvlJc w:val="left"/>
      <w:pPr>
        <w:ind w:left="2880" w:hanging="360"/>
      </w:pPr>
    </w:lvl>
    <w:lvl w:ilvl="4" w:tplc="37845012" w:tentative="1">
      <w:start w:val="1"/>
      <w:numFmt w:val="lowerLetter"/>
      <w:lvlText w:val="%5."/>
      <w:lvlJc w:val="left"/>
      <w:pPr>
        <w:ind w:left="3600" w:hanging="360"/>
      </w:pPr>
    </w:lvl>
    <w:lvl w:ilvl="5" w:tplc="4DF8AA50" w:tentative="1">
      <w:start w:val="1"/>
      <w:numFmt w:val="lowerRoman"/>
      <w:lvlText w:val="%6."/>
      <w:lvlJc w:val="right"/>
      <w:pPr>
        <w:ind w:left="4320" w:hanging="180"/>
      </w:pPr>
    </w:lvl>
    <w:lvl w:ilvl="6" w:tplc="6F4E8E44" w:tentative="1">
      <w:start w:val="1"/>
      <w:numFmt w:val="decimal"/>
      <w:lvlText w:val="%7."/>
      <w:lvlJc w:val="left"/>
      <w:pPr>
        <w:ind w:left="5040" w:hanging="360"/>
      </w:pPr>
    </w:lvl>
    <w:lvl w:ilvl="7" w:tplc="65CE30DA" w:tentative="1">
      <w:start w:val="1"/>
      <w:numFmt w:val="lowerLetter"/>
      <w:lvlText w:val="%8."/>
      <w:lvlJc w:val="left"/>
      <w:pPr>
        <w:ind w:left="5760" w:hanging="360"/>
      </w:pPr>
    </w:lvl>
    <w:lvl w:ilvl="8" w:tplc="74405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306C"/>
    <w:multiLevelType w:val="hybridMultilevel"/>
    <w:tmpl w:val="D47887E4"/>
    <w:lvl w:ilvl="0" w:tplc="19F8A53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23CCA4F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C772D9A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B01E01D2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9DCE570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7FF8BD36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B86AD5E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5F68A6C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46A382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0" w15:restartNumberingAfterBreak="0">
    <w:nsid w:val="61D44763"/>
    <w:multiLevelType w:val="hybridMultilevel"/>
    <w:tmpl w:val="27509EDE"/>
    <w:lvl w:ilvl="0" w:tplc="EEFA7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EC47EC" w:tentative="1">
      <w:start w:val="1"/>
      <w:numFmt w:val="lowerLetter"/>
      <w:lvlText w:val="%2."/>
      <w:lvlJc w:val="left"/>
      <w:pPr>
        <w:ind w:left="1080" w:hanging="360"/>
      </w:pPr>
    </w:lvl>
    <w:lvl w:ilvl="2" w:tplc="74BCBB34" w:tentative="1">
      <w:start w:val="1"/>
      <w:numFmt w:val="lowerRoman"/>
      <w:lvlText w:val="%3."/>
      <w:lvlJc w:val="right"/>
      <w:pPr>
        <w:ind w:left="1800" w:hanging="180"/>
      </w:pPr>
    </w:lvl>
    <w:lvl w:ilvl="3" w:tplc="60004D04" w:tentative="1">
      <w:start w:val="1"/>
      <w:numFmt w:val="decimal"/>
      <w:lvlText w:val="%4."/>
      <w:lvlJc w:val="left"/>
      <w:pPr>
        <w:ind w:left="2520" w:hanging="360"/>
      </w:pPr>
    </w:lvl>
    <w:lvl w:ilvl="4" w:tplc="F16AF5F8" w:tentative="1">
      <w:start w:val="1"/>
      <w:numFmt w:val="lowerLetter"/>
      <w:lvlText w:val="%5."/>
      <w:lvlJc w:val="left"/>
      <w:pPr>
        <w:ind w:left="3240" w:hanging="360"/>
      </w:pPr>
    </w:lvl>
    <w:lvl w:ilvl="5" w:tplc="C8BAFCB2" w:tentative="1">
      <w:start w:val="1"/>
      <w:numFmt w:val="lowerRoman"/>
      <w:lvlText w:val="%6."/>
      <w:lvlJc w:val="right"/>
      <w:pPr>
        <w:ind w:left="3960" w:hanging="180"/>
      </w:pPr>
    </w:lvl>
    <w:lvl w:ilvl="6" w:tplc="D2E8A4BA" w:tentative="1">
      <w:start w:val="1"/>
      <w:numFmt w:val="decimal"/>
      <w:lvlText w:val="%7."/>
      <w:lvlJc w:val="left"/>
      <w:pPr>
        <w:ind w:left="4680" w:hanging="360"/>
      </w:pPr>
    </w:lvl>
    <w:lvl w:ilvl="7" w:tplc="E436871C" w:tentative="1">
      <w:start w:val="1"/>
      <w:numFmt w:val="lowerLetter"/>
      <w:lvlText w:val="%8."/>
      <w:lvlJc w:val="left"/>
      <w:pPr>
        <w:ind w:left="5400" w:hanging="360"/>
      </w:pPr>
    </w:lvl>
    <w:lvl w:ilvl="8" w:tplc="C5AAB7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8A3DFF"/>
    <w:multiLevelType w:val="multilevel"/>
    <w:tmpl w:val="29B0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3" w15:restartNumberingAfterBreak="0">
    <w:nsid w:val="69761216"/>
    <w:multiLevelType w:val="multilevel"/>
    <w:tmpl w:val="DBC8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B58A9"/>
    <w:multiLevelType w:val="multilevel"/>
    <w:tmpl w:val="35B8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94"/>
    <w:rsid w:val="000E2EDC"/>
    <w:rsid w:val="001215A7"/>
    <w:rsid w:val="00152000"/>
    <w:rsid w:val="00155094"/>
    <w:rsid w:val="00187DBF"/>
    <w:rsid w:val="001B6D38"/>
    <w:rsid w:val="001D7005"/>
    <w:rsid w:val="001D78F8"/>
    <w:rsid w:val="00210038"/>
    <w:rsid w:val="00226641"/>
    <w:rsid w:val="00261663"/>
    <w:rsid w:val="002C29E6"/>
    <w:rsid w:val="003359E4"/>
    <w:rsid w:val="003620C5"/>
    <w:rsid w:val="003774B2"/>
    <w:rsid w:val="003D44AE"/>
    <w:rsid w:val="004178E6"/>
    <w:rsid w:val="0041795E"/>
    <w:rsid w:val="00456533"/>
    <w:rsid w:val="005A67DF"/>
    <w:rsid w:val="00605407"/>
    <w:rsid w:val="006A67DA"/>
    <w:rsid w:val="00715521"/>
    <w:rsid w:val="007713CE"/>
    <w:rsid w:val="00794265"/>
    <w:rsid w:val="00833E4C"/>
    <w:rsid w:val="00876F32"/>
    <w:rsid w:val="00887B19"/>
    <w:rsid w:val="008D45E2"/>
    <w:rsid w:val="008D63DF"/>
    <w:rsid w:val="008D6D82"/>
    <w:rsid w:val="00907BB2"/>
    <w:rsid w:val="009336F5"/>
    <w:rsid w:val="009C3D80"/>
    <w:rsid w:val="009C47BA"/>
    <w:rsid w:val="009C5281"/>
    <w:rsid w:val="00A00E98"/>
    <w:rsid w:val="00A56D23"/>
    <w:rsid w:val="00A93170"/>
    <w:rsid w:val="00BA3295"/>
    <w:rsid w:val="00BB43A0"/>
    <w:rsid w:val="00BC2296"/>
    <w:rsid w:val="00BE32B2"/>
    <w:rsid w:val="00C214E0"/>
    <w:rsid w:val="00CA2950"/>
    <w:rsid w:val="00D03AA8"/>
    <w:rsid w:val="00D97915"/>
    <w:rsid w:val="00DA195A"/>
    <w:rsid w:val="00DA5540"/>
    <w:rsid w:val="00DE768A"/>
    <w:rsid w:val="00E117C2"/>
    <w:rsid w:val="00E21A4E"/>
    <w:rsid w:val="00E46422"/>
    <w:rsid w:val="00E50D7D"/>
    <w:rsid w:val="00E9017E"/>
    <w:rsid w:val="00F16352"/>
    <w:rsid w:val="00F9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7C504"/>
  <w15:docId w15:val="{CA513541-203B-48B0-A480-DDA5AEEC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67F99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F99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67F99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7F99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67F99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99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7F99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54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540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540"/>
    <w:rPr>
      <w:rFonts w:ascii="Calibri" w:hAnsi="Calibri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0</TotalTime>
  <Pages>3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Joanna Bis</cp:lastModifiedBy>
  <cp:revision>2</cp:revision>
  <cp:lastPrinted>2023-03-20T08:19:00Z</cp:lastPrinted>
  <dcterms:created xsi:type="dcterms:W3CDTF">2023-03-22T17:35:00Z</dcterms:created>
  <dcterms:modified xsi:type="dcterms:W3CDTF">2023-03-22T17:35:00Z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2023-03-22T17:35:32Z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c03d68fb-46fb-496c-ba79-72f0070f68c4</vt:lpwstr>
  </property>
  <property fmtid="{D5CDD505-2E9C-101B-9397-08002B2CF9AE}" pid="8" name="MSIP_Label_8b72bd6a-5f70-4f6e-be10-f745206756ad_ContentBits">
    <vt:lpwstr>2</vt:lpwstr>
  </property>
</Properties>
</file>