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FA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</w:p>
    <w:p w:rsidR="00D708FA" w:rsidRPr="00694AD4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D708FA" w:rsidRPr="00D708FA" w:rsidRDefault="00B25A81" w:rsidP="00D708F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korespondencja</w:t>
      </w:r>
    </w:p>
    <w:p w:rsidR="00E553F0" w:rsidRDefault="00E553F0" w:rsidP="00E553F0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 xml:space="preserve">jest Minister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>, z siedzibą w Warszawie (00-522), ul. Krucza 36/Wspólna 6</w:t>
      </w:r>
      <w:r w:rsidR="00E55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iodo@me.gov.pl</w:t>
        </w:r>
      </w:hyperlink>
      <w:r w:rsidR="00E553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53F0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F0">
        <w:rPr>
          <w:rFonts w:ascii="Times New Roman" w:eastAsia="Times New Roman" w:hAnsi="Times New Roman" w:cs="Times New Roman"/>
          <w:sz w:val="24"/>
          <w:szCs w:val="24"/>
        </w:rPr>
        <w:t xml:space="preserve">3. Pani/Pana dane osobowe będą przetwarzane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eastAsia="Times New Roman" w:hAnsi="Times New Roman" w:cs="Times New Roman"/>
          <w:sz w:val="24"/>
          <w:szCs w:val="24"/>
        </w:rPr>
        <w:t>udzielenia odpowiedzi na korespondencję</w:t>
      </w:r>
      <w:r w:rsidRPr="00E55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8FA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Pani/Pana d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eastAsia="Times New Roman" w:hAnsi="Times New Roman" w:cs="Times New Roman"/>
          <w:sz w:val="24"/>
          <w:szCs w:val="24"/>
        </w:rPr>
        <w:t>będą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przetwarzane na podstawie art. 6 ust. 1 lit. c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 i e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RODO;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rozpatrywaniem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przetwarzane w </w:t>
      </w:r>
      <w:r>
        <w:rPr>
          <w:rFonts w:ascii="Times New Roman" w:eastAsia="Times New Roman" w:hAnsi="Times New Roman" w:cs="Times New Roman"/>
          <w:sz w:val="24"/>
          <w:szCs w:val="24"/>
        </w:rPr>
        <w:t>innym celu niż ok</w:t>
      </w:r>
      <w:r w:rsidR="00E553F0">
        <w:rPr>
          <w:rFonts w:ascii="Times New Roman" w:eastAsia="Times New Roman" w:hAnsi="Times New Roman" w:cs="Times New Roman"/>
          <w:sz w:val="24"/>
          <w:szCs w:val="24"/>
        </w:rPr>
        <w:t>reślony w pkt 3;</w:t>
      </w:r>
    </w:p>
    <w:p w:rsidR="00E553F0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będą wyłącznie podmioty uprawnione do uzyskania danych osobowych na podstawie przepisów prawa. </w:t>
      </w:r>
      <w:r w:rsidRPr="00E627AE">
        <w:rPr>
          <w:rFonts w:ascii="Times New Roman" w:hAnsi="Times New Roman" w:cs="Times New Roman"/>
          <w:sz w:val="24"/>
          <w:szCs w:val="24"/>
        </w:rPr>
        <w:t xml:space="preserve">Ponadto, jeżeli Minister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E627AE">
        <w:rPr>
          <w:rFonts w:ascii="Times New Roman" w:hAnsi="Times New Roman" w:cs="Times New Roman"/>
          <w:sz w:val="24"/>
          <w:szCs w:val="24"/>
        </w:rPr>
        <w:t>okaże</w:t>
      </w:r>
      <w:proofErr w:type="spellEnd"/>
      <w:r w:rsidRPr="00E627AE">
        <w:rPr>
          <w:rFonts w:ascii="Times New Roman" w:hAnsi="Times New Roman" w:cs="Times New Roman"/>
          <w:sz w:val="24"/>
          <w:szCs w:val="24"/>
        </w:rPr>
        <w:t xml:space="preserve"> się podmiotem niewłaściwym do </w:t>
      </w:r>
      <w:r>
        <w:rPr>
          <w:rFonts w:ascii="Times New Roman" w:hAnsi="Times New Roman" w:cs="Times New Roman"/>
          <w:sz w:val="24"/>
          <w:szCs w:val="24"/>
        </w:rPr>
        <w:t>udzielenia odpowiedzi,</w:t>
      </w:r>
      <w:r w:rsidRPr="00E627AE">
        <w:rPr>
          <w:rFonts w:ascii="Times New Roman" w:hAnsi="Times New Roman" w:cs="Times New Roman"/>
          <w:sz w:val="24"/>
          <w:szCs w:val="24"/>
        </w:rPr>
        <w:t xml:space="preserve"> dane zostaną udostępnione do podmiotu </w:t>
      </w:r>
      <w:r>
        <w:rPr>
          <w:rFonts w:ascii="Times New Roman" w:hAnsi="Times New Roman" w:cs="Times New Roman"/>
          <w:sz w:val="24"/>
          <w:szCs w:val="24"/>
        </w:rPr>
        <w:t>właściwego do jego rozpatrzenia;</w:t>
      </w:r>
    </w:p>
    <w:p w:rsidR="00D708FA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Pani/Pana d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ane osobowe w związku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z korespondencją kierowaną do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sterstwa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przekazywane do państw spoza Unii Europejskiej lub organizacji międzynarodowych.</w:t>
      </w:r>
    </w:p>
    <w:p w:rsidR="00D708FA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oświadczeniu będą przechowywane przez okres wynikający </w:t>
      </w:r>
      <w:r w:rsidR="00D708FA">
        <w:rPr>
          <w:rFonts w:ascii="Times New Roman" w:eastAsia="Times New Roman" w:hAnsi="Times New Roman" w:cs="Times New Roman"/>
          <w:sz w:val="24"/>
          <w:szCs w:val="24"/>
        </w:rPr>
        <w:br/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z obowiązującego w Ministerstwie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Jednolitego</w:t>
      </w:r>
      <w:proofErr w:type="spellEnd"/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Rzeczowego Wykazu Ak</w:t>
      </w:r>
      <w:r w:rsidR="00D708FA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708FA" w:rsidRPr="00E627AE" w:rsidRDefault="00E9320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związku z korespondencją kierowaną do Ministerstwa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ma prawo do żądania od administratora danych osobowych dostępu do danych osobowych, ich sprostowania lub ograniczenia ich przetwarzania, wniesienia sprzeciwu wobec przetwarzania i przenoszenia danych.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200" w:rsidRPr="00E93200">
        <w:rPr>
          <w:rFonts w:ascii="Times New Roman" w:eastAsia="Times New Roman" w:hAnsi="Times New Roman" w:cs="Times New Roman"/>
          <w:sz w:val="24"/>
          <w:szCs w:val="24"/>
        </w:rPr>
        <w:t>Przysługuje Pani/Panu również prawo do złożenia skargi w związku z przetwarzaniem ww. danych do Prezesa Urzędu Ochrony Danych Osobowych (na adres: ul. Stawki 2, 00 - 193 Warszawa).</w:t>
      </w:r>
    </w:p>
    <w:p w:rsidR="00E93200" w:rsidRPr="00E627AE" w:rsidRDefault="00E9320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</w:t>
      </w:r>
      <w:r>
        <w:rPr>
          <w:rFonts w:ascii="Times New Roman" w:eastAsia="Times New Roman" w:hAnsi="Times New Roman" w:cs="Times New Roman"/>
          <w:sz w:val="24"/>
          <w:szCs w:val="24"/>
        </w:rPr>
        <w:t>udzielenie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FA" w:rsidRPr="00E627AE" w:rsidRDefault="00E9320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. Dane osobowe nie będą podlegały profilowaniu (zautomatyzowanemu przetwarzaniu).</w:t>
      </w:r>
    </w:p>
    <w:p w:rsidR="00D708FA" w:rsidRDefault="00D708FA" w:rsidP="00E553F0">
      <w:pPr>
        <w:pStyle w:val="NormalnyWeb"/>
        <w:spacing w:before="240" w:beforeAutospacing="0"/>
      </w:pPr>
    </w:p>
    <w:sectPr w:rsidR="00D7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637272"/>
    <w:rsid w:val="00735BDF"/>
    <w:rsid w:val="00A56266"/>
    <w:rsid w:val="00B25A81"/>
    <w:rsid w:val="00CF41E6"/>
    <w:rsid w:val="00D708FA"/>
    <w:rsid w:val="00E553F0"/>
    <w:rsid w:val="00E92775"/>
    <w:rsid w:val="00E9320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4</cp:revision>
  <dcterms:created xsi:type="dcterms:W3CDTF">2019-05-21T13:58:00Z</dcterms:created>
  <dcterms:modified xsi:type="dcterms:W3CDTF">2019-11-20T07:49:00Z</dcterms:modified>
</cp:coreProperties>
</file>