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CB07AD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Fonts w:ascii="Arial" w:hAnsi="Arial" w:cs="Arial"/>
                <w:b/>
                <w:szCs w:val="20"/>
              </w:rPr>
              <w:t>09.</w:t>
            </w:r>
            <w:r w:rsidR="003C0C6B">
              <w:rPr>
                <w:rFonts w:ascii="Arial" w:hAnsi="Arial" w:cs="Arial"/>
                <w:b/>
                <w:szCs w:val="20"/>
              </w:rPr>
              <w:t>441</w:t>
            </w:r>
            <w:r w:rsidR="00905D0E">
              <w:rPr>
                <w:rFonts w:ascii="Arial" w:hAnsi="Arial" w:cs="Arial"/>
                <w:b/>
                <w:szCs w:val="20"/>
              </w:rPr>
              <w:t>1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B07AD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3C0C6B" w:rsidRDefault="003C0C6B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94/87/WE </w:t>
            </w:r>
            <w:r w:rsidRPr="003C0C6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20 grudnia 1993 r. dotycząca zawarcia umów w formie uzgodnionych protokołów w sprawie niektórych nasion oleistych, zawartych, odpowiednio, między Wspólnotą Europejską z jednej strony a Argentyną, Brazylią, Kanadą, Polską, Szwecją i Urugwajem z drugiej strony, na podstawie art. XXVIII Układu ogólnego w sprawie taryf celnych i handlu (GATT)</w:t>
            </w:r>
            <w:r w:rsidR="005E7758" w:rsidRPr="003C0C6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5E7758" w:rsidRPr="005E7758" w:rsidRDefault="005E7758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F6209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F6209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F6209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812842" w:rsidRDefault="0081284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1284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CB07AD" w:rsidRPr="00A67844" w:rsidTr="0096691E">
        <w:trPr>
          <w:trHeight w:hRule="exact" w:val="954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96691E" w:rsidRDefault="0096691E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t>Od 1 stycznia do 31 marca</w:t>
            </w: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br/>
              <w:t>Od 1 kwietnia do 30 czerwca</w:t>
            </w: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br/>
              <w:t>Od 1 lipca do 30 września</w:t>
            </w: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br/>
              <w:t>Od 1 października do 31 grudnia</w:t>
            </w:r>
          </w:p>
        </w:tc>
      </w:tr>
      <w:tr w:rsidR="00CB07AD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 xml:space="preserve">Wnioski o pozwolenia, </w:t>
            </w:r>
            <w:r w:rsidRPr="0037564C">
              <w:rPr>
                <w:rFonts w:ascii="Arial" w:hAnsi="Arial" w:cs="Arial"/>
                <w:szCs w:val="20"/>
              </w:rPr>
              <w:t>których</w:t>
            </w:r>
            <w:r w:rsidRPr="00F62099">
              <w:rPr>
                <w:rFonts w:ascii="Arial" w:hAnsi="Arial" w:cs="Arial"/>
                <w:szCs w:val="20"/>
              </w:rPr>
              <w:t xml:space="preserve"> ważność rozpoczyna się z dniem 1 stycznia, składa się między 23 i 30 listopada roku poprzedzającego. Można złożyć tylko jeden dopuszczalny wniosek w każdym miesiącu. </w:t>
            </w: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CB07AD" w:rsidRPr="00F6209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CB07AD" w:rsidRPr="00F62099" w:rsidRDefault="00CB07A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CB07AD" w:rsidRPr="00F6209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CB07AD" w:rsidRPr="00F62099" w:rsidRDefault="00CB07A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60222F" w:rsidRDefault="0037564C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Kurczaki</w:t>
            </w:r>
          </w:p>
        </w:tc>
      </w:tr>
      <w:tr w:rsidR="00CB07AD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CB07AD" w:rsidRPr="003628B8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CB07AD" w:rsidRPr="0037564C" w:rsidRDefault="000123F5" w:rsidP="0037564C">
            <w:pPr>
              <w:tabs>
                <w:tab w:val="left" w:pos="996"/>
              </w:tabs>
              <w:spacing w:before="100" w:beforeAutospacing="1" w:after="100" w:afterAutospacing="1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Tajlandia</w:t>
            </w:r>
          </w:p>
        </w:tc>
      </w:tr>
      <w:tr w:rsidR="00CB07AD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Jeżeli </w:t>
            </w:r>
            <w:r w:rsidR="0037564C">
              <w:rPr>
                <w:rFonts w:ascii="Arial" w:hAnsi="Arial" w:cs="Arial"/>
                <w:szCs w:val="20"/>
              </w:rPr>
              <w:t>„</w:t>
            </w:r>
            <w:r w:rsidRPr="00A67844">
              <w:rPr>
                <w:rFonts w:ascii="Arial" w:hAnsi="Arial" w:cs="Arial"/>
                <w:szCs w:val="20"/>
              </w:rPr>
              <w:t>tak</w:t>
            </w:r>
            <w:r w:rsidR="0037564C">
              <w:rPr>
                <w:rFonts w:ascii="Arial" w:hAnsi="Arial" w:cs="Arial"/>
                <w:szCs w:val="20"/>
              </w:rPr>
              <w:t>”</w:t>
            </w:r>
            <w:r w:rsidRPr="00A67844">
              <w:rPr>
                <w:rFonts w:ascii="Arial" w:hAnsi="Arial" w:cs="Arial"/>
                <w:szCs w:val="20"/>
              </w:rPr>
              <w:t>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37564C" w:rsidRDefault="004D3438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Nie </w:t>
            </w:r>
          </w:p>
        </w:tc>
      </w:tr>
      <w:tr w:rsidR="00CB07AD" w:rsidRPr="00A67844" w:rsidTr="000123F5">
        <w:trPr>
          <w:trHeight w:hRule="exact" w:val="68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4D3438" w:rsidRDefault="004D3438" w:rsidP="004D3438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Tak. Zgodnie z art. 57, 58 i 59 rozporządzenia (UE) 2015/2447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CB07AD" w:rsidRPr="000123F5" w:rsidRDefault="00FE6DF8" w:rsidP="003F477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4 432</w:t>
            </w:r>
            <w:r w:rsidR="000123F5" w:rsidRPr="000123F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000 kg, w następującym podziale: 25 % dla każdego podokresu obowiązywania kontyngentu taryfowego</w:t>
            </w:r>
          </w:p>
        </w:tc>
      </w:tr>
      <w:tr w:rsidR="00CB07AD" w:rsidRPr="00A67844" w:rsidTr="000A2FAF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7C4F2C" w:rsidRDefault="007C4F2C" w:rsidP="007C4F2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C4F2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0207 14 10,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7C4F2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0207 14 50,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</w:t>
            </w:r>
            <w:r w:rsidRPr="007C4F2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207 14 70</w:t>
            </w:r>
          </w:p>
        </w:tc>
      </w:tr>
      <w:tr w:rsidR="00CB07AD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CB07AD" w:rsidRPr="000065E3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91A2F" w:rsidRDefault="00F91A2F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F91A2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 EUR</w:t>
            </w:r>
          </w:p>
        </w:tc>
      </w:tr>
      <w:tr w:rsidR="00CB07AD" w:rsidRPr="00A67844" w:rsidTr="00E01BB5">
        <w:trPr>
          <w:trHeight w:hRule="exact" w:val="1691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E01BB5" w:rsidRPr="00FE6DF8" w:rsidRDefault="00E01BB5" w:rsidP="00FE6D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6DF8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CB07AD" w:rsidRPr="00F62099" w:rsidRDefault="00E01BB5" w:rsidP="00FE6DF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FE6DF8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</w:t>
            </w:r>
            <w:r w:rsidRPr="00FE6DF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B07AD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14753E" w:rsidP="00E45A9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  <w:r w:rsidR="00CB07AD" w:rsidRPr="00F62099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CB07AD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E45A92" w:rsidRDefault="00E45A92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b/>
                <w:szCs w:val="20"/>
              </w:rPr>
            </w:pPr>
            <w:r w:rsidRPr="00E45A9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zaznacza się pole „tak” w tej sekcji.</w:t>
            </w:r>
          </w:p>
        </w:tc>
      </w:tr>
      <w:tr w:rsidR="00CB07AD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Art.13</w:t>
            </w:r>
          </w:p>
          <w:p w:rsidR="00CB07AD" w:rsidRPr="00F62099" w:rsidRDefault="00CB07A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8C2AFA" w:rsidRDefault="00E45A9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C2AF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14753E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B07AD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CB07AD" w:rsidRPr="00A67844" w:rsidRDefault="00CB07AD" w:rsidP="00CB07A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B07AD" w:rsidRPr="00A67844" w:rsidRDefault="00CB07AD" w:rsidP="00CB07A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A3" w:rsidRDefault="001360A3">
      <w:pPr>
        <w:spacing w:after="0" w:line="240" w:lineRule="auto"/>
      </w:pPr>
      <w:r>
        <w:separator/>
      </w:r>
    </w:p>
  </w:endnote>
  <w:endnote w:type="continuationSeparator" w:id="0">
    <w:p w:rsidR="001360A3" w:rsidRDefault="0013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A3" w:rsidRDefault="001360A3">
      <w:pPr>
        <w:spacing w:after="0" w:line="240" w:lineRule="auto"/>
      </w:pPr>
      <w:r>
        <w:separator/>
      </w:r>
    </w:p>
  </w:footnote>
  <w:footnote w:type="continuationSeparator" w:id="0">
    <w:p w:rsidR="001360A3" w:rsidRDefault="0013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F62099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1360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D"/>
    <w:rsid w:val="000029D0"/>
    <w:rsid w:val="000123F5"/>
    <w:rsid w:val="000E0767"/>
    <w:rsid w:val="001360A3"/>
    <w:rsid w:val="0014753E"/>
    <w:rsid w:val="00196E48"/>
    <w:rsid w:val="0026717D"/>
    <w:rsid w:val="00284F43"/>
    <w:rsid w:val="0037564C"/>
    <w:rsid w:val="00391AD4"/>
    <w:rsid w:val="003C0C6B"/>
    <w:rsid w:val="003F4779"/>
    <w:rsid w:val="004836C4"/>
    <w:rsid w:val="004D3438"/>
    <w:rsid w:val="005E7758"/>
    <w:rsid w:val="0060222F"/>
    <w:rsid w:val="006A13B1"/>
    <w:rsid w:val="00732705"/>
    <w:rsid w:val="00764F51"/>
    <w:rsid w:val="007C4F2C"/>
    <w:rsid w:val="008067C2"/>
    <w:rsid w:val="00812842"/>
    <w:rsid w:val="008C2AFA"/>
    <w:rsid w:val="008F073A"/>
    <w:rsid w:val="00905D0E"/>
    <w:rsid w:val="00931064"/>
    <w:rsid w:val="00951BD5"/>
    <w:rsid w:val="0096691E"/>
    <w:rsid w:val="009F6811"/>
    <w:rsid w:val="00A9230E"/>
    <w:rsid w:val="00AD0231"/>
    <w:rsid w:val="00BF757E"/>
    <w:rsid w:val="00C57169"/>
    <w:rsid w:val="00C71E35"/>
    <w:rsid w:val="00CB07AD"/>
    <w:rsid w:val="00E01BB5"/>
    <w:rsid w:val="00E31AC2"/>
    <w:rsid w:val="00E45A92"/>
    <w:rsid w:val="00EF026C"/>
    <w:rsid w:val="00F62099"/>
    <w:rsid w:val="00F91A2F"/>
    <w:rsid w:val="00FC5DDB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7B81E-9C76-4C4C-883B-25E95B6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A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CB07A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CB07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AD"/>
    <w:rPr>
      <w:rFonts w:ascii="Cambria" w:eastAsiaTheme="minorHAnsi" w:hAnsi="Cambria" w:cstheme="minorBidi"/>
      <w:szCs w:val="22"/>
      <w:lang w:eastAsia="en-US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EF026C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">
    <w:name w:val="Tekst treści (2) + 9"/>
    <w:aliases w:val="5 pt,Bez pogrubienia"/>
    <w:basedOn w:val="Domylnaczcionkaakapitu"/>
    <w:rsid w:val="004D3438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2023-03-15T10:33:00Z</dcterms:created>
  <dcterms:modified xsi:type="dcterms:W3CDTF">2023-03-15T10:33:00Z</dcterms:modified>
</cp:coreProperties>
</file>