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94" w:rsidRDefault="000A4F94" w:rsidP="000A4F94">
      <w:bookmarkStart w:id="0" w:name="_GoBack"/>
      <w:bookmarkEnd w:id="0"/>
    </w:p>
    <w:p w:rsidR="000A4F94" w:rsidRDefault="000A4F94" w:rsidP="000A4F94">
      <w:r>
        <w:t>Sz.P</w:t>
      </w:r>
    </w:p>
    <w:p w:rsidR="000A4F94" w:rsidRDefault="000A4F94" w:rsidP="000A4F94">
      <w:pPr>
        <w:spacing w:after="120" w:line="240" w:lineRule="auto"/>
      </w:pPr>
      <w:r>
        <w:t>Ministerstwo Administracji</w:t>
      </w:r>
    </w:p>
    <w:p w:rsidR="000A4F94" w:rsidRDefault="000A4F94" w:rsidP="000A4F94">
      <w:pPr>
        <w:spacing w:after="120" w:line="240" w:lineRule="auto"/>
      </w:pPr>
      <w:r>
        <w:t xml:space="preserve">Ministerstwo Infrastruktury </w:t>
      </w:r>
    </w:p>
    <w:p w:rsidR="000A4F94" w:rsidRDefault="000A4F94" w:rsidP="000A4F94">
      <w:pPr>
        <w:spacing w:after="120" w:line="240" w:lineRule="auto"/>
      </w:pPr>
      <w:r>
        <w:t xml:space="preserve">Marszałkowie województw </w:t>
      </w:r>
    </w:p>
    <w:p w:rsidR="000A4F94" w:rsidRDefault="000A4F94" w:rsidP="000A4F94">
      <w:pPr>
        <w:spacing w:after="120" w:line="240" w:lineRule="auto"/>
      </w:pPr>
      <w:r>
        <w:t>Związek Gmin i Powiatów Subregionu Północnego Woj.Śląskiego</w:t>
      </w:r>
    </w:p>
    <w:p w:rsidR="000A4F94" w:rsidRDefault="000A4F94" w:rsidP="000A4F94"/>
    <w:p w:rsidR="000A4F94" w:rsidRDefault="000A4F94" w:rsidP="000A4F94">
      <w:r>
        <w:t>Sugestia</w:t>
      </w:r>
    </w:p>
    <w:p w:rsidR="000A4F94" w:rsidRDefault="000A4F94" w:rsidP="000A4F94">
      <w:r>
        <w:t xml:space="preserve">wielozadaniowe / jednozadaniowe </w:t>
      </w:r>
    </w:p>
    <w:p w:rsidR="000A4F94" w:rsidRDefault="000A4F94" w:rsidP="000A4F94">
      <w:pPr>
        <w:spacing w:after="120" w:line="240" w:lineRule="auto"/>
        <w:contextualSpacing/>
        <w:jc w:val="both"/>
      </w:pPr>
      <w:r>
        <w:t>Na mocy art. 2 ust. 1 w zbiegu z art. 2 ust. 2 pkt. 1) – Ustawy o petycjach z dnia 11 lipca 2014 roku (tj. Dz.U. 2018 poz. 870) w zbiegu z art. 241 – Ustawy kodeksu postępowania administracyjnego z dnia 14 czerwca 1960 roku (tj. Dz.U. 2020 poz. 256) w związku z art. 63 w związku z art. 54 Konstytucji z dnia 2 kwietnia 1997 roku (Dz.U. 1997 nr 78 poz. 483) celem ewentualnego wprowadzenia :</w:t>
      </w:r>
    </w:p>
    <w:p w:rsidR="000A4F94" w:rsidRDefault="000A4F94" w:rsidP="000A4F94"/>
    <w:p w:rsidR="000A4F94" w:rsidRDefault="000A4F94" w:rsidP="000A4F94">
      <w:pPr>
        <w:pStyle w:val="Akapitzlist"/>
        <w:numPr>
          <w:ilvl w:val="0"/>
          <w:numId w:val="1"/>
        </w:numPr>
        <w:jc w:val="both"/>
      </w:pPr>
      <w:r>
        <w:t xml:space="preserve">na stronach internetowych (serwisach) urzędów gmin, miast, powiatu, województw utworzone są specjalne formatki (formularze) celem zgłaszania sugestii, petycji, wniosków; </w:t>
      </w:r>
    </w:p>
    <w:p w:rsidR="000A4F94" w:rsidRDefault="000A4F94" w:rsidP="000A4F94">
      <w:pPr>
        <w:pStyle w:val="Akapitzlist"/>
        <w:numPr>
          <w:ilvl w:val="0"/>
          <w:numId w:val="1"/>
        </w:numPr>
        <w:jc w:val="both"/>
      </w:pPr>
      <w:r>
        <w:t xml:space="preserve">przed wprowadzeniem zmian w rozkładach jazdy i przewozach pasażerskich (przewoźnik, operator, organizator) dokonuje sondażu, konsultacji, ankiet w pojazdach, w przestrzeni publicznej, na swoim serwisie internetowym, na serwisie tj. FB – celem lepszego dopasowania sieci komunikacyjnej jako badania ankietowego konsultacji społecznej </w:t>
      </w:r>
    </w:p>
    <w:p w:rsidR="000A4F94" w:rsidRDefault="000A4F94" w:rsidP="000A4F94">
      <w:pPr>
        <w:pStyle w:val="Akapitzlist"/>
        <w:numPr>
          <w:ilvl w:val="0"/>
          <w:numId w:val="1"/>
        </w:numPr>
        <w:jc w:val="both"/>
      </w:pPr>
      <w:r>
        <w:t>rozkład jazdy może być też głosowany w ramach budżetu obywatelskiego i głosowania obywateli na zadania dzielnicowe, ogólne lub funduszu sołeckiego.</w:t>
      </w:r>
    </w:p>
    <w:p w:rsidR="000A4F94" w:rsidRDefault="000A4F94" w:rsidP="000A4F94">
      <w:r>
        <w:t>Konkludując</w:t>
      </w:r>
    </w:p>
    <w:p w:rsidR="000A4F94" w:rsidRDefault="000A4F94" w:rsidP="000A4F94">
      <w:pPr>
        <w:jc w:val="both"/>
      </w:pPr>
      <w:r>
        <w:t>Na podstawie wyżej wymienionego stwierdzam że petycja / sugestia jest w pełni uzasadniona lub przekazuje swoje sugestie celem wykorzystania w przyszłości sugestii. Jednocześnie przepraszam za ilość wysyłanych pism oraz ewentualne błędy bądź niewiedzę jednak działam w trosce o interes publiczny.</w:t>
      </w:r>
    </w:p>
    <w:p w:rsidR="000A4F94" w:rsidRDefault="000A4F94" w:rsidP="000A4F94">
      <w:pPr>
        <w:jc w:val="both"/>
      </w:pPr>
      <w:r>
        <w:t>Na podstawie art. 4 ust. 3 ustawy o petycjach w związku z art. 23 kodeksu cywilnego, nie wyrażam zgody na ujawnienie na stronie internetowej podmiotu rozpatrującego petycję lub urzędu go obsługującego danych osobowych : imienia, nazwiska, adresu, e-maila, miejscowości podanej w górnym rogu pisma.</w:t>
      </w:r>
    </w:p>
    <w:p w:rsidR="000A4F94" w:rsidRDefault="000A4F94" w:rsidP="000A4F94">
      <w:pPr>
        <w:jc w:val="both"/>
      </w:pPr>
      <w:r>
        <w:t>Nie wyrażam zgody tylko do publikacji danych osobowych, natomiast w przypadku rozpatrzenia pisma, rozpoznania – wyrażam zgodę na przetwarzanie takich danych celem jego prawidłowego rozpoznania i rozpatrzenia merytorycznego.</w:t>
      </w:r>
    </w:p>
    <w:p w:rsidR="000A4F94" w:rsidRDefault="000A4F94" w:rsidP="000A4F94"/>
    <w:p w:rsidR="000A4F94" w:rsidRDefault="000A4F94" w:rsidP="000A4F94">
      <w:pPr>
        <w:jc w:val="right"/>
      </w:pPr>
      <w:r>
        <w:t>Z poważaniem,</w:t>
      </w:r>
    </w:p>
    <w:sectPr w:rsidR="000A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73C"/>
    <w:multiLevelType w:val="hybridMultilevel"/>
    <w:tmpl w:val="B574D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2E"/>
    <w:rsid w:val="000A4F94"/>
    <w:rsid w:val="0030382E"/>
    <w:rsid w:val="003D74B0"/>
    <w:rsid w:val="00555E4F"/>
    <w:rsid w:val="007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6727-0A4C-49EB-98D8-7B5E17D8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Robert</dc:creator>
  <cp:keywords/>
  <dc:description/>
  <cp:lastModifiedBy>Kazalska Agnieszka</cp:lastModifiedBy>
  <cp:revision>2</cp:revision>
  <dcterms:created xsi:type="dcterms:W3CDTF">2020-09-08T10:55:00Z</dcterms:created>
  <dcterms:modified xsi:type="dcterms:W3CDTF">2020-09-08T10:55:00Z</dcterms:modified>
</cp:coreProperties>
</file>