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69C9" w14:textId="5FF3E24C" w:rsidR="007C7923" w:rsidRPr="00937097" w:rsidRDefault="00506007" w:rsidP="00B6469A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F0562B">
        <w:rPr>
          <w:rFonts w:ascii="Arial" w:hAnsi="Arial" w:cs="Arial"/>
        </w:rPr>
        <w:t>6</w:t>
      </w:r>
      <w:r w:rsidR="00B43876">
        <w:rPr>
          <w:rFonts w:ascii="Arial" w:hAnsi="Arial" w:cs="Arial"/>
        </w:rPr>
        <w:t>0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F0562B">
        <w:rPr>
          <w:rFonts w:ascii="Arial" w:hAnsi="Arial" w:cs="Arial"/>
        </w:rPr>
        <w:t>21</w:t>
      </w:r>
      <w:r w:rsidRPr="002714CE">
        <w:rPr>
          <w:rFonts w:ascii="Arial" w:hAnsi="Arial" w:cs="Arial"/>
        </w:rPr>
        <w:t>.</w:t>
      </w:r>
      <w:r w:rsidR="00012D43"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B43876">
        <w:rPr>
          <w:rFonts w:ascii="Arial" w:hAnsi="Arial" w:cs="Arial"/>
        </w:rPr>
        <w:t>2</w:t>
      </w:r>
      <w:r w:rsidR="00F554FC">
        <w:rPr>
          <w:rFonts w:ascii="Arial" w:hAnsi="Arial" w:cs="Arial"/>
        </w:rPr>
        <w:t>9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CD55A5">
        <w:rPr>
          <w:rFonts w:ascii="Arial" w:hAnsi="Arial" w:cs="Arial"/>
          <w:szCs w:val="24"/>
        </w:rPr>
        <w:t xml:space="preserve">  </w:t>
      </w:r>
      <w:r w:rsidR="00AD68E5">
        <w:rPr>
          <w:rFonts w:ascii="Arial" w:hAnsi="Arial" w:cs="Arial"/>
          <w:szCs w:val="24"/>
        </w:rPr>
        <w:t xml:space="preserve">       </w:t>
      </w:r>
      <w:r w:rsidR="00CD55A5">
        <w:rPr>
          <w:rFonts w:ascii="Arial" w:hAnsi="Arial" w:cs="Arial"/>
          <w:szCs w:val="24"/>
        </w:rPr>
        <w:t xml:space="preserve">     </w:t>
      </w:r>
      <w:r w:rsidR="0033352F">
        <w:rPr>
          <w:rFonts w:ascii="Arial" w:hAnsi="Arial" w:cs="Arial"/>
          <w:szCs w:val="24"/>
        </w:rPr>
        <w:t xml:space="preserve">   </w:t>
      </w:r>
      <w:r w:rsidR="009D6F4A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    </w:t>
      </w:r>
      <w:r w:rsidR="00F07768">
        <w:rPr>
          <w:rFonts w:ascii="Arial" w:hAnsi="Arial" w:cs="Arial"/>
          <w:szCs w:val="24"/>
        </w:rPr>
        <w:t xml:space="preserve">    </w:t>
      </w:r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B6469A">
        <w:rPr>
          <w:rFonts w:ascii="Arial" w:hAnsi="Arial" w:cs="Arial"/>
          <w:szCs w:val="24"/>
        </w:rPr>
        <w:t xml:space="preserve">12 </w:t>
      </w:r>
      <w:r w:rsidR="00F554FC">
        <w:rPr>
          <w:rFonts w:ascii="Arial" w:hAnsi="Arial" w:cs="Arial"/>
          <w:szCs w:val="24"/>
        </w:rPr>
        <w:t>czerwca</w:t>
      </w:r>
      <w:r w:rsidR="00AD68E5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>202</w:t>
      </w:r>
      <w:r w:rsidR="00F554FC">
        <w:rPr>
          <w:rFonts w:ascii="Arial" w:hAnsi="Arial" w:cs="Arial"/>
          <w:szCs w:val="24"/>
        </w:rPr>
        <w:t>5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14:paraId="3BC13875" w14:textId="77777777" w:rsidR="00871154" w:rsidRDefault="00871154" w:rsidP="00B6469A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14:paraId="7E9FC4AE" w14:textId="77777777" w:rsidR="00AA5191" w:rsidRPr="00C743D8" w:rsidRDefault="00F257F4" w:rsidP="00B6469A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1756F357" w14:textId="1E448E71" w:rsidR="00F554FC" w:rsidRPr="00AC19FC" w:rsidRDefault="00F554FC" w:rsidP="00B6469A">
      <w:pPr>
        <w:spacing w:after="0"/>
        <w:ind w:firstLine="567"/>
        <w:rPr>
          <w:rFonts w:ascii="Arial" w:hAnsi="Arial" w:cs="Arial"/>
          <w:u w:val="single"/>
        </w:rPr>
      </w:pPr>
      <w:r w:rsidRPr="00AC19FC">
        <w:rPr>
          <w:rFonts w:ascii="Arial" w:hAnsi="Arial" w:cs="Arial"/>
        </w:rPr>
        <w:t>Działając na podstawie</w:t>
      </w:r>
      <w:r w:rsidRPr="00AC19FC">
        <w:rPr>
          <w:rFonts w:ascii="Arial" w:eastAsia="Times New Roman" w:hAnsi="Arial" w:cs="Arial"/>
          <w:lang w:eastAsia="pl-PL"/>
        </w:rPr>
        <w:t xml:space="preserve"> art. </w:t>
      </w:r>
      <w:r w:rsidRPr="00AC19FC">
        <w:rPr>
          <w:rFonts w:ascii="Arial" w:hAnsi="Arial" w:cs="Arial"/>
        </w:rPr>
        <w:t xml:space="preserve">75 ust. 1 pkt 1 lit. d) </w:t>
      </w:r>
      <w:r w:rsidRPr="00AC19FC">
        <w:rPr>
          <w:rFonts w:ascii="Arial" w:eastAsia="Times New Roman" w:hAnsi="Arial" w:cs="Arial"/>
          <w:i/>
          <w:iCs/>
          <w:lang w:eastAsia="pl-PL"/>
        </w:rPr>
        <w:t xml:space="preserve">ustawy z dnia 3 października 2008 r. o udostępnianiu informacji o środowisku i jego ochronie, udziale społeczeństwa w ochronie środowiska oraz o ocenach oddziaływania na środowisko (tekst jedn. Dz. U. z 2024 r., poz. </w:t>
      </w:r>
      <w:r w:rsidRPr="00AC19FC">
        <w:rPr>
          <w:rFonts w:ascii="Arial" w:hAnsi="Arial" w:cs="Arial"/>
          <w:i/>
          <w:iCs/>
        </w:rPr>
        <w:t>1112</w:t>
      </w:r>
      <w:r w:rsidRPr="00AC19FC">
        <w:rPr>
          <w:rFonts w:ascii="Arial" w:eastAsia="Times New Roman" w:hAnsi="Arial" w:cs="Arial"/>
          <w:i/>
          <w:iCs/>
          <w:lang w:eastAsia="pl-PL"/>
        </w:rPr>
        <w:t xml:space="preserve"> ze zm.)</w:t>
      </w:r>
      <w:r w:rsidRPr="00AC19FC">
        <w:rPr>
          <w:rFonts w:ascii="Arial" w:eastAsia="Times New Roman" w:hAnsi="Arial" w:cs="Arial"/>
          <w:lang w:eastAsia="pl-PL"/>
        </w:rPr>
        <w:t xml:space="preserve">, zwanej dalej „ustawą ooś”, w postępowaniu </w:t>
      </w:r>
      <w:bookmarkStart w:id="0" w:name="_Hlk59006001"/>
      <w:r w:rsidRPr="00AC19FC">
        <w:rPr>
          <w:rFonts w:ascii="Arial" w:hAnsi="Arial" w:cs="Arial"/>
        </w:rPr>
        <w:t>na wniosek</w:t>
      </w:r>
      <w:bookmarkEnd w:id="0"/>
      <w:r w:rsidRPr="00AC19FC">
        <w:rPr>
          <w:rFonts w:ascii="Arial" w:hAnsi="Arial" w:cs="Arial"/>
        </w:rPr>
        <w:t xml:space="preserve"> o wydanie decyzji o środowiskowych uwarunkowaniach bez numeru z dnia 07.11.2021 r. (wpływ 10.11.2021 r.)</w:t>
      </w:r>
      <w:r w:rsidR="00AF2901">
        <w:rPr>
          <w:rFonts w:ascii="Arial" w:hAnsi="Arial" w:cs="Arial"/>
        </w:rPr>
        <w:t>,</w:t>
      </w:r>
      <w:r w:rsidRPr="00AC19FC">
        <w:rPr>
          <w:rFonts w:ascii="Arial" w:hAnsi="Arial" w:cs="Arial"/>
        </w:rPr>
        <w:t xml:space="preserve"> dotyczącego przedsięwzięcia polegającego na </w:t>
      </w:r>
      <w:r w:rsidRPr="00AC19FC">
        <w:rPr>
          <w:rFonts w:ascii="Arial" w:hAnsi="Arial" w:cs="Arial"/>
          <w:b/>
        </w:rPr>
        <w:t>zmianie lasu, niestanowiącego własności Skarbu Państwa, na użytek rolny na fragmentach działki nr 369/5</w:t>
      </w:r>
      <w:r w:rsidR="00AC19FC" w:rsidRPr="00C52E03">
        <w:rPr>
          <w:rFonts w:ascii="Arial" w:hAnsi="Arial" w:cs="Arial"/>
          <w:b/>
          <w:color w:val="000000" w:themeColor="text1"/>
        </w:rPr>
        <w:t xml:space="preserve">, </w:t>
      </w:r>
      <w:r w:rsidR="00AC19FC" w:rsidRPr="00C52E03">
        <w:rPr>
          <w:rFonts w:ascii="Arial" w:hAnsi="Arial" w:cs="Arial"/>
          <w:bCs/>
          <w:color w:val="000000" w:themeColor="text1"/>
        </w:rPr>
        <w:t>która po podziale ewidencyjnym obejmuje działki nr 369/9, 369/16, 369/17, 369/18, 369/19, 369/20, 369/21, 369/22, 369/23, 369/24, 369/25, 369/35, 369/43, 369/44, 369/45, 369/46, 369/47, 369/49, 369/50, 369/51, 369/52, 369/53, 369/54, 369/55, 369/6 (droga dojazdowa) obręb Stężyca, gmina Stężyca</w:t>
      </w:r>
      <w:r w:rsidRPr="00AC19FC">
        <w:rPr>
          <w:rFonts w:ascii="Arial" w:hAnsi="Arial" w:cs="Arial"/>
          <w:b/>
        </w:rPr>
        <w:t xml:space="preserve">, </w:t>
      </w:r>
      <w:r w:rsidRPr="00AC19FC">
        <w:rPr>
          <w:rFonts w:ascii="Arial" w:hAnsi="Arial" w:cs="Arial"/>
        </w:rPr>
        <w:t xml:space="preserve">złożonego przez Pana Rafała Olszewskiego, </w:t>
      </w:r>
      <w:r w:rsidRPr="00AC19FC">
        <w:rPr>
          <w:rFonts w:ascii="Arial" w:eastAsia="Times New Roman" w:hAnsi="Arial" w:cs="Arial"/>
          <w:lang w:eastAsia="pl-PL"/>
        </w:rPr>
        <w:t xml:space="preserve">Regionalny Dyrektor Ochrony Środowiska w Gdańsku </w:t>
      </w:r>
      <w:r w:rsidRPr="00AC19FC">
        <w:rPr>
          <w:rFonts w:ascii="Arial" w:hAnsi="Arial" w:cs="Arial"/>
        </w:rPr>
        <w:t xml:space="preserve">na podstawie art. 38 oraz art. 85 ust. 3 ustawy ooś </w:t>
      </w:r>
      <w:r w:rsidRPr="00AC19FC">
        <w:rPr>
          <w:rFonts w:ascii="Arial" w:hAnsi="Arial" w:cs="Arial"/>
          <w:b/>
          <w:bCs/>
        </w:rPr>
        <w:t>zawiadamia społeczeństwo, że wydana została decyzja</w:t>
      </w:r>
      <w:r w:rsidRPr="00AC19FC">
        <w:rPr>
          <w:rFonts w:ascii="Arial" w:hAnsi="Arial" w:cs="Arial"/>
        </w:rPr>
        <w:t xml:space="preserve"> znak RDOŚ-Gd-WOO.420.</w:t>
      </w:r>
      <w:r w:rsidR="00FD63BD" w:rsidRPr="00AC19FC">
        <w:rPr>
          <w:rFonts w:ascii="Arial" w:hAnsi="Arial" w:cs="Arial"/>
        </w:rPr>
        <w:t xml:space="preserve">60.2021.IBA.28 </w:t>
      </w:r>
      <w:r w:rsidR="00FD63BD" w:rsidRPr="00AC19FC">
        <w:rPr>
          <w:rFonts w:ascii="Arial" w:hAnsi="Arial" w:cs="Arial"/>
          <w:u w:val="single"/>
        </w:rPr>
        <w:t xml:space="preserve">odmawiająca </w:t>
      </w:r>
      <w:r w:rsidR="00FD63BD" w:rsidRPr="00AC19FC">
        <w:rPr>
          <w:rFonts w:ascii="Arial" w:hAnsi="Arial" w:cs="Arial"/>
          <w:color w:val="000000" w:themeColor="text1"/>
          <w:u w:val="single"/>
        </w:rPr>
        <w:t xml:space="preserve">wyrażenia zgody na uzgodnienie warunków realizacji </w:t>
      </w:r>
      <w:r w:rsidRPr="00AC19FC">
        <w:rPr>
          <w:rFonts w:ascii="Arial" w:hAnsi="Arial" w:cs="Arial"/>
          <w:u w:val="single"/>
        </w:rPr>
        <w:t>dla ww. przedsięwzięcia</w:t>
      </w:r>
    </w:p>
    <w:p w14:paraId="3FCD3220" w14:textId="768BBB75" w:rsidR="00FD63BD" w:rsidRPr="00AC19FC" w:rsidRDefault="00FD63BD" w:rsidP="00B6469A">
      <w:pPr>
        <w:spacing w:after="0"/>
        <w:ind w:firstLine="567"/>
        <w:rPr>
          <w:rFonts w:ascii="Arial" w:hAnsi="Arial" w:cs="Arial"/>
        </w:rPr>
      </w:pPr>
      <w:r w:rsidRPr="00AC19FC">
        <w:rPr>
          <w:rFonts w:ascii="Arial" w:hAnsi="Arial" w:cs="Arial"/>
        </w:rPr>
        <w:t>Społeczeństwu decyzja udostępniona jest zgodnie z przepisami ustawy ooś, zawartymi w Dziale II „</w:t>
      </w:r>
      <w:r w:rsidRPr="00AC19FC">
        <w:rPr>
          <w:rFonts w:ascii="Arial" w:hAnsi="Arial" w:cs="Arial"/>
          <w:i/>
          <w:iCs/>
        </w:rPr>
        <w:t>Udostępnianie informacji o środowisku i jego ochronie”.</w:t>
      </w:r>
      <w:r w:rsidRPr="00AC19FC">
        <w:rPr>
          <w:rFonts w:ascii="Arial" w:hAnsi="Arial" w:cs="Arial"/>
        </w:rPr>
        <w:t xml:space="preserve"> Informację o powyższej decyzji zamieszczono także w publicznie dostępnym wykazie danych (</w:t>
      </w:r>
      <w:hyperlink r:id="rId8" w:history="1">
        <w:r w:rsidRPr="00AC19FC">
          <w:rPr>
            <w:rFonts w:ascii="Arial" w:hAnsi="Arial" w:cs="Arial"/>
          </w:rPr>
          <w:t>www.ekoportal.gov.pl</w:t>
        </w:r>
      </w:hyperlink>
      <w:r w:rsidRPr="00AC19FC">
        <w:rPr>
          <w:rFonts w:ascii="Arial" w:hAnsi="Arial" w:cs="Arial"/>
        </w:rPr>
        <w:t>)</w:t>
      </w:r>
      <w:r w:rsidR="00AF2901">
        <w:rPr>
          <w:rFonts w:ascii="Arial" w:hAnsi="Arial" w:cs="Arial"/>
        </w:rPr>
        <w:t xml:space="preserve"> pod numerem </w:t>
      </w:r>
      <w:r w:rsidR="00AF2901" w:rsidRPr="00AF2901">
        <w:rPr>
          <w:rFonts w:ascii="Arial" w:hAnsi="Arial" w:cs="Arial"/>
        </w:rPr>
        <w:t>344/2025</w:t>
      </w:r>
      <w:r w:rsidRPr="00AC19FC">
        <w:rPr>
          <w:rFonts w:ascii="Arial" w:hAnsi="Arial" w:cs="Arial"/>
        </w:rPr>
        <w:t>.</w:t>
      </w:r>
    </w:p>
    <w:p w14:paraId="3E08C280" w14:textId="62B1C73B" w:rsidR="00FD63BD" w:rsidRPr="00AC19FC" w:rsidRDefault="00FD63BD" w:rsidP="00B6469A">
      <w:pPr>
        <w:autoSpaceDE w:val="0"/>
        <w:autoSpaceDN w:val="0"/>
        <w:spacing w:after="0"/>
        <w:ind w:firstLine="567"/>
        <w:rPr>
          <w:rFonts w:ascii="Arial" w:hAnsi="Arial" w:cs="Arial"/>
          <w:iCs/>
        </w:rPr>
      </w:pPr>
      <w:r w:rsidRPr="00AC19FC">
        <w:rPr>
          <w:rFonts w:ascii="Arial" w:hAnsi="Arial" w:cs="Arial"/>
          <w:iCs/>
        </w:rPr>
        <w:t>Ponadto treść decyzji zostanie zgodnie z art. 85 ust. 3 ustawy ooś opublikowana na okres 14 dni w Biuletynie Informacji Publicznej Regionalnej Dyrekcji Ochrony Środowiska w Gdańsku (</w:t>
      </w:r>
      <w:r w:rsidRPr="00AC19FC">
        <w:rPr>
          <w:rFonts w:ascii="Arial" w:hAnsi="Arial" w:cs="Arial"/>
          <w:lang w:eastAsia="pl-PL"/>
        </w:rPr>
        <w:t>http://www.gov.pl/web/rdos-gdansk</w:t>
      </w:r>
      <w:r w:rsidRPr="00AC19FC">
        <w:rPr>
          <w:rFonts w:ascii="Arial" w:hAnsi="Arial" w:cs="Arial"/>
          <w:iCs/>
        </w:rPr>
        <w:t>).</w:t>
      </w:r>
    </w:p>
    <w:p w14:paraId="711A9046" w14:textId="77777777" w:rsidR="00FD63BD" w:rsidRPr="00AC19FC" w:rsidRDefault="00FD63BD" w:rsidP="00B6469A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C24CBF5" w14:textId="77777777" w:rsidR="00AF2901" w:rsidRPr="00294032" w:rsidRDefault="00AF2901" w:rsidP="00B6469A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6AB14FC4" w14:textId="77777777" w:rsidR="00AF2901" w:rsidRPr="00665D17" w:rsidRDefault="00AF2901" w:rsidP="00B6469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14:paraId="6867F5BD" w14:textId="77777777" w:rsidR="009223F8" w:rsidRDefault="009223F8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774B3524" w14:textId="77777777" w:rsidR="008B40A5" w:rsidRDefault="008B40A5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1B428BFC" w14:textId="77777777" w:rsidR="008B40A5" w:rsidRDefault="008B40A5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6300F738" w14:textId="77777777" w:rsidR="00E7335A" w:rsidRDefault="00E7335A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371913C8" w14:textId="77777777" w:rsidR="00E7335A" w:rsidRDefault="00E7335A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5818C3D6" w14:textId="77777777" w:rsidR="00E7335A" w:rsidRDefault="00E7335A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491DBCF6" w14:textId="77777777" w:rsidR="00E7335A" w:rsidRDefault="00E7335A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14E70981" w14:textId="77777777" w:rsidR="00E7335A" w:rsidRDefault="00E7335A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7E644F0F" w14:textId="77777777" w:rsidR="00E7335A" w:rsidRDefault="00E7335A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6939F14D" w14:textId="77777777" w:rsidR="009223F8" w:rsidRDefault="009223F8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6EEB04BD" w14:textId="77777777" w:rsidR="009223F8" w:rsidRDefault="009223F8" w:rsidP="00B6469A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35A1C599" w14:textId="77777777" w:rsidR="007A2ECB" w:rsidRPr="00AF2901" w:rsidRDefault="007A2ECB" w:rsidP="00B6469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AF2901">
        <w:rPr>
          <w:rFonts w:ascii="Arial" w:hAnsi="Arial" w:cs="Arial"/>
          <w:sz w:val="16"/>
          <w:szCs w:val="16"/>
          <w:u w:val="single"/>
        </w:rPr>
        <w:t>Art. 75 ust. 1 pkt 1 lit d) ustawy ooś</w:t>
      </w:r>
      <w:r w:rsidRPr="00AF2901">
        <w:rPr>
          <w:rFonts w:ascii="Arial" w:hAnsi="Arial" w:cs="Arial"/>
          <w:sz w:val="16"/>
          <w:szCs w:val="16"/>
        </w:rPr>
        <w:t xml:space="preserve">: </w:t>
      </w:r>
      <w:r w:rsidRPr="00AF2901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AF2901">
        <w:rPr>
          <w:rFonts w:ascii="Arial" w:hAnsi="Arial" w:cs="Arial"/>
          <w:sz w:val="16"/>
          <w:szCs w:val="16"/>
        </w:rPr>
        <w:t xml:space="preserve">zmiany lasu, niestanowiącego własności </w:t>
      </w:r>
      <w:r w:rsidR="00BE7523" w:rsidRPr="00AF2901">
        <w:rPr>
          <w:rFonts w:ascii="Arial" w:hAnsi="Arial" w:cs="Arial"/>
          <w:sz w:val="16"/>
          <w:szCs w:val="16"/>
        </w:rPr>
        <w:t>Skarbu Państwa, na użytek rolny.</w:t>
      </w:r>
    </w:p>
    <w:p w14:paraId="2B0D64B3" w14:textId="77777777" w:rsidR="00AF2901" w:rsidRPr="00AF2901" w:rsidRDefault="00AF2901" w:rsidP="00B6469A">
      <w:pPr>
        <w:spacing w:after="0"/>
        <w:rPr>
          <w:rFonts w:ascii="Arial" w:hAnsi="Arial" w:cs="Arial"/>
          <w:sz w:val="16"/>
          <w:szCs w:val="16"/>
        </w:rPr>
      </w:pPr>
      <w:r w:rsidRPr="00AF2901">
        <w:rPr>
          <w:rFonts w:ascii="Arial" w:hAnsi="Arial" w:cs="Arial"/>
          <w:sz w:val="16"/>
          <w:szCs w:val="16"/>
          <w:u w:val="single"/>
        </w:rPr>
        <w:t>Art. 38 ustawy ooś</w:t>
      </w:r>
      <w:r w:rsidRPr="00AF2901">
        <w:rPr>
          <w:rFonts w:ascii="Arial" w:hAnsi="Arial" w:cs="Arial"/>
          <w:sz w:val="16"/>
          <w:szCs w:val="16"/>
        </w:rPr>
        <w:t>: Organ właściwy do wydania decyzji podaje do publicznej wiadomości informację o wydanej decyzji i o możliwościach zapoznania się z jej treścią.</w:t>
      </w:r>
    </w:p>
    <w:p w14:paraId="3BDCDF86" w14:textId="77777777" w:rsidR="00AF2901" w:rsidRPr="00AF2901" w:rsidRDefault="00AF2901" w:rsidP="00B6469A">
      <w:pPr>
        <w:spacing w:after="0"/>
        <w:rPr>
          <w:rFonts w:ascii="Arial" w:hAnsi="Arial" w:cs="Arial"/>
          <w:sz w:val="16"/>
          <w:szCs w:val="16"/>
        </w:rPr>
      </w:pPr>
      <w:r w:rsidRPr="00AF2901">
        <w:rPr>
          <w:rFonts w:ascii="Arial" w:hAnsi="Arial" w:cs="Arial"/>
          <w:sz w:val="16"/>
          <w:szCs w:val="16"/>
          <w:u w:val="single"/>
        </w:rPr>
        <w:t xml:space="preserve">Art. 85 ust. 3 ustawy ooś: </w:t>
      </w:r>
      <w:r w:rsidRPr="00AF2901">
        <w:rPr>
          <w:rFonts w:ascii="Arial" w:hAnsi="Arial" w:cs="Arial"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1A2660AA" w14:textId="77777777" w:rsidR="008A6EEB" w:rsidRPr="00AF2901" w:rsidRDefault="008A6EEB" w:rsidP="00B6469A">
      <w:pPr>
        <w:spacing w:after="0" w:line="240" w:lineRule="auto"/>
        <w:contextualSpacing/>
        <w:rPr>
          <w:rFonts w:ascii="Arial" w:hAnsi="Arial" w:cs="Arial"/>
          <w:sz w:val="16"/>
          <w:szCs w:val="16"/>
          <w:u w:val="single"/>
        </w:rPr>
      </w:pPr>
    </w:p>
    <w:p w14:paraId="57AE4578" w14:textId="77777777" w:rsidR="00AF2901" w:rsidRPr="00AF2901" w:rsidRDefault="00AF2901" w:rsidP="00B6469A">
      <w:pPr>
        <w:pStyle w:val="Bezodstpw"/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AF2901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5D389CFD" w14:textId="77777777" w:rsidR="00AF2901" w:rsidRPr="00AF2901" w:rsidRDefault="00AF2901" w:rsidP="00B6469A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 w:rsidRPr="00AF2901">
        <w:rPr>
          <w:rFonts w:ascii="Arial" w:hAnsi="Arial" w:cs="Arial"/>
          <w:sz w:val="18"/>
          <w:szCs w:val="18"/>
        </w:rPr>
        <w:t xml:space="preserve">1) strona internetowa RDOŚ: </w:t>
      </w:r>
      <w:hyperlink r:id="rId9" w:history="1">
        <w:r w:rsidRPr="00AF2901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AF2901">
        <w:rPr>
          <w:rFonts w:ascii="Arial" w:hAnsi="Arial" w:cs="Arial"/>
          <w:color w:val="000000"/>
          <w:sz w:val="18"/>
          <w:szCs w:val="18"/>
        </w:rPr>
        <w:t>;</w:t>
      </w:r>
      <w:r w:rsidRPr="00AF2901">
        <w:rPr>
          <w:rFonts w:ascii="Arial" w:hAnsi="Arial" w:cs="Arial"/>
          <w:sz w:val="18"/>
          <w:szCs w:val="18"/>
        </w:rPr>
        <w:t xml:space="preserve"> </w:t>
      </w:r>
    </w:p>
    <w:p w14:paraId="1729C6C7" w14:textId="77777777" w:rsidR="00AF2901" w:rsidRPr="00AF2901" w:rsidRDefault="00AF2901" w:rsidP="00B6469A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 w:rsidRPr="00AF2901">
        <w:rPr>
          <w:rFonts w:ascii="Arial" w:hAnsi="Arial" w:cs="Arial"/>
          <w:sz w:val="18"/>
          <w:szCs w:val="18"/>
        </w:rPr>
        <w:t xml:space="preserve">2) tablica ogłoszeń RDOŚ; </w:t>
      </w:r>
    </w:p>
    <w:p w14:paraId="53ABE17D" w14:textId="0A19BF4F" w:rsidR="00AF2901" w:rsidRPr="00AF2901" w:rsidRDefault="00AF2901" w:rsidP="00B6469A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 w:rsidRPr="00AF2901">
        <w:rPr>
          <w:rFonts w:ascii="Arial" w:hAnsi="Arial" w:cs="Arial"/>
          <w:sz w:val="18"/>
          <w:szCs w:val="18"/>
        </w:rPr>
        <w:t>3) aa Sporządziła:</w:t>
      </w:r>
      <w:r>
        <w:rPr>
          <w:rFonts w:ascii="Arial" w:hAnsi="Arial" w:cs="Arial"/>
          <w:sz w:val="18"/>
          <w:szCs w:val="18"/>
        </w:rPr>
        <w:t xml:space="preserve"> </w:t>
      </w:r>
      <w:r w:rsidRPr="00AF2901">
        <w:rPr>
          <w:rFonts w:ascii="Arial" w:hAnsi="Arial" w:cs="Arial"/>
          <w:sz w:val="18"/>
          <w:szCs w:val="18"/>
        </w:rPr>
        <w:t>Iwona Babis, tel. 58 6836811</w:t>
      </w:r>
    </w:p>
    <w:sectPr w:rsidR="00AF2901" w:rsidRPr="00AF2901" w:rsidSect="007E0527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4FDD" w14:textId="77777777" w:rsidR="00E32BA1" w:rsidRDefault="00E32BA1" w:rsidP="000F38F9">
      <w:pPr>
        <w:spacing w:after="0" w:line="240" w:lineRule="auto"/>
      </w:pPr>
      <w:r>
        <w:separator/>
      </w:r>
    </w:p>
  </w:endnote>
  <w:endnote w:type="continuationSeparator" w:id="0">
    <w:p w14:paraId="2E23BB27" w14:textId="77777777" w:rsidR="00E32BA1" w:rsidRDefault="00E32BA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52C050AE" w14:textId="77777777"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53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A22F02">
              <w:rPr>
                <w:rFonts w:ascii="Arial" w:hAnsi="Arial" w:cs="Arial"/>
                <w:sz w:val="20"/>
                <w:szCs w:val="20"/>
              </w:rPr>
              <w:t>JP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220045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220045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335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20045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20045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220045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0FB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220045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5399CE67" w14:textId="418875A9" w:rsidR="009D6F4A" w:rsidRPr="00425F85" w:rsidRDefault="00AF2901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7831A9">
              <w:rPr>
                <w:noProof/>
              </w:rPr>
              <w:drawing>
                <wp:inline distT="0" distB="0" distL="0" distR="0" wp14:anchorId="2B16B0B5" wp14:editId="2085E134">
                  <wp:extent cx="4524375" cy="1047750"/>
                  <wp:effectExtent l="0" t="0" r="0" b="0"/>
                  <wp:docPr id="126078649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0FCF" w14:textId="77777777" w:rsidR="00E32BA1" w:rsidRDefault="00E32BA1" w:rsidP="000F38F9">
      <w:pPr>
        <w:spacing w:after="0" w:line="240" w:lineRule="auto"/>
      </w:pPr>
      <w:r>
        <w:separator/>
      </w:r>
    </w:p>
  </w:footnote>
  <w:footnote w:type="continuationSeparator" w:id="0">
    <w:p w14:paraId="496D7DB5" w14:textId="77777777" w:rsidR="00E32BA1" w:rsidRDefault="00E32BA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DD19" w14:textId="77777777"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A8E1FA" wp14:editId="42F20EC9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DB5FDA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0C5A97"/>
    <w:multiLevelType w:val="hybridMultilevel"/>
    <w:tmpl w:val="532666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5075">
    <w:abstractNumId w:val="10"/>
  </w:num>
  <w:num w:numId="2" w16cid:durableId="1740863019">
    <w:abstractNumId w:val="12"/>
    <w:lvlOverride w:ilvl="0">
      <w:startOverride w:val="1"/>
    </w:lvlOverride>
  </w:num>
  <w:num w:numId="3" w16cid:durableId="1366833645">
    <w:abstractNumId w:val="4"/>
  </w:num>
  <w:num w:numId="4" w16cid:durableId="318844908">
    <w:abstractNumId w:val="7"/>
  </w:num>
  <w:num w:numId="5" w16cid:durableId="2063214096">
    <w:abstractNumId w:val="5"/>
  </w:num>
  <w:num w:numId="6" w16cid:durableId="1181358915">
    <w:abstractNumId w:val="2"/>
  </w:num>
  <w:num w:numId="7" w16cid:durableId="302855842">
    <w:abstractNumId w:val="14"/>
  </w:num>
  <w:num w:numId="8" w16cid:durableId="370962385">
    <w:abstractNumId w:val="3"/>
  </w:num>
  <w:num w:numId="9" w16cid:durableId="848525325">
    <w:abstractNumId w:val="1"/>
  </w:num>
  <w:num w:numId="10" w16cid:durableId="1046682926">
    <w:abstractNumId w:val="6"/>
  </w:num>
  <w:num w:numId="11" w16cid:durableId="479539881">
    <w:abstractNumId w:val="15"/>
  </w:num>
  <w:num w:numId="12" w16cid:durableId="1480223075">
    <w:abstractNumId w:val="13"/>
  </w:num>
  <w:num w:numId="13" w16cid:durableId="491068867">
    <w:abstractNumId w:val="9"/>
  </w:num>
  <w:num w:numId="14" w16cid:durableId="1288928300">
    <w:abstractNumId w:val="0"/>
  </w:num>
  <w:num w:numId="15" w16cid:durableId="1478374958">
    <w:abstractNumId w:val="16"/>
  </w:num>
  <w:num w:numId="16" w16cid:durableId="1009797566">
    <w:abstractNumId w:val="8"/>
  </w:num>
  <w:num w:numId="17" w16cid:durableId="139201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12D43"/>
    <w:rsid w:val="000172DA"/>
    <w:rsid w:val="00017572"/>
    <w:rsid w:val="000177A8"/>
    <w:rsid w:val="00021B9A"/>
    <w:rsid w:val="00030567"/>
    <w:rsid w:val="00036DAF"/>
    <w:rsid w:val="00037C21"/>
    <w:rsid w:val="0005675A"/>
    <w:rsid w:val="0007176F"/>
    <w:rsid w:val="000726B7"/>
    <w:rsid w:val="00084375"/>
    <w:rsid w:val="00086013"/>
    <w:rsid w:val="0008759B"/>
    <w:rsid w:val="000A4F7B"/>
    <w:rsid w:val="000C49AC"/>
    <w:rsid w:val="000C7E88"/>
    <w:rsid w:val="000D2ADE"/>
    <w:rsid w:val="000F10EE"/>
    <w:rsid w:val="000F3813"/>
    <w:rsid w:val="000F38F9"/>
    <w:rsid w:val="000F6785"/>
    <w:rsid w:val="000F6CE1"/>
    <w:rsid w:val="00107432"/>
    <w:rsid w:val="00116466"/>
    <w:rsid w:val="00123763"/>
    <w:rsid w:val="00125F27"/>
    <w:rsid w:val="00132CBC"/>
    <w:rsid w:val="00146635"/>
    <w:rsid w:val="00152CA5"/>
    <w:rsid w:val="001720A0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D1C91"/>
    <w:rsid w:val="001D537D"/>
    <w:rsid w:val="001E497A"/>
    <w:rsid w:val="001E5D3D"/>
    <w:rsid w:val="001E7B74"/>
    <w:rsid w:val="001F2406"/>
    <w:rsid w:val="001F489F"/>
    <w:rsid w:val="00203AF5"/>
    <w:rsid w:val="00204F42"/>
    <w:rsid w:val="002078CB"/>
    <w:rsid w:val="00211E9D"/>
    <w:rsid w:val="00220045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7A69"/>
    <w:rsid w:val="00287587"/>
    <w:rsid w:val="002A1E4E"/>
    <w:rsid w:val="002A2117"/>
    <w:rsid w:val="002A40C6"/>
    <w:rsid w:val="002A4101"/>
    <w:rsid w:val="002A656C"/>
    <w:rsid w:val="002C018D"/>
    <w:rsid w:val="002C28AF"/>
    <w:rsid w:val="002C6BC8"/>
    <w:rsid w:val="002D412D"/>
    <w:rsid w:val="002D6158"/>
    <w:rsid w:val="002E195E"/>
    <w:rsid w:val="002F3587"/>
    <w:rsid w:val="002F771A"/>
    <w:rsid w:val="00306546"/>
    <w:rsid w:val="0031184D"/>
    <w:rsid w:val="00311BAA"/>
    <w:rsid w:val="00312D02"/>
    <w:rsid w:val="003149CE"/>
    <w:rsid w:val="00320BEA"/>
    <w:rsid w:val="003254BC"/>
    <w:rsid w:val="0033352F"/>
    <w:rsid w:val="00342586"/>
    <w:rsid w:val="00344647"/>
    <w:rsid w:val="003463BA"/>
    <w:rsid w:val="00346787"/>
    <w:rsid w:val="00350DC0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D0080"/>
    <w:rsid w:val="003E12A5"/>
    <w:rsid w:val="003E31E4"/>
    <w:rsid w:val="003E64DB"/>
    <w:rsid w:val="003F14C8"/>
    <w:rsid w:val="003F61E9"/>
    <w:rsid w:val="00407504"/>
    <w:rsid w:val="004127FC"/>
    <w:rsid w:val="004130D1"/>
    <w:rsid w:val="00416358"/>
    <w:rsid w:val="004200CE"/>
    <w:rsid w:val="004239D3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49D0"/>
    <w:rsid w:val="004F7278"/>
    <w:rsid w:val="00506007"/>
    <w:rsid w:val="00511A5A"/>
    <w:rsid w:val="00512C5E"/>
    <w:rsid w:val="00522C1A"/>
    <w:rsid w:val="0054781B"/>
    <w:rsid w:val="005515CF"/>
    <w:rsid w:val="00556011"/>
    <w:rsid w:val="005570FB"/>
    <w:rsid w:val="00557FD4"/>
    <w:rsid w:val="00560D26"/>
    <w:rsid w:val="00564CE6"/>
    <w:rsid w:val="00576262"/>
    <w:rsid w:val="00587D1A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F4F3B"/>
    <w:rsid w:val="00600084"/>
    <w:rsid w:val="00614C43"/>
    <w:rsid w:val="0062060B"/>
    <w:rsid w:val="0062316B"/>
    <w:rsid w:val="00624112"/>
    <w:rsid w:val="00626F39"/>
    <w:rsid w:val="00633F2F"/>
    <w:rsid w:val="006364BE"/>
    <w:rsid w:val="00652AC5"/>
    <w:rsid w:val="006530E8"/>
    <w:rsid w:val="00661796"/>
    <w:rsid w:val="006657C0"/>
    <w:rsid w:val="00682AC4"/>
    <w:rsid w:val="00685541"/>
    <w:rsid w:val="00686F34"/>
    <w:rsid w:val="006955AA"/>
    <w:rsid w:val="006A3EAD"/>
    <w:rsid w:val="006A490A"/>
    <w:rsid w:val="006B1863"/>
    <w:rsid w:val="006B309A"/>
    <w:rsid w:val="006C62B9"/>
    <w:rsid w:val="006D291C"/>
    <w:rsid w:val="00700C6B"/>
    <w:rsid w:val="00702E74"/>
    <w:rsid w:val="007035A9"/>
    <w:rsid w:val="00703FCB"/>
    <w:rsid w:val="00705E77"/>
    <w:rsid w:val="0071562E"/>
    <w:rsid w:val="007210ED"/>
    <w:rsid w:val="00721AE7"/>
    <w:rsid w:val="00724ECB"/>
    <w:rsid w:val="0073178C"/>
    <w:rsid w:val="0075095D"/>
    <w:rsid w:val="00753DBA"/>
    <w:rsid w:val="00754E09"/>
    <w:rsid w:val="00754E57"/>
    <w:rsid w:val="0076103F"/>
    <w:rsid w:val="00762D7D"/>
    <w:rsid w:val="00764319"/>
    <w:rsid w:val="007876CB"/>
    <w:rsid w:val="00790A84"/>
    <w:rsid w:val="007955F9"/>
    <w:rsid w:val="007A2ECB"/>
    <w:rsid w:val="007A7EBB"/>
    <w:rsid w:val="007B4DE0"/>
    <w:rsid w:val="007B5595"/>
    <w:rsid w:val="007B7397"/>
    <w:rsid w:val="007C7923"/>
    <w:rsid w:val="007D7C22"/>
    <w:rsid w:val="007E0527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0A5"/>
    <w:rsid w:val="008B4709"/>
    <w:rsid w:val="008B67D0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23F8"/>
    <w:rsid w:val="00927706"/>
    <w:rsid w:val="009301BF"/>
    <w:rsid w:val="00937097"/>
    <w:rsid w:val="00945384"/>
    <w:rsid w:val="00950C4D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86E60"/>
    <w:rsid w:val="009949ED"/>
    <w:rsid w:val="00995480"/>
    <w:rsid w:val="009B2E94"/>
    <w:rsid w:val="009B6D98"/>
    <w:rsid w:val="009C3E4C"/>
    <w:rsid w:val="009C45AA"/>
    <w:rsid w:val="009D6F4A"/>
    <w:rsid w:val="009D7B7C"/>
    <w:rsid w:val="009E1110"/>
    <w:rsid w:val="009E4559"/>
    <w:rsid w:val="009E5CA9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4000"/>
    <w:rsid w:val="00A56728"/>
    <w:rsid w:val="00A61476"/>
    <w:rsid w:val="00A66F4C"/>
    <w:rsid w:val="00A73FF4"/>
    <w:rsid w:val="00A80E73"/>
    <w:rsid w:val="00A81112"/>
    <w:rsid w:val="00A9313E"/>
    <w:rsid w:val="00AA24BE"/>
    <w:rsid w:val="00AA5191"/>
    <w:rsid w:val="00AC19FC"/>
    <w:rsid w:val="00AD18D6"/>
    <w:rsid w:val="00AD68E5"/>
    <w:rsid w:val="00AE05AA"/>
    <w:rsid w:val="00AE1E84"/>
    <w:rsid w:val="00AF0B90"/>
    <w:rsid w:val="00AF2901"/>
    <w:rsid w:val="00AF6205"/>
    <w:rsid w:val="00B033F0"/>
    <w:rsid w:val="00B0480A"/>
    <w:rsid w:val="00B06428"/>
    <w:rsid w:val="00B1059D"/>
    <w:rsid w:val="00B15AC2"/>
    <w:rsid w:val="00B25ADB"/>
    <w:rsid w:val="00B33F6C"/>
    <w:rsid w:val="00B40933"/>
    <w:rsid w:val="00B43876"/>
    <w:rsid w:val="00B502B2"/>
    <w:rsid w:val="00B55EE1"/>
    <w:rsid w:val="00B6469A"/>
    <w:rsid w:val="00B81E21"/>
    <w:rsid w:val="00B84BBE"/>
    <w:rsid w:val="00B86EF5"/>
    <w:rsid w:val="00B977DC"/>
    <w:rsid w:val="00BA3D00"/>
    <w:rsid w:val="00BB1503"/>
    <w:rsid w:val="00BB7925"/>
    <w:rsid w:val="00BC052D"/>
    <w:rsid w:val="00BC407A"/>
    <w:rsid w:val="00BE7523"/>
    <w:rsid w:val="00BF0F5F"/>
    <w:rsid w:val="00C106CC"/>
    <w:rsid w:val="00C10CCB"/>
    <w:rsid w:val="00C15C8B"/>
    <w:rsid w:val="00C23A3E"/>
    <w:rsid w:val="00C363EA"/>
    <w:rsid w:val="00C54550"/>
    <w:rsid w:val="00C574FC"/>
    <w:rsid w:val="00C6068F"/>
    <w:rsid w:val="00C61D75"/>
    <w:rsid w:val="00C73EEC"/>
    <w:rsid w:val="00C743D8"/>
    <w:rsid w:val="00C8003C"/>
    <w:rsid w:val="00C966BF"/>
    <w:rsid w:val="00CA3672"/>
    <w:rsid w:val="00CB2369"/>
    <w:rsid w:val="00CB5EDB"/>
    <w:rsid w:val="00CC4BB1"/>
    <w:rsid w:val="00CC5FEF"/>
    <w:rsid w:val="00CC725B"/>
    <w:rsid w:val="00CD55A5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3C7B"/>
    <w:rsid w:val="00D854CC"/>
    <w:rsid w:val="00D971E8"/>
    <w:rsid w:val="00DD1AB0"/>
    <w:rsid w:val="00DD729E"/>
    <w:rsid w:val="00DE3A1E"/>
    <w:rsid w:val="00DE6698"/>
    <w:rsid w:val="00DF0240"/>
    <w:rsid w:val="00E14D2C"/>
    <w:rsid w:val="00E1523D"/>
    <w:rsid w:val="00E1684D"/>
    <w:rsid w:val="00E2367F"/>
    <w:rsid w:val="00E26649"/>
    <w:rsid w:val="00E27D70"/>
    <w:rsid w:val="00E32BA1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A31"/>
    <w:rsid w:val="00E719A0"/>
    <w:rsid w:val="00E732DF"/>
    <w:rsid w:val="00E7335A"/>
    <w:rsid w:val="00E95E2C"/>
    <w:rsid w:val="00EA13A4"/>
    <w:rsid w:val="00EB38F2"/>
    <w:rsid w:val="00EB3E2C"/>
    <w:rsid w:val="00EC1F50"/>
    <w:rsid w:val="00EC6EF8"/>
    <w:rsid w:val="00ED4160"/>
    <w:rsid w:val="00ED5D38"/>
    <w:rsid w:val="00EE3CC4"/>
    <w:rsid w:val="00EE7BA2"/>
    <w:rsid w:val="00F0059D"/>
    <w:rsid w:val="00F01432"/>
    <w:rsid w:val="00F0562B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553D3"/>
    <w:rsid w:val="00F554FC"/>
    <w:rsid w:val="00F65A28"/>
    <w:rsid w:val="00F84510"/>
    <w:rsid w:val="00F85D5D"/>
    <w:rsid w:val="00FA1AB5"/>
    <w:rsid w:val="00FD2635"/>
    <w:rsid w:val="00FD392C"/>
    <w:rsid w:val="00FD63BD"/>
    <w:rsid w:val="00FE38F7"/>
    <w:rsid w:val="00FF1ACA"/>
    <w:rsid w:val="00FF2751"/>
    <w:rsid w:val="00FF3839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707D1334"/>
  <w15:docId w15:val="{89977721-8D4E-4D0E-A33C-30EEFD6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54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5480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5480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F290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dansk.rdos.gov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9041-EF16-4C1E-9B90-83578675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0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Marta Radwańska</cp:lastModifiedBy>
  <cp:revision>3</cp:revision>
  <cp:lastPrinted>2022-01-04T08:42:00Z</cp:lastPrinted>
  <dcterms:created xsi:type="dcterms:W3CDTF">2025-06-10T08:43:00Z</dcterms:created>
  <dcterms:modified xsi:type="dcterms:W3CDTF">2025-06-12T14:16:00Z</dcterms:modified>
</cp:coreProperties>
</file>