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0"/>
        <w:gridCol w:w="146"/>
      </w:tblGrid>
      <w:tr w:rsidR="008C6CBA" w:rsidRPr="00846F98" w14:paraId="24E963F3" w14:textId="77777777" w:rsidTr="00CA5F4D">
        <w:trPr>
          <w:trHeight w:val="18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18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0"/>
              <w:gridCol w:w="4320"/>
            </w:tblGrid>
            <w:tr w:rsidR="008C6CBA" w:rsidRPr="008A58B8" w14:paraId="419AD186" w14:textId="77777777" w:rsidTr="00CA5F4D">
              <w:trPr>
                <w:trHeight w:val="180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1CE910" w14:textId="77777777" w:rsidR="008C6CBA" w:rsidRPr="008A58B8" w:rsidRDefault="008C6CBA" w:rsidP="00CA5F4D">
                  <w:pPr>
                    <w:spacing w:after="0" w:line="240" w:lineRule="auto"/>
                    <w:ind w:left="-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             </w:t>
                  </w:r>
                  <w:r w:rsidRPr="008A58B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443C3F59" wp14:editId="56570396">
                        <wp:extent cx="495300" cy="581025"/>
                        <wp:effectExtent l="0" t="0" r="0" b="9525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125B79F" w14:textId="77777777" w:rsidR="008C6CBA" w:rsidRPr="008A58B8" w:rsidRDefault="008C6CBA" w:rsidP="00CA5F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</w:pPr>
                  <w:r w:rsidRPr="008A58B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  <w:t>WOJEWODA PODKARPACKI</w:t>
                  </w:r>
                </w:p>
                <w:p w14:paraId="5F021A10" w14:textId="77777777" w:rsidR="008C6CBA" w:rsidRPr="008A58B8" w:rsidRDefault="008C6CBA" w:rsidP="00CA5F4D">
                  <w:pPr>
                    <w:tabs>
                      <w:tab w:val="left" w:pos="0"/>
                    </w:tabs>
                    <w:spacing w:after="0" w:line="240" w:lineRule="auto"/>
                    <w:ind w:left="-70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      </w:t>
                  </w:r>
                  <w:r w:rsidRPr="008A58B8">
                    <w:rPr>
                      <w:rFonts w:ascii="Times New Roman" w:eastAsia="Times New Roman" w:hAnsi="Times New Roman" w:cs="Times New Roman"/>
                      <w:lang w:eastAsia="pl-PL"/>
                    </w:rPr>
                    <w:t>ul. Grunwaldzka 15, 35-959 Rzeszów</w:t>
                  </w:r>
                </w:p>
                <w:p w14:paraId="6EAEC6B4" w14:textId="77777777" w:rsidR="008C6CBA" w:rsidRPr="008A58B8" w:rsidRDefault="008C6CBA" w:rsidP="00CA5F4D">
                  <w:pPr>
                    <w:tabs>
                      <w:tab w:val="left" w:pos="0"/>
                    </w:tabs>
                    <w:spacing w:after="0" w:line="240" w:lineRule="auto"/>
                    <w:ind w:left="-70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pl-PL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09E100" w14:textId="77777777" w:rsidR="008C6CBA" w:rsidRPr="008A58B8" w:rsidRDefault="008C6CBA" w:rsidP="00CA5F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10098F59" w14:textId="77777777" w:rsidR="008C6CBA" w:rsidRPr="008A58B8" w:rsidRDefault="008C6CBA" w:rsidP="00CA5F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59CD14B5" w14:textId="77777777" w:rsidR="008C6CBA" w:rsidRPr="008A58B8" w:rsidRDefault="008C6CBA" w:rsidP="00CA5F4D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2BA0599E" w14:textId="06637968" w:rsidR="008C6CBA" w:rsidRPr="008A58B8" w:rsidRDefault="008C6CBA" w:rsidP="00F61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  R</w:t>
                  </w:r>
                  <w:r w:rsidRPr="008A5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zeszów, 20</w:t>
                  </w:r>
                  <w:r w:rsidR="004730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</w:t>
                  </w:r>
                  <w:r w:rsidR="00A33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</w:t>
                  </w:r>
                  <w:r w:rsidRPr="008A5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</w:t>
                  </w:r>
                  <w:r w:rsidR="00F619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</w:t>
                  </w:r>
                  <w:r w:rsidR="00A33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</w:t>
                  </w:r>
                  <w:r w:rsidRPr="008A5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</w:t>
                  </w:r>
                  <w:r w:rsidR="002917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29</w:t>
                  </w:r>
                </w:p>
              </w:tc>
            </w:tr>
          </w:tbl>
          <w:p w14:paraId="6B64D453" w14:textId="77777777" w:rsidR="008C6CBA" w:rsidRPr="00846F98" w:rsidRDefault="008C6CBA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6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6325B68" w14:textId="77777777" w:rsidR="008C6CBA" w:rsidRPr="00846F98" w:rsidRDefault="008C6CBA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8AC197A" w14:textId="21572592" w:rsidR="008C6CBA" w:rsidRPr="00846F98" w:rsidRDefault="008C6CBA" w:rsidP="008C6CBA">
      <w:pPr>
        <w:tabs>
          <w:tab w:val="left" w:pos="708"/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</w:pPr>
      <w:r w:rsidRPr="00846F98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 xml:space="preserve">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 xml:space="preserve">  </w:t>
      </w:r>
      <w:r w:rsidR="002039D0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 xml:space="preserve"> </w:t>
      </w:r>
      <w:r w:rsidRPr="00846F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S-II.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431.1</w:t>
      </w:r>
      <w:r w:rsidRPr="00846F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  <w:r w:rsidR="0025374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3</w:t>
      </w:r>
      <w:r w:rsidRPr="00846F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.20</w:t>
      </w:r>
      <w:r w:rsidR="00454E4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2</w:t>
      </w:r>
      <w:r w:rsidR="0025374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5</w:t>
      </w:r>
      <w:r w:rsidR="005A5E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  <w:r w:rsidR="005240B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JB</w:t>
      </w:r>
    </w:p>
    <w:p w14:paraId="2F9DF130" w14:textId="77777777" w:rsidR="00057531" w:rsidRDefault="00057531" w:rsidP="008C6CBA">
      <w:pPr>
        <w:spacing w:after="0" w:line="360" w:lineRule="auto"/>
        <w:ind w:left="30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611614" w14:textId="77777777" w:rsidR="00253741" w:rsidRPr="008E773B" w:rsidRDefault="00253741" w:rsidP="0025374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</w:p>
    <w:p w14:paraId="7198E7A9" w14:textId="77777777" w:rsidR="00253741" w:rsidRDefault="00253741" w:rsidP="0025374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Lek. stom. Artur Siwiec</w:t>
      </w:r>
    </w:p>
    <w:p w14:paraId="11FC3BE7" w14:textId="77777777" w:rsidR="00253741" w:rsidRDefault="00253741" w:rsidP="0025374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</w:t>
      </w:r>
    </w:p>
    <w:p w14:paraId="1492C9FD" w14:textId="77777777" w:rsidR="00253741" w:rsidRDefault="00253741" w:rsidP="0025374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Niepublicznego Zakładu Opieki </w:t>
      </w:r>
    </w:p>
    <w:p w14:paraId="5E5BA3CF" w14:textId="77777777" w:rsidR="00253741" w:rsidRDefault="00253741" w:rsidP="0025374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Zdrowotnej „Artmed”</w:t>
      </w:r>
    </w:p>
    <w:p w14:paraId="7CA81F2D" w14:textId="77777777" w:rsidR="00253741" w:rsidRDefault="00253741" w:rsidP="0025374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Świerzowej Polskiej</w:t>
      </w:r>
      <w:r w:rsidRPr="008E7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26D64C3F" w14:textId="77777777" w:rsidR="008151DD" w:rsidRDefault="008151DD" w:rsidP="008151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9960DD" w14:textId="353F5561" w:rsidR="00475324" w:rsidRPr="008151DD" w:rsidRDefault="00475324" w:rsidP="008151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8151D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</w:r>
    </w:p>
    <w:p w14:paraId="1350D93C" w14:textId="5BB729D6" w:rsidR="005B22D9" w:rsidRPr="001D3895" w:rsidRDefault="009479F2" w:rsidP="005B22D9">
      <w:pPr>
        <w:tabs>
          <w:tab w:val="left" w:pos="900"/>
          <w:tab w:val="left" w:pos="2340"/>
          <w:tab w:val="left" w:pos="4320"/>
          <w:tab w:val="left" w:pos="50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</w:t>
      </w:r>
      <w:r w:rsidR="00911A3B"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podstawie art. art. 47 </w:t>
      </w:r>
      <w:r w:rsidR="00911A3B" w:rsidRPr="006B5D6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ustawy z dnia 15 lipca 2011 r. o kontroli w administracji rządowej (Dz.</w:t>
      </w:r>
      <w:r w:rsidR="001455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="00911A3B" w:rsidRPr="006B5D6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U.</w:t>
      </w:r>
      <w:r w:rsidR="00911A3B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="001455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z 202</w:t>
      </w:r>
      <w:r w:rsidR="00E4565B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0</w:t>
      </w:r>
      <w:r w:rsidR="001455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r.</w:t>
      </w:r>
      <w:r w:rsidR="00911A3B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="00911A3B" w:rsidRPr="006B5D6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poz.</w:t>
      </w:r>
      <w:r w:rsidR="00911A3B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="001455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224</w:t>
      </w:r>
      <w:r w:rsidR="00911A3B" w:rsidRPr="006B5D6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)</w:t>
      </w:r>
      <w:r w:rsidR="00911A3B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="00911A3B"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przekazuję</w:t>
      </w:r>
      <w:r w:rsidR="00911A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11A3B"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wystąpienie</w:t>
      </w:r>
      <w:r w:rsidR="00911A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11A3B"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pokontrolne po kontroli </w:t>
      </w:r>
      <w:r w:rsidR="00911A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problemowej</w:t>
      </w:r>
      <w:r w:rsidR="00911A3B"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przeprowadzonej w dni</w:t>
      </w:r>
      <w:r w:rsidR="00911A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F619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F0E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</w:t>
      </w:r>
      <w:r w:rsidR="00F619B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FF0EE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619B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F0EE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61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F619B6" w:rsidRPr="00E264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619B6" w:rsidRPr="00ED538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F5894" w:rsidRPr="004F58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F5894"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Niepubliczny</w:t>
      </w:r>
      <w:r w:rsidR="004F58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4F5894"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Zakład</w:t>
      </w:r>
      <w:r w:rsidR="004F58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zie</w:t>
      </w:r>
      <w:r w:rsidR="004F5894"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Opieki Zdrowotnej „Artmed” </w:t>
      </w:r>
      <w:r w:rsidR="004F58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lek. stom. Artur Siwiec</w:t>
      </w:r>
      <w:r w:rsidR="004F5894"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Świerzowej Polskiej</w:t>
      </w:r>
      <w:r w:rsidR="005B22D9" w:rsidRPr="001D38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4A98AD" w14:textId="77777777" w:rsidR="00F57A5D" w:rsidRDefault="00F57A5D" w:rsidP="00F57A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zespół kontrolny w składzie:</w:t>
      </w:r>
    </w:p>
    <w:p w14:paraId="1FAAA046" w14:textId="5F98DAE9" w:rsidR="007607DC" w:rsidRPr="00564B21" w:rsidRDefault="007607DC" w:rsidP="007607DC">
      <w:pPr>
        <w:keepNext/>
        <w:tabs>
          <w:tab w:val="left" w:pos="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Byjoś starszy specjalista i Dagmara Myślińska  starszy specjalista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, na podstawie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imiennego upoważnienia do kontroli udzielonego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Wojewodę Podkarpackiego 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(pismo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7A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7A5D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F57A5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57A5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znak: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S-II.431.1.</w:t>
      </w:r>
      <w:r w:rsidR="00F57A5D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.202</w:t>
      </w:r>
      <w:r w:rsidR="00F57A5D">
        <w:rPr>
          <w:rFonts w:ascii="Times New Roman" w:eastAsia="Arial Unicode MS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.JB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6FD37039" w14:textId="7635C342" w:rsidR="00A03077" w:rsidRPr="00564B21" w:rsidRDefault="00A03077" w:rsidP="008E634C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64B21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Kontrolą objęto</w:t>
      </w:r>
      <w:r w:rsidRPr="00577CE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0"/>
          <w:lang w:eastAsia="pl-PL"/>
        </w:rPr>
        <w:t>wymagania i warunki jakie powinien spełniać podmiot leczniczy,</w:t>
      </w:r>
      <w:r w:rsidRPr="00AC587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którym odbywany jest staż podyplomowy w zakresie zgodności z obowiązującymi przepisami, okres objęty kontrolą od 01.10.20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8E634C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AC58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do dnia kontroli.</w:t>
      </w:r>
    </w:p>
    <w:p w14:paraId="1D852FE6" w14:textId="77777777" w:rsidR="00A03077" w:rsidRPr="00564B21" w:rsidRDefault="00A03077" w:rsidP="00A03077">
      <w:pPr>
        <w:keepNext/>
        <w:tabs>
          <w:tab w:val="left" w:pos="900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98B4154" w14:textId="248C6EEE" w:rsidR="00A03077" w:rsidRPr="003F13EF" w:rsidRDefault="00A03077" w:rsidP="00A030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w kontrolowanym zakresie oceniam </w:t>
      </w:r>
      <w:r w:rsidRPr="00564B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</w:t>
      </w:r>
      <w:r w:rsidRPr="003F13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F13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0C0837DE" w14:textId="77777777" w:rsidR="001A2BE6" w:rsidRDefault="001A2BE6" w:rsidP="00E4681D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065C59" w14:textId="28D24F55" w:rsidR="00E4681D" w:rsidRDefault="00E4681D" w:rsidP="00E4681D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uwadze szczegółową tematykę kontroli zawartą w programie kontroli, w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przeprowadzonych czynności kontrolnych w okresie objętym kontrolą od dnia 01.10.20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479B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535B93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35B9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35B9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ustalono następujący stan faktyczny oraz ocenę działalności jednostki.</w:t>
      </w:r>
    </w:p>
    <w:p w14:paraId="49CDB141" w14:textId="77777777" w:rsidR="00057531" w:rsidRDefault="00057531" w:rsidP="00E4681D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B61EA2" w14:textId="77777777" w:rsidR="00057531" w:rsidRDefault="00057531" w:rsidP="00E4681D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1B30E" w14:textId="77777777" w:rsidR="00D63FB6" w:rsidRDefault="00D63FB6" w:rsidP="00D63F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F0CEF4" w14:textId="77777777" w:rsidR="00057531" w:rsidRPr="00AC587E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8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I.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Warunki i wymagania jakie powinny spełniać podmioty lecznicze uprawnione </w:t>
      </w:r>
      <w:r w:rsidRPr="00AC58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do prowadzenia stażu, w tym staży cząstkowych lub części stażu cząstkowego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40305E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Niepubliczny Zakład Opieki Zdrowotnej „Artmed”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lek. stom. Artur Siwiec</w:t>
      </w: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Świerzowej Polskiej</w:t>
      </w:r>
      <w:r>
        <w:rPr>
          <w:rFonts w:ascii="Times New Roman" w:hAnsi="Times New Roman" w:cs="Times New Roman"/>
          <w:sz w:val="24"/>
          <w:szCs w:val="24"/>
        </w:rPr>
        <w:t xml:space="preserve"> spełnia warunki do prowadzenia stażu podyplomowego lekarzy dentystów, określone w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art.15c ust. 2 ustawy</w:t>
      </w:r>
      <w:r w:rsidRPr="00FA1F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5 grudnia 1996 r. o zawodach lekarza i lekarza dentysty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 U. z 2024 r., poz. 1287 z późn. zm.):</w:t>
      </w:r>
    </w:p>
    <w:p w14:paraId="028C7C2A" w14:textId="77777777" w:rsidR="00057531" w:rsidRDefault="00057531" w:rsidP="0005753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0B2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świadczeń zdrowotnych w zakresie programu stażu podyplomowego lekarzy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dentystów,</w:t>
      </w:r>
      <w:r w:rsidRPr="003D3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840DF4" w14:textId="77777777" w:rsidR="00057531" w:rsidRDefault="00057531" w:rsidP="0005753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zaplecze diagnostyczno-terapeutyczne umożliwiające realizację ramowego programu,</w:t>
      </w:r>
    </w:p>
    <w:p w14:paraId="7F183A68" w14:textId="77777777" w:rsidR="00057531" w:rsidRDefault="00057531" w:rsidP="0005753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EF8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 lekarzy posiadających kwalifikacje zawodowe odpowiadające rodzajowi zajęć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teoretycznych i szkoleń </w:t>
      </w:r>
      <w:r w:rsidRPr="00827EF8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praktycznych określonych programem stażu podyplomowego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85A6C8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C425D" w14:textId="77777777" w:rsidR="00057531" w:rsidRPr="003D30B2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0B2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weryfikacji udostępnionych kontrolującym dokumentów stwierdzono, że zawarta została umowa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3D3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omiędzy Województwem Podkarpackim – Marszałkiem Województwa Podkarpackiego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 Panią Mariolę</w:t>
      </w:r>
      <w:r w:rsidRPr="00D2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Zajdel-Ostrowską </w:t>
      </w:r>
      <w:r w:rsidRPr="003D30B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Departamentu Ochrony Zdrowia i Polityki Społecznej Urzędu Marszałkowskiego Województwa Podkarpackiego</w:t>
      </w:r>
      <w:r w:rsidRPr="00D2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 podstawie udzielonego pełnomocnictwa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3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Niepubliczny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Zakład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em</w:t>
      </w: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Opieki Zdrowotnej „Artmed”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lek. stom. Artur Siwiec</w:t>
      </w: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Świerzowej Polskiej</w:t>
      </w:r>
      <w:r w:rsidRPr="00E26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 Dyrektora – Pana Artura Siwca</w:t>
      </w:r>
      <w:r w:rsidRPr="003D30B2">
        <w:rPr>
          <w:rFonts w:ascii="Times New Roman" w:eastAsia="Times New Roman" w:hAnsi="Times New Roman" w:cs="Times New Roman"/>
          <w:sz w:val="24"/>
          <w:szCs w:val="24"/>
          <w:lang w:eastAsia="pl-PL"/>
        </w:rPr>
        <w:t>, na realizację stażu podyplomowego lekarz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dentysty</w:t>
      </w:r>
      <w:r w:rsidRPr="003D30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F6ABF5A" w14:textId="77777777" w:rsidR="00057531" w:rsidRPr="00193AB6" w:rsidRDefault="00057531" w:rsidP="00057531">
      <w:pPr>
        <w:pStyle w:val="Akapitzlist"/>
        <w:numPr>
          <w:ilvl w:val="0"/>
          <w:numId w:val="4"/>
        </w:num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>/Sn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jednego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lekarz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dentysty stażysty,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ął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 podyplomowy od dnia 1 października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Pr="005A70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(akta kontroli dowód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3),</w:t>
      </w:r>
    </w:p>
    <w:p w14:paraId="1D3BCA2C" w14:textId="77777777" w:rsidR="00057531" w:rsidRPr="00D37D55" w:rsidRDefault="00057531" w:rsidP="00057531">
      <w:pPr>
        <w:pStyle w:val="Akapitzlist"/>
        <w:numPr>
          <w:ilvl w:val="0"/>
          <w:numId w:val="4"/>
        </w:num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A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Aneks nr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23.03.2025 r. do umowy n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>/Sn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realizację stażu podyplomowego lekarza dentysty zawartej w dniu 18.11.2024 r.</w:t>
      </w:r>
      <w:r w:rsidRPr="00193A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5A70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4),</w:t>
      </w:r>
    </w:p>
    <w:p w14:paraId="19C7B1BC" w14:textId="77777777" w:rsidR="00057531" w:rsidRPr="00D37D55" w:rsidRDefault="00057531" w:rsidP="00057531">
      <w:pPr>
        <w:pStyle w:val="Akapitzlist"/>
        <w:numPr>
          <w:ilvl w:val="0"/>
          <w:numId w:val="4"/>
        </w:num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A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Aneks nr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 z dnia 11.06.2025 r. do umowy n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>/Sn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5A7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realizację stażu podyplomowego lekarza dentysty zawartej w dniu 18.11.2024 r.</w:t>
      </w:r>
      <w:r w:rsidRPr="00193A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zmienionej aneksem nr 1 z dnia 21.03.2025 r.</w:t>
      </w:r>
      <w:r w:rsidRPr="00193A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A70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5)</w:t>
      </w:r>
      <w:r w:rsidRPr="001368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CFA322B" w14:textId="77777777" w:rsidR="00057531" w:rsidRPr="00397FFB" w:rsidRDefault="00057531" w:rsidP="00057531">
      <w:pPr>
        <w:pStyle w:val="Akapitzlist"/>
        <w:tabs>
          <w:tab w:val="left" w:pos="9000"/>
        </w:tabs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63704A" w14:textId="77777777" w:rsidR="00057531" w:rsidRPr="00AC587E" w:rsidRDefault="00057531" w:rsidP="00057531">
      <w:pPr>
        <w:tabs>
          <w:tab w:val="left" w:pos="90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Jednostka kontrolowana umożliwia realizowanie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s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taży cząstkowych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</w:p>
    <w:p w14:paraId="12D7AA77" w14:textId="77777777" w:rsidR="00057531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stomatologii zachowawczej z endodoncją;</w:t>
      </w:r>
    </w:p>
    <w:p w14:paraId="76B35A10" w14:textId="77777777" w:rsidR="00057531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DF4D64">
        <w:rPr>
          <w:rFonts w:ascii="Times New Roman" w:eastAsia="Times New Roman" w:hAnsi="Times New Roman" w:cs="Times New Roman"/>
          <w:sz w:val="24"/>
          <w:szCs w:val="24"/>
          <w:lang w:eastAsia="pl-PL"/>
        </w:rPr>
        <w:t>stomatologii dziecięcej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99318EA" w14:textId="77777777" w:rsidR="00057531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periodontologii i chorób błony śluzowej;</w:t>
      </w:r>
    </w:p>
    <w:p w14:paraId="7B2FA1A5" w14:textId="77777777" w:rsidR="00057531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chirurgii stomatologicznej.</w:t>
      </w:r>
    </w:p>
    <w:p w14:paraId="6D593292" w14:textId="77777777" w:rsidR="00057531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F60028" w14:textId="77777777" w:rsidR="00057531" w:rsidRPr="00FF6030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Niepubliczny Zakład Opieki Zdrowotnej „Artmed”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lek. stom. Artur Siwiec</w:t>
      </w: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Świerzowej Polskiej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F6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porozumienie o współpracy</w:t>
      </w:r>
      <w:r w:rsidRPr="00FF6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odbywania </w:t>
      </w:r>
      <w:r w:rsidRPr="00FF6030">
        <w:rPr>
          <w:rFonts w:ascii="Times New Roman" w:eastAsia="Times New Roman" w:hAnsi="Times New Roman" w:cs="Times New Roman"/>
          <w:sz w:val="24"/>
          <w:szCs w:val="24"/>
          <w:lang w:eastAsia="pl-PL"/>
        </w:rPr>
        <w:t>staży cząstkowych poza jednostką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6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następujących </w:t>
      </w:r>
      <w:r w:rsidRPr="00FF6030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FF603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570AE6A" w14:textId="77777777" w:rsidR="00057531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ortodoncji,  który   realizowany   był   w   ORTO-DENT lek. stom. Urszuli Zasowskiej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Stalowej Woli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6</w:t>
      </w:r>
      <w:r w:rsidRPr="004C29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1368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EDFCE9A" w14:textId="77777777" w:rsidR="00057531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B05EFB2" w14:textId="77777777" w:rsidR="00057531" w:rsidRPr="00135328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Porozumienie na staż cząstkowy w dziedzinie</w:t>
      </w:r>
      <w:r w:rsidRPr="00135328">
        <w:rPr>
          <w:rFonts w:ascii="Times New Roman" w:hAnsi="Times New Roman" w:cs="Times New Roman"/>
          <w:bCs/>
          <w:iCs/>
          <w:sz w:val="24"/>
          <w:szCs w:val="24"/>
        </w:rPr>
        <w:t xml:space="preserve"> protetyki stomatologicznej </w:t>
      </w:r>
      <w:r w:rsidRPr="00135328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Prywatnym Gabinetem Stomatologicznym</w:t>
      </w:r>
      <w:r w:rsidRPr="00135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lek. stom. Wojciech Kolanko</w:t>
      </w:r>
      <w:r w:rsidRPr="00135328">
        <w:rPr>
          <w:rFonts w:ascii="Times New Roman" w:hAnsi="Times New Roman" w:cs="Times New Roman"/>
          <w:sz w:val="24"/>
          <w:szCs w:val="24"/>
        </w:rPr>
        <w:t xml:space="preserve"> w Krośnie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terminem realizacji ww. stażu.</w:t>
      </w:r>
    </w:p>
    <w:p w14:paraId="3C0EEE7D" w14:textId="4AC1F697" w:rsidR="00057531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bCs/>
          <w:iCs/>
        </w:rPr>
        <w:t xml:space="preserve"> </w:t>
      </w:r>
    </w:p>
    <w:p w14:paraId="23E0173D" w14:textId="77777777" w:rsidR="00057531" w:rsidRPr="003A0128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1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Szkolenia organizowane przez OIL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Krakowie</w:t>
      </w:r>
      <w:r w:rsidRPr="003A01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lekarza, który rozpoczął staż podyplomowy od dnia 1 października 2024 r. </w:t>
      </w:r>
      <w:r w:rsidRPr="003A0128">
        <w:rPr>
          <w:rFonts w:ascii="Times New Roman" w:eastAsia="Times New Roman" w:hAnsi="Times New Roman" w:cs="Times New Roman"/>
          <w:sz w:val="24"/>
          <w:szCs w:val="24"/>
          <w:lang w:eastAsia="pl-PL"/>
        </w:rPr>
        <w:t>zosta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ły</w:t>
      </w:r>
      <w:r w:rsidRPr="003A01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przeprowadzone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online </w:t>
      </w:r>
      <w:r w:rsidRPr="003A0128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następujących terminach:</w:t>
      </w:r>
    </w:p>
    <w:p w14:paraId="66E8533A" w14:textId="77777777" w:rsidR="00057531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 zakresu zdrowia publicznego w dniach 18-19 marca 2025 r.</w:t>
      </w:r>
    </w:p>
    <w:p w14:paraId="79CDD0A0" w14:textId="5BE07394" w:rsidR="00057531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7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o</w:t>
      </w:r>
      <w:r w:rsidRPr="00377474">
        <w:rPr>
          <w:rFonts w:ascii="Times New Roman" w:eastAsia="Times New Roman" w:hAnsi="Times New Roman" w:cs="Times New Roman"/>
          <w:sz w:val="24"/>
          <w:szCs w:val="24"/>
          <w:lang w:eastAsia="pl-PL"/>
        </w:rPr>
        <w:t>rzecznictwa lekarskiego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77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bioetyki i prawa medycznego w dniach 2-12 kwietnia 2025 r.</w:t>
      </w:r>
    </w:p>
    <w:p w14:paraId="67C9944A" w14:textId="77777777" w:rsidR="00057531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 zakresu profilaktyki onkologicznej w dniu 24 kwietnia 2025 r.</w:t>
      </w:r>
    </w:p>
    <w:p w14:paraId="3B4AD8FD" w14:textId="77777777" w:rsidR="00057531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 zakresu leczenia bólu w dniu 25 kwietnia 2025 r.</w:t>
      </w:r>
      <w:r w:rsidRPr="00CE46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 kontroli dowód nr 7</w:t>
      </w:r>
      <w:r w:rsidRPr="004C29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8051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733049" w14:textId="77777777" w:rsidR="00057531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 zakresu komunikacji z pacjentem i zespołem terapeutycznym oraz przeciwdziałania wypaleniu zawodowemu w dniach 5-6 czerwca 2025 r.</w:t>
      </w:r>
    </w:p>
    <w:p w14:paraId="7B103A35" w14:textId="77777777" w:rsidR="00057531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 zakresu profilaktyki szczepień ochronnych w dniu 10 czerwca 2025 r.</w:t>
      </w:r>
    </w:p>
    <w:p w14:paraId="3895ED5A" w14:textId="77777777" w:rsidR="00057531" w:rsidRPr="00112226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organizowane przez Regionalne Centrum Krwiodawstwa i Krwiolecznictwa </w:t>
      </w:r>
      <w:r w:rsidRPr="001122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Rzeszowie w zakresie profilaktyki zakażeń HIV, diagnostyki i leczenia AIDS, diagnostyki </w:t>
      </w:r>
      <w:r w:rsidRPr="001122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leczenia HCV odbyło się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12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Pr="00112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12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  </w:t>
      </w:r>
    </w:p>
    <w:p w14:paraId="6ABF7753" w14:textId="77777777" w:rsidR="00057531" w:rsidRPr="00296C4F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87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Kurs z medycyny ratunkowej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Pr="00487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zorganizowany przez Centrum Medycznego Kształcenia Podyplomowego w Warszawie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 wrześniu 2025 r.</w:t>
      </w:r>
      <w:r w:rsidRPr="00296C4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</w:p>
    <w:p w14:paraId="4E519EFE" w14:textId="77777777" w:rsidR="00057531" w:rsidRDefault="00057531" w:rsidP="00057531">
      <w:pPr>
        <w:tabs>
          <w:tab w:val="left" w:pos="90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4D4912" w14:textId="77777777" w:rsidR="00057531" w:rsidRPr="002123F4" w:rsidRDefault="00057531" w:rsidP="00057531">
      <w:pPr>
        <w:tabs>
          <w:tab w:val="left" w:pos="90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23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2123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Warunki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123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123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123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pracę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123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zawartych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123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123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lekarzy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123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stażystów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123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123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podmiotem uprawnionym do prowadzenia stażu.</w:t>
      </w:r>
    </w:p>
    <w:p w14:paraId="2BF9065D" w14:textId="77777777" w:rsidR="00057531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w ww. jednostce staż podyplomowy odbywa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 jeden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lekarz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dentysta.</w:t>
      </w:r>
      <w:r w:rsidRPr="00657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Delegatura Krośnieńska Okręgowej Izby Lekarskiej w Krakowie przekazała wykaz absolwentów skierowanych do</w:t>
      </w:r>
      <w:r w:rsidRPr="00657A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Niepubliczn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</w:t>
      </w: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Zakład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Opieki Zdrowotnej „Artmed”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lek. stom. Artur Siwiec</w:t>
      </w: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Świerzowej Polskiej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Lekarzowi dentyście stażyście zostało wystawione skierowanie na staż podyplomowy do ww. jednostki </w:t>
      </w:r>
      <w:r w:rsidRPr="00397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9</w:t>
      </w:r>
      <w:r w:rsidRPr="00397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3979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28011B" w14:textId="77777777" w:rsidR="00057531" w:rsidRPr="00110B0F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lekarzem dentystą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przygotowania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773B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5 grudnia 1996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773B">
        <w:rPr>
          <w:rFonts w:ascii="Times New Roman" w:eastAsia="Times New Roman" w:hAnsi="Times New Roman" w:cs="Times New Roman"/>
          <w:sz w:val="24"/>
          <w:szCs w:val="24"/>
          <w:lang w:eastAsia="pl-PL"/>
        </w:rPr>
        <w:t>o zawodach lekarza i lekarza dentysty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902C6A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902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1287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późn. zm.</w:t>
      </w:r>
      <w:r w:rsidRPr="008E773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01.10.2024 r. do dnia 30.09.2025 r.</w:t>
      </w:r>
      <w:r w:rsidRPr="005C79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Pr="00FF6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F6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kontroli dowód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</w:t>
      </w:r>
      <w:r w:rsidRPr="00FF6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10B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aneks nr 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umowy o pracę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Pr="00FF6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F6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kontroli dowód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11</w:t>
      </w:r>
      <w:r w:rsidRPr="00FF6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6861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1BF4CB0" w14:textId="77777777" w:rsidR="00057531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B9963A" w14:textId="77777777" w:rsidR="00057531" w:rsidRPr="00AC587E" w:rsidRDefault="00057531" w:rsidP="00057531">
      <w:pPr>
        <w:tabs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8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Ocena prawidłowości realizacji programu stażu podyplomowego.</w:t>
      </w:r>
    </w:p>
    <w:p w14:paraId="52C4DF19" w14:textId="77777777" w:rsidR="00057531" w:rsidRPr="00AC587E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C58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Weryfikacja obowiązków koordynatora stażu.</w:t>
      </w:r>
    </w:p>
    <w:p w14:paraId="65AFAC7A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trakcie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ustalono,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Niepubliczn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</w:t>
      </w: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Zakład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zie</w:t>
      </w: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Opieki Zdrowotnej „Artmed”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lek. stom. Artur Siwiec</w:t>
      </w:r>
      <w:r w:rsidRPr="009B1F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Świerzowej Polskiej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funkcję koordynator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pełn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lek</w:t>
      </w:r>
      <w:r w:rsidRPr="004333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dent. Anna Leśniak,</w:t>
      </w:r>
      <w:r w:rsidRPr="00D11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której kandydaturę zaakceptowała Delegatura Krośnieńska Okręgowej Izby Lekarskiej w Krakowie w dniu 2 października 2024 r. </w:t>
      </w:r>
      <w:r w:rsidRPr="006376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12,13 i 14)</w:t>
      </w:r>
      <w:r w:rsidRPr="006376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F78C1D4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nadzoruj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odbywanie stażu, zgodnie z</w:t>
      </w:r>
      <w:r w:rsidRPr="00A837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 ust. 1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Ministra Zdrowia z dnia 24 lutego 2023 r. w sprawie stażu podyplomowego lekarza i lekarza dentysty (Dz. U. z 2023 r. poz. 377</w:t>
      </w:r>
      <w:r w:rsidRPr="001653D4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Pr="00C5703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76B09F01" w14:textId="77777777" w:rsidR="00057531" w:rsidRPr="00AC587E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 w szczególności:</w:t>
      </w:r>
    </w:p>
    <w:p w14:paraId="70D0E405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ustal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harmonogram realizacji staży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Pr="00FF6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F6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kontroli dowód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Pr="00FF6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8C87AFF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zapoznaje stażystę przed rozpoczęciem stażu z ramowym programem i indywidualnym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harmonogramem stażu, sposobem jego dokumentowania w karcie stażu oraz obowiązkami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i uprawnieniami stażysty,</w:t>
      </w:r>
    </w:p>
    <w:p w14:paraId="5E2340C2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kieruje stażystę do odbycia staży cząstkowych lub części stażu cząstkowego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  szkolenia,</w:t>
      </w:r>
    </w:p>
    <w:p w14:paraId="09782E31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844E39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okresowych ocen przebiegu stażu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290CDDD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wystawia stażyście opinię zawodową,</w:t>
      </w:r>
    </w:p>
    <w:p w14:paraId="68367CBC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B850C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organizuje i przeprowadza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seminaria.</w:t>
      </w:r>
    </w:p>
    <w:p w14:paraId="0D5C3641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59A1C0E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E4CE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Weryfikacja obowiązków opiekuna.</w:t>
      </w:r>
    </w:p>
    <w:p w14:paraId="243300A8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§ 9 ust. 2 ww. rozporządzenia opiekun:</w:t>
      </w:r>
    </w:p>
    <w:p w14:paraId="53ACF004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zapoznaje stażystę z organizacją pracy,</w:t>
      </w:r>
    </w:p>
    <w:p w14:paraId="2C80B221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7312BF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nadzoruje wykonywane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stażystę badania pacjenta, ustala rozpoznania, wykonywania        </w:t>
      </w:r>
    </w:p>
    <w:p w14:paraId="603E6C4F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zabiegów,  akceptuje  proponowane   badania  diagnostyczne,  sposób leczenia.</w:t>
      </w:r>
    </w:p>
    <w:p w14:paraId="5C1A0C36" w14:textId="77777777" w:rsidR="00057531" w:rsidRPr="00AC587E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C58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Weryfikacja obowiązków stażysty.</w:t>
      </w:r>
    </w:p>
    <w:p w14:paraId="6E535EFD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Lekarz dentysta stażysta </w:t>
      </w:r>
      <w:r w:rsidRPr="00A83968">
        <w:rPr>
          <w:rFonts w:ascii="Times New Roman" w:hAnsi="Times New Roman" w:cs="Times New Roman"/>
          <w:sz w:val="24"/>
          <w:szCs w:val="24"/>
        </w:rPr>
        <w:t>realiz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A83968">
        <w:rPr>
          <w:rFonts w:ascii="Times New Roman" w:hAnsi="Times New Roman" w:cs="Times New Roman"/>
          <w:sz w:val="24"/>
          <w:szCs w:val="24"/>
        </w:rPr>
        <w:t xml:space="preserve"> program zgodnie z indywidualnym harmonogramem stażu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6FF4EB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otwierdzenie odbywania stażu dokonywane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było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na bieżąco w „karcie stażu podyplomowego lekarza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dentysty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138927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Staży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teczk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 osobowych, zawierając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niezbędną dokumentację.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Swoją obecność w pracy potwierdza, podpisując się w liście obecności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A57A90" w14:textId="0E1DD94C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5BBE6E" w14:textId="77777777" w:rsidR="00057531" w:rsidRPr="00AC587E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C6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C6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Sprawdzanie sposobu dokonywania przez podmiot leczniczy oceny realizacji stażu</w:t>
      </w:r>
      <w:r w:rsidRPr="00EC68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A54CD1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realizacji stażu podyplomowego odbywa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prawidłowo i zgodnie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obowiązującymi przepisami. W karcie stażu podyplomowego stwierdzono wpisy zaliczonych kolokwiów z wiedzy teoretycznej i umiejętności praktycznych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nabytych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poszczególnych staży cząstkowych. Ankieta „Ocena stażu podyplomowego przez lekarza stażystę”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była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uzupełniana na bieżąco po każdym stażu cząstkowym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F80B303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603FB2" w14:textId="77777777" w:rsidR="00057531" w:rsidRPr="00EC685D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Finansowanie stażu podyplomowego lekarzy.</w:t>
      </w:r>
    </w:p>
    <w:p w14:paraId="4278860D" w14:textId="77777777" w:rsidR="00057531" w:rsidRDefault="00057531" w:rsidP="00057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Dokumentacja dotycząca finansowania stażu podyplomowego prowadzona jest zgodnie </w:t>
      </w:r>
      <w:r>
        <w:rPr>
          <w:rFonts w:ascii="Times New Roman" w:hAnsi="Times New Roman" w:cs="Times New Roman"/>
          <w:sz w:val="24"/>
          <w:szCs w:val="24"/>
        </w:rPr>
        <w:br/>
        <w:t>z rozporządzeniem Ministra Zdrowia z dnia 24 lutego 2023 r. w sprawie</w:t>
      </w:r>
      <w:r w:rsidRPr="00DD69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podyplomowego lekarza i lekarza dentysty,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377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BB7A44" w14:textId="77777777" w:rsidR="00057531" w:rsidRDefault="00057531" w:rsidP="00057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069C3" w14:textId="77777777" w:rsidR="00057531" w:rsidRDefault="00057531" w:rsidP="00057531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957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uwagi na fakt niestwierdzenia istotnych uchybień i nieprawidłowości w kontrolowanej działalności, niniejszym odstępuję od formułowania wniosków i zaleceń pokontrolnych.</w:t>
      </w:r>
    </w:p>
    <w:p w14:paraId="681D05BB" w14:textId="77777777" w:rsidR="00D63FB6" w:rsidRDefault="00D63FB6" w:rsidP="00E468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DD7196" w14:textId="213C34BB" w:rsidR="00057531" w:rsidRDefault="008151DD" w:rsidP="008151DD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</w:t>
      </w:r>
    </w:p>
    <w:p w14:paraId="16BB3D8E" w14:textId="77777777" w:rsidR="00E7096D" w:rsidRDefault="00E7096D" w:rsidP="008151DD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D73636E" w14:textId="77777777" w:rsidR="00057531" w:rsidRDefault="004854B9" w:rsidP="00DD36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30B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70E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70E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C679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</w:t>
      </w:r>
      <w:r w:rsidR="004D12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57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14:paraId="5A21BB61" w14:textId="3B18AF1B" w:rsidR="00DD36AF" w:rsidRDefault="00DD36AF" w:rsidP="00DD36AF">
      <w:pPr>
        <w:spacing w:after="0" w:line="36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(-)</w:t>
      </w:r>
    </w:p>
    <w:p w14:paraId="4EBA71D0" w14:textId="77777777" w:rsidR="00057531" w:rsidRDefault="00057531" w:rsidP="00DD36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Teresa Kubas-Hul   </w:t>
      </w:r>
    </w:p>
    <w:p w14:paraId="73EDF162" w14:textId="61AD2655" w:rsidR="00071F9D" w:rsidRPr="00071F9D" w:rsidRDefault="00071F9D" w:rsidP="0005753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0D9BE7" w14:textId="77777777" w:rsidR="00057531" w:rsidRDefault="00057531" w:rsidP="00384D7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05ECC7D" w14:textId="77777777" w:rsidR="00057531" w:rsidRDefault="00057531" w:rsidP="00384D7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166EBAD3" w14:textId="77777777" w:rsidR="004C6AF4" w:rsidRDefault="004C6AF4" w:rsidP="00384D7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1CE941C4" w14:textId="77777777" w:rsidR="00057531" w:rsidRDefault="00057531" w:rsidP="00384D7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A5232B1" w14:textId="52CC6C3C" w:rsidR="00384D7F" w:rsidRPr="00C6790C" w:rsidRDefault="00384D7F" w:rsidP="00384D7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6790C">
        <w:rPr>
          <w:rFonts w:ascii="Times New Roman" w:hAnsi="Times New Roman" w:cs="Times New Roman"/>
          <w:u w:val="single"/>
        </w:rPr>
        <w:t>Otrzymują:</w:t>
      </w:r>
    </w:p>
    <w:p w14:paraId="0E6F6DF8" w14:textId="77777777" w:rsidR="00384D7F" w:rsidRPr="00C6790C" w:rsidRDefault="00384D7F" w:rsidP="00384D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790C">
        <w:rPr>
          <w:rFonts w:ascii="Times New Roman" w:hAnsi="Times New Roman" w:cs="Times New Roman"/>
        </w:rPr>
        <w:t>Adresat</w:t>
      </w:r>
      <w:r w:rsidR="004854B9" w:rsidRPr="00C6790C">
        <w:rPr>
          <w:rFonts w:ascii="Times New Roman" w:hAnsi="Times New Roman" w:cs="Times New Roman"/>
        </w:rPr>
        <w:t>;</w:t>
      </w:r>
    </w:p>
    <w:p w14:paraId="63DA8960" w14:textId="77777777" w:rsidR="00384D7F" w:rsidRDefault="00E87906" w:rsidP="00384D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790C">
        <w:rPr>
          <w:rFonts w:ascii="Times New Roman" w:hAnsi="Times New Roman" w:cs="Times New Roman"/>
        </w:rPr>
        <w:t>A</w:t>
      </w:r>
      <w:r w:rsidR="00384D7F" w:rsidRPr="00C6790C">
        <w:rPr>
          <w:rFonts w:ascii="Times New Roman" w:hAnsi="Times New Roman" w:cs="Times New Roman"/>
        </w:rPr>
        <w:t>a</w:t>
      </w:r>
      <w:r w:rsidR="004854B9" w:rsidRPr="00C6790C">
        <w:rPr>
          <w:rFonts w:ascii="Times New Roman" w:hAnsi="Times New Roman" w:cs="Times New Roman"/>
        </w:rPr>
        <w:t>.</w:t>
      </w:r>
    </w:p>
    <w:p w14:paraId="7C6A07C2" w14:textId="77777777" w:rsidR="009479F2" w:rsidRDefault="009479F2" w:rsidP="009479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20BAE2" w14:textId="64785F31" w:rsidR="009479F2" w:rsidRPr="009479F2" w:rsidRDefault="009479F2" w:rsidP="009479F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479F2" w:rsidRPr="009479F2" w:rsidSect="00E87906">
      <w:footerReference w:type="default" r:id="rId8"/>
      <w:pgSz w:w="11906" w:h="16838"/>
      <w:pgMar w:top="1134" w:right="1418" w:bottom="113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6D26" w14:textId="77777777" w:rsidR="0082460C" w:rsidRDefault="0082460C">
      <w:pPr>
        <w:spacing w:after="0" w:line="240" w:lineRule="auto"/>
      </w:pPr>
      <w:r>
        <w:separator/>
      </w:r>
    </w:p>
  </w:endnote>
  <w:endnote w:type="continuationSeparator" w:id="0">
    <w:p w14:paraId="025DA4FA" w14:textId="77777777" w:rsidR="0082460C" w:rsidRDefault="0082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8008069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98381352"/>
          <w:docPartObj>
            <w:docPartGallery w:val="Page Numbers (Top of Page)"/>
            <w:docPartUnique/>
          </w:docPartObj>
        </w:sdtPr>
        <w:sdtContent>
          <w:p w14:paraId="69F77A79" w14:textId="003620FB" w:rsidR="009479F2" w:rsidRPr="003717D3" w:rsidRDefault="00A3600B">
            <w:pPr>
              <w:pStyle w:val="Stopka"/>
              <w:rPr>
                <w:rFonts w:ascii="Times New Roman" w:hAnsi="Times New Roman" w:cs="Times New Roman"/>
                <w:sz w:val="24"/>
                <w:szCs w:val="24"/>
              </w:rPr>
            </w:pPr>
            <w:r w:rsidRPr="003717D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S-II.431.1.</w:t>
            </w:r>
            <w:r w:rsidR="00057531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3</w:t>
            </w:r>
            <w:r w:rsidRPr="003717D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.20</w:t>
            </w:r>
            <w:r w:rsidR="004854B9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</w:t>
            </w:r>
            <w:r w:rsidR="00057531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5</w:t>
            </w:r>
            <w:r w:rsidRPr="003717D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.</w:t>
            </w:r>
            <w:r w:rsidR="00BE78CF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JB</w:t>
            </w:r>
            <w:r w:rsidRPr="00371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</w:t>
            </w:r>
            <w:r w:rsidR="005959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 w:rsidRPr="00371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Pr="003717D3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6824E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3717D3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6824E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55C72" w14:textId="77777777" w:rsidR="0082460C" w:rsidRDefault="0082460C">
      <w:pPr>
        <w:spacing w:after="0" w:line="240" w:lineRule="auto"/>
      </w:pPr>
      <w:r>
        <w:separator/>
      </w:r>
    </w:p>
  </w:footnote>
  <w:footnote w:type="continuationSeparator" w:id="0">
    <w:p w14:paraId="4EBF0F5C" w14:textId="77777777" w:rsidR="0082460C" w:rsidRDefault="00824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E73"/>
    <w:multiLevelType w:val="hybridMultilevel"/>
    <w:tmpl w:val="2B363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776F"/>
    <w:multiLevelType w:val="hybridMultilevel"/>
    <w:tmpl w:val="62BE8984"/>
    <w:lvl w:ilvl="0" w:tplc="8CAE9A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E9188E"/>
    <w:multiLevelType w:val="hybridMultilevel"/>
    <w:tmpl w:val="705E65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2985C65"/>
    <w:multiLevelType w:val="hybridMultilevel"/>
    <w:tmpl w:val="A72E2CD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8341BFC"/>
    <w:multiLevelType w:val="hybridMultilevel"/>
    <w:tmpl w:val="B7E0A45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621092">
    <w:abstractNumId w:val="0"/>
  </w:num>
  <w:num w:numId="2" w16cid:durableId="53700192">
    <w:abstractNumId w:val="4"/>
  </w:num>
  <w:num w:numId="3" w16cid:durableId="925000037">
    <w:abstractNumId w:val="1"/>
  </w:num>
  <w:num w:numId="4" w16cid:durableId="1214464626">
    <w:abstractNumId w:val="2"/>
  </w:num>
  <w:num w:numId="5" w16cid:durableId="682513389">
    <w:abstractNumId w:val="3"/>
  </w:num>
  <w:num w:numId="6" w16cid:durableId="1761484935">
    <w:abstractNumId w:val="2"/>
  </w:num>
  <w:num w:numId="7" w16cid:durableId="286160325">
    <w:abstractNumId w:val="4"/>
  </w:num>
  <w:num w:numId="8" w16cid:durableId="1221479546">
    <w:abstractNumId w:val="3"/>
  </w:num>
  <w:num w:numId="9" w16cid:durableId="1831823674">
    <w:abstractNumId w:val="2"/>
  </w:num>
  <w:num w:numId="10" w16cid:durableId="1331719651">
    <w:abstractNumId w:val="4"/>
  </w:num>
  <w:num w:numId="11" w16cid:durableId="1382246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A3B"/>
    <w:rsid w:val="00003108"/>
    <w:rsid w:val="00003753"/>
    <w:rsid w:val="00034E96"/>
    <w:rsid w:val="0005361E"/>
    <w:rsid w:val="00054DFD"/>
    <w:rsid w:val="00055256"/>
    <w:rsid w:val="00057531"/>
    <w:rsid w:val="00071F9D"/>
    <w:rsid w:val="00075512"/>
    <w:rsid w:val="00082693"/>
    <w:rsid w:val="000A7638"/>
    <w:rsid w:val="001134A2"/>
    <w:rsid w:val="00123FC5"/>
    <w:rsid w:val="001261A8"/>
    <w:rsid w:val="001313DE"/>
    <w:rsid w:val="0014551C"/>
    <w:rsid w:val="0016707C"/>
    <w:rsid w:val="00177228"/>
    <w:rsid w:val="001830D4"/>
    <w:rsid w:val="001A2BE6"/>
    <w:rsid w:val="001B0129"/>
    <w:rsid w:val="001E0E4A"/>
    <w:rsid w:val="001E5A8F"/>
    <w:rsid w:val="002039D0"/>
    <w:rsid w:val="00210153"/>
    <w:rsid w:val="00235E08"/>
    <w:rsid w:val="0023614C"/>
    <w:rsid w:val="002456CF"/>
    <w:rsid w:val="00253741"/>
    <w:rsid w:val="00285C9A"/>
    <w:rsid w:val="002875E6"/>
    <w:rsid w:val="002917C8"/>
    <w:rsid w:val="002951D1"/>
    <w:rsid w:val="00295929"/>
    <w:rsid w:val="002B2C12"/>
    <w:rsid w:val="002B3A15"/>
    <w:rsid w:val="002B4FF8"/>
    <w:rsid w:val="002C64DA"/>
    <w:rsid w:val="002D61CF"/>
    <w:rsid w:val="002D6F6F"/>
    <w:rsid w:val="002E0DE3"/>
    <w:rsid w:val="002E18CB"/>
    <w:rsid w:val="002E3EEA"/>
    <w:rsid w:val="00340E39"/>
    <w:rsid w:val="00383992"/>
    <w:rsid w:val="00384AEC"/>
    <w:rsid w:val="00384D7F"/>
    <w:rsid w:val="003922F8"/>
    <w:rsid w:val="00397372"/>
    <w:rsid w:val="003B4D1E"/>
    <w:rsid w:val="003C0955"/>
    <w:rsid w:val="003C1078"/>
    <w:rsid w:val="003C2E24"/>
    <w:rsid w:val="00401F7C"/>
    <w:rsid w:val="00405DBF"/>
    <w:rsid w:val="00410316"/>
    <w:rsid w:val="0041753E"/>
    <w:rsid w:val="00421BDA"/>
    <w:rsid w:val="00444F23"/>
    <w:rsid w:val="00454E44"/>
    <w:rsid w:val="004730DF"/>
    <w:rsid w:val="00475324"/>
    <w:rsid w:val="004854B9"/>
    <w:rsid w:val="0049711F"/>
    <w:rsid w:val="004C1D8B"/>
    <w:rsid w:val="004C4E00"/>
    <w:rsid w:val="004C6AF4"/>
    <w:rsid w:val="004C6E6F"/>
    <w:rsid w:val="004D12D4"/>
    <w:rsid w:val="004E062A"/>
    <w:rsid w:val="004F0DB2"/>
    <w:rsid w:val="004F54A3"/>
    <w:rsid w:val="004F5894"/>
    <w:rsid w:val="005064EF"/>
    <w:rsid w:val="005240B4"/>
    <w:rsid w:val="00535B93"/>
    <w:rsid w:val="005431AB"/>
    <w:rsid w:val="00557B81"/>
    <w:rsid w:val="005959AE"/>
    <w:rsid w:val="00597699"/>
    <w:rsid w:val="005A40FE"/>
    <w:rsid w:val="005A5EC2"/>
    <w:rsid w:val="005B22D9"/>
    <w:rsid w:val="005C349A"/>
    <w:rsid w:val="005E3946"/>
    <w:rsid w:val="00612EBE"/>
    <w:rsid w:val="00614786"/>
    <w:rsid w:val="00623045"/>
    <w:rsid w:val="00642307"/>
    <w:rsid w:val="00657DAC"/>
    <w:rsid w:val="006824E2"/>
    <w:rsid w:val="00690E2F"/>
    <w:rsid w:val="00693753"/>
    <w:rsid w:val="006963FD"/>
    <w:rsid w:val="006B360D"/>
    <w:rsid w:val="006B5175"/>
    <w:rsid w:val="006C0FE9"/>
    <w:rsid w:val="006C569E"/>
    <w:rsid w:val="006D0722"/>
    <w:rsid w:val="006E16FC"/>
    <w:rsid w:val="006E74EB"/>
    <w:rsid w:val="006F4C80"/>
    <w:rsid w:val="00716995"/>
    <w:rsid w:val="007367F3"/>
    <w:rsid w:val="007527CE"/>
    <w:rsid w:val="00754F5D"/>
    <w:rsid w:val="007607DC"/>
    <w:rsid w:val="00771C48"/>
    <w:rsid w:val="00772887"/>
    <w:rsid w:val="00780B12"/>
    <w:rsid w:val="007876D8"/>
    <w:rsid w:val="007C4455"/>
    <w:rsid w:val="007D083B"/>
    <w:rsid w:val="007E5746"/>
    <w:rsid w:val="00801CA2"/>
    <w:rsid w:val="0081250C"/>
    <w:rsid w:val="008151DD"/>
    <w:rsid w:val="0082460C"/>
    <w:rsid w:val="00853697"/>
    <w:rsid w:val="008612CF"/>
    <w:rsid w:val="008A7BA4"/>
    <w:rsid w:val="008C6CBA"/>
    <w:rsid w:val="008D254A"/>
    <w:rsid w:val="008E634C"/>
    <w:rsid w:val="00900DAC"/>
    <w:rsid w:val="00911A3B"/>
    <w:rsid w:val="009169DF"/>
    <w:rsid w:val="00937260"/>
    <w:rsid w:val="009479F2"/>
    <w:rsid w:val="0095314E"/>
    <w:rsid w:val="00957AC6"/>
    <w:rsid w:val="00972DDE"/>
    <w:rsid w:val="009966B9"/>
    <w:rsid w:val="009D421B"/>
    <w:rsid w:val="009F4B49"/>
    <w:rsid w:val="009F4DCC"/>
    <w:rsid w:val="00A03077"/>
    <w:rsid w:val="00A0508D"/>
    <w:rsid w:val="00A11242"/>
    <w:rsid w:val="00A30B14"/>
    <w:rsid w:val="00A33529"/>
    <w:rsid w:val="00A3600B"/>
    <w:rsid w:val="00A418BA"/>
    <w:rsid w:val="00A700E1"/>
    <w:rsid w:val="00A75D58"/>
    <w:rsid w:val="00A76B25"/>
    <w:rsid w:val="00A8131A"/>
    <w:rsid w:val="00A83330"/>
    <w:rsid w:val="00A858F6"/>
    <w:rsid w:val="00AB2F9D"/>
    <w:rsid w:val="00AC0139"/>
    <w:rsid w:val="00AF0638"/>
    <w:rsid w:val="00B27191"/>
    <w:rsid w:val="00B43A67"/>
    <w:rsid w:val="00B526F1"/>
    <w:rsid w:val="00B55BFD"/>
    <w:rsid w:val="00B61315"/>
    <w:rsid w:val="00B90F71"/>
    <w:rsid w:val="00B933E5"/>
    <w:rsid w:val="00BC349D"/>
    <w:rsid w:val="00BC4C1E"/>
    <w:rsid w:val="00BD2961"/>
    <w:rsid w:val="00BE78CF"/>
    <w:rsid w:val="00BF59AB"/>
    <w:rsid w:val="00C15E22"/>
    <w:rsid w:val="00C20E01"/>
    <w:rsid w:val="00C44EFD"/>
    <w:rsid w:val="00C479BB"/>
    <w:rsid w:val="00C5076D"/>
    <w:rsid w:val="00C515E7"/>
    <w:rsid w:val="00C615FF"/>
    <w:rsid w:val="00C6790C"/>
    <w:rsid w:val="00C722A2"/>
    <w:rsid w:val="00CA168A"/>
    <w:rsid w:val="00CA1B58"/>
    <w:rsid w:val="00CB2872"/>
    <w:rsid w:val="00CB7448"/>
    <w:rsid w:val="00CD431A"/>
    <w:rsid w:val="00CF2B75"/>
    <w:rsid w:val="00CF5C48"/>
    <w:rsid w:val="00D054EC"/>
    <w:rsid w:val="00D30F7E"/>
    <w:rsid w:val="00D33BF5"/>
    <w:rsid w:val="00D47F75"/>
    <w:rsid w:val="00D54DDD"/>
    <w:rsid w:val="00D63753"/>
    <w:rsid w:val="00D63FB6"/>
    <w:rsid w:val="00D70E6A"/>
    <w:rsid w:val="00DA3EB6"/>
    <w:rsid w:val="00DC4E42"/>
    <w:rsid w:val="00DC60F8"/>
    <w:rsid w:val="00DD36AF"/>
    <w:rsid w:val="00DF2656"/>
    <w:rsid w:val="00E02148"/>
    <w:rsid w:val="00E0620F"/>
    <w:rsid w:val="00E178DC"/>
    <w:rsid w:val="00E2724E"/>
    <w:rsid w:val="00E363D2"/>
    <w:rsid w:val="00E3647C"/>
    <w:rsid w:val="00E4565B"/>
    <w:rsid w:val="00E4681D"/>
    <w:rsid w:val="00E54588"/>
    <w:rsid w:val="00E63DDB"/>
    <w:rsid w:val="00E7096D"/>
    <w:rsid w:val="00E87906"/>
    <w:rsid w:val="00E91835"/>
    <w:rsid w:val="00EA0E31"/>
    <w:rsid w:val="00EA534C"/>
    <w:rsid w:val="00EC5C3B"/>
    <w:rsid w:val="00F17820"/>
    <w:rsid w:val="00F41066"/>
    <w:rsid w:val="00F51674"/>
    <w:rsid w:val="00F52138"/>
    <w:rsid w:val="00F57A5D"/>
    <w:rsid w:val="00F619B6"/>
    <w:rsid w:val="00F91F16"/>
    <w:rsid w:val="00FA3B94"/>
    <w:rsid w:val="00FA7704"/>
    <w:rsid w:val="00FB265E"/>
    <w:rsid w:val="00FF0EE9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699F"/>
  <w15:docId w15:val="{18C08967-141A-47BA-8EC5-7ED90352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A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1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A3B"/>
  </w:style>
  <w:style w:type="paragraph" w:styleId="Nagwek">
    <w:name w:val="header"/>
    <w:basedOn w:val="Normalny"/>
    <w:link w:val="NagwekZnak"/>
    <w:uiPriority w:val="99"/>
    <w:unhideWhenUsed/>
    <w:rsid w:val="00131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3DE"/>
  </w:style>
  <w:style w:type="paragraph" w:styleId="Tekstdymka">
    <w:name w:val="Balloon Text"/>
    <w:basedOn w:val="Normalny"/>
    <w:link w:val="TekstdymkaZnak"/>
    <w:uiPriority w:val="99"/>
    <w:semiHidden/>
    <w:unhideWhenUsed/>
    <w:rsid w:val="00F1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8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A5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</Pages>
  <Words>1306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Byjoś</dc:creator>
  <cp:lastModifiedBy>Jolanta Byjoś</cp:lastModifiedBy>
  <cp:revision>182</cp:revision>
  <cp:lastPrinted>2025-08-27T06:27:00Z</cp:lastPrinted>
  <dcterms:created xsi:type="dcterms:W3CDTF">2016-12-23T06:39:00Z</dcterms:created>
  <dcterms:modified xsi:type="dcterms:W3CDTF">2025-10-29T10:29:00Z</dcterms:modified>
</cp:coreProperties>
</file>