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070AB69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</w:t>
      </w:r>
      <w:bookmarkStart w:id="0" w:name="_Hlk201303937"/>
      <w:r>
        <w:rPr>
          <w:sz w:val="22"/>
          <w:szCs w:val="22"/>
        </w:rPr>
        <w:t xml:space="preserve">Załącznik nr </w:t>
      </w:r>
      <w:r w:rsidR="00C66315">
        <w:rPr>
          <w:sz w:val="22"/>
          <w:szCs w:val="22"/>
        </w:rPr>
        <w:t>2</w:t>
      </w:r>
      <w:r>
        <w:rPr>
          <w:sz w:val="22"/>
          <w:szCs w:val="22"/>
        </w:rPr>
        <w:t xml:space="preserve"> do Zapytania ofertowego</w:t>
      </w:r>
      <w:bookmarkEnd w:id="0"/>
    </w:p>
    <w:p w14:paraId="2F7F42AB" w14:textId="3EF408A1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bookmarkStart w:id="1" w:name="_Hlk201303990"/>
      <w:r w:rsidRPr="00B448AC">
        <w:rPr>
          <w:bCs/>
          <w:sz w:val="22"/>
          <w:szCs w:val="22"/>
        </w:rPr>
        <w:t>ZP.3127.</w:t>
      </w:r>
      <w:r w:rsidR="00B448AC" w:rsidRPr="00B448AC">
        <w:rPr>
          <w:bCs/>
          <w:sz w:val="22"/>
          <w:szCs w:val="22"/>
        </w:rPr>
        <w:t>1</w:t>
      </w:r>
      <w:r w:rsidR="00C66315">
        <w:rPr>
          <w:bCs/>
          <w:sz w:val="22"/>
          <w:szCs w:val="22"/>
        </w:rPr>
        <w:t>5</w:t>
      </w:r>
      <w:r w:rsidRPr="00B448AC">
        <w:rPr>
          <w:bCs/>
          <w:sz w:val="22"/>
          <w:szCs w:val="22"/>
        </w:rPr>
        <w:t>.202</w:t>
      </w:r>
      <w:r w:rsidR="0073275F" w:rsidRPr="00B448AC">
        <w:rPr>
          <w:bCs/>
          <w:sz w:val="22"/>
          <w:szCs w:val="22"/>
        </w:rPr>
        <w:t>5</w:t>
      </w:r>
      <w:r w:rsidRPr="00B448AC">
        <w:rPr>
          <w:bCs/>
          <w:sz w:val="22"/>
          <w:szCs w:val="22"/>
        </w:rPr>
        <w:t>.DB</w:t>
      </w:r>
      <w:bookmarkEnd w:id="1"/>
      <w:r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FD98CB8" w14:textId="43457308" w:rsidR="00961B37" w:rsidRDefault="001120C4" w:rsidP="0027578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C66315" w:rsidRPr="00C66315">
        <w:rPr>
          <w:b/>
          <w:bCs/>
          <w:sz w:val="22"/>
          <w:szCs w:val="22"/>
        </w:rPr>
        <w:t>Wykonanie oraz dostawa do siedziby Regionalnej Dyrekcji Ochrony Środowiska w Kielcach  tablicy informacyjnej nt. realizowanych projektów   FENX.01.05-IW.01-0106/24 pn. „Aktualizacja planów zadań ochronnych dla obszarów Natura 2000 wraz z prowadzeniem monitoringów” i FENX.01.05-IW.01-0113/24 pn. „Wdrażanie działań z zakresu ochrony czynnej na obszarach Natura 2000”</w:t>
      </w:r>
      <w:r w:rsidR="0027578E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składam/y niniejszą ofertę i:</w:t>
      </w:r>
    </w:p>
    <w:p w14:paraId="003F2E8D" w14:textId="77777777" w:rsidR="00E3765D" w:rsidRDefault="001120C4" w:rsidP="00E3765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zapoznałem/liśmy się z wymaganiami Zamawiającego, dotyczącymi przedmiotu zamówienia zamieszczonymi w Zapytaniu ofertowym i nie wnoszę/wnosimy do nich żadnych zastrzeżeń.</w:t>
      </w:r>
    </w:p>
    <w:p w14:paraId="183B7622" w14:textId="373B7D35" w:rsidR="0027578E" w:rsidRPr="00E3765D" w:rsidRDefault="0027578E" w:rsidP="00E3765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Oferuję/</w:t>
      </w:r>
      <w:proofErr w:type="spellStart"/>
      <w:r w:rsidRPr="00E3765D">
        <w:rPr>
          <w:sz w:val="22"/>
          <w:szCs w:val="22"/>
        </w:rPr>
        <w:t>emy</w:t>
      </w:r>
      <w:proofErr w:type="spellEnd"/>
      <w:r w:rsidRPr="00E3765D">
        <w:rPr>
          <w:sz w:val="22"/>
          <w:szCs w:val="22"/>
        </w:rPr>
        <w:t xml:space="preserve"> realizację zamówienia za ryczałtowa kwotę brutto ……………….…………………...</w:t>
      </w:r>
    </w:p>
    <w:p w14:paraId="2E2DAC45" w14:textId="77777777" w:rsidR="00E3765D" w:rsidRPr="00E3765D" w:rsidRDefault="001120C4" w:rsidP="00E3765D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9941E27" w14:textId="77777777" w:rsidR="00E3765D" w:rsidRDefault="001120C4" w:rsidP="00E3765D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3C28AB0F" w14:textId="77777777" w:rsidR="00E3765D" w:rsidRDefault="001120C4" w:rsidP="00E3765D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Oświadczam/y, że zrealizuję/</w:t>
      </w:r>
      <w:proofErr w:type="spellStart"/>
      <w:r w:rsidRPr="00E3765D">
        <w:rPr>
          <w:sz w:val="22"/>
          <w:szCs w:val="22"/>
        </w:rPr>
        <w:t>emy</w:t>
      </w:r>
      <w:proofErr w:type="spellEnd"/>
      <w:r w:rsidRPr="00E3765D">
        <w:rPr>
          <w:sz w:val="22"/>
          <w:szCs w:val="22"/>
        </w:rPr>
        <w:t xml:space="preserve"> zamówienie zgodnie z Zapytaniem Ofertowym</w:t>
      </w:r>
      <w:r w:rsidR="0027578E" w:rsidRPr="00E3765D">
        <w:rPr>
          <w:sz w:val="22"/>
          <w:szCs w:val="22"/>
        </w:rPr>
        <w:t>.</w:t>
      </w:r>
    </w:p>
    <w:p w14:paraId="5B07F5F4" w14:textId="77777777" w:rsidR="00E3765D" w:rsidRDefault="001120C4" w:rsidP="00E3765D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Akceptuję/my termin wykonania zamówienia oraz warunki płatności wskazane w Zapytaniu Ofertowym</w:t>
      </w:r>
      <w:r w:rsidR="0027578E" w:rsidRPr="00E3765D">
        <w:rPr>
          <w:sz w:val="22"/>
          <w:szCs w:val="22"/>
        </w:rPr>
        <w:t>.</w:t>
      </w:r>
    </w:p>
    <w:p w14:paraId="095B3205" w14:textId="7CD0382C" w:rsidR="00961B37" w:rsidRPr="00E3765D" w:rsidRDefault="001120C4" w:rsidP="00E3765D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3765D">
        <w:rPr>
          <w:sz w:val="22"/>
          <w:szCs w:val="22"/>
        </w:rPr>
        <w:t>Wypełniłem/wypełniliśmy obowiązki informacyjne przewidziane w art. 13 lub art. 14 RODO</w:t>
      </w:r>
      <w:r w:rsidRPr="00E3765D">
        <w:rPr>
          <w:sz w:val="22"/>
          <w:szCs w:val="22"/>
          <w:vertAlign w:val="superscript"/>
        </w:rPr>
        <w:t>5)</w:t>
      </w:r>
      <w:r w:rsidRPr="00E3765D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E3765D"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 w:rsidP="00A106F1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7AB905EC" w14:textId="77777777" w:rsidR="00C66315" w:rsidRPr="00C66315" w:rsidRDefault="009743E5" w:rsidP="00A106F1">
      <w:pPr>
        <w:spacing w:line="276" w:lineRule="auto"/>
        <w:jc w:val="both"/>
        <w:rPr>
          <w:rFonts w:eastAsia="Arial"/>
          <w:sz w:val="22"/>
          <w:szCs w:val="22"/>
        </w:rPr>
      </w:pPr>
      <w:r w:rsidRPr="00C66315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="00C66315" w:rsidRPr="00C66315">
        <w:rPr>
          <w:rFonts w:eastAsia="Arial"/>
          <w:sz w:val="22"/>
          <w:szCs w:val="22"/>
        </w:rPr>
        <w:t>(</w:t>
      </w:r>
      <w:proofErr w:type="spellStart"/>
      <w:r w:rsidR="00C66315" w:rsidRPr="00C66315">
        <w:rPr>
          <w:rFonts w:eastAsia="Arial"/>
          <w:sz w:val="22"/>
          <w:szCs w:val="22"/>
        </w:rPr>
        <w:t>t.j</w:t>
      </w:r>
      <w:proofErr w:type="spellEnd"/>
      <w:r w:rsidR="00C66315" w:rsidRPr="00C66315">
        <w:rPr>
          <w:rFonts w:eastAsia="Arial"/>
          <w:sz w:val="22"/>
          <w:szCs w:val="22"/>
        </w:rPr>
        <w:t xml:space="preserve"> Dz.U.2025 poz. 514), z postępowania o udzielenie zamówienia publicznego o wartości poniżej 130 000 zł wyklucza się:</w:t>
      </w:r>
    </w:p>
    <w:p w14:paraId="27253B01" w14:textId="72238718" w:rsidR="00C66315" w:rsidRPr="00C66315" w:rsidRDefault="00C66315" w:rsidP="00A106F1">
      <w:pPr>
        <w:pStyle w:val="Akapitzlist"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eastAsia="Arial"/>
          <w:sz w:val="22"/>
          <w:szCs w:val="22"/>
        </w:rPr>
      </w:pPr>
      <w:r w:rsidRPr="00C66315">
        <w:rPr>
          <w:rFonts w:eastAsia="Arial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8E338D9" w14:textId="57C0C300" w:rsidR="00C66315" w:rsidRPr="00C66315" w:rsidRDefault="00C66315" w:rsidP="00A106F1">
      <w:pPr>
        <w:pStyle w:val="Akapitzlist"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eastAsia="Arial"/>
          <w:sz w:val="22"/>
          <w:szCs w:val="22"/>
        </w:rPr>
      </w:pPr>
      <w:r w:rsidRPr="00C66315">
        <w:rPr>
          <w:rFonts w:eastAsia="Arial"/>
          <w:sz w:val="22"/>
          <w:szCs w:val="22"/>
        </w:rPr>
        <w:t xml:space="preserve">wykonawcę oraz uczestnika konkursu, </w:t>
      </w:r>
      <w:bookmarkStart w:id="2" w:name="_GoBack"/>
      <w:bookmarkEnd w:id="2"/>
      <w:r w:rsidRPr="00C66315">
        <w:rPr>
          <w:rFonts w:eastAsia="Arial"/>
          <w:sz w:val="22"/>
          <w:szCs w:val="22"/>
        </w:rPr>
        <w:t xml:space="preserve">którego beneficjentem rzeczywistym w rozumieniu ustawy z dnia 1 marca 2018 r. o przeciwdziałaniu praniu pieniędzy oraz finansowaniu terroryzmu (Dz. U. z 2023 r. poz. 1124, 1285, 1723 i 1843z </w:t>
      </w:r>
      <w:proofErr w:type="spellStart"/>
      <w:r w:rsidRPr="00C66315">
        <w:rPr>
          <w:rFonts w:eastAsia="Arial"/>
          <w:sz w:val="22"/>
          <w:szCs w:val="22"/>
        </w:rPr>
        <w:t>późn</w:t>
      </w:r>
      <w:proofErr w:type="spellEnd"/>
      <w:r w:rsidRPr="00C66315">
        <w:rPr>
          <w:rFonts w:eastAsia="Arial"/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48C8E9F" w14:textId="353B6D95" w:rsidR="009743E5" w:rsidRPr="00C66315" w:rsidRDefault="00C66315" w:rsidP="00A106F1">
      <w:pPr>
        <w:pStyle w:val="Akapitzlist"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eastAsia="Arial"/>
          <w:sz w:val="22"/>
          <w:szCs w:val="22"/>
        </w:rPr>
      </w:pPr>
      <w:r w:rsidRPr="00C66315">
        <w:rPr>
          <w:rFonts w:eastAsia="Arial"/>
          <w:sz w:val="22"/>
          <w:szCs w:val="22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F48646B" w14:textId="77777777" w:rsidR="009743E5" w:rsidRPr="00C66315" w:rsidRDefault="009743E5" w:rsidP="00A106F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C66315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A106F1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A106F1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A106F1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A106F1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164BE75D" w:rsidR="00961B37" w:rsidRDefault="00C66315">
    <w:pPr>
      <w:pStyle w:val="Nagwek"/>
    </w:pPr>
    <w:r>
      <w:rPr>
        <w:noProof/>
      </w:rPr>
      <w:drawing>
        <wp:inline distT="0" distB="0" distL="0" distR="0" wp14:anchorId="78F78B69" wp14:editId="4BAC36ED">
          <wp:extent cx="5798820" cy="827405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5D6EE0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5B47630"/>
    <w:multiLevelType w:val="hybridMultilevel"/>
    <w:tmpl w:val="3CE0A76A"/>
    <w:lvl w:ilvl="0" w:tplc="B794295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93979D7"/>
    <w:multiLevelType w:val="hybridMultilevel"/>
    <w:tmpl w:val="E19A536A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A5C7F"/>
    <w:rsid w:val="000B38BA"/>
    <w:rsid w:val="000E49F0"/>
    <w:rsid w:val="001120C4"/>
    <w:rsid w:val="001425BE"/>
    <w:rsid w:val="001641A6"/>
    <w:rsid w:val="001C229E"/>
    <w:rsid w:val="0020669C"/>
    <w:rsid w:val="0027578E"/>
    <w:rsid w:val="00282145"/>
    <w:rsid w:val="002A63CF"/>
    <w:rsid w:val="0030170B"/>
    <w:rsid w:val="003018BA"/>
    <w:rsid w:val="003143DF"/>
    <w:rsid w:val="003200D2"/>
    <w:rsid w:val="003C6970"/>
    <w:rsid w:val="00417679"/>
    <w:rsid w:val="00454FD0"/>
    <w:rsid w:val="00476257"/>
    <w:rsid w:val="00554A6F"/>
    <w:rsid w:val="00573860"/>
    <w:rsid w:val="005E0AF1"/>
    <w:rsid w:val="00606960"/>
    <w:rsid w:val="006B7A5E"/>
    <w:rsid w:val="0071186A"/>
    <w:rsid w:val="00730AB6"/>
    <w:rsid w:val="0073275F"/>
    <w:rsid w:val="00744588"/>
    <w:rsid w:val="00763D4F"/>
    <w:rsid w:val="00773211"/>
    <w:rsid w:val="00777632"/>
    <w:rsid w:val="00794D79"/>
    <w:rsid w:val="007B5349"/>
    <w:rsid w:val="007E70B2"/>
    <w:rsid w:val="00851166"/>
    <w:rsid w:val="008948AC"/>
    <w:rsid w:val="00934A18"/>
    <w:rsid w:val="00961B37"/>
    <w:rsid w:val="00962F36"/>
    <w:rsid w:val="009743E5"/>
    <w:rsid w:val="009840A1"/>
    <w:rsid w:val="009C7B1E"/>
    <w:rsid w:val="00A106F1"/>
    <w:rsid w:val="00AC4E49"/>
    <w:rsid w:val="00B3405C"/>
    <w:rsid w:val="00B448AC"/>
    <w:rsid w:val="00B47F36"/>
    <w:rsid w:val="00BB2B06"/>
    <w:rsid w:val="00BB71B8"/>
    <w:rsid w:val="00C366FF"/>
    <w:rsid w:val="00C66315"/>
    <w:rsid w:val="00C92654"/>
    <w:rsid w:val="00CA3B73"/>
    <w:rsid w:val="00D15C2A"/>
    <w:rsid w:val="00D21ADF"/>
    <w:rsid w:val="00D8350F"/>
    <w:rsid w:val="00DA58D4"/>
    <w:rsid w:val="00E3765D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0AC0-4EC4-4BD5-B782-0013A430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23</cp:revision>
  <cp:lastPrinted>2024-10-02T06:43:00Z</cp:lastPrinted>
  <dcterms:created xsi:type="dcterms:W3CDTF">2025-03-03T09:59:00Z</dcterms:created>
  <dcterms:modified xsi:type="dcterms:W3CDTF">2025-06-23T05:57:00Z</dcterms:modified>
  <dc:language>pl-PL</dc:language>
</cp:coreProperties>
</file>