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65EE" w14:textId="77777777" w:rsidR="00C46A76" w:rsidRPr="00160ED6" w:rsidRDefault="00C46A76" w:rsidP="00C46A76">
      <w:pPr>
        <w:spacing w:after="0" w:line="360" w:lineRule="auto"/>
        <w:jc w:val="center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OGŁOSZENIE</w:t>
      </w:r>
    </w:p>
    <w:p w14:paraId="7AF25B36" w14:textId="77777777" w:rsidR="00893EDC" w:rsidRPr="00160ED6" w:rsidRDefault="00C46A76" w:rsidP="00C46A76">
      <w:pPr>
        <w:spacing w:after="0" w:line="360" w:lineRule="auto"/>
        <w:jc w:val="center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MINISTRA ZDROWIA</w:t>
      </w:r>
    </w:p>
    <w:p w14:paraId="3EA21B48" w14:textId="77777777" w:rsidR="00C46A76" w:rsidRPr="00160ED6" w:rsidRDefault="00C46A76" w:rsidP="00C46A76">
      <w:pPr>
        <w:jc w:val="center"/>
        <w:rPr>
          <w:rFonts w:ascii="Arial" w:hAnsi="Arial" w:cs="Arial"/>
        </w:rPr>
      </w:pPr>
      <w:r w:rsidRPr="00160ED6">
        <w:rPr>
          <w:rFonts w:ascii="Arial" w:hAnsi="Arial" w:cs="Arial"/>
        </w:rPr>
        <w:t>w sprawie naboru na stanowisko</w:t>
      </w:r>
    </w:p>
    <w:p w14:paraId="6BFD6BF3" w14:textId="77777777" w:rsidR="00C46A76" w:rsidRPr="00160ED6" w:rsidRDefault="00C46A76" w:rsidP="00C46A76">
      <w:pPr>
        <w:jc w:val="center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Prezesa Narodowego Funduszu Zdrowia</w:t>
      </w:r>
    </w:p>
    <w:p w14:paraId="74233E76" w14:textId="77777777" w:rsidR="00C46A76" w:rsidRPr="00160ED6" w:rsidRDefault="00C46A76" w:rsidP="00C46A76">
      <w:pPr>
        <w:jc w:val="center"/>
        <w:rPr>
          <w:rFonts w:ascii="Arial" w:hAnsi="Arial" w:cs="Arial"/>
          <w:b/>
        </w:rPr>
      </w:pPr>
    </w:p>
    <w:p w14:paraId="0720385F" w14:textId="4BFEE30A" w:rsidR="00C46A76" w:rsidRPr="00160ED6" w:rsidRDefault="00C46A76" w:rsidP="00C46A76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Na podstawie art. 102a ust. 2 ustawy z dnia 27 sierpnia 2004 r. o świadczeniach opieki zdrowotnej finansowanych ze środków publicznych (</w:t>
      </w:r>
      <w:r w:rsidR="009D1729" w:rsidRPr="00160ED6">
        <w:rPr>
          <w:rFonts w:ascii="Arial" w:hAnsi="Arial" w:cs="Arial"/>
        </w:rPr>
        <w:t>Dz. U. z 2021 r. poz. 1285</w:t>
      </w:r>
      <w:r w:rsidR="009B6702">
        <w:rPr>
          <w:rFonts w:ascii="Arial" w:hAnsi="Arial" w:cs="Arial"/>
        </w:rPr>
        <w:t xml:space="preserve">, z </w:t>
      </w:r>
      <w:proofErr w:type="spellStart"/>
      <w:r w:rsidR="009B6702">
        <w:rPr>
          <w:rFonts w:ascii="Arial" w:hAnsi="Arial" w:cs="Arial"/>
        </w:rPr>
        <w:t>późn</w:t>
      </w:r>
      <w:proofErr w:type="spellEnd"/>
      <w:r w:rsidR="009B6702">
        <w:rPr>
          <w:rFonts w:ascii="Arial" w:hAnsi="Arial" w:cs="Arial"/>
        </w:rPr>
        <w:t>. zm.</w:t>
      </w:r>
      <w:r w:rsidRPr="00160ED6">
        <w:rPr>
          <w:rFonts w:ascii="Arial" w:hAnsi="Arial" w:cs="Arial"/>
        </w:rPr>
        <w:t>), zwanej dalej „ustawą”, Minister Zdrowia ogłasza nabór na stanowisko Prezesa Narodowego Funduszu Zdrowia, zwanego dalej „Prezesem Funduszu”.</w:t>
      </w:r>
    </w:p>
    <w:p w14:paraId="7A1F3F98" w14:textId="77777777" w:rsidR="00E845BC" w:rsidRPr="00160ED6" w:rsidRDefault="00E845BC" w:rsidP="00C46A76">
      <w:pPr>
        <w:spacing w:after="0" w:line="360" w:lineRule="auto"/>
        <w:jc w:val="both"/>
        <w:rPr>
          <w:rFonts w:ascii="Arial" w:hAnsi="Arial" w:cs="Arial"/>
        </w:rPr>
      </w:pPr>
    </w:p>
    <w:p w14:paraId="1BD79512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 xml:space="preserve">Nazwa i adres: </w:t>
      </w:r>
    </w:p>
    <w:p w14:paraId="2F5CC4D3" w14:textId="77777777" w:rsidR="009D1729" w:rsidRPr="00160ED6" w:rsidRDefault="00E845BC" w:rsidP="009D1729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160ED6">
        <w:rPr>
          <w:rFonts w:ascii="Arial" w:hAnsi="Arial" w:cs="Arial"/>
          <w:sz w:val="22"/>
          <w:szCs w:val="22"/>
        </w:rPr>
        <w:t xml:space="preserve">Narodowy Fundusz Zdrowia – Centrala, zwany dalej „Funduszem”, </w:t>
      </w:r>
    </w:p>
    <w:p w14:paraId="6930F492" w14:textId="2B1713BB" w:rsidR="00E845BC" w:rsidRPr="00160ED6" w:rsidRDefault="009D1729" w:rsidP="009D1729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160ED6">
        <w:rPr>
          <w:rFonts w:ascii="Arial" w:hAnsi="Arial" w:cs="Arial"/>
          <w:sz w:val="22"/>
          <w:szCs w:val="22"/>
        </w:rPr>
        <w:t>02-528 Warszawa</w:t>
      </w:r>
      <w:r w:rsidR="00E845BC" w:rsidRPr="00160ED6">
        <w:rPr>
          <w:rFonts w:ascii="Arial" w:hAnsi="Arial" w:cs="Arial"/>
          <w:sz w:val="22"/>
          <w:szCs w:val="22"/>
        </w:rPr>
        <w:t xml:space="preserve">, </w:t>
      </w:r>
      <w:r w:rsidRPr="00160ED6">
        <w:rPr>
          <w:rFonts w:ascii="Arial" w:hAnsi="Arial" w:cs="Arial"/>
          <w:sz w:val="22"/>
          <w:szCs w:val="22"/>
        </w:rPr>
        <w:t>ul. Rakowiecka 26/30</w:t>
      </w:r>
    </w:p>
    <w:p w14:paraId="162379B5" w14:textId="77777777" w:rsidR="00E845BC" w:rsidRPr="00160ED6" w:rsidRDefault="00E845BC" w:rsidP="00E845B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bCs/>
          <w:lang w:eastAsia="pl-PL"/>
        </w:rPr>
      </w:pPr>
    </w:p>
    <w:p w14:paraId="6A00C11C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 xml:space="preserve">Miejsce wykonywania pracy: </w:t>
      </w:r>
    </w:p>
    <w:p w14:paraId="39FD3D64" w14:textId="77777777" w:rsidR="00E845BC" w:rsidRPr="00160ED6" w:rsidRDefault="00E845BC" w:rsidP="00E845B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lang w:eastAsia="pl-PL"/>
        </w:rPr>
      </w:pPr>
      <w:r w:rsidRPr="00160ED6">
        <w:rPr>
          <w:rFonts w:ascii="Arial" w:hAnsi="Arial" w:cs="Arial"/>
          <w:lang w:eastAsia="pl-PL"/>
        </w:rPr>
        <w:t>Narodowy Fundusz Zdrowia – Centrala w Warszawie.</w:t>
      </w:r>
    </w:p>
    <w:p w14:paraId="43290696" w14:textId="77777777" w:rsidR="00E845BC" w:rsidRPr="00160ED6" w:rsidRDefault="00E845BC" w:rsidP="00E845B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17EE797E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  <w:bCs/>
        </w:rPr>
        <w:t>Wymagania związane ze stanowiskiem wynikające z przepisów prawa:</w:t>
      </w:r>
    </w:p>
    <w:p w14:paraId="32B797D0" w14:textId="77777777" w:rsidR="00E845BC" w:rsidRPr="00160ED6" w:rsidRDefault="00E845BC" w:rsidP="00E845BC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Kandydat przystępujący do naboru na stanowisko Prezesa Funduszu winien spełniać warunki określone w art. 102a ust. 1 ustawy, tj. być osobą, która:</w:t>
      </w:r>
    </w:p>
    <w:p w14:paraId="4847D384" w14:textId="77777777" w:rsidR="00E845BC" w:rsidRPr="00160ED6" w:rsidRDefault="00E845BC" w:rsidP="00E845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posiada wykształcenie wyższe magisterskie lub równorzędne w zakresie prawa, ekonomii, medycyny, organizacji ochrony zdrowia lub zarządzania;</w:t>
      </w:r>
    </w:p>
    <w:p w14:paraId="068A3756" w14:textId="77777777" w:rsidR="00E845BC" w:rsidRPr="00160ED6" w:rsidRDefault="00E845BC" w:rsidP="00E845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jest obywatelem polskim;</w:t>
      </w:r>
    </w:p>
    <w:p w14:paraId="7F79A38C" w14:textId="77777777" w:rsidR="00E845BC" w:rsidRPr="00160ED6" w:rsidRDefault="00E845BC" w:rsidP="00E845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korzysta z pełni praw publicznych;</w:t>
      </w:r>
    </w:p>
    <w:p w14:paraId="788432BC" w14:textId="14F7AEF8" w:rsidR="00E845BC" w:rsidRPr="00160ED6" w:rsidRDefault="00E845BC" w:rsidP="00E845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nie była skazana prawomocnym wyrokiem za umyślne przestępstwo lub umyślne przestępstwo skarbowe;</w:t>
      </w:r>
    </w:p>
    <w:p w14:paraId="7D000B2D" w14:textId="5670EA10" w:rsidR="009D1729" w:rsidRPr="00160ED6" w:rsidRDefault="009D1729" w:rsidP="00E845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bookmarkStart w:id="0" w:name="_Hlk79677146"/>
      <w:r w:rsidRPr="00160ED6">
        <w:rPr>
          <w:rFonts w:ascii="Arial" w:hAnsi="Arial" w:cs="Arial"/>
        </w:rPr>
        <w:t xml:space="preserve">nie pełniła służby zawodowej ani nie pracowała w organach bezpieczeństwa państwa wymienionych w art. 2 ustawy z dnia 18 października 2006 r. o ujawnianiu informacji </w:t>
      </w:r>
      <w:r w:rsidRPr="00160ED6">
        <w:rPr>
          <w:rFonts w:ascii="Arial" w:hAnsi="Arial" w:cs="Arial"/>
        </w:rPr>
        <w:br/>
        <w:t>o dokumentach organów bezpieczeństwa państwa z lat 1944-1990 oraz treści tych dokumentów</w:t>
      </w:r>
      <w:r w:rsidR="00917EEE">
        <w:rPr>
          <w:rFonts w:ascii="Arial" w:hAnsi="Arial" w:cs="Arial"/>
        </w:rPr>
        <w:t xml:space="preserve"> </w:t>
      </w:r>
      <w:r w:rsidR="00922188" w:rsidRPr="00922188">
        <w:rPr>
          <w:rFonts w:ascii="Arial" w:hAnsi="Arial" w:cs="Arial"/>
        </w:rPr>
        <w:t>(Dz.</w:t>
      </w:r>
      <w:r w:rsidR="00922188">
        <w:rPr>
          <w:rFonts w:ascii="Arial" w:hAnsi="Arial" w:cs="Arial"/>
        </w:rPr>
        <w:t xml:space="preserve"> </w:t>
      </w:r>
      <w:r w:rsidR="00922188" w:rsidRPr="00922188">
        <w:rPr>
          <w:rFonts w:ascii="Arial" w:hAnsi="Arial" w:cs="Arial"/>
        </w:rPr>
        <w:t>U. z 2021 r. poz. 1633)</w:t>
      </w:r>
      <w:r w:rsidRPr="00160ED6">
        <w:rPr>
          <w:rFonts w:ascii="Arial" w:hAnsi="Arial" w:cs="Arial"/>
        </w:rPr>
        <w:t>, ani nie była ich współpracownikiem</w:t>
      </w:r>
      <w:bookmarkEnd w:id="0"/>
      <w:r w:rsidRPr="00160ED6">
        <w:rPr>
          <w:rFonts w:ascii="Arial" w:hAnsi="Arial" w:cs="Arial"/>
        </w:rPr>
        <w:t>;</w:t>
      </w:r>
    </w:p>
    <w:p w14:paraId="029B4053" w14:textId="77777777" w:rsidR="00E845BC" w:rsidRPr="00160ED6" w:rsidRDefault="00E845BC" w:rsidP="00E845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posiada kompetencje kierownicze;</w:t>
      </w:r>
    </w:p>
    <w:p w14:paraId="18FF6488" w14:textId="77777777" w:rsidR="00E845BC" w:rsidRPr="00160ED6" w:rsidRDefault="00E845BC" w:rsidP="00E845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posiada co najmniej 6-letni staż pracy, w tym co najmniej 3-letni staż pracy </w:t>
      </w:r>
      <w:r w:rsidR="00BC09EB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>na stanowisku kierowniczym;</w:t>
      </w:r>
    </w:p>
    <w:p w14:paraId="18C0679D" w14:textId="77777777" w:rsidR="00E845BC" w:rsidRPr="00160ED6" w:rsidRDefault="00E845BC" w:rsidP="00E845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posiada wiedzę z zakresu spraw należących do właściwości Funduszu.</w:t>
      </w:r>
    </w:p>
    <w:p w14:paraId="2853B0FA" w14:textId="77777777" w:rsidR="005C2365" w:rsidRPr="00160ED6" w:rsidRDefault="005C2365" w:rsidP="005C2365">
      <w:pPr>
        <w:spacing w:after="0" w:line="360" w:lineRule="auto"/>
        <w:jc w:val="both"/>
        <w:rPr>
          <w:rFonts w:ascii="Arial" w:hAnsi="Arial" w:cs="Arial"/>
        </w:rPr>
      </w:pPr>
    </w:p>
    <w:p w14:paraId="2DB9307A" w14:textId="77777777" w:rsidR="005C2365" w:rsidRPr="00160ED6" w:rsidRDefault="005C2365" w:rsidP="005C2365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Ponadto zgodnie z art. 103 ust. 6 ustawy, Prezes Funduszu nie może być jednocześnie:</w:t>
      </w:r>
    </w:p>
    <w:p w14:paraId="00B2BE30" w14:textId="2E7AE132" w:rsidR="005C2365" w:rsidRPr="00160ED6" w:rsidRDefault="005C2365" w:rsidP="00FE3FE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członkiem Rady Funduszu i rady oddziału wojewódzkiego Funduszu;</w:t>
      </w:r>
    </w:p>
    <w:p w14:paraId="6436DB1A" w14:textId="77777777" w:rsidR="005C2365" w:rsidRPr="00160ED6" w:rsidRDefault="005C2365" w:rsidP="005C236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świadczeniodawcą;</w:t>
      </w:r>
    </w:p>
    <w:p w14:paraId="27805FF8" w14:textId="77777777" w:rsidR="005C2365" w:rsidRPr="00160ED6" w:rsidRDefault="005C2365" w:rsidP="005C236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lastRenderedPageBreak/>
        <w:t>właścicielem lub pracownikiem apteki, hurtowni farmaceutycznej lub podmiotu wytwarzającego produkty lecznicze i wyroby medyczne;</w:t>
      </w:r>
    </w:p>
    <w:p w14:paraId="02EE8523" w14:textId="0A8E6EC8" w:rsidR="005C2365" w:rsidRPr="00160ED6" w:rsidRDefault="005C2365" w:rsidP="005C236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posiadaczem akcji lub udziałów w spółkach prowadzących podmioty będące świadczeniodawcami oraz podmiotami, o których mowa w pkt </w:t>
      </w:r>
      <w:r w:rsidR="00FE3FE4" w:rsidRPr="00160ED6">
        <w:rPr>
          <w:rFonts w:ascii="Arial" w:hAnsi="Arial" w:cs="Arial"/>
        </w:rPr>
        <w:t>3</w:t>
      </w:r>
      <w:r w:rsidRPr="00160ED6">
        <w:rPr>
          <w:rFonts w:ascii="Arial" w:hAnsi="Arial" w:cs="Arial"/>
        </w:rPr>
        <w:t>;</w:t>
      </w:r>
    </w:p>
    <w:p w14:paraId="1376539A" w14:textId="77777777" w:rsidR="005C2365" w:rsidRPr="00160ED6" w:rsidRDefault="005C2365" w:rsidP="005C236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osobą, o której mowa w art. 112 ust. 1 pkt 2-8 ustawy, tj.:</w:t>
      </w:r>
    </w:p>
    <w:p w14:paraId="3D720427" w14:textId="77777777" w:rsidR="004A503D" w:rsidRPr="00160ED6" w:rsidRDefault="004A503D" w:rsidP="004A503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właścicielem lub pracownikiem aptek związanych z Funduszem umową </w:t>
      </w:r>
      <w:r w:rsidR="003D1F2E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 xml:space="preserve">na wydawanie refundowanego leku, środka spożywczego specjalnego przeznaczenia żywieniowego oraz wyrobu medycznego na receptę, właścicielem lub pracownikiem świadczeniodawców, którzy zawarli umowy </w:t>
      </w:r>
      <w:r w:rsidR="003D1F2E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>o udzielanie świadczeń opieki zdrowotnej lub ubiegają się o zawarcie takich umów lub osobą współpracującą z tymi podmiotami;</w:t>
      </w:r>
    </w:p>
    <w:p w14:paraId="5A162867" w14:textId="77777777" w:rsidR="0076788E" w:rsidRPr="00160ED6" w:rsidRDefault="004A503D" w:rsidP="0076788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członkiem organów lub pracownikiem podmiotów tworzących w rozumieniu przepisów o działalności leczniczej, z wyłączeniem urzędu obsługującego organ sprawujący nadzór nad Funduszem;</w:t>
      </w:r>
    </w:p>
    <w:p w14:paraId="1F18E843" w14:textId="77777777" w:rsidR="0076788E" w:rsidRPr="00160ED6" w:rsidRDefault="0076788E" w:rsidP="0076788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członkiem organów lub pracownikiem </w:t>
      </w:r>
      <w:r w:rsidR="004A503D" w:rsidRPr="00160ED6">
        <w:rPr>
          <w:rFonts w:ascii="Arial" w:hAnsi="Arial" w:cs="Arial"/>
        </w:rPr>
        <w:t>jednostek samorządu terytorialnego;</w:t>
      </w:r>
    </w:p>
    <w:p w14:paraId="19931AF3" w14:textId="2FCA4D47" w:rsidR="0076788E" w:rsidRPr="00160ED6" w:rsidRDefault="0076788E" w:rsidP="0076788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członkiem</w:t>
      </w:r>
      <w:r w:rsidR="004A503D" w:rsidRPr="00160ED6">
        <w:rPr>
          <w:rFonts w:ascii="Arial" w:hAnsi="Arial" w:cs="Arial"/>
        </w:rPr>
        <w:t xml:space="preserve"> organów zakładu ubezpieczeń prowadzącego działalność ubezpieczeniową na podstawie ustawy z dnia 11 września 2015 r. </w:t>
      </w:r>
      <w:r w:rsidR="003D1F2E" w:rsidRPr="00160ED6">
        <w:rPr>
          <w:rFonts w:ascii="Arial" w:hAnsi="Arial" w:cs="Arial"/>
        </w:rPr>
        <w:br/>
      </w:r>
      <w:r w:rsidR="004A503D" w:rsidRPr="00160ED6">
        <w:rPr>
          <w:rFonts w:ascii="Arial" w:hAnsi="Arial" w:cs="Arial"/>
        </w:rPr>
        <w:t>o działalności ubezpieczeniowej i reasekuracyjnej (</w:t>
      </w:r>
      <w:r w:rsidR="00F71D09" w:rsidRPr="00160ED6">
        <w:rPr>
          <w:rFonts w:ascii="Arial" w:hAnsi="Arial" w:cs="Arial"/>
        </w:rPr>
        <w:t>Dz. U. z 2021 r. poz. 1130</w:t>
      </w:r>
      <w:r w:rsidR="004A503D" w:rsidRPr="00160ED6">
        <w:rPr>
          <w:rFonts w:ascii="Arial" w:hAnsi="Arial" w:cs="Arial"/>
        </w:rPr>
        <w:t>);</w:t>
      </w:r>
    </w:p>
    <w:p w14:paraId="3B7D9021" w14:textId="77777777" w:rsidR="0076788E" w:rsidRPr="00160ED6" w:rsidRDefault="0076788E" w:rsidP="0076788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właścicielem</w:t>
      </w:r>
      <w:r w:rsidR="004A503D" w:rsidRPr="00160ED6">
        <w:rPr>
          <w:rFonts w:ascii="Arial" w:hAnsi="Arial" w:cs="Arial"/>
        </w:rPr>
        <w:t xml:space="preserve"> akcji lub udziałów w spółkach handlowych prowadzących podmioty, o</w:t>
      </w:r>
      <w:r w:rsidRPr="00160ED6">
        <w:rPr>
          <w:rFonts w:ascii="Arial" w:hAnsi="Arial" w:cs="Arial"/>
        </w:rPr>
        <w:t xml:space="preserve"> których mowa w lit. a</w:t>
      </w:r>
      <w:r w:rsidR="004A503D" w:rsidRPr="00160ED6">
        <w:rPr>
          <w:rFonts w:ascii="Arial" w:hAnsi="Arial" w:cs="Arial"/>
        </w:rPr>
        <w:t>;</w:t>
      </w:r>
    </w:p>
    <w:p w14:paraId="5B0F1023" w14:textId="77777777" w:rsidR="0076788E" w:rsidRPr="00160ED6" w:rsidRDefault="0076788E" w:rsidP="0076788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właścicielem</w:t>
      </w:r>
      <w:r w:rsidR="004A503D" w:rsidRPr="00160ED6">
        <w:rPr>
          <w:rFonts w:ascii="Arial" w:hAnsi="Arial" w:cs="Arial"/>
        </w:rPr>
        <w:t xml:space="preserve"> w spółkach handlowych więcej niż 10% akcji lub udziałów przedstawiających więcej niż 10% kapitału zakładowego </w:t>
      </w:r>
      <w:r w:rsidRPr="00160ED6">
        <w:rPr>
          <w:rFonts w:ascii="Arial" w:hAnsi="Arial" w:cs="Arial"/>
        </w:rPr>
        <w:t>–</w:t>
      </w:r>
      <w:r w:rsidR="004A503D" w:rsidRPr="00160ED6">
        <w:rPr>
          <w:rFonts w:ascii="Arial" w:hAnsi="Arial" w:cs="Arial"/>
        </w:rPr>
        <w:t xml:space="preserve"> w każdej z tych spółek, w przypadku spółek innych niż określone w </w:t>
      </w:r>
      <w:r w:rsidRPr="00160ED6">
        <w:rPr>
          <w:rFonts w:ascii="Arial" w:hAnsi="Arial" w:cs="Arial"/>
        </w:rPr>
        <w:t>lit. e</w:t>
      </w:r>
      <w:r w:rsidR="004A503D" w:rsidRPr="00160ED6">
        <w:rPr>
          <w:rFonts w:ascii="Arial" w:hAnsi="Arial" w:cs="Arial"/>
        </w:rPr>
        <w:t>;</w:t>
      </w:r>
    </w:p>
    <w:p w14:paraId="6BEAF9DC" w14:textId="77777777" w:rsidR="004A503D" w:rsidRPr="00160ED6" w:rsidRDefault="0076788E" w:rsidP="0076788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posłem, posłem</w:t>
      </w:r>
      <w:r w:rsidR="004A503D" w:rsidRPr="00160ED6">
        <w:rPr>
          <w:rFonts w:ascii="Arial" w:hAnsi="Arial" w:cs="Arial"/>
        </w:rPr>
        <w:t xml:space="preserve"> do Parlamen</w:t>
      </w:r>
      <w:r w:rsidRPr="00160ED6">
        <w:rPr>
          <w:rFonts w:ascii="Arial" w:hAnsi="Arial" w:cs="Arial"/>
        </w:rPr>
        <w:t>tu Europejskiego albo senatorem</w:t>
      </w:r>
      <w:r w:rsidR="00215225" w:rsidRPr="00160ED6">
        <w:rPr>
          <w:rFonts w:ascii="Arial" w:hAnsi="Arial" w:cs="Arial"/>
        </w:rPr>
        <w:t>.</w:t>
      </w:r>
    </w:p>
    <w:p w14:paraId="30806363" w14:textId="77777777" w:rsidR="0076788E" w:rsidRPr="00160ED6" w:rsidRDefault="0076788E" w:rsidP="0076788E">
      <w:pPr>
        <w:spacing w:after="0" w:line="360" w:lineRule="auto"/>
        <w:jc w:val="both"/>
        <w:rPr>
          <w:rFonts w:ascii="Arial" w:hAnsi="Arial" w:cs="Arial"/>
        </w:rPr>
      </w:pPr>
    </w:p>
    <w:p w14:paraId="4871872F" w14:textId="77777777" w:rsidR="0076788E" w:rsidRPr="00160ED6" w:rsidRDefault="0076788E" w:rsidP="0076788E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Ponadto zgodnie z art. 103 ust. 7 ustawy, Prezes Funduszu nie może wykonywać działalności gospodarczej.</w:t>
      </w:r>
    </w:p>
    <w:p w14:paraId="465BF515" w14:textId="77777777" w:rsidR="00215225" w:rsidRPr="00160ED6" w:rsidRDefault="00215225" w:rsidP="0076788E">
      <w:pPr>
        <w:spacing w:after="0" w:line="360" w:lineRule="auto"/>
        <w:jc w:val="both"/>
        <w:rPr>
          <w:rFonts w:ascii="Arial" w:hAnsi="Arial" w:cs="Arial"/>
        </w:rPr>
      </w:pPr>
    </w:p>
    <w:p w14:paraId="50D60CC1" w14:textId="77777777" w:rsidR="00215225" w:rsidRPr="00160ED6" w:rsidRDefault="00215225" w:rsidP="00215225">
      <w:pPr>
        <w:pStyle w:val="NormalnyWeb"/>
        <w:rPr>
          <w:rFonts w:ascii="Arial" w:hAnsi="Arial" w:cs="Arial"/>
          <w:sz w:val="22"/>
          <w:szCs w:val="22"/>
        </w:rPr>
      </w:pPr>
      <w:r w:rsidRPr="00160ED6">
        <w:rPr>
          <w:rStyle w:val="Pogrubienie"/>
          <w:rFonts w:ascii="Arial" w:hAnsi="Arial" w:cs="Arial"/>
          <w:sz w:val="22"/>
          <w:szCs w:val="22"/>
        </w:rPr>
        <w:t>4. Zakres zadań wykonywanych na stanowisku:</w:t>
      </w:r>
    </w:p>
    <w:p w14:paraId="3EB4380E" w14:textId="13B538EC" w:rsidR="00215225" w:rsidRPr="00160ED6" w:rsidRDefault="00215225" w:rsidP="0076788E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Zgodnie z art. 102 ust</w:t>
      </w:r>
      <w:r w:rsidR="00556EB6" w:rsidRPr="00160ED6">
        <w:rPr>
          <w:rFonts w:ascii="Arial" w:hAnsi="Arial" w:cs="Arial"/>
        </w:rPr>
        <w:t>. 1 i</w:t>
      </w:r>
      <w:r w:rsidRPr="00160ED6">
        <w:rPr>
          <w:rFonts w:ascii="Arial" w:hAnsi="Arial" w:cs="Arial"/>
        </w:rPr>
        <w:t xml:space="preserve"> 5 ustawy</w:t>
      </w:r>
      <w:r w:rsidR="00556EB6" w:rsidRPr="00160ED6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do zakresu zadań Prezesa Funduszu należy </w:t>
      </w:r>
      <w:r w:rsidR="00556EB6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>w szczególności:</w:t>
      </w:r>
    </w:p>
    <w:p w14:paraId="2A556F35" w14:textId="3234FF1D" w:rsidR="00556EB6" w:rsidRPr="00160ED6" w:rsidRDefault="00556EB6" w:rsidP="00556EB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kierowanie działalnością Funduszu i reprezentowanie Funduszu na zewnątrz;</w:t>
      </w:r>
    </w:p>
    <w:p w14:paraId="22D7592A" w14:textId="77777777" w:rsidR="00215225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prowadzenie gospodarki finansowej Funduszu;</w:t>
      </w:r>
    </w:p>
    <w:p w14:paraId="3A845F33" w14:textId="77777777" w:rsidR="00215225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efektywne i bezpieczne zarządzanie funduszami i mieniem Funduszu, w tym gospodarowanie rezerwą ogólną, o której mowa w art. 118 ust. 5 ustawy;</w:t>
      </w:r>
    </w:p>
    <w:p w14:paraId="0344F130" w14:textId="6C52E04A" w:rsidR="00215225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zaciąganie, w imieniu Funduszu, zobowiązań, w tym pożyczek i kredytów, </w:t>
      </w:r>
      <w:r w:rsidR="00FE3566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>z zastrzeżeniem art. 100 ust. 1 pkt 5 ustawy;</w:t>
      </w:r>
    </w:p>
    <w:p w14:paraId="42736B66" w14:textId="58531F44" w:rsidR="00160ED6" w:rsidRPr="00160ED6" w:rsidRDefault="00160ED6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lastRenderedPageBreak/>
        <w:t xml:space="preserve">przeprowadzanie postępowań o zawarcie umów, zawieranie i rozliczanie umów </w:t>
      </w:r>
      <w:r w:rsidRPr="00160ED6">
        <w:rPr>
          <w:rFonts w:ascii="Arial" w:hAnsi="Arial" w:cs="Arial"/>
        </w:rPr>
        <w:br/>
        <w:t>o udzielanie świadczeń opieki zdrowotnej;</w:t>
      </w:r>
    </w:p>
    <w:p w14:paraId="06E560C2" w14:textId="77777777" w:rsidR="00215225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przygotowywanie i przedstawianie Radzie Funduszu corocznych prognoz, o których mowa w art. 120 ust. 1 i 3 ustawy;</w:t>
      </w:r>
    </w:p>
    <w:p w14:paraId="28BDAD4D" w14:textId="50405AB6" w:rsidR="00215225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opracowywanie projektu planu finansowego Funduszu na podstawie projektów planów finansowych oddziałów wojewódzkich Funduszu, prognoz, o których mowa w art. 120 ust. 1 i </w:t>
      </w:r>
      <w:r w:rsidR="00A33334">
        <w:rPr>
          <w:rFonts w:ascii="Arial" w:hAnsi="Arial" w:cs="Arial"/>
        </w:rPr>
        <w:t>2</w:t>
      </w:r>
      <w:r w:rsidRPr="00160ED6">
        <w:rPr>
          <w:rFonts w:ascii="Arial" w:hAnsi="Arial" w:cs="Arial"/>
        </w:rPr>
        <w:t xml:space="preserve"> ustawy;</w:t>
      </w:r>
    </w:p>
    <w:p w14:paraId="0FAE1DA3" w14:textId="77777777" w:rsidR="00215225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sporządzanie rocznego planu finansowego Funduszu po otrzymaniu opinii Rady Funduszu, komisji właściwej do spraw finansów publicznych oraz komisji właściwej </w:t>
      </w:r>
      <w:r w:rsidR="00FE3566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>do spraw zdrowia Sejmu Rzeczypospolitej Polskiej;</w:t>
      </w:r>
    </w:p>
    <w:p w14:paraId="25B3A310" w14:textId="77777777" w:rsidR="00215225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sporządzanie projektu planu pracy Funduszu;</w:t>
      </w:r>
    </w:p>
    <w:p w14:paraId="7783586A" w14:textId="77777777" w:rsidR="00215225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realizacja rocznego planu finansowego i planu pracy Funduszu;</w:t>
      </w:r>
    </w:p>
    <w:p w14:paraId="04E3DA87" w14:textId="07E35BB5" w:rsidR="00215225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sporządzanie projektu rzeczowego planu wydatków inwestycyjnych na następny rok;</w:t>
      </w:r>
    </w:p>
    <w:p w14:paraId="3841E6BA" w14:textId="3B11A1BC" w:rsidR="00160ED6" w:rsidRPr="00160ED6" w:rsidRDefault="00160ED6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  <w:shd w:val="clear" w:color="auto" w:fill="FFFFFF"/>
        </w:rPr>
        <w:t>sporządzanie projektu planu zakupu świadczeń opieki zdrowotnej na obszarze województwa i zatwierdzanie planu zakupu tych świadczeń;</w:t>
      </w:r>
    </w:p>
    <w:p w14:paraId="2E7675F3" w14:textId="78999CD1" w:rsidR="00160ED6" w:rsidRDefault="00160ED6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opiniowanie projektu krajowego planu</w:t>
      </w:r>
      <w:r w:rsidR="007C1CB8">
        <w:rPr>
          <w:rFonts w:ascii="Arial" w:hAnsi="Arial" w:cs="Arial"/>
        </w:rPr>
        <w:t xml:space="preserve"> transformacji</w:t>
      </w:r>
      <w:r>
        <w:rPr>
          <w:rFonts w:ascii="Arial" w:hAnsi="Arial" w:cs="Arial"/>
        </w:rPr>
        <w:t>;</w:t>
      </w:r>
    </w:p>
    <w:p w14:paraId="1267AAE0" w14:textId="348F307C" w:rsidR="00160ED6" w:rsidRPr="00160ED6" w:rsidRDefault="00160ED6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opiniowanie projektu wojewódzkiego planu</w:t>
      </w:r>
      <w:r w:rsidR="007C1CB8">
        <w:rPr>
          <w:rFonts w:ascii="Arial" w:hAnsi="Arial" w:cs="Arial"/>
        </w:rPr>
        <w:t xml:space="preserve"> transformacji</w:t>
      </w:r>
      <w:r>
        <w:rPr>
          <w:rFonts w:ascii="Arial" w:hAnsi="Arial" w:cs="Arial"/>
        </w:rPr>
        <w:t>;</w:t>
      </w:r>
    </w:p>
    <w:p w14:paraId="34431A3A" w14:textId="77777777" w:rsidR="00215225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sporządzanie sprawozdania z wykonania planu finansowego Funduszu za dany rok oraz niezwłocznie przedkładanie go ministrowi właściwemu do spraw finansów publicznych;</w:t>
      </w:r>
    </w:p>
    <w:p w14:paraId="0D51EADB" w14:textId="77777777" w:rsidR="00B40F1A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sporządzanie okresowych i rocznych sprawozdań z działalności Funduszu, zawierających w szczególności informację o dostępności do świadczeń opieki zdrowotnej finansowanych ze środków Funduszu;</w:t>
      </w:r>
    </w:p>
    <w:p w14:paraId="1AAB877D" w14:textId="77777777" w:rsidR="00B40F1A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nadzorowanie rozliczeń dokonywanych w ramach wykonywania przepisów </w:t>
      </w:r>
      <w:r w:rsidR="00FE3566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>o koordynacji;</w:t>
      </w:r>
    </w:p>
    <w:p w14:paraId="4179752A" w14:textId="77777777" w:rsidR="00B40F1A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sporządzanie analiz i ocen na podstawie informacji, o których mowa w art. 106 ust. 10 pkt 5</w:t>
      </w:r>
      <w:r w:rsidR="00B40F1A" w:rsidRPr="00160ED6">
        <w:rPr>
          <w:rFonts w:ascii="Arial" w:hAnsi="Arial" w:cs="Arial"/>
        </w:rPr>
        <w:t xml:space="preserve"> ustawy</w:t>
      </w:r>
      <w:r w:rsidRPr="00160ED6">
        <w:rPr>
          <w:rFonts w:ascii="Arial" w:hAnsi="Arial" w:cs="Arial"/>
        </w:rPr>
        <w:t>, przekazanych przez oddziały wojewódzkie Funduszu;</w:t>
      </w:r>
    </w:p>
    <w:p w14:paraId="6B90B348" w14:textId="77777777" w:rsidR="00B40F1A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przedstawianie Radzie Funduszu projektu systemu wynagradzania pracowników Funduszu;</w:t>
      </w:r>
    </w:p>
    <w:p w14:paraId="4F173869" w14:textId="77777777" w:rsidR="00B40F1A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występowanie z wnioskiem do ministra właściwego do spraw zdrowia o odwoływanie dyrektora oddziału wojewódzkiego Funduszu;</w:t>
      </w:r>
    </w:p>
    <w:p w14:paraId="48DBE584" w14:textId="77777777" w:rsidR="00B40F1A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wykonywanie uchwał Rady Funduszu;</w:t>
      </w:r>
    </w:p>
    <w:p w14:paraId="3700DCD5" w14:textId="77777777" w:rsidR="00B40F1A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przedstawianie Radzie Funduszu innych informacji o pracy Funduszu </w:t>
      </w:r>
      <w:r w:rsidR="00B40F1A" w:rsidRPr="00160ED6">
        <w:rPr>
          <w:rFonts w:ascii="Arial" w:hAnsi="Arial" w:cs="Arial"/>
        </w:rPr>
        <w:t>–</w:t>
      </w:r>
      <w:r w:rsidRPr="00160ED6">
        <w:rPr>
          <w:rFonts w:ascii="Arial" w:hAnsi="Arial" w:cs="Arial"/>
        </w:rPr>
        <w:t xml:space="preserve"> w formie, zakresie i terminach określonych przez Radę Funduszu;</w:t>
      </w:r>
    </w:p>
    <w:p w14:paraId="3724B617" w14:textId="77777777" w:rsidR="00B40F1A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przekazywanie ministrowi właściwemu do spraw zdrowia uchwał Rady Funduszu podlegających badaniu w trybie art. 163</w:t>
      </w:r>
      <w:r w:rsidR="00B40F1A" w:rsidRPr="00160ED6">
        <w:rPr>
          <w:rFonts w:ascii="Arial" w:hAnsi="Arial" w:cs="Arial"/>
        </w:rPr>
        <w:t xml:space="preserve"> ustawy</w:t>
      </w:r>
      <w:r w:rsidRPr="00160ED6">
        <w:rPr>
          <w:rFonts w:ascii="Arial" w:hAnsi="Arial" w:cs="Arial"/>
        </w:rPr>
        <w:t>, w terminie 3 dni roboczych od dnia ich uchwalenia;</w:t>
      </w:r>
    </w:p>
    <w:p w14:paraId="166A5A9D" w14:textId="77777777" w:rsidR="00B40F1A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nadzór nad realizacją zadań oddziałów wojewódzkich Funduszu;</w:t>
      </w:r>
    </w:p>
    <w:p w14:paraId="0922ECBD" w14:textId="77777777" w:rsidR="00B40F1A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lastRenderedPageBreak/>
        <w:t>przeprowadzanie kontroli, o której mowa w dziale IIIA</w:t>
      </w:r>
      <w:r w:rsidR="00B40F1A" w:rsidRPr="00160ED6">
        <w:rPr>
          <w:rFonts w:ascii="Arial" w:hAnsi="Arial" w:cs="Arial"/>
        </w:rPr>
        <w:t xml:space="preserve"> ustawy</w:t>
      </w:r>
      <w:r w:rsidRPr="00160ED6">
        <w:rPr>
          <w:rFonts w:ascii="Arial" w:hAnsi="Arial" w:cs="Arial"/>
        </w:rPr>
        <w:t>;</w:t>
      </w:r>
    </w:p>
    <w:p w14:paraId="1BE0CEE0" w14:textId="77777777" w:rsidR="00B40F1A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koordynowanie współpracy Funduszu z organami administracji rządowej, instytucjami działającymi na rzecz ochrony zdrowia, instytucjami ubezpieczeń społecznych, samorządami zawodów medycznych, związkami zawodowymi, organizacjami pracodawców, organizacjami świadczeniodawców oraz ubezpieczonych;</w:t>
      </w:r>
    </w:p>
    <w:p w14:paraId="1A6D3467" w14:textId="77777777" w:rsidR="00B40F1A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przekazywanie oddziałom wojewódzkim Funduszu do realizacji programów polityki zdrowotnej zleconych przez właściwego ministra;</w:t>
      </w:r>
    </w:p>
    <w:p w14:paraId="6A8022C4" w14:textId="77777777" w:rsidR="00B40F1A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podejmowanie decyzji w sprawach określonych w ustawie;</w:t>
      </w:r>
    </w:p>
    <w:p w14:paraId="559DE700" w14:textId="26B666E5" w:rsidR="00B40F1A" w:rsidRPr="00160ED6" w:rsidRDefault="00215225" w:rsidP="00635F8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wydawanie decyzji administracyjnych, o których mowa w art. 53 ust. 2a ustawy </w:t>
      </w:r>
      <w:r w:rsidR="00635F83" w:rsidRPr="00160ED6">
        <w:rPr>
          <w:rFonts w:ascii="Arial" w:hAnsi="Arial" w:cs="Arial"/>
        </w:rPr>
        <w:t xml:space="preserve">z dnia 12 maja 2011 r. o refundacji leków, środków spożywczych specjalnego przeznaczenia żywieniowego oraz wyrobów medycznych </w:t>
      </w:r>
      <w:r w:rsidR="00037BE8" w:rsidRPr="00037BE8">
        <w:rPr>
          <w:rFonts w:ascii="Arial" w:hAnsi="Arial" w:cs="Arial"/>
        </w:rPr>
        <w:t>(Dz.</w:t>
      </w:r>
      <w:r w:rsidR="00037BE8">
        <w:rPr>
          <w:rFonts w:ascii="Arial" w:hAnsi="Arial" w:cs="Arial"/>
        </w:rPr>
        <w:t xml:space="preserve"> </w:t>
      </w:r>
      <w:r w:rsidR="00037BE8" w:rsidRPr="00037BE8">
        <w:rPr>
          <w:rFonts w:ascii="Arial" w:hAnsi="Arial" w:cs="Arial"/>
        </w:rPr>
        <w:t>U. z 2021 r. poz. 523</w:t>
      </w:r>
      <w:r w:rsidR="00A33334">
        <w:rPr>
          <w:rFonts w:ascii="Arial" w:hAnsi="Arial" w:cs="Arial"/>
        </w:rPr>
        <w:t xml:space="preserve"> </w:t>
      </w:r>
      <w:r w:rsidR="00C60ACB">
        <w:rPr>
          <w:rFonts w:ascii="Arial" w:hAnsi="Arial" w:cs="Arial"/>
        </w:rPr>
        <w:t>i</w:t>
      </w:r>
      <w:r w:rsidR="00A33334">
        <w:rPr>
          <w:rFonts w:ascii="Arial" w:hAnsi="Arial" w:cs="Arial"/>
        </w:rPr>
        <w:t xml:space="preserve"> </w:t>
      </w:r>
      <w:r w:rsidR="00A33334" w:rsidRPr="00A33334">
        <w:rPr>
          <w:rFonts w:ascii="Arial" w:hAnsi="Arial" w:cs="Arial"/>
        </w:rPr>
        <w:t>1559</w:t>
      </w:r>
      <w:r w:rsidR="00037BE8" w:rsidRPr="00037BE8">
        <w:rPr>
          <w:rFonts w:ascii="Arial" w:hAnsi="Arial" w:cs="Arial"/>
        </w:rPr>
        <w:t>)</w:t>
      </w:r>
      <w:r w:rsidR="00635F83" w:rsidRPr="00160ED6">
        <w:rPr>
          <w:rFonts w:ascii="Arial" w:hAnsi="Arial" w:cs="Arial"/>
          <w:shd w:val="clear" w:color="auto" w:fill="FFFFFF"/>
        </w:rPr>
        <w:t xml:space="preserve">, </w:t>
      </w:r>
      <w:r w:rsidR="00635F83" w:rsidRPr="00160ED6">
        <w:rPr>
          <w:rFonts w:ascii="Arial" w:hAnsi="Arial" w:cs="Arial"/>
        </w:rPr>
        <w:t>zwanej dalej „ustawą o refundacji”</w:t>
      </w:r>
      <w:r w:rsidRPr="00160ED6">
        <w:rPr>
          <w:rFonts w:ascii="Arial" w:hAnsi="Arial" w:cs="Arial"/>
        </w:rPr>
        <w:t>;</w:t>
      </w:r>
    </w:p>
    <w:p w14:paraId="25B3D181" w14:textId="77777777" w:rsidR="00B40F1A" w:rsidRPr="00160ED6" w:rsidRDefault="00215225" w:rsidP="008950B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ustalanie jednolitych sposobów realizacji ustawowych zadań realizowanych przez oddziały wojewódzkie Funduszu</w:t>
      </w:r>
      <w:r w:rsidR="008950BF" w:rsidRPr="00160ED6">
        <w:rPr>
          <w:rFonts w:ascii="Arial" w:hAnsi="Arial" w:cs="Arial"/>
        </w:rPr>
        <w:t xml:space="preserve"> z uwzględnieniem konieczności stosowania ułatwień w obiegu dokumentacji, w tym ich elektronizacji</w:t>
      </w:r>
      <w:r w:rsidRPr="00160ED6">
        <w:rPr>
          <w:rFonts w:ascii="Arial" w:hAnsi="Arial" w:cs="Arial"/>
        </w:rPr>
        <w:t>;</w:t>
      </w:r>
    </w:p>
    <w:p w14:paraId="7E7907EB" w14:textId="77777777" w:rsidR="00B40F1A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przekazywanie ministrowi właściwemu do spraw zdrowia zestawień kwot, o których mowa w art. 4 i art. 34 ustawy o refundacji;</w:t>
      </w:r>
    </w:p>
    <w:p w14:paraId="0431BC35" w14:textId="0FBD4717" w:rsidR="00B40F1A" w:rsidRDefault="00E35BEF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E35BEF">
        <w:rPr>
          <w:rFonts w:ascii="Arial" w:hAnsi="Arial" w:cs="Arial"/>
        </w:rPr>
        <w:t>przekazywanie ministrowi właściwemu do spraw zdrowia comiesięcznych zestawień ilości zrefundowanych opakowań jednostkowych leków, środków spożywczych specjalnego przeznaczenia żywieniowego oraz jednostkowych wyrobów medycznych, wraz z podaniem numeru GTIN zgodnego z systemem GS1, lub innego kodu jednoznacznie identyfikującego wyrób medyczny lub środek spożywczy specjalnego przeznaczenia żywieniowego, wydawanych na podstawie art. 43a ust. 1 i 1a</w:t>
      </w:r>
      <w:r>
        <w:rPr>
          <w:rFonts w:ascii="Arial" w:hAnsi="Arial" w:cs="Arial"/>
        </w:rPr>
        <w:t xml:space="preserve"> ustawy</w:t>
      </w:r>
      <w:r w:rsidRPr="00E35BEF">
        <w:rPr>
          <w:rFonts w:ascii="Arial" w:hAnsi="Arial" w:cs="Arial"/>
        </w:rPr>
        <w:t>, w terminie do 20. dnia miesiąca następującego po miesiącu, którego dotyczy zestawienie</w:t>
      </w:r>
      <w:r w:rsidR="00215225" w:rsidRPr="00160ED6">
        <w:rPr>
          <w:rFonts w:ascii="Arial" w:hAnsi="Arial" w:cs="Arial"/>
        </w:rPr>
        <w:t>;</w:t>
      </w:r>
    </w:p>
    <w:p w14:paraId="6B5CF360" w14:textId="3E0E7046" w:rsidR="00E35BEF" w:rsidRPr="00160ED6" w:rsidRDefault="00E35BEF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E35BEF">
        <w:rPr>
          <w:rFonts w:ascii="Arial" w:hAnsi="Arial" w:cs="Arial"/>
        </w:rPr>
        <w:t>przekazywanie ministrowi właściwemu do spraw zdrowia comiesięcznych zestawień ilości zrefundowanych opakowań jednostkowych leków wraz z podaniem numeru GTIN zgodnego z systemem GS1, wydawanych na podstawie art. 43b ust. 1</w:t>
      </w:r>
      <w:r>
        <w:rPr>
          <w:rFonts w:ascii="Arial" w:hAnsi="Arial" w:cs="Arial"/>
        </w:rPr>
        <w:t xml:space="preserve"> ustawy</w:t>
      </w:r>
      <w:r w:rsidRPr="00E35BE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Pr="00E35BEF">
        <w:rPr>
          <w:rFonts w:ascii="Arial" w:hAnsi="Arial" w:cs="Arial"/>
        </w:rPr>
        <w:t xml:space="preserve">w terminie </w:t>
      </w:r>
      <w:r w:rsidR="00220D13">
        <w:rPr>
          <w:rFonts w:ascii="Arial" w:hAnsi="Arial" w:cs="Arial"/>
        </w:rPr>
        <w:t>d</w:t>
      </w:r>
      <w:r w:rsidRPr="00E35BEF">
        <w:rPr>
          <w:rFonts w:ascii="Arial" w:hAnsi="Arial" w:cs="Arial"/>
        </w:rPr>
        <w:t>o 20. dnia miesiąca następującego po miesiącu, którego dotyczy zestawienie</w:t>
      </w:r>
      <w:r>
        <w:rPr>
          <w:rFonts w:ascii="Arial" w:hAnsi="Arial" w:cs="Arial"/>
        </w:rPr>
        <w:t>;</w:t>
      </w:r>
    </w:p>
    <w:p w14:paraId="030DFE39" w14:textId="733E2E49" w:rsidR="00B40F1A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podawanie co miesiąc do publicznej wiadomości informacji o wielkości kwoty refundacji wraz z procentowym wykonaniem całkowitego budżetu na refundację, o którym mowa w ustawie o refundacji;</w:t>
      </w:r>
    </w:p>
    <w:p w14:paraId="338294F7" w14:textId="17EE2453" w:rsidR="00E35BEF" w:rsidRPr="00160ED6" w:rsidRDefault="00220D13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220D13">
        <w:rPr>
          <w:rFonts w:ascii="Arial" w:hAnsi="Arial" w:cs="Arial"/>
        </w:rPr>
        <w:t>zawieranie i rozliczanie umów, o których mowa w art. 41 ustawy o refundacji</w:t>
      </w:r>
      <w:r>
        <w:rPr>
          <w:rFonts w:ascii="Arial" w:hAnsi="Arial" w:cs="Arial"/>
        </w:rPr>
        <w:t>;</w:t>
      </w:r>
    </w:p>
    <w:p w14:paraId="52881305" w14:textId="25F454B4" w:rsidR="00B40F1A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gromadzenie i przetwarzanie informacji dotyczących umów, o których mowa w art. 41 ustawy o refundacji;</w:t>
      </w:r>
    </w:p>
    <w:p w14:paraId="4119E2D1" w14:textId="77777777" w:rsidR="00220D13" w:rsidRPr="00220D13" w:rsidRDefault="00220D13" w:rsidP="00220D1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220D13">
        <w:rPr>
          <w:rFonts w:ascii="Arial" w:hAnsi="Arial" w:cs="Arial"/>
        </w:rPr>
        <w:lastRenderedPageBreak/>
        <w:t>podawanie co miesiąc do publicznej wiadomości w zakresie, o którym mowa w art. 6 ust. 1 pkt 1 ustawy o refundacji, na podstawie danych określonych w art. 45 tej ustawy, informacji o:</w:t>
      </w:r>
    </w:p>
    <w:p w14:paraId="191F3A61" w14:textId="77777777" w:rsidR="00220D13" w:rsidRPr="00220D13" w:rsidRDefault="00220D13" w:rsidP="00220D13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20D13">
        <w:rPr>
          <w:rFonts w:ascii="Arial" w:hAnsi="Arial" w:cs="Arial"/>
        </w:rPr>
        <w:t>a) kwocie refundacji,</w:t>
      </w:r>
    </w:p>
    <w:p w14:paraId="5E0F5588" w14:textId="77777777" w:rsidR="00220D13" w:rsidRPr="00220D13" w:rsidRDefault="00220D13" w:rsidP="00220D13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20D13">
        <w:rPr>
          <w:rFonts w:ascii="Arial" w:hAnsi="Arial" w:cs="Arial"/>
        </w:rPr>
        <w:t>b) liczbie zrefundowanych opakowań,</w:t>
      </w:r>
    </w:p>
    <w:p w14:paraId="0D512863" w14:textId="77777777" w:rsidR="00220D13" w:rsidRPr="00220D13" w:rsidRDefault="00220D13" w:rsidP="00220D13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20D13">
        <w:rPr>
          <w:rFonts w:ascii="Arial" w:hAnsi="Arial" w:cs="Arial"/>
        </w:rPr>
        <w:t>c) udziale w kwocie refundacji w grupie limitowej,</w:t>
      </w:r>
    </w:p>
    <w:p w14:paraId="7D87199B" w14:textId="77777777" w:rsidR="00220D13" w:rsidRPr="00220D13" w:rsidRDefault="00220D13" w:rsidP="00220D13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20D13">
        <w:rPr>
          <w:rFonts w:ascii="Arial" w:hAnsi="Arial" w:cs="Arial"/>
        </w:rPr>
        <w:t>d) zmianie wartości, o których mowa w lit. a-c, w odniesieniu do poprzedniego miesiąca oraz tego samego miesiąca poprzedniego roku</w:t>
      </w:r>
    </w:p>
    <w:p w14:paraId="29623AFC" w14:textId="490BC1C1" w:rsidR="00220D13" w:rsidRPr="00160ED6" w:rsidRDefault="00220D13" w:rsidP="00220D13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20D13">
        <w:rPr>
          <w:rFonts w:ascii="Arial" w:hAnsi="Arial" w:cs="Arial"/>
        </w:rPr>
        <w:t>- leków, środków spożywczych specjalnego przeznaczenia żywieniowego oraz wyrobów medycznych, wraz z podaniem grupy limitowej, nazwy międzynarodowej, nazwy handlowej oraz numeru GTIN zgodnego z systemem GS1, lub innego kodu jednoznacznie identyfikującego wyrób medyczny lub środek spożywczy specjalnego przeznaczenia żywieniowego</w:t>
      </w:r>
      <w:r>
        <w:rPr>
          <w:rFonts w:ascii="Arial" w:hAnsi="Arial" w:cs="Arial"/>
        </w:rPr>
        <w:t>;</w:t>
      </w:r>
    </w:p>
    <w:p w14:paraId="5820FFC9" w14:textId="77777777" w:rsidR="00220D13" w:rsidRPr="00220D13" w:rsidRDefault="00220D13" w:rsidP="00220D1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220D13">
        <w:rPr>
          <w:rFonts w:ascii="Arial" w:hAnsi="Arial" w:cs="Arial"/>
        </w:rPr>
        <w:t>podawanie co miesiąc do publicznej wiadomości w zakresie, o którym mowa w art. 6 ust. 1 pkt 2 i 3 ustawy o refundacji, na podstawie danych przekazywanych do Funduszu zgodnie z przepisami wydanymi na podstawie art. 190 ust. 1 i 2, informacji o:</w:t>
      </w:r>
    </w:p>
    <w:p w14:paraId="0501B543" w14:textId="77777777" w:rsidR="00220D13" w:rsidRPr="00220D13" w:rsidRDefault="00220D13" w:rsidP="00220D13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20D13">
        <w:rPr>
          <w:rFonts w:ascii="Arial" w:hAnsi="Arial" w:cs="Arial"/>
        </w:rPr>
        <w:t>a) kwocie refundacji,</w:t>
      </w:r>
    </w:p>
    <w:p w14:paraId="2D938CC1" w14:textId="77777777" w:rsidR="00220D13" w:rsidRPr="00220D13" w:rsidRDefault="00220D13" w:rsidP="00220D13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20D13">
        <w:rPr>
          <w:rFonts w:ascii="Arial" w:hAnsi="Arial" w:cs="Arial"/>
        </w:rPr>
        <w:t>b) udziale w kwocie refundacji w grupie limitowej,</w:t>
      </w:r>
    </w:p>
    <w:p w14:paraId="108B918C" w14:textId="77777777" w:rsidR="00220D13" w:rsidRPr="00220D13" w:rsidRDefault="00220D13" w:rsidP="00220D13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20D13">
        <w:rPr>
          <w:rFonts w:ascii="Arial" w:hAnsi="Arial" w:cs="Arial"/>
        </w:rPr>
        <w:t>c) zmianie wartości, o których mowa w lit. a i b, w odniesieniu do poprzedniego miesiąca oraz tego samego miesiąca poprzedniego roku</w:t>
      </w:r>
    </w:p>
    <w:p w14:paraId="33002010" w14:textId="594168F5" w:rsidR="00220D13" w:rsidRDefault="00220D13" w:rsidP="00220D13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20D13">
        <w:rPr>
          <w:rFonts w:ascii="Arial" w:hAnsi="Arial" w:cs="Arial"/>
        </w:rPr>
        <w:t xml:space="preserve">- leków, środków spożywczych specjalnego przeznaczenia żywieniowego, wraz </w:t>
      </w:r>
      <w:r>
        <w:rPr>
          <w:rFonts w:ascii="Arial" w:hAnsi="Arial" w:cs="Arial"/>
        </w:rPr>
        <w:br/>
      </w:r>
      <w:r w:rsidRPr="00220D13">
        <w:rPr>
          <w:rFonts w:ascii="Arial" w:hAnsi="Arial" w:cs="Arial"/>
        </w:rPr>
        <w:t>z podaniem grupy limitowej, nazwy międzynarodowej, nazwy handlowej oraz numeru GTIN zgodnego z systemem GS1, lub innego kodu jednoznacznie identyfikującego wyrób medyczny lub środek spożywczy specjalnego przeznaczenia żywieniowego</w:t>
      </w:r>
      <w:r>
        <w:rPr>
          <w:rFonts w:ascii="Arial" w:hAnsi="Arial" w:cs="Arial"/>
        </w:rPr>
        <w:t>;</w:t>
      </w:r>
    </w:p>
    <w:p w14:paraId="63FAFB15" w14:textId="77777777" w:rsidR="00B40F1A" w:rsidRPr="00160ED6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monitorowanie, nadzorowanie i kontrolowanie wykonania zawartych w decyzji </w:t>
      </w:r>
      <w:r w:rsidR="00FE3566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 xml:space="preserve">o objęciu refundacją instrumentów dzielenia ryzyka, o których mowa w art. 11 ust. 5 ustawy o refundacji, oraz informowanie ministra właściwego do spraw zdrowia </w:t>
      </w:r>
      <w:r w:rsidR="00FE3566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>w zakresie wypełnienia przez wnioskodawcę postanowień zawartych w tej decyzji;</w:t>
      </w:r>
    </w:p>
    <w:p w14:paraId="2E7F2DB8" w14:textId="601DCCD1" w:rsidR="002B06BB" w:rsidRPr="00160ED6" w:rsidRDefault="00215225" w:rsidP="005273A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realizacja zadań, o których mowa w art. 22 ustawy z dnia 19 sierpnia 2011 r. </w:t>
      </w:r>
      <w:r w:rsidR="00475BCB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>o weteranach działań poza granicami państwa</w:t>
      </w:r>
      <w:r w:rsidR="00B40F1A" w:rsidRPr="00160ED6">
        <w:rPr>
          <w:rFonts w:ascii="Arial" w:hAnsi="Arial" w:cs="Arial"/>
        </w:rPr>
        <w:t xml:space="preserve"> </w:t>
      </w:r>
      <w:r w:rsidR="00220D13" w:rsidRPr="00220D13">
        <w:rPr>
          <w:rFonts w:ascii="Arial" w:hAnsi="Arial" w:cs="Arial"/>
        </w:rPr>
        <w:t>(Dz.</w:t>
      </w:r>
      <w:r w:rsidR="00220D13">
        <w:rPr>
          <w:rFonts w:ascii="Arial" w:hAnsi="Arial" w:cs="Arial"/>
        </w:rPr>
        <w:t xml:space="preserve"> </w:t>
      </w:r>
      <w:r w:rsidR="00220D13" w:rsidRPr="00220D13">
        <w:rPr>
          <w:rFonts w:ascii="Arial" w:hAnsi="Arial" w:cs="Arial"/>
        </w:rPr>
        <w:t>U. z 2020 r. poz. 2055)</w:t>
      </w:r>
      <w:r w:rsidRPr="00160ED6">
        <w:rPr>
          <w:rFonts w:ascii="Arial" w:hAnsi="Arial" w:cs="Arial"/>
        </w:rPr>
        <w:t>;</w:t>
      </w:r>
    </w:p>
    <w:p w14:paraId="6009C48F" w14:textId="48EDEFB2" w:rsidR="00215225" w:rsidRDefault="0021522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prowadzenie i utrzymywanie elektronicznego systemu monitorowania programów lekowych, o którym mowa w art. 188c</w:t>
      </w:r>
      <w:r w:rsidR="002B06BB" w:rsidRPr="00160ED6">
        <w:rPr>
          <w:rFonts w:ascii="Arial" w:hAnsi="Arial" w:cs="Arial"/>
        </w:rPr>
        <w:t xml:space="preserve"> ustawy</w:t>
      </w:r>
      <w:r w:rsidR="002F4F95">
        <w:rPr>
          <w:rFonts w:ascii="Arial" w:hAnsi="Arial" w:cs="Arial"/>
        </w:rPr>
        <w:t>;</w:t>
      </w:r>
    </w:p>
    <w:p w14:paraId="6B11590D" w14:textId="7A059DB7" w:rsidR="002F4F95" w:rsidRDefault="002F4F9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2F4F95">
        <w:rPr>
          <w:rFonts w:ascii="Arial" w:hAnsi="Arial" w:cs="Arial"/>
        </w:rPr>
        <w:t>dokonywanie kwalifikacji świadczeniodawców do systemu zabezpieczenia</w:t>
      </w:r>
      <w:r>
        <w:rPr>
          <w:rFonts w:ascii="Arial" w:hAnsi="Arial" w:cs="Arial"/>
        </w:rPr>
        <w:t>;</w:t>
      </w:r>
    </w:p>
    <w:p w14:paraId="4480650C" w14:textId="09E62119" w:rsidR="002F4F95" w:rsidRDefault="002F4F9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2F4F95">
        <w:rPr>
          <w:rFonts w:ascii="Arial" w:hAnsi="Arial" w:cs="Arial"/>
        </w:rPr>
        <w:t>monitorowanie prawidłowości postępowania w sprawie zawarcia umów o udzielanie świadczeń opieki zdrowotnej oraz realizacji tych umów</w:t>
      </w:r>
      <w:r>
        <w:rPr>
          <w:rFonts w:ascii="Arial" w:hAnsi="Arial" w:cs="Arial"/>
        </w:rPr>
        <w:t>;</w:t>
      </w:r>
    </w:p>
    <w:p w14:paraId="5C907A1F" w14:textId="7AF5CF5A" w:rsidR="002F4F95" w:rsidRDefault="002F4F9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2F4F95">
        <w:rPr>
          <w:rFonts w:ascii="Arial" w:hAnsi="Arial" w:cs="Arial"/>
        </w:rPr>
        <w:t>kontrolowanie bieżącej działalności oddziału wojewódzkiego Funduszu we wszystkich dziedzinach jego działalności</w:t>
      </w:r>
      <w:r>
        <w:rPr>
          <w:rFonts w:ascii="Arial" w:hAnsi="Arial" w:cs="Arial"/>
        </w:rPr>
        <w:t>;</w:t>
      </w:r>
    </w:p>
    <w:p w14:paraId="4320A9C1" w14:textId="102E78F9" w:rsidR="002F4F95" w:rsidRDefault="002F4F9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2F4F95">
        <w:rPr>
          <w:rFonts w:ascii="Arial" w:hAnsi="Arial" w:cs="Arial"/>
        </w:rPr>
        <w:lastRenderedPageBreak/>
        <w:t>dokonywanie okresowych analiz skarg i wniosków wnoszonych przez ubezpieczonych, z wyłączeniem spraw podlegających nadzorowi medycznemu</w:t>
      </w:r>
      <w:r>
        <w:rPr>
          <w:rFonts w:ascii="Arial" w:hAnsi="Arial" w:cs="Arial"/>
        </w:rPr>
        <w:t>;</w:t>
      </w:r>
    </w:p>
    <w:p w14:paraId="61E38FF1" w14:textId="3DC8E4A8" w:rsidR="002F4F95" w:rsidRPr="00160ED6" w:rsidRDefault="002F4F95" w:rsidP="0021522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2F4F95">
        <w:rPr>
          <w:rFonts w:ascii="Arial" w:hAnsi="Arial" w:cs="Arial"/>
        </w:rPr>
        <w:t xml:space="preserve">wydawanie i publikowanie na stronie internetowej Funduszu, nie rzadziej niż raz na 6 miesięcy jednolitych tekstów zarządzeń Prezesa określających warunki realizacji umów o udzielanie świadczeń opieki zdrowotnej oraz publikowanie na stronie internetowej Funduszu tekstów ujednoliconych tych zarządzeń, niezwłocznie </w:t>
      </w:r>
      <w:r>
        <w:rPr>
          <w:rFonts w:ascii="Arial" w:hAnsi="Arial" w:cs="Arial"/>
        </w:rPr>
        <w:br/>
      </w:r>
      <w:r w:rsidRPr="002F4F95">
        <w:rPr>
          <w:rFonts w:ascii="Arial" w:hAnsi="Arial" w:cs="Arial"/>
        </w:rPr>
        <w:t>po dokonaniu w nich zmian</w:t>
      </w:r>
      <w:r>
        <w:rPr>
          <w:rFonts w:ascii="Arial" w:hAnsi="Arial" w:cs="Arial"/>
        </w:rPr>
        <w:t>.</w:t>
      </w:r>
    </w:p>
    <w:p w14:paraId="71C67E2F" w14:textId="77777777" w:rsidR="0028200C" w:rsidRPr="00160ED6" w:rsidRDefault="0028200C" w:rsidP="0028200C">
      <w:pPr>
        <w:spacing w:after="0" w:line="360" w:lineRule="auto"/>
        <w:jc w:val="both"/>
        <w:rPr>
          <w:rFonts w:ascii="Arial" w:hAnsi="Arial" w:cs="Arial"/>
        </w:rPr>
      </w:pPr>
    </w:p>
    <w:p w14:paraId="66E3C1EA" w14:textId="77777777" w:rsidR="0028200C" w:rsidRPr="00160ED6" w:rsidRDefault="0028200C" w:rsidP="0028200C">
      <w:pPr>
        <w:pStyle w:val="NormalnyWeb"/>
        <w:rPr>
          <w:rFonts w:ascii="Arial" w:hAnsi="Arial" w:cs="Arial"/>
          <w:sz w:val="22"/>
          <w:szCs w:val="22"/>
        </w:rPr>
      </w:pPr>
      <w:r w:rsidRPr="00160ED6">
        <w:rPr>
          <w:rStyle w:val="Pogrubienie"/>
          <w:rFonts w:ascii="Arial" w:hAnsi="Arial" w:cs="Arial"/>
          <w:sz w:val="22"/>
          <w:szCs w:val="22"/>
        </w:rPr>
        <w:t xml:space="preserve">5. Wymagane dokumenty: </w:t>
      </w:r>
    </w:p>
    <w:p w14:paraId="4A931D20" w14:textId="77777777" w:rsidR="0028200C" w:rsidRPr="00160ED6" w:rsidRDefault="00E02189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CV lub życiorys</w:t>
      </w:r>
      <w:r w:rsidR="0028200C" w:rsidRPr="00160ED6">
        <w:rPr>
          <w:color w:val="auto"/>
          <w:sz w:val="22"/>
          <w:szCs w:val="22"/>
        </w:rPr>
        <w:t xml:space="preserve">; </w:t>
      </w:r>
    </w:p>
    <w:p w14:paraId="08D13CC7" w14:textId="77777777" w:rsidR="0028200C" w:rsidRPr="00160ED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list motywacyjny; </w:t>
      </w:r>
    </w:p>
    <w:p w14:paraId="5E156433" w14:textId="77777777" w:rsidR="00C157EC" w:rsidRPr="00AB54B6" w:rsidRDefault="00C157E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oświadczenie o posiadaniu obywatelstwa polskiego; </w:t>
      </w:r>
    </w:p>
    <w:p w14:paraId="75B1E46C" w14:textId="77777777" w:rsidR="00CB30F3" w:rsidRPr="00AB54B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kopia dokumentów potwierdzających wymagane w ogłoszeniu wykształcenie; </w:t>
      </w:r>
    </w:p>
    <w:p w14:paraId="4494F2A7" w14:textId="77777777" w:rsidR="00CB30F3" w:rsidRPr="00AB54B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>kopia dokumentów</w:t>
      </w:r>
      <w:r w:rsidR="00E02189" w:rsidRPr="00AB54B6">
        <w:rPr>
          <w:color w:val="auto"/>
          <w:sz w:val="22"/>
          <w:szCs w:val="22"/>
        </w:rPr>
        <w:t xml:space="preserve"> jednoznacznie</w:t>
      </w:r>
      <w:r w:rsidRPr="00AB54B6">
        <w:rPr>
          <w:color w:val="auto"/>
          <w:sz w:val="22"/>
          <w:szCs w:val="22"/>
        </w:rPr>
        <w:t xml:space="preserve"> potwierdzających co najmniej 6-letni staż pracy, </w:t>
      </w:r>
      <w:r w:rsidR="00E02189" w:rsidRPr="00AB54B6">
        <w:rPr>
          <w:color w:val="auto"/>
          <w:sz w:val="22"/>
          <w:szCs w:val="22"/>
        </w:rPr>
        <w:br/>
      </w:r>
      <w:r w:rsidRPr="00AB54B6">
        <w:rPr>
          <w:color w:val="auto"/>
          <w:sz w:val="22"/>
          <w:szCs w:val="22"/>
        </w:rPr>
        <w:t xml:space="preserve">w tym co najmniej 3-letni staż pracy na stanowisku kierowniczym; </w:t>
      </w:r>
    </w:p>
    <w:p w14:paraId="212DCE68" w14:textId="77777777" w:rsidR="00CB30F3" w:rsidRPr="00AB54B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oświadczenie kandydata o korzystaniu z pełni praw publicznych; </w:t>
      </w:r>
    </w:p>
    <w:p w14:paraId="7554282C" w14:textId="3C774FF8" w:rsidR="00CB30F3" w:rsidRPr="00AB54B6" w:rsidRDefault="00DF1ACE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>informację z Krajowego Rejestru Karnego o niekaralności za umyślnie popełnione przestępstwo lub przestępstwo skarbowe, z datą nie wcześniejszą niż miesiąc przed dniem złożenia oferty</w:t>
      </w:r>
      <w:r w:rsidR="0028200C" w:rsidRPr="00AB54B6">
        <w:rPr>
          <w:color w:val="auto"/>
          <w:sz w:val="22"/>
          <w:szCs w:val="22"/>
        </w:rPr>
        <w:t>;</w:t>
      </w:r>
    </w:p>
    <w:p w14:paraId="4843BAE7" w14:textId="71B306AA" w:rsidR="002F4F95" w:rsidRPr="00AB54B6" w:rsidRDefault="002F4F95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oświadczenie, iż kandydat nie pełnił służby zawodowej ani nie pracował w organach bezpieczeństwa państwa wymienionych w art. 2 ustawy z dnia 18 października 2006 r. o ujawnianiu informacji o dokumentach organów bezpieczeństwa państwa z lat </w:t>
      </w:r>
      <w:r w:rsidRPr="00AB54B6">
        <w:rPr>
          <w:color w:val="auto"/>
          <w:sz w:val="22"/>
          <w:szCs w:val="22"/>
        </w:rPr>
        <w:br/>
        <w:t>1944-1990 oraz treści tych dokumentów, ani nie był ich współpracownikiem;</w:t>
      </w:r>
    </w:p>
    <w:p w14:paraId="38960942" w14:textId="77777777" w:rsidR="00CB30F3" w:rsidRPr="00160ED6" w:rsidRDefault="00E02189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oświadczenie o niekaralności zakazem pełnienia funkcji związanych z dysponowaniem środkami publicznymi</w:t>
      </w:r>
      <w:r w:rsidR="0028200C" w:rsidRPr="00160ED6">
        <w:rPr>
          <w:color w:val="auto"/>
          <w:sz w:val="22"/>
          <w:szCs w:val="22"/>
        </w:rPr>
        <w:t xml:space="preserve">; </w:t>
      </w:r>
    </w:p>
    <w:p w14:paraId="6EEE0AC1" w14:textId="77777777" w:rsidR="00E3686A" w:rsidRPr="00160ED6" w:rsidRDefault="00E3686A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kopia aktualnego poświadczenia bezpieczeństwa uprawniającego do dostępu </w:t>
      </w:r>
      <w:r w:rsidR="00E02189" w:rsidRPr="00160ED6">
        <w:rPr>
          <w:color w:val="auto"/>
          <w:sz w:val="22"/>
          <w:szCs w:val="22"/>
        </w:rPr>
        <w:br/>
      </w:r>
      <w:r w:rsidRPr="00160ED6">
        <w:rPr>
          <w:color w:val="auto"/>
          <w:sz w:val="22"/>
          <w:szCs w:val="22"/>
        </w:rPr>
        <w:t>do informacji niejawnych oznaczonych klauzulą „tajne” albo oświadczenie o wyrażeniu zgody na przeprowadzenie postępowania sprawdzającego na podstawie ustawy z dni</w:t>
      </w:r>
      <w:r w:rsidR="00C157EC" w:rsidRPr="00160ED6">
        <w:rPr>
          <w:color w:val="auto"/>
          <w:sz w:val="22"/>
          <w:szCs w:val="22"/>
        </w:rPr>
        <w:t>a 5 sierpnia 2010 r.</w:t>
      </w:r>
      <w:r w:rsidRPr="00160ED6">
        <w:rPr>
          <w:color w:val="auto"/>
          <w:sz w:val="22"/>
          <w:szCs w:val="22"/>
        </w:rPr>
        <w:t xml:space="preserve"> o ochronie informacji niejawnych (Dz. U</w:t>
      </w:r>
      <w:r w:rsidR="00C157EC" w:rsidRPr="00160ED6">
        <w:rPr>
          <w:color w:val="auto"/>
          <w:sz w:val="22"/>
          <w:szCs w:val="22"/>
        </w:rPr>
        <w:t>. z 2019 r. poz. 742</w:t>
      </w:r>
      <w:r w:rsidRPr="00160ED6">
        <w:rPr>
          <w:color w:val="auto"/>
          <w:sz w:val="22"/>
          <w:szCs w:val="22"/>
        </w:rPr>
        <w:t>)</w:t>
      </w:r>
      <w:r w:rsidR="00C157EC" w:rsidRPr="00160ED6">
        <w:rPr>
          <w:color w:val="auto"/>
          <w:sz w:val="22"/>
          <w:szCs w:val="22"/>
        </w:rPr>
        <w:t>;</w:t>
      </w:r>
    </w:p>
    <w:p w14:paraId="3D1F8FE4" w14:textId="711F40EA" w:rsidR="006A1418" w:rsidRPr="00160ED6" w:rsidRDefault="006A1418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oświadczenie lustracyjne lub informację o złożeniu oświadczenia lustracyjnego, zgodnie z art. 7 ustawy z dnia 18 października 2006 r. o ujawnianiu informacji </w:t>
      </w:r>
      <w:r w:rsidR="00E02189" w:rsidRPr="00160ED6">
        <w:rPr>
          <w:color w:val="auto"/>
          <w:sz w:val="22"/>
          <w:szCs w:val="22"/>
        </w:rPr>
        <w:br/>
      </w:r>
      <w:r w:rsidRPr="00160ED6">
        <w:rPr>
          <w:color w:val="auto"/>
          <w:sz w:val="22"/>
          <w:szCs w:val="22"/>
        </w:rPr>
        <w:t>o dokumentach organów bezpieczeństwa państwa z lat 1944-1990 oraz treści tych dokumentów – dotyczy</w:t>
      </w:r>
      <w:r w:rsidR="00C157EC" w:rsidRPr="00160ED6">
        <w:rPr>
          <w:color w:val="auto"/>
          <w:sz w:val="22"/>
          <w:szCs w:val="22"/>
        </w:rPr>
        <w:t xml:space="preserve"> kandydatów </w:t>
      </w:r>
      <w:r w:rsidRPr="00160ED6">
        <w:rPr>
          <w:color w:val="auto"/>
          <w:sz w:val="22"/>
          <w:szCs w:val="22"/>
        </w:rPr>
        <w:t>urodzonych przed dniem 1 sierpnia 1972 r.</w:t>
      </w:r>
      <w:r w:rsidR="00C157EC" w:rsidRPr="00160ED6">
        <w:rPr>
          <w:color w:val="auto"/>
          <w:sz w:val="22"/>
          <w:szCs w:val="22"/>
        </w:rPr>
        <w:t>;</w:t>
      </w:r>
    </w:p>
    <w:p w14:paraId="7EDFE861" w14:textId="5E584701" w:rsidR="00FC764D" w:rsidRPr="00160ED6" w:rsidRDefault="00E02189" w:rsidP="002F4F95">
      <w:pPr>
        <w:pStyle w:val="Default"/>
        <w:numPr>
          <w:ilvl w:val="0"/>
          <w:numId w:val="10"/>
        </w:numPr>
        <w:spacing w:after="120"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oświadczenie o wyrażeniu zgody na przetwarzanie danych osobowych zawartych </w:t>
      </w:r>
      <w:r w:rsidRPr="00160ED6">
        <w:rPr>
          <w:color w:val="auto"/>
          <w:sz w:val="22"/>
          <w:szCs w:val="22"/>
        </w:rPr>
        <w:br/>
        <w:t xml:space="preserve">w dokumentach przekazanych przez kandydata w ramach oferty złożonej </w:t>
      </w:r>
      <w:r w:rsidR="00EA7C9A" w:rsidRPr="00160ED6">
        <w:rPr>
          <w:color w:val="auto"/>
          <w:sz w:val="22"/>
          <w:szCs w:val="22"/>
        </w:rPr>
        <w:br/>
      </w:r>
      <w:r w:rsidRPr="00160ED6">
        <w:rPr>
          <w:color w:val="auto"/>
          <w:sz w:val="22"/>
          <w:szCs w:val="22"/>
        </w:rPr>
        <w:t xml:space="preserve">w postępowaniu rekrutacyjnym, zgodnie z rozporządzeniem Parlamentu Europejskiego i Rady (UE) nr 2016/679 z dnia 27 kwietnia 2016 r. w sprawie ochrony osób fizycznych </w:t>
      </w:r>
      <w:r w:rsidRPr="00160ED6">
        <w:rPr>
          <w:color w:val="auto"/>
          <w:sz w:val="22"/>
          <w:szCs w:val="22"/>
        </w:rPr>
        <w:lastRenderedPageBreak/>
        <w:t>w związku z przetwarzaniem danych osobowych i w sprawie swobodnego przepływu takich danych oraz uchylenia dyrektywy 95/46/WE (ogólne rozporządzenie o ochronie danych osobowych) (Dz. Urz. UE L 119 z 4.05.2016, str. 1</w:t>
      </w:r>
      <w:r w:rsidR="004E41FC">
        <w:rPr>
          <w:color w:val="auto"/>
          <w:sz w:val="22"/>
          <w:szCs w:val="22"/>
        </w:rPr>
        <w:t xml:space="preserve">, z </w:t>
      </w:r>
      <w:proofErr w:type="spellStart"/>
      <w:r w:rsidR="004E41FC">
        <w:rPr>
          <w:color w:val="auto"/>
          <w:sz w:val="22"/>
          <w:szCs w:val="22"/>
        </w:rPr>
        <w:t>późn</w:t>
      </w:r>
      <w:proofErr w:type="spellEnd"/>
      <w:r w:rsidR="004E41FC">
        <w:rPr>
          <w:color w:val="auto"/>
          <w:sz w:val="22"/>
          <w:szCs w:val="22"/>
        </w:rPr>
        <w:t>. zm.</w:t>
      </w:r>
      <w:r w:rsidRPr="00160ED6">
        <w:rPr>
          <w:color w:val="auto"/>
          <w:sz w:val="22"/>
          <w:szCs w:val="22"/>
        </w:rPr>
        <w:t>)</w:t>
      </w:r>
      <w:r w:rsidR="00EA7C9A" w:rsidRPr="00160ED6">
        <w:rPr>
          <w:color w:val="auto"/>
          <w:sz w:val="22"/>
          <w:szCs w:val="22"/>
        </w:rPr>
        <w:t>.</w:t>
      </w:r>
    </w:p>
    <w:p w14:paraId="6EE2C72C" w14:textId="77777777" w:rsidR="00207896" w:rsidRPr="00160ED6" w:rsidRDefault="00FC764D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6</w:t>
      </w:r>
      <w:r w:rsidR="00207896" w:rsidRPr="00160ED6">
        <w:rPr>
          <w:b/>
          <w:color w:val="auto"/>
          <w:sz w:val="22"/>
          <w:szCs w:val="22"/>
        </w:rPr>
        <w:t>. Termin i miejsce składania dokumentów (ofert):</w:t>
      </w:r>
    </w:p>
    <w:p w14:paraId="0CFFDF98" w14:textId="77777777" w:rsidR="00207896" w:rsidRPr="00160ED6" w:rsidRDefault="00207896" w:rsidP="00207896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Elementy oferty kandydata, o których mowa w pkt 5 ogłoszenia</w:t>
      </w:r>
      <w:r w:rsidR="001E3B93" w:rsidRPr="00160ED6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powinny stanowić odrębne dokumenty. W przypadku przedstawienia dokumentów w języku obcym, należy dołączyć również ich tłumaczenie na język polski dokonane przez tłumacza przysięgłego.</w:t>
      </w:r>
    </w:p>
    <w:p w14:paraId="4F318064" w14:textId="1A650391" w:rsidR="00207896" w:rsidRPr="00160ED6" w:rsidRDefault="00207896" w:rsidP="00EA7C9A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Oświadczenie lustracyjne</w:t>
      </w:r>
      <w:r w:rsidR="004F120B" w:rsidRPr="00160ED6">
        <w:rPr>
          <w:rFonts w:ascii="Arial" w:hAnsi="Arial" w:cs="Arial"/>
          <w:b/>
        </w:rPr>
        <w:t xml:space="preserve">, o którym mowa w pkt 5 </w:t>
      </w:r>
      <w:proofErr w:type="spellStart"/>
      <w:r w:rsidR="004F120B" w:rsidRPr="00160ED6">
        <w:rPr>
          <w:rFonts w:ascii="Arial" w:hAnsi="Arial" w:cs="Arial"/>
          <w:b/>
        </w:rPr>
        <w:t>ppkt</w:t>
      </w:r>
      <w:proofErr w:type="spellEnd"/>
      <w:r w:rsidR="004F120B" w:rsidRPr="00160ED6">
        <w:rPr>
          <w:rFonts w:ascii="Arial" w:hAnsi="Arial" w:cs="Arial"/>
          <w:b/>
        </w:rPr>
        <w:t xml:space="preserve"> 1</w:t>
      </w:r>
      <w:r w:rsidR="004E41FC">
        <w:rPr>
          <w:rFonts w:ascii="Arial" w:hAnsi="Arial" w:cs="Arial"/>
          <w:b/>
        </w:rPr>
        <w:t>1</w:t>
      </w:r>
      <w:r w:rsidR="004F120B" w:rsidRPr="00160ED6">
        <w:rPr>
          <w:rFonts w:ascii="Arial" w:hAnsi="Arial" w:cs="Arial"/>
          <w:b/>
        </w:rPr>
        <w:t xml:space="preserve"> ogłoszenia,</w:t>
      </w:r>
      <w:r w:rsidRPr="00160ED6">
        <w:rPr>
          <w:rFonts w:ascii="Arial" w:hAnsi="Arial" w:cs="Arial"/>
          <w:b/>
        </w:rPr>
        <w:t xml:space="preserve"> należy </w:t>
      </w:r>
      <w:r w:rsidR="005A6C54" w:rsidRPr="00160ED6">
        <w:rPr>
          <w:rFonts w:ascii="Arial" w:hAnsi="Arial" w:cs="Arial"/>
          <w:b/>
        </w:rPr>
        <w:t>dołączyć w zamkniętej i opisanej kopercie.</w:t>
      </w:r>
    </w:p>
    <w:p w14:paraId="391762AE" w14:textId="7E5D6450" w:rsidR="00FC764D" w:rsidRPr="00160ED6" w:rsidRDefault="00EA7C9A" w:rsidP="00EA7C9A">
      <w:pPr>
        <w:spacing w:after="120" w:line="360" w:lineRule="auto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W ofercie należy podać dane kontaktowe</w:t>
      </w:r>
      <w:r w:rsidR="004F120B" w:rsidRPr="00160ED6">
        <w:rPr>
          <w:rFonts w:ascii="Arial" w:hAnsi="Arial" w:cs="Arial"/>
          <w:b/>
        </w:rPr>
        <w:t xml:space="preserve"> kandydata</w:t>
      </w:r>
      <w:r w:rsidRPr="00160ED6">
        <w:rPr>
          <w:rFonts w:ascii="Arial" w:hAnsi="Arial" w:cs="Arial"/>
          <w:b/>
        </w:rPr>
        <w:t xml:space="preserve">: adres do korespondencji, </w:t>
      </w:r>
      <w:r w:rsidR="00BF06A4" w:rsidRPr="00160ED6">
        <w:rPr>
          <w:rFonts w:ascii="Arial" w:hAnsi="Arial" w:cs="Arial"/>
          <w:b/>
        </w:rPr>
        <w:br/>
      </w:r>
      <w:r w:rsidRPr="00160ED6">
        <w:rPr>
          <w:rFonts w:ascii="Arial" w:hAnsi="Arial" w:cs="Arial"/>
          <w:b/>
        </w:rPr>
        <w:t xml:space="preserve">adres e-mail, numer telefonu. </w:t>
      </w:r>
    </w:p>
    <w:p w14:paraId="51318BB2" w14:textId="0A5F0042" w:rsidR="00EA7C9A" w:rsidRPr="00160ED6" w:rsidRDefault="00EA7C9A" w:rsidP="00EA7C9A">
      <w:pPr>
        <w:spacing w:after="120" w:line="360" w:lineRule="auto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</w:rPr>
        <w:t xml:space="preserve">Dokumenty w postaci CV lub życiorysu i listu motywacyjnego, a także </w:t>
      </w:r>
      <w:r w:rsidR="005273AC" w:rsidRPr="00160ED6">
        <w:rPr>
          <w:rFonts w:ascii="Arial" w:hAnsi="Arial" w:cs="Arial"/>
        </w:rPr>
        <w:t xml:space="preserve">wskazane w pkt 5 </w:t>
      </w:r>
      <w:r w:rsidR="004F120B" w:rsidRPr="00160ED6">
        <w:rPr>
          <w:rFonts w:ascii="Arial" w:hAnsi="Arial" w:cs="Arial"/>
        </w:rPr>
        <w:t xml:space="preserve">ogłoszenia </w:t>
      </w:r>
      <w:r w:rsidRPr="00160ED6">
        <w:rPr>
          <w:rFonts w:ascii="Arial" w:hAnsi="Arial" w:cs="Arial"/>
        </w:rPr>
        <w:t xml:space="preserve">oświadczenia </w:t>
      </w:r>
      <w:r w:rsidR="004F120B" w:rsidRPr="00160ED6">
        <w:rPr>
          <w:rFonts w:ascii="Arial" w:hAnsi="Arial" w:cs="Arial"/>
        </w:rPr>
        <w:t>(</w:t>
      </w:r>
      <w:proofErr w:type="spellStart"/>
      <w:r w:rsidR="004F120B" w:rsidRPr="00160ED6">
        <w:rPr>
          <w:rFonts w:ascii="Arial" w:hAnsi="Arial" w:cs="Arial"/>
        </w:rPr>
        <w:t>ppkt</w:t>
      </w:r>
      <w:proofErr w:type="spellEnd"/>
      <w:r w:rsidR="004F120B" w:rsidRPr="00160ED6">
        <w:rPr>
          <w:rFonts w:ascii="Arial" w:hAnsi="Arial" w:cs="Arial"/>
        </w:rPr>
        <w:t xml:space="preserve"> 3, 6, 8</w:t>
      </w:r>
      <w:r w:rsidR="007C1CB8">
        <w:rPr>
          <w:rFonts w:ascii="Arial" w:hAnsi="Arial" w:cs="Arial"/>
        </w:rPr>
        <w:t xml:space="preserve">, </w:t>
      </w:r>
      <w:r w:rsidR="00FE5565">
        <w:rPr>
          <w:rFonts w:ascii="Arial" w:hAnsi="Arial" w:cs="Arial"/>
        </w:rPr>
        <w:t>9</w:t>
      </w:r>
      <w:r w:rsidR="007C1CB8">
        <w:rPr>
          <w:rFonts w:ascii="Arial" w:hAnsi="Arial" w:cs="Arial"/>
        </w:rPr>
        <w:t>,</w:t>
      </w:r>
      <w:r w:rsidR="00FE5565">
        <w:rPr>
          <w:rFonts w:ascii="Arial" w:hAnsi="Arial" w:cs="Arial"/>
        </w:rPr>
        <w:t xml:space="preserve"> 11</w:t>
      </w:r>
      <w:r w:rsidR="007C1CB8" w:rsidRPr="007C1CB8">
        <w:rPr>
          <w:rFonts w:ascii="Arial" w:hAnsi="Arial" w:cs="Arial"/>
        </w:rPr>
        <w:t xml:space="preserve"> </w:t>
      </w:r>
      <w:r w:rsidR="007C1CB8">
        <w:rPr>
          <w:rFonts w:ascii="Arial" w:hAnsi="Arial" w:cs="Arial"/>
        </w:rPr>
        <w:t>oraz</w:t>
      </w:r>
      <w:r w:rsidR="007C1CB8" w:rsidDel="007C1CB8">
        <w:rPr>
          <w:rFonts w:ascii="Arial" w:hAnsi="Arial" w:cs="Arial"/>
        </w:rPr>
        <w:t xml:space="preserve"> </w:t>
      </w:r>
      <w:r w:rsidR="004E41FC">
        <w:rPr>
          <w:rFonts w:ascii="Arial" w:hAnsi="Arial" w:cs="Arial"/>
        </w:rPr>
        <w:t>12</w:t>
      </w:r>
      <w:r w:rsidR="004F120B" w:rsidRPr="00160ED6">
        <w:rPr>
          <w:rFonts w:ascii="Arial" w:hAnsi="Arial" w:cs="Arial"/>
        </w:rPr>
        <w:t xml:space="preserve">) </w:t>
      </w:r>
      <w:r w:rsidRPr="00160ED6">
        <w:rPr>
          <w:rFonts w:ascii="Arial" w:hAnsi="Arial" w:cs="Arial"/>
        </w:rPr>
        <w:t>należy własnoręcznie podpisać.</w:t>
      </w:r>
    </w:p>
    <w:p w14:paraId="74C90760" w14:textId="77777777" w:rsidR="00207896" w:rsidRPr="00160ED6" w:rsidRDefault="00FC764D" w:rsidP="0020789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Dokumenty, o których mowa w pkt 5 ogłoszenia, w oryginale albo kopii uwierzytelnionej notarialnie należy składać w zamkniętych kopertach </w:t>
      </w:r>
      <w:r w:rsidR="00A01E0C" w:rsidRPr="00160ED6">
        <w:rPr>
          <w:color w:val="auto"/>
          <w:sz w:val="22"/>
          <w:szCs w:val="22"/>
        </w:rPr>
        <w:t xml:space="preserve">z dopiskiem: </w:t>
      </w:r>
    </w:p>
    <w:p w14:paraId="5F2CD44D" w14:textId="77777777" w:rsidR="00A01E0C" w:rsidRPr="00160ED6" w:rsidRDefault="00A01E0C" w:rsidP="00495E23">
      <w:pPr>
        <w:pStyle w:val="Default"/>
        <w:spacing w:before="120" w:after="120" w:line="360" w:lineRule="auto"/>
        <w:jc w:val="center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„NABÓR NA STANOWISKO PREZESA NARODOWEGO FUNDUSZU ZDROWIA”</w:t>
      </w:r>
    </w:p>
    <w:p w14:paraId="435E320A" w14:textId="4C5E3C29" w:rsidR="004E41FC" w:rsidRPr="00257E6F" w:rsidRDefault="004E41FC" w:rsidP="004E41FC">
      <w:pPr>
        <w:spacing w:line="360" w:lineRule="auto"/>
        <w:jc w:val="both"/>
        <w:rPr>
          <w:rFonts w:ascii="Arial" w:hAnsi="Arial" w:cs="Arial"/>
        </w:rPr>
      </w:pPr>
      <w:r w:rsidRPr="00A33A76">
        <w:rPr>
          <w:rFonts w:ascii="Arial" w:hAnsi="Arial" w:cs="Arial"/>
        </w:rPr>
        <w:t>pocztą na adres</w:t>
      </w:r>
      <w:r w:rsidRPr="00257E6F">
        <w:rPr>
          <w:rFonts w:ascii="Arial" w:hAnsi="Arial" w:cs="Arial"/>
        </w:rPr>
        <w:t>:</w:t>
      </w:r>
    </w:p>
    <w:p w14:paraId="0FB273E4" w14:textId="77777777" w:rsidR="004E41FC" w:rsidRPr="00826E70" w:rsidRDefault="004E41FC" w:rsidP="004E41FC">
      <w:pPr>
        <w:spacing w:before="240" w:line="360" w:lineRule="auto"/>
        <w:jc w:val="both"/>
        <w:rPr>
          <w:rFonts w:ascii="Arial" w:hAnsi="Arial" w:cs="Arial"/>
        </w:rPr>
      </w:pPr>
      <w:r w:rsidRPr="00826E70">
        <w:rPr>
          <w:rFonts w:ascii="Arial" w:hAnsi="Arial" w:cs="Arial"/>
        </w:rPr>
        <w:t xml:space="preserve">Ministerstwo Zdrowia </w:t>
      </w:r>
    </w:p>
    <w:p w14:paraId="4C14A587" w14:textId="77777777" w:rsidR="004E41FC" w:rsidRPr="00826E70" w:rsidRDefault="004E41FC" w:rsidP="004E41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 Nadzoru i Kontroli</w:t>
      </w:r>
      <w:r w:rsidRPr="00826E70">
        <w:rPr>
          <w:rFonts w:ascii="Arial" w:hAnsi="Arial" w:cs="Arial"/>
        </w:rPr>
        <w:t xml:space="preserve"> </w:t>
      </w:r>
    </w:p>
    <w:p w14:paraId="4F1F129F" w14:textId="77777777" w:rsidR="004E41FC" w:rsidRDefault="004E41FC" w:rsidP="004E41FC">
      <w:pPr>
        <w:spacing w:line="360" w:lineRule="auto"/>
        <w:jc w:val="both"/>
        <w:rPr>
          <w:rFonts w:ascii="Arial" w:hAnsi="Arial" w:cs="Arial"/>
        </w:rPr>
      </w:pPr>
      <w:r w:rsidRPr="00826E70">
        <w:rPr>
          <w:rFonts w:ascii="Arial" w:hAnsi="Arial" w:cs="Arial"/>
        </w:rPr>
        <w:t>ul. Miodowa 15, 00-952 Warszawa</w:t>
      </w:r>
    </w:p>
    <w:p w14:paraId="7D8E95F8" w14:textId="0EB237D4" w:rsidR="00A01E0C" w:rsidRDefault="004E41FC" w:rsidP="004E41FC">
      <w:pPr>
        <w:pStyle w:val="Default"/>
        <w:spacing w:line="360" w:lineRule="auto"/>
        <w:jc w:val="both"/>
        <w:rPr>
          <w:sz w:val="22"/>
          <w:szCs w:val="22"/>
        </w:rPr>
      </w:pPr>
      <w:r w:rsidRPr="00A33A76">
        <w:rPr>
          <w:sz w:val="22"/>
          <w:szCs w:val="22"/>
        </w:rPr>
        <w:t>albo osobiście</w:t>
      </w:r>
      <w:r>
        <w:rPr>
          <w:sz w:val="22"/>
          <w:szCs w:val="22"/>
        </w:rPr>
        <w:t xml:space="preserve"> w zamkniętej kopercie</w:t>
      </w:r>
      <w:r w:rsidRPr="00A33A76">
        <w:rPr>
          <w:sz w:val="22"/>
          <w:szCs w:val="22"/>
        </w:rPr>
        <w:t xml:space="preserve"> w </w:t>
      </w:r>
      <w:r w:rsidRPr="00270459">
        <w:rPr>
          <w:sz w:val="22"/>
          <w:szCs w:val="22"/>
        </w:rPr>
        <w:t xml:space="preserve">Kancelarii </w:t>
      </w:r>
      <w:r w:rsidRPr="00A33A76">
        <w:rPr>
          <w:sz w:val="22"/>
          <w:szCs w:val="22"/>
        </w:rPr>
        <w:t>Ministerstwie Zdrowia</w:t>
      </w:r>
      <w:r>
        <w:rPr>
          <w:sz w:val="22"/>
          <w:szCs w:val="22"/>
        </w:rPr>
        <w:t xml:space="preserve">, </w:t>
      </w:r>
      <w:r w:rsidRPr="00270459">
        <w:rPr>
          <w:sz w:val="22"/>
          <w:szCs w:val="22"/>
        </w:rPr>
        <w:t xml:space="preserve">ul. Miodowa 15 </w:t>
      </w:r>
      <w:r w:rsidR="00AB54B6">
        <w:rPr>
          <w:sz w:val="22"/>
          <w:szCs w:val="22"/>
        </w:rPr>
        <w:br/>
      </w:r>
      <w:r w:rsidRPr="00270459">
        <w:rPr>
          <w:sz w:val="22"/>
          <w:szCs w:val="22"/>
        </w:rPr>
        <w:t xml:space="preserve">w pok. </w:t>
      </w:r>
      <w:r>
        <w:rPr>
          <w:sz w:val="22"/>
          <w:szCs w:val="22"/>
        </w:rPr>
        <w:t xml:space="preserve">nr </w:t>
      </w:r>
      <w:r w:rsidRPr="00270459">
        <w:rPr>
          <w:sz w:val="22"/>
          <w:szCs w:val="22"/>
        </w:rPr>
        <w:t>13</w:t>
      </w:r>
      <w:r w:rsidR="00AB54B6">
        <w:rPr>
          <w:sz w:val="22"/>
          <w:szCs w:val="22"/>
        </w:rPr>
        <w:t>.</w:t>
      </w:r>
    </w:p>
    <w:p w14:paraId="0B364760" w14:textId="77777777" w:rsidR="00AB54B6" w:rsidRPr="00160ED6" w:rsidRDefault="00AB54B6" w:rsidP="004E41F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21C43A7" w14:textId="1C63C21B" w:rsidR="00207896" w:rsidRPr="00160ED6" w:rsidRDefault="00A01E0C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 xml:space="preserve">Termin składania dokumentów określonych w pkt 5 ogłoszenia upływa </w:t>
      </w:r>
      <w:r w:rsidR="00EA7C9A" w:rsidRPr="00160ED6">
        <w:rPr>
          <w:b/>
          <w:color w:val="auto"/>
          <w:sz w:val="22"/>
          <w:szCs w:val="22"/>
        </w:rPr>
        <w:t>w dniu</w:t>
      </w:r>
      <w:r w:rsidRPr="00160ED6">
        <w:rPr>
          <w:b/>
          <w:color w:val="auto"/>
          <w:sz w:val="22"/>
          <w:szCs w:val="22"/>
        </w:rPr>
        <w:t xml:space="preserve"> </w:t>
      </w:r>
      <w:r w:rsidR="00FE5565">
        <w:rPr>
          <w:b/>
          <w:color w:val="auto"/>
          <w:sz w:val="22"/>
          <w:szCs w:val="22"/>
        </w:rPr>
        <w:br/>
        <w:t xml:space="preserve">2 listopada </w:t>
      </w:r>
      <w:r w:rsidR="00ED63AB" w:rsidRPr="00160ED6">
        <w:rPr>
          <w:b/>
          <w:color w:val="auto"/>
          <w:sz w:val="22"/>
          <w:szCs w:val="22"/>
        </w:rPr>
        <w:t>20</w:t>
      </w:r>
      <w:r w:rsidR="00AB54B6">
        <w:rPr>
          <w:b/>
          <w:color w:val="auto"/>
          <w:sz w:val="22"/>
          <w:szCs w:val="22"/>
        </w:rPr>
        <w:t>21</w:t>
      </w:r>
      <w:r w:rsidR="00ED63AB" w:rsidRPr="00160ED6">
        <w:rPr>
          <w:b/>
          <w:color w:val="auto"/>
          <w:sz w:val="22"/>
          <w:szCs w:val="22"/>
        </w:rPr>
        <w:t xml:space="preserve"> r.</w:t>
      </w:r>
    </w:p>
    <w:p w14:paraId="715C418B" w14:textId="63D9EA39" w:rsidR="009A3F0E" w:rsidRPr="00160ED6" w:rsidRDefault="00AB54B6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257E6F">
        <w:rPr>
          <w:rStyle w:val="Pogrubienie"/>
          <w:sz w:val="22"/>
          <w:szCs w:val="22"/>
        </w:rPr>
        <w:t xml:space="preserve">O zachowaniu terminu decyduje data wpływu oferty do Ministerstwa Zdrowia. </w:t>
      </w:r>
      <w:r w:rsidRPr="00257E6F">
        <w:rPr>
          <w:b/>
          <w:sz w:val="22"/>
          <w:szCs w:val="22"/>
        </w:rPr>
        <w:t>Oferty nadesłane albo złożone po terminie nie podlegają rozpatrzeniu.</w:t>
      </w:r>
    </w:p>
    <w:p w14:paraId="7B4B7691" w14:textId="77777777" w:rsidR="009A3F0E" w:rsidRPr="00160ED6" w:rsidRDefault="009A3F0E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1910894C" w14:textId="77777777" w:rsidR="009A3F0E" w:rsidRPr="00160ED6" w:rsidRDefault="009A3F0E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Oferty kandydatów, 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w sprawie naboru.</w:t>
      </w:r>
    </w:p>
    <w:p w14:paraId="2A6FDC63" w14:textId="77777777" w:rsidR="009A3F0E" w:rsidRPr="00160ED6" w:rsidRDefault="009A3F0E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59AB0DB2" w14:textId="77777777" w:rsidR="00AE328D" w:rsidRDefault="00AE328D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20668926" w14:textId="18E66485" w:rsidR="009A3F0E" w:rsidRPr="00160ED6" w:rsidRDefault="009A3F0E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lastRenderedPageBreak/>
        <w:t>7. Informacja o metodach i technikach naboru:</w:t>
      </w:r>
    </w:p>
    <w:p w14:paraId="18A83FB6" w14:textId="77777777" w:rsidR="009A3F0E" w:rsidRPr="00160ED6" w:rsidRDefault="009A3F0E" w:rsidP="009A3F0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metodą naboru jest postępowanie prowadzone przez Zespół, o którym mowa </w:t>
      </w:r>
      <w:r w:rsidR="00FE3566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 xml:space="preserve">w art. 102a ust. 4 ustawy; </w:t>
      </w:r>
    </w:p>
    <w:p w14:paraId="09A0F8D8" w14:textId="77777777" w:rsidR="009A3F0E" w:rsidRPr="00160ED6" w:rsidRDefault="009A3F0E" w:rsidP="009A3F0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technika naboru będzie polegała na: </w:t>
      </w:r>
    </w:p>
    <w:p w14:paraId="7F773422" w14:textId="77777777" w:rsidR="009A3F0E" w:rsidRPr="00160ED6" w:rsidRDefault="009A3F0E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formalnej weryfikacji dokumentów, o których mowa w pkt 5 ogłoszenia; </w:t>
      </w:r>
    </w:p>
    <w:p w14:paraId="1B17E900" w14:textId="77777777" w:rsidR="009A3F0E" w:rsidRPr="00160ED6" w:rsidRDefault="009A3F0E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analizie merytorycznej dokumentów, o których mowa w pkt 5 ogłoszenia; </w:t>
      </w:r>
    </w:p>
    <w:p w14:paraId="7F526728" w14:textId="77777777" w:rsidR="009A3F0E" w:rsidRPr="00160ED6" w:rsidRDefault="009A3F0E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rozmowie kwalifikacyjnej z kandydatami, w trakcie której odbędzie się sprawdzenie wiedzy kandydatów z tematyki dotyczącej zakresu spraw należących </w:t>
      </w:r>
      <w:r w:rsidR="00FE3566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 xml:space="preserve">do właściwości Funduszu oraz sprawdzenie kompetencji kierowniczych. </w:t>
      </w:r>
    </w:p>
    <w:p w14:paraId="174C78A6" w14:textId="77777777" w:rsidR="0039440A" w:rsidRPr="00160ED6" w:rsidRDefault="0039440A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BBD2961" w14:textId="77777777" w:rsidR="009A3F0E" w:rsidRPr="00160ED6" w:rsidRDefault="009A3F0E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2E96D77" w14:textId="77777777" w:rsidR="00271E43" w:rsidRPr="00160ED6" w:rsidRDefault="00271E43" w:rsidP="00271E43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19CB463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292740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B130BBA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75883E54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5F14D4FC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8654E31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3859FE6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C8B1945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43E95827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79072E29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6D334A60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55E97E98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1BD87E40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7641359A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5691118E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4B09F8AC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06E951E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219D9271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42EA4BD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22F07991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54A33307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14929E9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28741A5A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A869BD3" w14:textId="3A1A3B02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1B569438" w14:textId="77777777" w:rsidR="00FE5565" w:rsidRDefault="00FE5565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CA644EA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A2595D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66AEE22" w14:textId="4EF162DE" w:rsidR="00271E43" w:rsidRPr="00D06629" w:rsidRDefault="00271E43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D06629">
        <w:rPr>
          <w:b/>
          <w:color w:val="auto"/>
          <w:sz w:val="20"/>
          <w:szCs w:val="20"/>
        </w:rPr>
        <w:t>KLAUZ</w:t>
      </w:r>
      <w:r w:rsidR="00415438" w:rsidRPr="00D06629">
        <w:rPr>
          <w:b/>
          <w:color w:val="auto"/>
          <w:sz w:val="20"/>
          <w:szCs w:val="20"/>
        </w:rPr>
        <w:t>U</w:t>
      </w:r>
      <w:r w:rsidRPr="00D06629">
        <w:rPr>
          <w:b/>
          <w:color w:val="auto"/>
          <w:sz w:val="20"/>
          <w:szCs w:val="20"/>
        </w:rPr>
        <w:t>LA INFORMACYJNA W ZWIĄZKU Z PRZETWARZANIEM DANYCH OSOBOWYCH</w:t>
      </w: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160ED6" w:rsidRPr="00160ED6" w14:paraId="56597F4E" w14:textId="77777777" w:rsidTr="00271E43">
        <w:trPr>
          <w:trHeight w:val="11497"/>
        </w:trPr>
        <w:tc>
          <w:tcPr>
            <w:tcW w:w="9343" w:type="dxa"/>
          </w:tcPr>
          <w:p w14:paraId="33DF2680" w14:textId="0B1B6863" w:rsidR="00D06629" w:rsidRPr="00271E43" w:rsidRDefault="00D06629" w:rsidP="00D06629">
            <w:pPr>
              <w:spacing w:line="360" w:lineRule="auto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</w:t>
            </w:r>
            <w:r w:rsidRPr="00E3083B">
              <w:rPr>
                <w:rFonts w:ascii="Arial" w:hAnsi="Arial" w:cs="Arial"/>
                <w:sz w:val="18"/>
                <w:szCs w:val="18"/>
              </w:rPr>
              <w:t xml:space="preserve">(Dz. Urz. UE L 119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E3083B">
              <w:rPr>
                <w:rFonts w:ascii="Arial" w:hAnsi="Arial" w:cs="Arial"/>
                <w:sz w:val="18"/>
                <w:szCs w:val="18"/>
              </w:rPr>
              <w:t>z 4.05.2016, str. 1</w:t>
            </w:r>
            <w:r>
              <w:rPr>
                <w:rFonts w:ascii="Arial" w:hAnsi="Arial" w:cs="Arial"/>
                <w:sz w:val="18"/>
                <w:szCs w:val="18"/>
              </w:rPr>
              <w:t xml:space="preserve">,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zm.</w:t>
            </w:r>
            <w:r w:rsidRPr="00E3083B">
              <w:rPr>
                <w:rFonts w:ascii="Arial" w:hAnsi="Arial" w:cs="Arial"/>
                <w:sz w:val="18"/>
                <w:szCs w:val="18"/>
              </w:rPr>
              <w:t>)</w:t>
            </w:r>
            <w:r w:rsidRPr="00271E43">
              <w:rPr>
                <w:rFonts w:ascii="Arial" w:hAnsi="Arial" w:cs="Arial"/>
                <w:sz w:val="18"/>
                <w:szCs w:val="18"/>
              </w:rPr>
              <w:t>, przedstawiam następuj</w:t>
            </w:r>
            <w:r>
              <w:rPr>
                <w:rFonts w:ascii="Arial" w:hAnsi="Arial" w:cs="Arial"/>
                <w:sz w:val="18"/>
                <w:szCs w:val="18"/>
              </w:rPr>
              <w:t>ące informacje:</w:t>
            </w:r>
          </w:p>
          <w:p w14:paraId="12D4CBC7" w14:textId="13043C32" w:rsidR="00D06629" w:rsidRPr="00271E43" w:rsidRDefault="00D06629" w:rsidP="00D06629">
            <w:pPr>
              <w:spacing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Administratorem danych osobowych osób aplikujących na stanowisko</w:t>
            </w:r>
            <w:r>
              <w:t xml:space="preserve"> </w:t>
            </w:r>
            <w:r w:rsidRPr="00C42AA3">
              <w:rPr>
                <w:rFonts w:ascii="Arial" w:hAnsi="Arial" w:cs="Arial"/>
                <w:sz w:val="18"/>
                <w:szCs w:val="18"/>
              </w:rPr>
              <w:t xml:space="preserve">Prezesa </w:t>
            </w:r>
            <w:r w:rsidRPr="00D06629">
              <w:rPr>
                <w:rFonts w:ascii="Arial" w:hAnsi="Arial" w:cs="Arial"/>
                <w:sz w:val="18"/>
                <w:szCs w:val="18"/>
              </w:rPr>
              <w:t>Narodowego Funduszu Zdrowia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271E43">
              <w:rPr>
                <w:rFonts w:ascii="Arial" w:hAnsi="Arial" w:cs="Arial"/>
                <w:sz w:val="18"/>
                <w:szCs w:val="18"/>
              </w:rPr>
              <w:t>jest Minister Zdrowia, mający siedzibę w Warszawie przy ul. Miodowej 15, kod pocztowy: 00-952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13806">
              <w:rPr>
                <w:rFonts w:ascii="Arial" w:hAnsi="Arial" w:cs="Arial"/>
                <w:sz w:val="18"/>
                <w:szCs w:val="18"/>
              </w:rPr>
              <w:t>z którym można kontaktować się listownie lub za pomocą e-mail: kancelaria@mz.gov.pl.</w:t>
            </w:r>
          </w:p>
          <w:p w14:paraId="089A4B84" w14:textId="77777777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Administrator wyznaczył inspektora ochrony danych, z którym</w:t>
            </w:r>
            <w:r>
              <w:t xml:space="preserve"> </w:t>
            </w:r>
            <w:r w:rsidRPr="00713806">
              <w:rPr>
                <w:rFonts w:ascii="Arial" w:hAnsi="Arial" w:cs="Arial"/>
                <w:sz w:val="18"/>
                <w:szCs w:val="18"/>
              </w:rPr>
              <w:t>może się Pani/Pan skontaktować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za pośrednictwem poczty elektronicznej: </w:t>
            </w:r>
            <w:r w:rsidRPr="001E3B9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iod@mz.gov.pl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1380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lub listownie na adres siedziby administratora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we wszystkich sprawach dotyczących przetwarzania danych osobowych oraz korzystania z praw związanych z ich przetwarzaniem. </w:t>
            </w:r>
          </w:p>
          <w:p w14:paraId="224FBF9A" w14:textId="47226485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71E43">
              <w:rPr>
                <w:rFonts w:ascii="Arial" w:eastAsia="Calibri" w:hAnsi="Arial" w:cs="Arial"/>
                <w:sz w:val="18"/>
                <w:szCs w:val="18"/>
              </w:rPr>
              <w:t>Celem przetwarzania danych osobowych jes</w:t>
            </w:r>
            <w:r>
              <w:rPr>
                <w:rFonts w:ascii="Arial" w:eastAsia="Calibri" w:hAnsi="Arial" w:cs="Arial"/>
                <w:sz w:val="18"/>
                <w:szCs w:val="18"/>
              </w:rPr>
              <w:t>t wybór kandydata na stanowisko</w:t>
            </w:r>
            <w:r w:rsidRPr="00C42AA3">
              <w:rPr>
                <w:rFonts w:ascii="Arial" w:hAnsi="Arial" w:cs="Arial"/>
                <w:sz w:val="18"/>
                <w:szCs w:val="18"/>
              </w:rPr>
              <w:t xml:space="preserve"> Prezesa </w:t>
            </w:r>
            <w:r w:rsidRPr="00D06629">
              <w:rPr>
                <w:rFonts w:ascii="Arial" w:hAnsi="Arial" w:cs="Arial"/>
                <w:sz w:val="18"/>
                <w:szCs w:val="18"/>
              </w:rPr>
              <w:t>Narodowego Funduszu Zdrowia</w:t>
            </w:r>
            <w:r w:rsidRPr="00271E4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687636B5" w14:textId="754DC154" w:rsidR="00D06629" w:rsidRPr="00047614" w:rsidRDefault="00D06629" w:rsidP="00047614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2AA3">
              <w:rPr>
                <w:rFonts w:ascii="Arial" w:eastAsia="Calibri" w:hAnsi="Arial" w:cs="Arial"/>
                <w:sz w:val="18"/>
                <w:szCs w:val="18"/>
              </w:rPr>
              <w:t xml:space="preserve">Podanie przez Panią/Pana danych osobowych związane jest z wymogiem ustawowym wynikającym z przepisów </w:t>
            </w:r>
            <w:r w:rsidRPr="00C42AA3">
              <w:rPr>
                <w:sz w:val="18"/>
                <w:szCs w:val="18"/>
              </w:rPr>
              <w:t xml:space="preserve"> </w:t>
            </w:r>
            <w:r w:rsidRPr="00C42A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7614" w:rsidRPr="00047614">
              <w:rPr>
                <w:rFonts w:ascii="Arial" w:hAnsi="Arial" w:cs="Arial"/>
                <w:sz w:val="18"/>
                <w:szCs w:val="18"/>
              </w:rPr>
              <w:t xml:space="preserve">ustawy z dnia 27 sierpnia 2004 r. o świadczeniach opieki zdrowotnej finansowanych ze środków publicznych </w:t>
            </w:r>
            <w:r w:rsidR="00047614">
              <w:rPr>
                <w:rFonts w:ascii="Arial" w:hAnsi="Arial" w:cs="Arial"/>
                <w:sz w:val="18"/>
                <w:szCs w:val="18"/>
              </w:rPr>
              <w:br/>
            </w:r>
            <w:r w:rsidR="00047614" w:rsidRPr="00047614">
              <w:rPr>
                <w:rFonts w:ascii="Arial" w:hAnsi="Arial" w:cs="Arial"/>
                <w:sz w:val="18"/>
                <w:szCs w:val="18"/>
              </w:rPr>
              <w:t>(Dz. U. z 2021 r. poz. 1285</w:t>
            </w:r>
            <w:r w:rsidR="00FE5565">
              <w:rPr>
                <w:rFonts w:ascii="Arial" w:hAnsi="Arial" w:cs="Arial"/>
                <w:sz w:val="18"/>
                <w:szCs w:val="18"/>
              </w:rPr>
              <w:t xml:space="preserve">, z </w:t>
            </w:r>
            <w:proofErr w:type="spellStart"/>
            <w:r w:rsidR="00FE5565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FE5565">
              <w:rPr>
                <w:rFonts w:ascii="Arial" w:hAnsi="Arial" w:cs="Arial"/>
                <w:sz w:val="18"/>
                <w:szCs w:val="18"/>
              </w:rPr>
              <w:t>. zm.</w:t>
            </w:r>
            <w:r w:rsidR="00047614" w:rsidRPr="00047614">
              <w:rPr>
                <w:rFonts w:ascii="Arial" w:hAnsi="Arial" w:cs="Arial"/>
                <w:sz w:val="18"/>
                <w:szCs w:val="18"/>
              </w:rPr>
              <w:t>)</w:t>
            </w:r>
            <w:r w:rsidRPr="00C42AA3">
              <w:rPr>
                <w:rFonts w:ascii="Arial" w:eastAsia="Calibri" w:hAnsi="Arial" w:cs="Arial"/>
                <w:sz w:val="18"/>
                <w:szCs w:val="18"/>
              </w:rPr>
              <w:t xml:space="preserve">, a także ustawy z dnia 26 czerwca 1974 r. – Kodeks pracy </w:t>
            </w:r>
            <w:r w:rsidR="00047614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807DC6">
              <w:rPr>
                <w:rFonts w:ascii="Arial" w:eastAsia="Calibri" w:hAnsi="Arial" w:cs="Arial"/>
                <w:sz w:val="18"/>
                <w:szCs w:val="18"/>
              </w:rPr>
              <w:t>(Dz. U. z 2020 r. poz. 1320)</w:t>
            </w:r>
            <w:r w:rsidRPr="00C42AA3">
              <w:rPr>
                <w:rFonts w:ascii="Arial" w:eastAsia="Calibri" w:hAnsi="Arial" w:cs="Arial"/>
                <w:sz w:val="18"/>
                <w:szCs w:val="18"/>
              </w:rPr>
              <w:t xml:space="preserve">.  </w:t>
            </w:r>
          </w:p>
          <w:p w14:paraId="1A1DADB3" w14:textId="160679ED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9437A">
              <w:rPr>
                <w:rFonts w:ascii="Arial" w:eastAsia="Calibri" w:hAnsi="Arial" w:cs="Arial"/>
                <w:sz w:val="18"/>
                <w:szCs w:val="18"/>
              </w:rPr>
              <w:t>Dane osobowe wskazane w Kodeksie pracy lub w innych ustawach szczegółowych (według wymogów ogłoszenia), przetwarzamy w oparciu o przepisy prawa.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271E43">
              <w:rPr>
                <w:rFonts w:ascii="Arial" w:eastAsia="Calibri" w:hAnsi="Arial" w:cs="Arial"/>
                <w:sz w:val="18"/>
                <w:szCs w:val="18"/>
              </w:rPr>
              <w:t xml:space="preserve">Podanie danych wymaganych przepisami prawa jest niezbędne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271E43">
              <w:rPr>
                <w:rFonts w:ascii="Arial" w:eastAsia="Calibri" w:hAnsi="Arial" w:cs="Arial"/>
                <w:sz w:val="18"/>
                <w:szCs w:val="18"/>
              </w:rPr>
              <w:t xml:space="preserve">do przeprowadzenia procesu rekrutacji. Niepodanie tych danych spowoduje brak Pani/Pana udziału w procesie rekrutacji. Pozostałe dane osobowe (np. wizerunek) przetwarzamy na podstawie Pani/Pana dobrowolnej zgody, którą Pani/Pan wyraziła/wyraził wysyłając nam swoje zgłoszenie rekrutacyjne i ich podanie nie ma wpływu </w:t>
            </w:r>
            <w:r w:rsidR="00047614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271E43">
              <w:rPr>
                <w:rFonts w:ascii="Arial" w:eastAsia="Calibri" w:hAnsi="Arial" w:cs="Arial"/>
                <w:sz w:val="18"/>
                <w:szCs w:val="18"/>
              </w:rPr>
              <w:t xml:space="preserve">na możliwość udziału w rekrutacji.  </w:t>
            </w:r>
          </w:p>
          <w:p w14:paraId="7F9D6DBC" w14:textId="77777777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Odbiorcami danych będą podmioty upr</w:t>
            </w:r>
            <w:r>
              <w:rPr>
                <w:rFonts w:ascii="Arial" w:hAnsi="Arial" w:cs="Arial"/>
                <w:sz w:val="18"/>
                <w:szCs w:val="18"/>
              </w:rPr>
              <w:t xml:space="preserve">awnione na mocy przepisów prawa </w:t>
            </w:r>
            <w:r w:rsidRPr="00271E43">
              <w:rPr>
                <w:rFonts w:ascii="Arial" w:hAnsi="Arial" w:cs="Arial"/>
                <w:sz w:val="18"/>
                <w:szCs w:val="18"/>
              </w:rPr>
              <w:t>oraz podmioty działające na zlecenie administratora.</w:t>
            </w:r>
          </w:p>
          <w:p w14:paraId="5587D0F6" w14:textId="541A1D01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Posiada Pan</w:t>
            </w:r>
            <w:r>
              <w:rPr>
                <w:rFonts w:ascii="Arial" w:hAnsi="Arial" w:cs="Arial"/>
                <w:sz w:val="18"/>
                <w:szCs w:val="18"/>
              </w:rPr>
              <w:t>i/Pan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prawo dostępu do treści swoich danych oraz prawo ich sprostowania, ograniczenia przetworzenia, prawo do przenoszenia danych (o ile w danym przypadku przysługuje), prawo wniesienia sprzeciwu, prawo do cofnięcia zgody w dowolnym momencie bez wpływu na zgodność z prawem przetwarzania (jeżeli przetwarzanie odbywa się na podstawie zgody), które</w:t>
            </w:r>
            <w:r w:rsidR="00B82C78">
              <w:rPr>
                <w:rFonts w:ascii="Arial" w:hAnsi="Arial" w:cs="Arial"/>
                <w:sz w:val="18"/>
                <w:szCs w:val="18"/>
              </w:rPr>
              <w:t>go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dokonano na podstawie zgody przed jej cofnięciem.</w:t>
            </w:r>
          </w:p>
          <w:p w14:paraId="56685D62" w14:textId="4E094F04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 xml:space="preserve">Dane będą przechowywane przez czas niezbędny do przeprowadzenia </w:t>
            </w:r>
            <w:r w:rsidR="00047614">
              <w:rPr>
                <w:rFonts w:ascii="Arial" w:hAnsi="Arial" w:cs="Arial"/>
                <w:sz w:val="18"/>
                <w:szCs w:val="18"/>
              </w:rPr>
              <w:t>naboru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 stanowisko</w:t>
            </w:r>
            <w:r w:rsidRPr="00C42A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7614" w:rsidRPr="00047614">
              <w:rPr>
                <w:rFonts w:ascii="Arial" w:hAnsi="Arial" w:cs="Arial"/>
                <w:sz w:val="18"/>
                <w:szCs w:val="18"/>
              </w:rPr>
              <w:t>Prezesa Narodowego Funduszu Zdrowia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a następnie przez czas wynikający z przepisów o archiwizacji.</w:t>
            </w:r>
          </w:p>
          <w:p w14:paraId="7CD367A4" w14:textId="77777777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14:paraId="553C061F" w14:textId="77777777" w:rsidR="00D06629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Pani/Pana dane osobowe nie będą przekazane do państwa trzeciego/organizacji międzynarodowej.</w:t>
            </w:r>
          </w:p>
          <w:p w14:paraId="107E3F92" w14:textId="7AC3C3BA" w:rsidR="00271E43" w:rsidRPr="00160ED6" w:rsidRDefault="00D06629" w:rsidP="00D06629">
            <w:pPr>
              <w:spacing w:after="0" w:line="360" w:lineRule="auto"/>
              <w:ind w:left="9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Przysługuje Pani/</w:t>
            </w:r>
            <w:r w:rsidRPr="00271E43">
              <w:rPr>
                <w:rFonts w:ascii="Arial" w:hAnsi="Arial" w:cs="Arial"/>
                <w:sz w:val="18"/>
                <w:szCs w:val="18"/>
              </w:rPr>
              <w:t>Panu również prawo wniesienia skargi do organu nadzorczego zajmującego się ochroną danych osobowych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tj. Prezesa Urzędu Ochrony Danych Osobowych mającego siedzibę w Warszawie przy ul. Stawki 2,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271E43">
              <w:rPr>
                <w:rFonts w:ascii="Arial" w:hAnsi="Arial" w:cs="Arial"/>
                <w:sz w:val="18"/>
                <w:szCs w:val="18"/>
              </w:rPr>
              <w:t>kod pocztowy: 00-193.</w:t>
            </w:r>
          </w:p>
        </w:tc>
      </w:tr>
    </w:tbl>
    <w:p w14:paraId="4275C72D" w14:textId="77777777" w:rsidR="00487CB9" w:rsidRPr="00160ED6" w:rsidRDefault="00487CB9" w:rsidP="0020789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sectPr w:rsidR="00487CB9" w:rsidRPr="00160ED6" w:rsidSect="00D06629">
      <w:headerReference w:type="default" r:id="rId7"/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E9B4" w14:textId="77777777" w:rsidR="00621E67" w:rsidRDefault="00621E67" w:rsidP="00A3331E">
      <w:pPr>
        <w:spacing w:after="0" w:line="240" w:lineRule="auto"/>
      </w:pPr>
      <w:r>
        <w:separator/>
      </w:r>
    </w:p>
  </w:endnote>
  <w:endnote w:type="continuationSeparator" w:id="0">
    <w:p w14:paraId="351A072B" w14:textId="77777777" w:rsidR="00621E67" w:rsidRDefault="00621E67" w:rsidP="00A3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2754754"/>
      <w:docPartObj>
        <w:docPartGallery w:val="Page Numbers (Bottom of Page)"/>
        <w:docPartUnique/>
      </w:docPartObj>
    </w:sdtPr>
    <w:sdtEndPr/>
    <w:sdtContent>
      <w:p w14:paraId="596E151F" w14:textId="3506AB26" w:rsidR="00A3331E" w:rsidRDefault="00A333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6A4">
          <w:rPr>
            <w:noProof/>
          </w:rPr>
          <w:t>6</w:t>
        </w:r>
        <w:r>
          <w:fldChar w:fldCharType="end"/>
        </w:r>
      </w:p>
    </w:sdtContent>
  </w:sdt>
  <w:p w14:paraId="12F19245" w14:textId="77777777" w:rsidR="00A3331E" w:rsidRDefault="00A33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9613" w14:textId="77777777" w:rsidR="00621E67" w:rsidRDefault="00621E67" w:rsidP="00A3331E">
      <w:pPr>
        <w:spacing w:after="0" w:line="240" w:lineRule="auto"/>
      </w:pPr>
      <w:r>
        <w:separator/>
      </w:r>
    </w:p>
  </w:footnote>
  <w:footnote w:type="continuationSeparator" w:id="0">
    <w:p w14:paraId="685885B4" w14:textId="77777777" w:rsidR="00621E67" w:rsidRDefault="00621E67" w:rsidP="00A33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EFEC" w14:textId="72082D1F" w:rsidR="00EE236B" w:rsidRPr="00EE236B" w:rsidRDefault="009B6702" w:rsidP="00EE236B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2</w:t>
    </w:r>
    <w:r w:rsidR="00445249">
      <w:rPr>
        <w:rFonts w:ascii="Arial" w:hAnsi="Arial" w:cs="Arial"/>
      </w:rPr>
      <w:t>2</w:t>
    </w:r>
    <w:r w:rsidR="00EE236B" w:rsidRPr="00EE236B">
      <w:rPr>
        <w:rFonts w:ascii="Arial" w:hAnsi="Arial" w:cs="Arial"/>
      </w:rPr>
      <w:t>.</w:t>
    </w:r>
    <w:r>
      <w:rPr>
        <w:rFonts w:ascii="Arial" w:hAnsi="Arial" w:cs="Arial"/>
      </w:rPr>
      <w:t>10</w:t>
    </w:r>
    <w:r w:rsidR="00EE236B" w:rsidRPr="00EE236B">
      <w:rPr>
        <w:rFonts w:ascii="Arial" w:hAnsi="Arial" w:cs="Arial"/>
      </w:rPr>
      <w:t>.20</w:t>
    </w:r>
    <w:r w:rsidR="006E6ACF">
      <w:rPr>
        <w:rFonts w:ascii="Arial" w:hAnsi="Arial" w:cs="Arial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81E"/>
    <w:multiLevelType w:val="hybridMultilevel"/>
    <w:tmpl w:val="6DC6D7A6"/>
    <w:lvl w:ilvl="0" w:tplc="2B34C62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37842C5"/>
    <w:multiLevelType w:val="hybridMultilevel"/>
    <w:tmpl w:val="97529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7F1F"/>
    <w:multiLevelType w:val="hybridMultilevel"/>
    <w:tmpl w:val="29900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AD7107"/>
    <w:multiLevelType w:val="multilevel"/>
    <w:tmpl w:val="F3B2BC68"/>
    <w:lvl w:ilvl="0">
      <w:start w:val="2"/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390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B53C4A"/>
    <w:multiLevelType w:val="hybridMultilevel"/>
    <w:tmpl w:val="62E200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07E5E"/>
    <w:multiLevelType w:val="hybridMultilevel"/>
    <w:tmpl w:val="1D90607C"/>
    <w:lvl w:ilvl="0" w:tplc="120CC2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B24EC"/>
    <w:multiLevelType w:val="hybridMultilevel"/>
    <w:tmpl w:val="607E5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04BE2"/>
    <w:multiLevelType w:val="hybridMultilevel"/>
    <w:tmpl w:val="D214EC54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35216229"/>
    <w:multiLevelType w:val="multilevel"/>
    <w:tmpl w:val="0B0658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74D78"/>
    <w:multiLevelType w:val="hybridMultilevel"/>
    <w:tmpl w:val="52CCC89A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2" w15:restartNumberingAfterBreak="0">
    <w:nsid w:val="3EF90F76"/>
    <w:multiLevelType w:val="hybridMultilevel"/>
    <w:tmpl w:val="B35EA0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2C46"/>
    <w:multiLevelType w:val="hybridMultilevel"/>
    <w:tmpl w:val="493274B2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4" w15:restartNumberingAfterBreak="0">
    <w:nsid w:val="594F078C"/>
    <w:multiLevelType w:val="hybridMultilevel"/>
    <w:tmpl w:val="776CC848"/>
    <w:lvl w:ilvl="0" w:tplc="181C73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31C1E"/>
    <w:multiLevelType w:val="multilevel"/>
    <w:tmpl w:val="CD06E28C"/>
    <w:lvl w:ilvl="0">
      <w:start w:val="2"/>
      <w:numFmt w:val="decimalZero"/>
      <w:lvlText w:val="%1"/>
      <w:lvlJc w:val="left"/>
      <w:pPr>
        <w:ind w:left="670" w:hanging="670"/>
      </w:pPr>
      <w:rPr>
        <w:rFonts w:hint="default"/>
      </w:rPr>
    </w:lvl>
    <w:lvl w:ilvl="1">
      <w:start w:val="528"/>
      <w:numFmt w:val="decimal"/>
      <w:lvlText w:val="%1-%2"/>
      <w:lvlJc w:val="left"/>
      <w:pPr>
        <w:ind w:left="670" w:hanging="6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BA78E5"/>
    <w:multiLevelType w:val="hybridMultilevel"/>
    <w:tmpl w:val="6EBED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13"/>
  </w:num>
  <w:num w:numId="8">
    <w:abstractNumId w:val="11"/>
  </w:num>
  <w:num w:numId="9">
    <w:abstractNumId w:val="14"/>
  </w:num>
  <w:num w:numId="10">
    <w:abstractNumId w:val="1"/>
  </w:num>
  <w:num w:numId="11">
    <w:abstractNumId w:val="9"/>
  </w:num>
  <w:num w:numId="12">
    <w:abstractNumId w:val="12"/>
  </w:num>
  <w:num w:numId="13">
    <w:abstractNumId w:val="0"/>
  </w:num>
  <w:num w:numId="14">
    <w:abstractNumId w:val="7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76"/>
    <w:rsid w:val="0002614D"/>
    <w:rsid w:val="00037BE8"/>
    <w:rsid w:val="00047614"/>
    <w:rsid w:val="000B211C"/>
    <w:rsid w:val="000C1D42"/>
    <w:rsid w:val="00122BE0"/>
    <w:rsid w:val="00157891"/>
    <w:rsid w:val="00160ED6"/>
    <w:rsid w:val="001A4E03"/>
    <w:rsid w:val="001E3B93"/>
    <w:rsid w:val="001E53EA"/>
    <w:rsid w:val="00207896"/>
    <w:rsid w:val="00215225"/>
    <w:rsid w:val="00220D13"/>
    <w:rsid w:val="0025426F"/>
    <w:rsid w:val="00271E43"/>
    <w:rsid w:val="0028200C"/>
    <w:rsid w:val="002B06BB"/>
    <w:rsid w:val="002B5DDE"/>
    <w:rsid w:val="002C4534"/>
    <w:rsid w:val="002F4F95"/>
    <w:rsid w:val="003218AA"/>
    <w:rsid w:val="0035052C"/>
    <w:rsid w:val="003820A4"/>
    <w:rsid w:val="0039440A"/>
    <w:rsid w:val="00395A53"/>
    <w:rsid w:val="003D1F2E"/>
    <w:rsid w:val="00415438"/>
    <w:rsid w:val="00445249"/>
    <w:rsid w:val="004475F7"/>
    <w:rsid w:val="00475BCB"/>
    <w:rsid w:val="00487CB9"/>
    <w:rsid w:val="0049437A"/>
    <w:rsid w:val="00495E23"/>
    <w:rsid w:val="004A503D"/>
    <w:rsid w:val="004E41FC"/>
    <w:rsid w:val="004F120B"/>
    <w:rsid w:val="005273AC"/>
    <w:rsid w:val="00556EB6"/>
    <w:rsid w:val="00581DB8"/>
    <w:rsid w:val="005A6C54"/>
    <w:rsid w:val="005B0BCC"/>
    <w:rsid w:val="005C2365"/>
    <w:rsid w:val="00621E67"/>
    <w:rsid w:val="00635F83"/>
    <w:rsid w:val="006A1418"/>
    <w:rsid w:val="006E6ACF"/>
    <w:rsid w:val="00713806"/>
    <w:rsid w:val="0076788E"/>
    <w:rsid w:val="007C1CB8"/>
    <w:rsid w:val="007E4262"/>
    <w:rsid w:val="00816457"/>
    <w:rsid w:val="00893EDC"/>
    <w:rsid w:val="008950BF"/>
    <w:rsid w:val="008F3D56"/>
    <w:rsid w:val="008F7A6F"/>
    <w:rsid w:val="009134FE"/>
    <w:rsid w:val="00917EEE"/>
    <w:rsid w:val="00922188"/>
    <w:rsid w:val="00926FFC"/>
    <w:rsid w:val="00976C7C"/>
    <w:rsid w:val="009A3F0E"/>
    <w:rsid w:val="009B6702"/>
    <w:rsid w:val="009D1729"/>
    <w:rsid w:val="00A01733"/>
    <w:rsid w:val="00A01E0C"/>
    <w:rsid w:val="00A3331E"/>
    <w:rsid w:val="00A33334"/>
    <w:rsid w:val="00AB54B6"/>
    <w:rsid w:val="00AD1B5B"/>
    <w:rsid w:val="00AE328D"/>
    <w:rsid w:val="00B40F1A"/>
    <w:rsid w:val="00B82C78"/>
    <w:rsid w:val="00BC09EB"/>
    <w:rsid w:val="00BF06A4"/>
    <w:rsid w:val="00C157EC"/>
    <w:rsid w:val="00C46A76"/>
    <w:rsid w:val="00C60ACB"/>
    <w:rsid w:val="00C72CEF"/>
    <w:rsid w:val="00C75458"/>
    <w:rsid w:val="00CB30F3"/>
    <w:rsid w:val="00D06629"/>
    <w:rsid w:val="00D15248"/>
    <w:rsid w:val="00DA4763"/>
    <w:rsid w:val="00DD1494"/>
    <w:rsid w:val="00DE1D92"/>
    <w:rsid w:val="00DE3140"/>
    <w:rsid w:val="00DF1ACE"/>
    <w:rsid w:val="00E02189"/>
    <w:rsid w:val="00E35BEF"/>
    <w:rsid w:val="00E3686A"/>
    <w:rsid w:val="00E74915"/>
    <w:rsid w:val="00E845BC"/>
    <w:rsid w:val="00EA7C9A"/>
    <w:rsid w:val="00ED0AED"/>
    <w:rsid w:val="00ED63AB"/>
    <w:rsid w:val="00EE236B"/>
    <w:rsid w:val="00EE4A7C"/>
    <w:rsid w:val="00F14E5B"/>
    <w:rsid w:val="00F60A71"/>
    <w:rsid w:val="00F71D09"/>
    <w:rsid w:val="00FC764D"/>
    <w:rsid w:val="00FE3566"/>
    <w:rsid w:val="00FE3FE4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F8F1"/>
  <w15:chartTrackingRefBased/>
  <w15:docId w15:val="{7C5546F1-F964-44CA-A782-2CCD59E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5BC"/>
    <w:pPr>
      <w:ind w:left="720"/>
      <w:contextualSpacing/>
    </w:pPr>
  </w:style>
  <w:style w:type="character" w:styleId="Pogrubienie">
    <w:name w:val="Strong"/>
    <w:basedOn w:val="Domylnaczcionkaakapitu"/>
    <w:qFormat/>
    <w:rsid w:val="00E845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8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8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2">
    <w:name w:val="Body text (2)_"/>
    <w:basedOn w:val="Domylnaczcionkaakapitu"/>
    <w:link w:val="Bodytext20"/>
    <w:rsid w:val="006A141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A1418"/>
    <w:pPr>
      <w:widowControl w:val="0"/>
      <w:shd w:val="clear" w:color="auto" w:fill="FFFFFF"/>
      <w:spacing w:before="420" w:after="420" w:line="0" w:lineRule="atLeast"/>
      <w:ind w:hanging="400"/>
      <w:jc w:val="both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rsid w:val="00487C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F8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A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A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A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A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A5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3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31E"/>
  </w:style>
  <w:style w:type="paragraph" w:styleId="Stopka">
    <w:name w:val="footer"/>
    <w:basedOn w:val="Normalny"/>
    <w:link w:val="StopkaZnak"/>
    <w:uiPriority w:val="99"/>
    <w:unhideWhenUsed/>
    <w:rsid w:val="00A33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31E"/>
  </w:style>
  <w:style w:type="paragraph" w:customStyle="1" w:styleId="stylustpu">
    <w:name w:val="styl ustępu"/>
    <w:basedOn w:val="Normalny"/>
    <w:rsid w:val="004E41FC"/>
    <w:pPr>
      <w:suppressLineNumbers/>
      <w:suppressAutoHyphens/>
      <w:spacing w:before="120" w:after="0" w:line="360" w:lineRule="auto"/>
      <w:ind w:left="357" w:right="1" w:hanging="357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19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1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2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32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2730</Words>
  <Characters>16384</Characters>
  <Application>Microsoft Office Word</Application>
  <DocSecurity>4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Zdunek Marcin</cp:lastModifiedBy>
  <cp:revision>2</cp:revision>
  <cp:lastPrinted>2019-09-19T10:51:00Z</cp:lastPrinted>
  <dcterms:created xsi:type="dcterms:W3CDTF">2021-10-22T10:10:00Z</dcterms:created>
  <dcterms:modified xsi:type="dcterms:W3CDTF">2021-10-22T10:10:00Z</dcterms:modified>
</cp:coreProperties>
</file>