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Załącznik nr 4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ZGODA OSOBY PEŁNOLETNIEJ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NA WYKORZYSTANIE DANYCH OSOBOWYCH W FESTIWALU PIOSENKI O ZDROWIU</w:t>
      </w:r>
      <w:r>
        <w:rPr>
          <w:rFonts w:cs="Calibri" w:cstheme="minorHAnsi"/>
          <w:i/>
          <w:sz w:val="28"/>
          <w:szCs w:val="28"/>
        </w:rPr>
        <w:t xml:space="preserve">  </w:t>
        <w:br/>
      </w:r>
    </w:p>
    <w:p>
      <w:pPr>
        <w:pStyle w:val="Normal"/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...………………………………… </w:t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(miejscowość, data)</w:t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cs="Calibri" w:cstheme="minorHAnsi"/>
        </w:rPr>
      </w:pPr>
      <w:r>
        <w:rPr>
          <w:rFonts w:eastAsia="Calibri" w:cs="Calibri" w:cstheme="minorHAnsi"/>
        </w:rPr>
        <w:t>Ja ,……………………………………………………………………………….................………..................,</w:t>
        <w:br/>
      </w:r>
      <w:r>
        <w:rPr>
          <w:rFonts w:eastAsia="Calibri" w:cs="Calibri" w:cstheme="minorHAnsi"/>
          <w:i/>
          <w:iCs/>
          <w:sz w:val="20"/>
          <w:szCs w:val="20"/>
        </w:rPr>
        <w:t>(imię i nazwisko osoby pełnoletniej)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Dane uczestnika mogą być przetwarzane też celem realizacji działań oświatowo-zdrowotnych i promocji zdrowia.</w:t>
      </w:r>
    </w:p>
    <w:p>
      <w:pPr>
        <w:pStyle w:val="NoSpacing"/>
        <w:numPr>
          <w:ilvl w:val="0"/>
          <w:numId w:val="1"/>
        </w:numPr>
        <w:ind w:left="357" w:hanging="357"/>
        <w:jc w:val="both"/>
        <w:rPr>
          <w:rFonts w:cs="Calibri" w:cstheme="minorHAnsi"/>
        </w:rPr>
      </w:pPr>
      <w:r>
        <w:rPr>
          <w:rFonts w:cs="Calibri" w:cstheme="minorHAnsi"/>
        </w:rPr>
        <w:t>Wyrażam zgodę na nieodpłatne używanie, wykorzystanie i rozpowszechnianie mojego wizerunku, utrwalonego jakąkolwiek techniką na wszelkich nośnikach (w tym w postaci fotografii i dokumentacji filmowej) przez Organizatorów Festiwalu na potrzeby Festiwalu Piosenki o Zdrowiu, na podstawie art. 81 ust. 1 ustawy z 4 lutego 1994 r. o prawie autorskim i prawach pokrewnych (tj. Dz. U. z 2022 r., poz. 2509).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Niniejsza zgoda jest nieodpłatna, nie jest ograniczona ilościowo, czasowo ani terytorialnie.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  <w:tab/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Mój wizerunek nie może być użyty w formie lub publikacji dla mnie obraźliwej lub naruszać w inny sposób moje dobra osobiste.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Posiadam wiedzę, że podanie danych jest dobrowolne, jednak </w:t>
      </w:r>
      <w:r>
        <w:rPr/>
        <w:t>brak wyrażenia zgody na udział w konkursie i na przetwarzanie danych osobowych są równoznaczne z bezskutecznością zgłoszenia</w:t>
      </w:r>
    </w:p>
    <w:p>
      <w:pPr>
        <w:pStyle w:val="ListParagraph"/>
        <w:tabs>
          <w:tab w:val="left" w:pos="851" w:leader="none"/>
        </w:tabs>
        <w:spacing w:lineRule="auto" w:line="240" w:before="0" w:after="0"/>
        <w:ind w:left="357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t>………………………………………</w:t>
      </w:r>
      <w:r>
        <w:rPr>
          <w:rFonts w:cs="Calibri" w:cstheme="minorHAnsi"/>
        </w:rPr>
        <w:t>.................................................</w:t>
        <w:br/>
        <w:t xml:space="preserve"> </w:t>
        <w:tab/>
        <w:tab/>
        <w:tab/>
        <w:tab/>
        <w:tab/>
        <w:tab/>
      </w:r>
      <w:r>
        <w:rPr>
          <w:rFonts w:cs="Calibri" w:cstheme="minorHAnsi"/>
          <w:i/>
          <w:sz w:val="20"/>
          <w:szCs w:val="20"/>
        </w:rPr>
        <w:t>(czytelny podpis osoby pełnoletniej)</w:t>
      </w:r>
      <w:r>
        <w:rPr>
          <w:rFonts w:cs="Calibri" w:cstheme="minorHAnsi"/>
        </w:rPr>
        <w:tab/>
      </w:r>
    </w:p>
    <w:p>
      <w:pPr>
        <w:pStyle w:val="ListParagraph"/>
        <w:spacing w:lineRule="auto" w:line="240" w:before="0" w:after="0"/>
        <w:ind w:left="-360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sz w:val="28"/>
          <w:szCs w:val="28"/>
        </w:rPr>
        <w:t>INFORMACJA DOTYCZĄCA PRZETWARZANIA DANYCH OSOBOWYCH</w:t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Teksttreci1"/>
        <w:shd w:fill="FFFFFF" w:val="clear"/>
        <w:spacing w:lineRule="auto" w:line="240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Współadministratorami Pani/ Pana danych osobowych jest Wojewódzka Stacja Sanitarno-Epidemiologiczna </w:t>
        <w:br/>
        <w:t>w Warszawie reprezentowana przez Mazowieckiego Państwowego Wojewódzkiego Inspektora Sanitarnego/ Dyrektora Wojewódzkiej Stacji Sanitarno- Epidemiologicznej z siedzibą w Warszawie przy ul. Żelaznej 79 (</w:t>
      </w:r>
      <w:hyperlink r:id="rId2">
        <w:r>
          <w:rPr>
            <w:rStyle w:val="Czeinternetowe"/>
            <w:rFonts w:ascii="Calibri" w:hAnsi="Calibri"/>
            <w:color w:val="auto"/>
          </w:rPr>
          <w:t>sekretariat.wsse.warszawa@sanepid.gov.pl</w:t>
        </w:r>
      </w:hyperlink>
      <w:r>
        <w:rPr>
          <w:rFonts w:cs="Calibri" w:ascii="Calibri" w:hAnsi="Calibri" w:asciiTheme="minorHAnsi" w:cstheme="minorHAnsi" w:hAnsiTheme="minorHAnsi"/>
          <w:color w:val="auto"/>
        </w:rPr>
        <w:t>), Powiatowa Stacja Sanitarno-Epidemiologiczna w Siedlcach reprezentowana przez Państwowego Powiatowego Inspektora Sanitarnego/ Dyrektora Powiatowej Stacji Sanitarno-Epidemiologicznej z w Siedlcach przy ul. Księcia Józefa Poniatowskiego 31 (</w:t>
      </w:r>
      <w:hyperlink r:id="rId3">
        <w:r>
          <w:rPr>
            <w:rStyle w:val="ListLabel19"/>
            <w:rFonts w:ascii="Calibri" w:hAnsi="Calibri"/>
            <w:color w:val="auto"/>
          </w:rPr>
          <w:t>sekretariat.psse.siedlce@sanepid.gov.pl</w:t>
        </w:r>
      </w:hyperlink>
      <w:r>
        <w:rPr>
          <w:rFonts w:ascii="Calibri" w:hAnsi="Calibri"/>
          <w:color w:val="auto"/>
        </w:rPr>
        <w:t xml:space="preserve">)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oraz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Powiatowa Stacja Sanitarno-Epidemiologiczna </w:t>
      </w:r>
      <w:r>
        <w:rPr>
          <w:rFonts w:cs="Calibri" w:ascii="Calibri" w:hAnsi="Calibri" w:asciiTheme="minorHAnsi" w:cstheme="minorHAnsi" w:hAnsiTheme="minorHAnsi"/>
          <w:color w:val="auto"/>
        </w:rPr>
        <w:t>w Grodzisku Mazowieckim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reprezentowana przez Państwowego Powiatowego Inspektora Sanitarnego/ Dyrektora Powiatowej Stacji Sanitarno-Epidemiologicznej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w Grodzisku Mazowieckim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(e-mail: </w:t>
      </w:r>
      <w:r>
        <w:rPr>
          <w:rFonts w:cs="Calibri" w:ascii="Calibri" w:hAnsi="Calibri" w:asciiTheme="minorHAnsi" w:cstheme="minorHAnsi" w:hAnsiTheme="minorHAnsi"/>
          <w:color w:val="auto"/>
        </w:rPr>
        <w:t>sekretariat.psse.grodzisk@sanepid.gov.pl</w:t>
      </w:r>
      <w:r>
        <w:rPr>
          <w:rFonts w:cs="Calibri" w:ascii="Calibri" w:hAnsi="Calibri" w:asciiTheme="minorHAnsi" w:cstheme="minorHAnsi" w:hAnsiTheme="minorHAnsi"/>
          <w:color w:val="auto"/>
        </w:rPr>
        <w:t>)</w:t>
      </w:r>
      <w:r>
        <w:rPr>
          <w:rFonts w:cs="Calibri" w:ascii="Calibri" w:hAnsi="Calibri" w:asciiTheme="minorHAnsi" w:cstheme="minorHAnsi" w:hAnsiTheme="minorHAnsi"/>
          <w:color w:val="auto"/>
        </w:rPr>
        <w:t>.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Kontakt do Inspektora Ochrony Danych: </w:t>
      </w:r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ind w:left="709" w:hanging="36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Wojewódzkiej Stacji Sanitarno-Epidemiologicznej w Warszawie można uzyskać pod adresem </w:t>
      </w:r>
      <w:hyperlink r:id="rId4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iod.wsse.warszawa@sanepid.gov.pl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color w:val="auto"/>
        </w:rPr>
        <w:t>;</w:t>
      </w:r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ind w:left="709" w:hanging="36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Powiatowej Stacji Sanitarno-Epidemiologicznej w Siedlcach można uzyskać pod adresem </w:t>
      </w:r>
      <w:hyperlink r:id="rId5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iod.psse.siedlce@sanepid.gov.pl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color w:val="auto"/>
        </w:rPr>
        <w:t>;</w:t>
      </w:r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jc w:val="left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Powiatowej Stacji Sanitarno-Epidemiologicznej w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w Grodzisku Mazowieckim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można uzyskać pod adresem </w:t>
      </w:r>
      <w:hyperlink r:id="rId6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iod.psse.</w:t>
        </w:r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grodzisk</w:t>
        </w:r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@sanepid.gov.pl</w:t>
        </w:r>
      </w:hyperlink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Pani/ Pana dane osobowe są przetwarzane w celu wykonania zadania publicznego w postaci Festiwalu Piosenki </w:t>
        <w:br/>
        <w:t>o Zdrowiu oraz realizacji działań oświatowo-zdrowotnych i promocji zdrowia</w:t>
      </w:r>
      <w:bookmarkStart w:id="0" w:name="_Hlk120707536"/>
      <w:r>
        <w:rPr>
          <w:rFonts w:cs="Calibri" w:ascii="Calibri" w:hAnsi="Calibri" w:asciiTheme="minorHAnsi" w:cstheme="minorHAnsi" w:hAnsiTheme="minorHAnsi"/>
        </w:rPr>
        <w:t xml:space="preserve"> w oparciu o zgodę na udział </w:t>
        <w:br/>
        <w:t>w Festiwalu i przetwarzanie danych osobowych</w:t>
      </w:r>
      <w:bookmarkEnd w:id="0"/>
      <w:r>
        <w:rPr>
          <w:rFonts w:cs="Calibri" w:ascii="Calibri" w:hAnsi="Calibri" w:asciiTheme="minorHAnsi" w:cstheme="minorHAnsi" w:hAnsiTheme="minorHAnsi"/>
        </w:rPr>
        <w:t xml:space="preserve"> (podstawa z art. 6 ust. 1 lit. a i e RODO). Zakres i warunki przetwarzania danych opisuje Regulamin Festiwalu.</w:t>
      </w:r>
    </w:p>
    <w:p>
      <w:pPr>
        <w:pStyle w:val="Teksttreci1"/>
        <w:shd w:fill="FFFFFF" w:val="clear"/>
        <w:spacing w:lineRule="auto" w:line="24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Podstawa prawna przetwarzania danych wynika w szczególności z ustawy z dnia 14 marca 1985 r. o Państwowej Inspekcji Sanitarnej (Dz.U. z 2021 r., poz.195 ze zm.).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Odbiorcami Pani/ Pana danych osobowych mogą być instytucje zaangażowane w organizację i przeprowadzenie Festiwalu oraz realizację działań oświatowo-zdrowotnych i promocji zdrowia.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Pani/ Pana dane osobowe przechowywane będą przez okres niezbędny do realizacji, lecz nie krócej niż przez okres wskazany w przepisach o archiwizacji lub innych przepisach prawa. 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Ma Pani/ Pan prawo do żądania od Administratora: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dostępu do swoich danych i otrzymania ich kopii, 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 sprostowania (poprawiania) swoich danych,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cofnięcia zgody w dowolnym momencie, bez wpływu na zgodność z prawem przetwarzania, którego dokonano na podstawie zgody przed jej cofnięciem. </w:t>
      </w:r>
    </w:p>
    <w:p>
      <w:pPr>
        <w:pStyle w:val="Teksttreci1"/>
        <w:shd w:fill="FFFFFF" w:val="clear"/>
        <w:spacing w:lineRule="auto" w:line="24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celu skorzystania z przysługujących praw należy skontaktować się z Administratorem lub z Inspektorem Danych Osobowych.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Ma Pani/ Pan prawo wniesienia skargi do organu nadzorczego, </w:t>
      </w:r>
      <w:bookmarkStart w:id="1" w:name="_Hlk120709566"/>
      <w:r>
        <w:rPr>
          <w:rFonts w:cs="Calibri" w:ascii="Calibri" w:hAnsi="Calibri" w:asciiTheme="minorHAnsi" w:cstheme="minorHAnsi" w:hAnsiTheme="minorHAnsi"/>
        </w:rPr>
        <w:t>gdy uzna Pani/ Pan, że przetwarzanie Pani/ Pana danych osobowych narusza przepisy</w:t>
      </w:r>
      <w:bookmarkEnd w:id="1"/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Pani/ Pana dane osobowe nie będą przetwarzane w sposób zautomatyzowany i nie będą profilowane.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br/>
        <w:br/>
        <w:t>……………………………………….................................................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</w:t>
      </w:r>
      <w:r>
        <w:rPr>
          <w:rFonts w:cs="Calibri" w:cstheme="minorHAnsi"/>
          <w:i/>
          <w:sz w:val="20"/>
          <w:szCs w:val="20"/>
        </w:rPr>
        <w:t>(data i czytelny podpis osoby pełnoletniej)</w:t>
      </w:r>
      <w:r>
        <w:rPr>
          <w:rFonts w:cs="Calibri" w:cstheme="minorHAnsi"/>
        </w:rPr>
        <w:tab/>
      </w:r>
    </w:p>
    <w:p>
      <w:pPr>
        <w:pStyle w:val="ListParagraph"/>
        <w:ind w:lef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Calibri" w:cstheme="minorHAnsi"/>
        </w:rPr>
        <w:br/>
      </w:r>
      <w:r>
        <w:rPr>
          <w:rFonts w:cs="Calibri" w:cstheme="minorHAnsi"/>
          <w:sz w:val="18"/>
          <w:szCs w:val="18"/>
        </w:rPr>
        <w:br/>
      </w:r>
    </w:p>
    <w:p>
      <w:pPr>
        <w:pStyle w:val="ListParagraph"/>
        <w:spacing w:lineRule="auto" w:line="240" w:before="0" w:after="0"/>
        <w:ind w:left="0" w:hanging="0"/>
        <w:contextualSpacing/>
        <w:rPr/>
      </w:pPr>
      <w:r>
        <w:rPr/>
      </w:r>
    </w:p>
    <w:sectPr>
      <w:footerReference w:type="default" r:id="rId7"/>
      <w:type w:val="nextPage"/>
      <w:pgSz w:w="11906" w:h="16838"/>
      <w:pgMar w:left="720" w:right="720" w:header="0" w:top="993" w:footer="283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6507930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5ab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cf5da3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f5da3"/>
    <w:rPr>
      <w:vertAlign w:val="superscript"/>
    </w:rPr>
  </w:style>
  <w:style w:type="character" w:styleId="Strong">
    <w:name w:val="Strong"/>
    <w:basedOn w:val="DefaultParagraphFont"/>
    <w:uiPriority w:val="22"/>
    <w:qFormat/>
    <w:rsid w:val="002b5a10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a0138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1381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9512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9512d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1c0ebb"/>
    <w:rPr>
      <w:color w:val="0000FF" w:themeColor="hyperlink"/>
      <w:u w:val="single"/>
    </w:rPr>
  </w:style>
  <w:style w:type="character" w:styleId="Teksttreci" w:customStyle="1">
    <w:name w:val="Tekst treści_"/>
    <w:basedOn w:val="DefaultParagraphFont"/>
    <w:link w:val="Teksttreci0"/>
    <w:qFormat/>
    <w:rsid w:val="00881703"/>
    <w:rPr>
      <w:rFonts w:ascii="Times New Roman" w:hAnsi="Times New Roman" w:eastAsia="Times New Roman" w:cs="Times New Roman"/>
      <w:shd w:fill="FFFFFF" w:val="clear"/>
    </w:rPr>
  </w:style>
  <w:style w:type="character" w:styleId="Teksttreci2" w:customStyle="1">
    <w:name w:val="Tekst treści (2)_"/>
    <w:basedOn w:val="DefaultParagraphFont"/>
    <w:link w:val="Teksttreci20"/>
    <w:qFormat/>
    <w:locked/>
    <w:rsid w:val="004d17a2"/>
    <w:rPr>
      <w:rFonts w:ascii="Times New Roman" w:hAnsi="Times New Roman" w:eastAsia="Times New Roman" w:cs="Times New Roman"/>
      <w:i/>
      <w:iCs/>
      <w:sz w:val="18"/>
      <w:szCs w:val="18"/>
      <w:shd w:fill="FFFFFF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e6f0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/>
  </w:style>
  <w:style w:type="character" w:styleId="ListLabel20">
    <w:name w:val="ListLabel 20"/>
    <w:qFormat/>
    <w:rPr>
      <w:rFonts w:ascii="Calibri" w:hAnsi="Calibri" w:cs="Calibri" w:asciiTheme="minorHAnsi" w:cstheme="minorHAnsi" w:hAnsiTheme="minorHAnsi"/>
      <w:color w:val="auto"/>
    </w:rPr>
  </w:style>
  <w:style w:type="character" w:styleId="ListLabel21">
    <w:name w:val="ListLabel 21"/>
    <w:qFormat/>
    <w:rPr>
      <w:rFonts w:ascii="Calibri" w:hAnsi="Calibri" w:cs="Calibri" w:asciiTheme="minorHAnsi" w:cstheme="minorHAnsi" w:hAnsiTheme="minorHAnsi"/>
      <w:color w:val="FF0000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5aba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cf5da3"/>
    <w:pPr>
      <w:spacing w:lineRule="auto" w:line="240" w:before="0" w:after="0"/>
    </w:pPr>
    <w:rPr>
      <w:sz w:val="20"/>
      <w:szCs w:val="20"/>
    </w:rPr>
  </w:style>
  <w:style w:type="paragraph" w:styleId="Western" w:customStyle="1">
    <w:name w:val="western"/>
    <w:basedOn w:val="Normal"/>
    <w:qFormat/>
    <w:rsid w:val="002b5a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2b5a10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a0138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138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9512d"/>
    <w:pPr>
      <w:spacing w:lineRule="auto" w:line="240" w:before="0" w:after="0"/>
    </w:pPr>
    <w:rPr>
      <w:sz w:val="20"/>
      <w:szCs w:val="20"/>
    </w:rPr>
  </w:style>
  <w:style w:type="paragraph" w:styleId="Teksttreci1" w:customStyle="1">
    <w:name w:val="Tekst treści"/>
    <w:basedOn w:val="Normal"/>
    <w:link w:val="Teksttreci"/>
    <w:qFormat/>
    <w:rsid w:val="00881703"/>
    <w:pPr>
      <w:widowControl w:val="false"/>
      <w:shd w:val="clear" w:color="auto" w:fill="FFFFFF"/>
      <w:spacing w:lineRule="auto" w:line="381" w:before="0" w:after="0"/>
      <w:jc w:val="both"/>
    </w:pPr>
    <w:rPr>
      <w:rFonts w:ascii="Times New Roman" w:hAnsi="Times New Roman" w:eastAsia="Times New Roman" w:cs="Times New Roman"/>
    </w:rPr>
  </w:style>
  <w:style w:type="paragraph" w:styleId="Teksttreci21" w:customStyle="1">
    <w:name w:val="Tekst treści (2)"/>
    <w:basedOn w:val="Normal"/>
    <w:link w:val="Teksttreci2"/>
    <w:qFormat/>
    <w:rsid w:val="004d17a2"/>
    <w:pPr>
      <w:widowControl w:val="false"/>
      <w:shd w:val="clear" w:color="auto" w:fill="FFFFFF"/>
      <w:spacing w:lineRule="auto" w:line="254" w:before="0" w:after="190"/>
      <w:ind w:left="3810" w:hanging="0"/>
      <w:jc w:val="right"/>
    </w:pPr>
    <w:rPr>
      <w:rFonts w:ascii="Times New Roman" w:hAnsi="Times New Roman" w:eastAsia="Times New Roman" w:cs="Times New Roman"/>
      <w:i/>
      <w:i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.wsse.warszawa@sanepid.gov.pl" TargetMode="External"/><Relationship Id="rId3" Type="http://schemas.openxmlformats.org/officeDocument/2006/relationships/hyperlink" Target="mailto:sekretariat.psse.siedlce@sanepid.gov.pl" TargetMode="External"/><Relationship Id="rId4" Type="http://schemas.openxmlformats.org/officeDocument/2006/relationships/hyperlink" Target="mailto:iod.wsse.warszawa@sanepid.gov.pl" TargetMode="External"/><Relationship Id="rId5" Type="http://schemas.openxmlformats.org/officeDocument/2006/relationships/hyperlink" Target="mailto:iod.psse.siedlce@sanepid.gov.pl" TargetMode="External"/><Relationship Id="rId6" Type="http://schemas.openxmlformats.org/officeDocument/2006/relationships/hyperlink" Target="mailto:iod.psse.......@sanepid.gov.pl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LibreOffice/6.0.5.2$Windows_X86_64 LibreOffice_project/54c8cbb85f300ac59db32fe8a675ff7683cd5a16</Application>
  <Pages>2</Pages>
  <Words>713</Words>
  <Characters>5027</Characters>
  <CharactersWithSpaces>5822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2022-11-30T13:09:00Z</dcterms:created>
  <dc:creator>Berta</dc:creator>
  <dc:description/>
  <dc:language>pl-PL</dc:language>
  <cp:lastModifiedBy>Anna Skubis</cp:lastModifiedBy>
  <cp:lastPrinted>2023-01-27T11:12:17Z</cp:lastPrinted>
  <dcterms:modified xsi:type="dcterms:W3CDTF">2023-01-27T11:15:28Z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