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09B5B37" w14:textId="77777777" w:rsidR="00025D9C" w:rsidRDefault="00025D9C" w:rsidP="00025D9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Główna </w:t>
      </w:r>
    </w:p>
    <w:p w14:paraId="430739B4" w14:textId="77777777" w:rsidR="00025D9C" w:rsidRDefault="00025D9C" w:rsidP="00025D9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073D8E61" w14:textId="77777777" w:rsidR="00025D9C" w:rsidRDefault="00025D9C" w:rsidP="00025D9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ul. Podchorążych 38</w:t>
      </w:r>
    </w:p>
    <w:p w14:paraId="5F8BC680" w14:textId="77777777" w:rsidR="00025D9C" w:rsidRDefault="00025D9C" w:rsidP="00025D9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00-463 Warszawa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025D9C">
      <w:pPr>
        <w:jc w:val="center"/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4F7C04" w:rsidRDefault="00025D9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6B895E" w14:textId="727389CC" w:rsidR="00AB64B3" w:rsidRDefault="004F7C04" w:rsidP="00025D9C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4EA84A7E" w14:textId="77777777" w:rsidR="00025D9C" w:rsidRPr="00025D9C" w:rsidRDefault="00025D9C" w:rsidP="00025D9C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3AB8867" w14:textId="77777777" w:rsidR="00025D9C" w:rsidRPr="0098180C" w:rsidRDefault="00025D9C" w:rsidP="00025D9C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RODO, informujemy, że:</w:t>
      </w:r>
    </w:p>
    <w:p w14:paraId="669C8BB7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Administratorem przetwarzającym Pani/Pana dane osobowe jest: Komendant Główny Państwowej Straży Pożarnej (00-463 Warszawa, ul. Podchorążych 38, tel. 22 523 39 00, 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Pr="0098180C">
        <w:rPr>
          <w:rFonts w:eastAsia="Times New Roman" w:cstheme="minorHAnsi"/>
          <w:kern w:val="0"/>
          <w:lang w:eastAsia="pl-PL"/>
          <w14:ligatures w14:val="none"/>
        </w:rPr>
        <w:t>fax. 22 523 30 16, e-mail: </w:t>
      </w:r>
      <w:hyperlink r:id="rId8" w:history="1">
        <w:r w:rsidRPr="0098180C">
          <w:rPr>
            <w:rFonts w:eastAsia="Times New Roman" w:cstheme="minorHAnsi"/>
            <w:color w:val="0000FF"/>
            <w:kern w:val="0"/>
            <w:u w:val="single"/>
            <w:lang w:eastAsia="pl-PL"/>
            <w14:ligatures w14:val="none"/>
          </w:rPr>
          <w:t>komendant@kg.straz.gov.pl</w:t>
        </w:r>
      </w:hyperlink>
      <w:r w:rsidRPr="0098180C">
        <w:rPr>
          <w:rFonts w:eastAsia="Times New Roman" w:cstheme="minorHAnsi"/>
          <w:kern w:val="0"/>
          <w:lang w:eastAsia="pl-PL"/>
          <w14:ligatures w14:val="none"/>
        </w:rPr>
        <w:t>).</w:t>
      </w:r>
    </w:p>
    <w:p w14:paraId="1EA8E371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W Komendzie Głównej Państwowej Straży Pożarnej wyznaczony został Inspektor Ochrony Danych – st. bryg. Piotr Strawa: (00-463 Warszawa, ul. Podchorążych 38, tel. 22 523 33 69, fax. 22 523 30 16, e-mail: </w:t>
      </w:r>
      <w:hyperlink r:id="rId9" w:history="1">
        <w:r w:rsidRPr="0098180C">
          <w:rPr>
            <w:rFonts w:eastAsia="Times New Roman" w:cstheme="minorHAnsi"/>
            <w:color w:val="0000FF"/>
            <w:kern w:val="0"/>
            <w:u w:val="single"/>
            <w:lang w:eastAsia="pl-PL"/>
            <w14:ligatures w14:val="none"/>
          </w:rPr>
          <w:t>iod@kg.straz.gov.pl</w:t>
        </w:r>
      </w:hyperlink>
      <w:r w:rsidRPr="0098180C">
        <w:rPr>
          <w:rFonts w:eastAsia="Times New Roman" w:cstheme="minorHAnsi"/>
          <w:b/>
          <w:bCs/>
          <w:kern w:val="0"/>
          <w:lang w:eastAsia="pl-PL"/>
          <w14:ligatures w14:val="none"/>
        </w:rPr>
        <w:t>.</w:t>
      </w:r>
    </w:p>
    <w:p w14:paraId="502A3879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Pani/Pana dane osobowe mogę być przetwarzane w następujących celach: prowadzenie spraw związanych ze skargami i wnioskami, prowadzenie rejestru korespondencji przychodzącej i wychodzącej.</w:t>
      </w:r>
    </w:p>
    <w:p w14:paraId="7EC54C4D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Podstawą prawną przetwarzania Pani/Pana danych jest art. 6 ust. 1 lit. c i lit. e RODO.</w:t>
      </w:r>
    </w:p>
    <w:p w14:paraId="720D17B6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Odbiorcami Pana/Pani danych osobowych będą te podmioty, którym administrator ma obowiązek przekazywania danych na gruncie obowiązujących przepisów prawa.</w:t>
      </w:r>
    </w:p>
    <w:p w14:paraId="7B539720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Pani/Pana dane osobowe nie będą przekazywane do państwa trzeciego lub organizacji międzynarodowej.</w:t>
      </w:r>
    </w:p>
    <w:p w14:paraId="50D9AA20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Pani/Pana dane osobowe podlegają przeglądowi, nie rzadziej niż co 5 lat od dnia ich uzyskania, a także są przechowywane wyłącznie przez okres niezbędny do realizacji zadań wynikających z ustawy.</w:t>
      </w:r>
    </w:p>
    <w:p w14:paraId="49605F12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14:paraId="112C2064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Ma Pani/Pan prawo wniesienia skargi do Prezesa Urzędu Ochrony Danych Osobowych 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(00-193 Warszawa, ul. Stawki 2, tel. 22 531 03 00, fax. 22 531 03 01, 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Pr="0098180C">
        <w:rPr>
          <w:rFonts w:eastAsia="Times New Roman" w:cstheme="minorHAnsi"/>
          <w:kern w:val="0"/>
          <w:lang w:eastAsia="pl-PL"/>
          <w14:ligatures w14:val="none"/>
        </w:rPr>
        <w:t>e-mail: </w:t>
      </w:r>
      <w:hyperlink r:id="rId10" w:history="1">
        <w:r w:rsidRPr="0098180C">
          <w:rPr>
            <w:rFonts w:eastAsia="Times New Roman" w:cstheme="minorHAnsi"/>
            <w:color w:val="0000FF"/>
            <w:kern w:val="0"/>
            <w:u w:val="single"/>
            <w:lang w:eastAsia="pl-PL"/>
            <w14:ligatures w14:val="none"/>
          </w:rPr>
          <w:t>kancelaria@uodo.gov.pl</w:t>
        </w:r>
      </w:hyperlink>
      <w:r w:rsidRPr="0098180C">
        <w:rPr>
          <w:rFonts w:eastAsia="Times New Roman" w:cstheme="minorHAnsi"/>
          <w:kern w:val="0"/>
          <w:lang w:eastAsia="pl-PL"/>
          <w14:ligatures w14:val="none"/>
        </w:rPr>
        <w:t> ), gdy uzna Pani/Pan, iż przetwarzanie danych osobowych Pani/Pana dotyczących narusza przepisy RODO.</w:t>
      </w:r>
    </w:p>
    <w:p w14:paraId="64E3508D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lastRenderedPageBreak/>
        <w:t>Podanie przez Panią/Pana danych osobowych jest wymogiem ustawowym koniecznym dla realizacji celu, o którym mowa w pkt. 3. Nie podanie prawidłowych danych skutkuje brakiem możliwości załatwienia sprawy.</w:t>
      </w:r>
    </w:p>
    <w:p w14:paraId="7F962236" w14:textId="77777777" w:rsidR="00025D9C" w:rsidRPr="0098180C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</w:p>
    <w:p w14:paraId="2E5C7DE0" w14:textId="77777777" w:rsidR="00025D9C" w:rsidRDefault="00025D9C"/>
    <w:sectPr w:rsidR="00025D9C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68B87" w14:textId="77777777" w:rsidR="00523283" w:rsidRDefault="00523283" w:rsidP="007D6F0D">
      <w:pPr>
        <w:spacing w:after="0" w:line="240" w:lineRule="auto"/>
      </w:pPr>
      <w:r>
        <w:separator/>
      </w:r>
    </w:p>
  </w:endnote>
  <w:endnote w:type="continuationSeparator" w:id="0">
    <w:p w14:paraId="38C563C4" w14:textId="77777777" w:rsidR="00523283" w:rsidRDefault="00523283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C15E2" w14:textId="77777777" w:rsidR="00523283" w:rsidRDefault="00523283" w:rsidP="007D6F0D">
      <w:pPr>
        <w:spacing w:after="0" w:line="240" w:lineRule="auto"/>
      </w:pPr>
      <w:r>
        <w:separator/>
      </w:r>
    </w:p>
  </w:footnote>
  <w:footnote w:type="continuationSeparator" w:id="0">
    <w:p w14:paraId="4E4C477F" w14:textId="77777777" w:rsidR="00523283" w:rsidRDefault="00523283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3"/>
  </w:num>
  <w:num w:numId="2" w16cid:durableId="1151870512">
    <w:abstractNumId w:val="0"/>
  </w:num>
  <w:num w:numId="3" w16cid:durableId="959844849">
    <w:abstractNumId w:val="4"/>
  </w:num>
  <w:num w:numId="4" w16cid:durableId="1870413667">
    <w:abstractNumId w:val="1"/>
  </w:num>
  <w:num w:numId="5" w16cid:durableId="1408989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25D9C"/>
    <w:rsid w:val="00152A43"/>
    <w:rsid w:val="00295512"/>
    <w:rsid w:val="004F7C04"/>
    <w:rsid w:val="00523283"/>
    <w:rsid w:val="00742DF3"/>
    <w:rsid w:val="00774179"/>
    <w:rsid w:val="00776CA8"/>
    <w:rsid w:val="007D6F0D"/>
    <w:rsid w:val="009A6194"/>
    <w:rsid w:val="00A244DD"/>
    <w:rsid w:val="00A72F15"/>
    <w:rsid w:val="00AB64B3"/>
    <w:rsid w:val="00CC794E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endant@kgps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g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M.Sowa (KG PSP)</cp:lastModifiedBy>
  <cp:revision>2</cp:revision>
  <dcterms:created xsi:type="dcterms:W3CDTF">2023-08-22T13:21:00Z</dcterms:created>
  <dcterms:modified xsi:type="dcterms:W3CDTF">2023-08-22T13:21:00Z</dcterms:modified>
</cp:coreProperties>
</file>