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CB70" w14:textId="77777777" w:rsidR="00431B41" w:rsidRDefault="00431B41" w:rsidP="00EE30E7">
      <w:pPr>
        <w:tabs>
          <w:tab w:val="left" w:pos="180"/>
        </w:tabs>
        <w:jc w:val="center"/>
        <w:rPr>
          <w:b/>
          <w:color w:val="000000"/>
        </w:rPr>
      </w:pPr>
      <w:r w:rsidRPr="00431B41">
        <w:rPr>
          <w:b/>
          <w:color w:val="000000"/>
        </w:rPr>
        <w:t xml:space="preserve">WARUNKI I WYMAGANIA DOTYCZĄCE UDOSTĘPNIANIA </w:t>
      </w:r>
    </w:p>
    <w:p w14:paraId="3A143672" w14:textId="77777777"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817F67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817F67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14:paraId="34797414" w14:textId="77777777" w:rsidR="0060676A" w:rsidRPr="005955A2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  <w:sz w:val="6"/>
          <w:szCs w:val="6"/>
        </w:rPr>
      </w:pPr>
    </w:p>
    <w:p w14:paraId="3266F3BD" w14:textId="75AF0800" w:rsidR="00A973E4" w:rsidRPr="00E04E7B" w:rsidRDefault="00B45083" w:rsidP="008B7DF1">
      <w:pPr>
        <w:spacing w:afterLines="60" w:after="144" w:line="276" w:lineRule="auto"/>
        <w:jc w:val="both"/>
        <w:rPr>
          <w:b/>
        </w:rPr>
      </w:pPr>
      <w:r w:rsidRPr="001971C3">
        <w:rPr>
          <w:b/>
          <w:color w:val="000000"/>
        </w:rPr>
        <w:t>Z</w:t>
      </w:r>
      <w:r w:rsidR="00F10BDC" w:rsidRPr="001971C3">
        <w:rPr>
          <w:b/>
          <w:color w:val="000000"/>
        </w:rPr>
        <w:t>godnie z</w:t>
      </w:r>
      <w:r w:rsidR="00987B2F" w:rsidRPr="001971C3">
        <w:rPr>
          <w:b/>
          <w:color w:val="000000"/>
        </w:rPr>
        <w:t xml:space="preserve"> Załącznikami </w:t>
      </w:r>
      <w:r w:rsidR="00FE2F91">
        <w:rPr>
          <w:b/>
          <w:color w:val="000000"/>
        </w:rPr>
        <w:t>1</w:t>
      </w:r>
      <w:r w:rsidR="00FE2F91" w:rsidRPr="001971C3">
        <w:rPr>
          <w:b/>
          <w:color w:val="000000"/>
        </w:rPr>
        <w:t xml:space="preserve"> </w:t>
      </w:r>
      <w:r w:rsidR="00987B2F" w:rsidRPr="001971C3">
        <w:rPr>
          <w:b/>
          <w:color w:val="000000"/>
        </w:rPr>
        <w:t xml:space="preserve">i </w:t>
      </w:r>
      <w:r w:rsidR="00FE2F91">
        <w:rPr>
          <w:b/>
          <w:color w:val="000000"/>
        </w:rPr>
        <w:t>2</w:t>
      </w:r>
      <w:r w:rsidR="00FE2F91" w:rsidRPr="001971C3">
        <w:rPr>
          <w:b/>
          <w:color w:val="000000"/>
        </w:rPr>
        <w:t xml:space="preserve"> </w:t>
      </w:r>
      <w:r w:rsidR="00FE2F91">
        <w:rPr>
          <w:b/>
          <w:color w:val="000000"/>
        </w:rPr>
        <w:t>r</w:t>
      </w:r>
      <w:r w:rsidR="00FE2F91" w:rsidRPr="001971C3">
        <w:rPr>
          <w:b/>
          <w:color w:val="000000"/>
        </w:rPr>
        <w:t>ozporządzenia</w:t>
      </w:r>
      <w:r w:rsidR="00FE2F91">
        <w:rPr>
          <w:b/>
          <w:color w:val="000000"/>
        </w:rPr>
        <w:t xml:space="preserve"> </w:t>
      </w:r>
      <w:r w:rsidR="00FD5108" w:rsidRPr="001971C3">
        <w:rPr>
          <w:b/>
          <w:color w:val="000000"/>
        </w:rPr>
        <w:t xml:space="preserve">Ministra Rolnictwa i Rozwoju Wsi </w:t>
      </w:r>
      <w:r w:rsidR="00F10BDC" w:rsidRPr="001971C3">
        <w:rPr>
          <w:b/>
          <w:color w:val="000000"/>
        </w:rPr>
        <w:t xml:space="preserve">z </w:t>
      </w:r>
      <w:r w:rsidR="00085B5B" w:rsidRPr="001971C3">
        <w:rPr>
          <w:b/>
          <w:color w:val="000000"/>
        </w:rPr>
        <w:t>dnia</w:t>
      </w:r>
      <w:r w:rsidR="0022625A">
        <w:rPr>
          <w:b/>
          <w:color w:val="000000"/>
        </w:rPr>
        <w:t xml:space="preserve"> </w:t>
      </w:r>
      <w:r w:rsidR="008562D7" w:rsidRPr="000F4AC8">
        <w:rPr>
          <w:b/>
          <w:color w:val="000000"/>
        </w:rPr>
        <w:t xml:space="preserve">31 </w:t>
      </w:r>
      <w:r w:rsidR="003313F2" w:rsidRPr="008562D7">
        <w:rPr>
          <w:b/>
          <w:color w:val="000000"/>
        </w:rPr>
        <w:t>sierpni</w:t>
      </w:r>
      <w:r w:rsidR="003313F2">
        <w:rPr>
          <w:b/>
          <w:color w:val="000000"/>
        </w:rPr>
        <w:t xml:space="preserve">a </w:t>
      </w:r>
      <w:r w:rsidR="00E80502">
        <w:rPr>
          <w:b/>
          <w:color w:val="000000"/>
        </w:rPr>
        <w:t>202</w:t>
      </w:r>
      <w:r w:rsidR="00F0117B">
        <w:rPr>
          <w:b/>
          <w:color w:val="000000"/>
        </w:rPr>
        <w:t>3</w:t>
      </w:r>
      <w:r w:rsidR="00E80502">
        <w:rPr>
          <w:b/>
          <w:color w:val="000000"/>
        </w:rPr>
        <w:t xml:space="preserve"> </w:t>
      </w:r>
      <w:r w:rsidR="003313F2">
        <w:rPr>
          <w:b/>
          <w:color w:val="000000"/>
        </w:rPr>
        <w:t xml:space="preserve">r. </w:t>
      </w:r>
      <w:r w:rsidR="001258F9" w:rsidRPr="001971C3">
        <w:rPr>
          <w:b/>
          <w:color w:val="000000"/>
        </w:rPr>
        <w:t xml:space="preserve">w sprawie szczegółowego zakresu zadań realizowanych przez </w:t>
      </w:r>
      <w:r w:rsidR="004A7012" w:rsidRPr="001971C3">
        <w:rPr>
          <w:b/>
          <w:color w:val="000000"/>
        </w:rPr>
        <w:t>Krajowy Ośrodek Wsparcia Rolnictwa</w:t>
      </w:r>
      <w:r w:rsidR="001258F9" w:rsidRPr="001971C3">
        <w:rPr>
          <w:b/>
          <w:color w:val="000000"/>
        </w:rPr>
        <w:t xml:space="preserve"> związanych </w:t>
      </w:r>
      <w:r w:rsidR="00D06815" w:rsidRPr="001971C3">
        <w:rPr>
          <w:b/>
          <w:color w:val="000000"/>
        </w:rPr>
        <w:br/>
      </w:r>
      <w:r w:rsidR="001258F9" w:rsidRPr="008562D7">
        <w:rPr>
          <w:b/>
          <w:color w:val="000000"/>
        </w:rPr>
        <w:t>z wdrożeniem na terytorium Rzeczypospolitej Pol</w:t>
      </w:r>
      <w:r w:rsidR="000A40BC" w:rsidRPr="008562D7">
        <w:rPr>
          <w:b/>
          <w:color w:val="000000"/>
        </w:rPr>
        <w:t xml:space="preserve">skiej </w:t>
      </w:r>
      <w:r w:rsidR="00B3287A" w:rsidRPr="00BD506C">
        <w:rPr>
          <w:b/>
          <w:color w:val="000000"/>
        </w:rPr>
        <w:t>p</w:t>
      </w:r>
      <w:r w:rsidR="002A5949" w:rsidRPr="00BD506C">
        <w:rPr>
          <w:b/>
          <w:color w:val="000000"/>
        </w:rPr>
        <w:t>rogramu dla szkół</w:t>
      </w:r>
      <w:r w:rsidR="003313F2" w:rsidRPr="00BD506C">
        <w:rPr>
          <w:b/>
          <w:color w:val="000000"/>
        </w:rPr>
        <w:br/>
      </w:r>
      <w:r w:rsidR="00B3287A" w:rsidRPr="00BD506C">
        <w:rPr>
          <w:b/>
        </w:rPr>
        <w:t>(</w:t>
      </w:r>
      <w:r w:rsidR="003313F2" w:rsidRPr="00BD506C">
        <w:rPr>
          <w:b/>
        </w:rPr>
        <w:t>Dz. U.</w:t>
      </w:r>
      <w:r w:rsidR="0022625A" w:rsidRPr="00BD506C">
        <w:rPr>
          <w:b/>
        </w:rPr>
        <w:t xml:space="preserve"> z 202</w:t>
      </w:r>
      <w:r w:rsidR="00F0117B" w:rsidRPr="00BD506C">
        <w:rPr>
          <w:b/>
        </w:rPr>
        <w:t>3</w:t>
      </w:r>
      <w:r w:rsidR="0022625A" w:rsidRPr="008562D7">
        <w:rPr>
          <w:b/>
        </w:rPr>
        <w:t xml:space="preserve"> r.</w:t>
      </w:r>
      <w:r w:rsidR="003313F2" w:rsidRPr="008562D7">
        <w:rPr>
          <w:b/>
        </w:rPr>
        <w:t>, poz.</w:t>
      </w:r>
      <w:r w:rsidR="00E80502" w:rsidRPr="008562D7">
        <w:rPr>
          <w:b/>
        </w:rPr>
        <w:t xml:space="preserve"> </w:t>
      </w:r>
      <w:r w:rsidR="008562D7" w:rsidRPr="000F4AC8">
        <w:rPr>
          <w:b/>
        </w:rPr>
        <w:t>1764</w:t>
      </w:r>
      <w:r w:rsidR="00F832C9">
        <w:rPr>
          <w:b/>
        </w:rPr>
        <w:t>, z późn. zm.</w:t>
      </w:r>
      <w:r w:rsidR="00B3287A" w:rsidRPr="008562D7">
        <w:rPr>
          <w:b/>
        </w:rPr>
        <w:t>).</w:t>
      </w:r>
    </w:p>
    <w:p w14:paraId="32A176A6" w14:textId="77777777" w:rsidR="00A368A6" w:rsidRPr="00B80DB8" w:rsidRDefault="00A368A6" w:rsidP="008B7DF1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14:paraId="775181BD" w14:textId="77777777" w:rsidR="00966A6D" w:rsidRPr="00DD31EE" w:rsidRDefault="00A368A6" w:rsidP="008B7DF1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14:paraId="0CEB1BC9" w14:textId="66C638CF" w:rsidR="00360B7C" w:rsidRDefault="00A368A6" w:rsidP="005955A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1971C3">
        <w:rPr>
          <w:sz w:val="22"/>
          <w:szCs w:val="22"/>
        </w:rPr>
        <w:t>Porcje są udostępniane uczniom w dwóch okresach udostępniania obejmujących</w:t>
      </w:r>
      <w:r w:rsidR="006C148C">
        <w:rPr>
          <w:sz w:val="22"/>
          <w:szCs w:val="22"/>
        </w:rPr>
        <w:t xml:space="preserve"> po</w:t>
      </w:r>
      <w:r w:rsidR="005955A2">
        <w:rPr>
          <w:sz w:val="22"/>
          <w:szCs w:val="22"/>
        </w:rPr>
        <w:br/>
      </w:r>
      <w:r w:rsidR="00E80502" w:rsidRPr="0022625A">
        <w:rPr>
          <w:b/>
          <w:bCs/>
          <w:sz w:val="22"/>
          <w:szCs w:val="22"/>
        </w:rPr>
        <w:t xml:space="preserve">8, 9, </w:t>
      </w:r>
      <w:r w:rsidR="00665F60" w:rsidRPr="00A75095">
        <w:rPr>
          <w:b/>
          <w:bCs/>
          <w:sz w:val="22"/>
          <w:szCs w:val="22"/>
        </w:rPr>
        <w:t>10</w:t>
      </w:r>
      <w:r w:rsidR="00665F60">
        <w:rPr>
          <w:b/>
          <w:sz w:val="22"/>
          <w:szCs w:val="22"/>
        </w:rPr>
        <w:t>, 11</w:t>
      </w:r>
      <w:r w:rsidR="0083795F">
        <w:rPr>
          <w:b/>
          <w:sz w:val="22"/>
          <w:szCs w:val="22"/>
        </w:rPr>
        <w:t xml:space="preserve"> albo </w:t>
      </w:r>
      <w:r w:rsidR="00E80502">
        <w:rPr>
          <w:b/>
          <w:sz w:val="22"/>
          <w:szCs w:val="22"/>
        </w:rPr>
        <w:t>1</w:t>
      </w:r>
      <w:r w:rsidR="00F0117B">
        <w:rPr>
          <w:b/>
          <w:sz w:val="22"/>
          <w:szCs w:val="22"/>
        </w:rPr>
        <w:t>2</w:t>
      </w:r>
      <w:r w:rsidR="00E80502">
        <w:rPr>
          <w:b/>
          <w:sz w:val="22"/>
          <w:szCs w:val="22"/>
        </w:rPr>
        <w:t xml:space="preserve"> </w:t>
      </w:r>
      <w:r w:rsidRPr="003313F2">
        <w:rPr>
          <w:b/>
          <w:sz w:val="22"/>
          <w:szCs w:val="22"/>
        </w:rPr>
        <w:t xml:space="preserve">wybranych tygodni </w:t>
      </w:r>
      <w:r w:rsidR="00F0117B" w:rsidRPr="002219D5">
        <w:rPr>
          <w:sz w:val="22"/>
          <w:szCs w:val="22"/>
        </w:rPr>
        <w:t>w każdym semestrze roku szkolnego</w:t>
      </w:r>
      <w:r w:rsidR="00F0117B" w:rsidRPr="00C45D6A" w:rsidDel="00F0117B">
        <w:rPr>
          <w:sz w:val="22"/>
          <w:szCs w:val="22"/>
        </w:rPr>
        <w:t xml:space="preserve"> </w:t>
      </w:r>
      <w:r w:rsidR="00E80502" w:rsidRPr="003313F2">
        <w:rPr>
          <w:sz w:val="22"/>
          <w:szCs w:val="22"/>
        </w:rPr>
        <w:t>20</w:t>
      </w:r>
      <w:r w:rsidR="00E80502">
        <w:rPr>
          <w:sz w:val="22"/>
          <w:szCs w:val="22"/>
        </w:rPr>
        <w:t>2</w:t>
      </w:r>
      <w:r w:rsidR="00F0117B">
        <w:rPr>
          <w:sz w:val="22"/>
          <w:szCs w:val="22"/>
        </w:rPr>
        <w:t>3</w:t>
      </w:r>
      <w:r w:rsidR="00360B7C" w:rsidRPr="003313F2">
        <w:rPr>
          <w:sz w:val="22"/>
          <w:szCs w:val="22"/>
        </w:rPr>
        <w:t>/</w:t>
      </w:r>
      <w:r w:rsidR="00E80502" w:rsidRPr="003313F2">
        <w:rPr>
          <w:sz w:val="22"/>
          <w:szCs w:val="22"/>
        </w:rPr>
        <w:t>20</w:t>
      </w:r>
      <w:r w:rsidR="00E80502">
        <w:rPr>
          <w:sz w:val="22"/>
          <w:szCs w:val="22"/>
        </w:rPr>
        <w:t>2</w:t>
      </w:r>
      <w:r w:rsidR="00F0117B">
        <w:rPr>
          <w:sz w:val="22"/>
          <w:szCs w:val="22"/>
        </w:rPr>
        <w:t>4</w:t>
      </w:r>
      <w:r w:rsidR="006C148C">
        <w:rPr>
          <w:sz w:val="22"/>
          <w:szCs w:val="22"/>
        </w:rPr>
        <w:t>.</w:t>
      </w:r>
    </w:p>
    <w:p w14:paraId="3295A5B1" w14:textId="77777777" w:rsidR="00530FCD" w:rsidRPr="00D7421D" w:rsidRDefault="00A368A6" w:rsidP="00D7421D">
      <w:pPr>
        <w:pStyle w:val="Akapitzlist"/>
        <w:numPr>
          <w:ilvl w:val="0"/>
          <w:numId w:val="30"/>
        </w:numPr>
        <w:rPr>
          <w:color w:val="000000"/>
        </w:rPr>
      </w:pPr>
      <w:r w:rsidRPr="001971C3">
        <w:rPr>
          <w:sz w:val="22"/>
          <w:szCs w:val="22"/>
        </w:rPr>
        <w:t>Uczniom udostępnia się: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636"/>
        <w:gridCol w:w="1993"/>
        <w:gridCol w:w="1657"/>
      </w:tblGrid>
      <w:tr w:rsidR="00CD5D92" w14:paraId="6B065D0B" w14:textId="77777777" w:rsidTr="00C45D6A">
        <w:trPr>
          <w:trHeight w:val="122"/>
        </w:trPr>
        <w:tc>
          <w:tcPr>
            <w:tcW w:w="30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024F91" w14:textId="77777777" w:rsidR="00CD5D92" w:rsidRPr="00EB0898" w:rsidRDefault="002309E4" w:rsidP="00E9085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</w:t>
            </w:r>
            <w:r w:rsidR="00ED733C">
              <w:rPr>
                <w:b/>
                <w:sz w:val="18"/>
                <w:szCs w:val="18"/>
              </w:rPr>
              <w:t>produktu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DB34678" w14:textId="68CB3527" w:rsidR="00CD5D92" w:rsidRPr="00EB0898" w:rsidRDefault="00030CDF" w:rsidP="002309E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</w:t>
            </w:r>
            <w:r w:rsidR="002309E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A32671" w14:textId="56C31A7E" w:rsidR="00CD5D92" w:rsidRPr="00EB0898" w:rsidRDefault="00030CDF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173812" w14:paraId="2F40550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5E57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11D6" w14:textId="5156FBA1" w:rsidR="00173812" w:rsidRPr="00B80DB8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B26B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1DAD" w14:textId="110024AF" w:rsidR="00173812" w:rsidRPr="00B80DB8" w:rsidRDefault="00CB26B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173812" w14:paraId="3880E896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B6D" w14:textId="4D8C1535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6C4C" w14:textId="12165E9C" w:rsidR="00173812" w:rsidRPr="00B80DB8" w:rsidRDefault="00CB26B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886F" w14:textId="7F383DAA" w:rsidR="00173812" w:rsidRPr="00B80DB8" w:rsidRDefault="00CB26B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173812" w14:paraId="2EAD1DC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894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B66" w14:textId="77777777" w:rsidR="00173812" w:rsidRPr="00B80DB8" w:rsidRDefault="00173812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FC62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173812" w14:paraId="44394951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7384" w14:textId="77777777" w:rsidR="00BC43E9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7934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8919" w14:textId="77777777" w:rsidR="00173812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3814D7" w14:paraId="1CAC95F9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BF8" w14:textId="0C873CFB" w:rsidR="003814D7" w:rsidRPr="0088210A" w:rsidRDefault="003814D7" w:rsidP="00A97EBF">
            <w:pPr>
              <w:rPr>
                <w:sz w:val="18"/>
                <w:szCs w:val="18"/>
                <w:vertAlign w:val="superscript"/>
              </w:rPr>
            </w:pPr>
            <w:r w:rsidRPr="001525B9">
              <w:rPr>
                <w:sz w:val="18"/>
                <w:szCs w:val="18"/>
              </w:rPr>
              <w:t xml:space="preserve">op. jedn. soku </w:t>
            </w:r>
            <w:r w:rsidR="00845D8F">
              <w:rPr>
                <w:sz w:val="18"/>
                <w:szCs w:val="18"/>
              </w:rPr>
              <w:t xml:space="preserve">jabłkowo </w:t>
            </w:r>
            <w:r w:rsidR="00A97EBF">
              <w:rPr>
                <w:sz w:val="18"/>
                <w:szCs w:val="18"/>
              </w:rPr>
              <w:t>-</w:t>
            </w:r>
            <w:r w:rsidR="00845D8F">
              <w:rPr>
                <w:sz w:val="18"/>
                <w:szCs w:val="18"/>
              </w:rPr>
              <w:t xml:space="preserve"> malinow</w:t>
            </w:r>
            <w:r w:rsidR="00A97EBF">
              <w:rPr>
                <w:sz w:val="18"/>
                <w:szCs w:val="18"/>
              </w:rPr>
              <w:t xml:space="preserve">ego </w:t>
            </w:r>
            <w:r w:rsidRPr="001525B9">
              <w:rPr>
                <w:sz w:val="18"/>
                <w:szCs w:val="18"/>
              </w:rPr>
              <w:t>(o objętości co najmniej 0,2l)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73C" w14:textId="7A186522" w:rsidR="003814D7" w:rsidRPr="001525B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 w:rsidRPr="001525B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4972" w14:textId="14ECD47F" w:rsidR="003814D7" w:rsidRPr="001525B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 w:rsidRPr="001525B9">
              <w:rPr>
                <w:b/>
                <w:sz w:val="18"/>
                <w:szCs w:val="18"/>
              </w:rPr>
              <w:t>4</w:t>
            </w:r>
          </w:p>
        </w:tc>
      </w:tr>
      <w:tr w:rsidR="003814D7" w14:paraId="568C4304" w14:textId="77777777" w:rsidTr="00C45D6A">
        <w:trPr>
          <w:trHeight w:val="22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392A" w14:textId="77777777" w:rsidR="003814D7" w:rsidRDefault="003814D7" w:rsidP="003814D7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D395" w14:textId="100BA7BF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02" w14:textId="2A2F05F5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3814D7" w14:paraId="608B5753" w14:textId="77777777" w:rsidTr="00C45D6A">
        <w:trPr>
          <w:trHeight w:val="29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472" w14:textId="77777777" w:rsidR="003814D7" w:rsidRDefault="003814D7" w:rsidP="003814D7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3B01" w14:textId="69044AFD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7D49" w14:textId="24CC3255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3814D7" w14:paraId="1AB711ED" w14:textId="77777777" w:rsidTr="00C45D6A">
        <w:trPr>
          <w:trHeight w:val="21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404" w14:textId="77777777" w:rsidR="003814D7" w:rsidRDefault="003814D7" w:rsidP="003814D7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7A0" w14:textId="77777777" w:rsidR="003814D7" w:rsidRPr="00B80DB8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DB9" w14:textId="77777777" w:rsidR="003814D7" w:rsidRPr="00B80DB8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3814D7" w14:paraId="46197030" w14:textId="77777777" w:rsidTr="00C45D6A">
        <w:trPr>
          <w:trHeight w:val="17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444" w14:textId="64BDB495" w:rsidR="003814D7" w:rsidRDefault="003814D7" w:rsidP="003814D7">
            <w:pPr>
              <w:spacing w:line="240" w:lineRule="auto"/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>
              <w:rPr>
                <w:sz w:val="18"/>
                <w:szCs w:val="18"/>
              </w:rPr>
              <w:t xml:space="preserve"> i średnicy nie więcej niż 50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65E" w14:textId="5CC5AED0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31E" w14:textId="26D056FA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3814D7" w14:paraId="4CF29F36" w14:textId="77777777" w:rsidTr="00C45D6A">
        <w:trPr>
          <w:trHeight w:val="29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68E" w14:textId="77777777" w:rsidR="003814D7" w:rsidRDefault="003814D7" w:rsidP="003814D7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4C9D" w14:textId="2F322971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F383" w14:textId="326C9551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14:paraId="12D2C46B" w14:textId="77777777" w:rsidR="00B245E8" w:rsidRPr="00A83CEA" w:rsidRDefault="005C5A08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A83CEA">
        <w:rPr>
          <w:color w:val="000000"/>
          <w:sz w:val="22"/>
          <w:szCs w:val="22"/>
        </w:rPr>
        <w:t>Każdą porcję udostępnia się dzieciom innego dnia.</w:t>
      </w:r>
    </w:p>
    <w:p w14:paraId="3AC602A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color w:val="000000"/>
          <w:sz w:val="22"/>
          <w:szCs w:val="22"/>
        </w:rPr>
        <w:t xml:space="preserve">2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14:paraId="595FB872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Udostępniane dzieciom </w:t>
      </w:r>
      <w:r w:rsidR="00596ABE">
        <w:rPr>
          <w:color w:val="000000"/>
          <w:sz w:val="22"/>
          <w:szCs w:val="22"/>
        </w:rPr>
        <w:t>owoce i warzywa</w:t>
      </w:r>
      <w:r w:rsidR="00282D1B">
        <w:rPr>
          <w:color w:val="000000"/>
          <w:sz w:val="22"/>
          <w:szCs w:val="22"/>
        </w:rPr>
        <w:t xml:space="preserve"> </w:t>
      </w:r>
      <w:r w:rsidRPr="00CE2500">
        <w:rPr>
          <w:color w:val="000000"/>
          <w:sz w:val="22"/>
          <w:szCs w:val="22"/>
        </w:rPr>
        <w:t>nie mogą zawierać dodatku tłuszczu, soli, cukru lub substancji słodzących.</w:t>
      </w:r>
    </w:p>
    <w:p w14:paraId="4833E51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14:paraId="09E7E6D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Jabłka, gruszki, truskawki, śliwki, marchew, rzodkiewki, paprykę słodką, pomidory oraz kalarepę udostępnia się dzieciom w stanie gotowym do bezpośredniego spożycia.</w:t>
      </w:r>
    </w:p>
    <w:p w14:paraId="208E9C65" w14:textId="77777777" w:rsidR="00DC45CE" w:rsidRPr="00C45D6A" w:rsidRDefault="0054025C" w:rsidP="00DC45CE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45D6A">
        <w:rPr>
          <w:color w:val="000000"/>
          <w:sz w:val="22"/>
          <w:szCs w:val="22"/>
        </w:rPr>
        <w:t>T</w:t>
      </w:r>
      <w:r w:rsidR="00DC45CE" w:rsidRPr="00C45D6A">
        <w:rPr>
          <w:color w:val="000000"/>
          <w:sz w:val="22"/>
          <w:szCs w:val="22"/>
        </w:rPr>
        <w:t>ruskawki, śliwki</w:t>
      </w:r>
      <w:r w:rsidRPr="00C45D6A">
        <w:rPr>
          <w:color w:val="000000"/>
          <w:sz w:val="22"/>
          <w:szCs w:val="22"/>
        </w:rPr>
        <w:t xml:space="preserve"> </w:t>
      </w:r>
      <w:r w:rsidR="00DC45CE" w:rsidRPr="00C45D6A">
        <w:rPr>
          <w:color w:val="000000"/>
          <w:sz w:val="22"/>
          <w:szCs w:val="22"/>
        </w:rPr>
        <w:t>i paprykę słodką udostępnia się dzieciom w tym samym dniu, w którym zostały dostarczone do szkoły podstawowej</w:t>
      </w:r>
      <w:r w:rsidRPr="00C45D6A">
        <w:rPr>
          <w:color w:val="000000"/>
          <w:sz w:val="22"/>
          <w:szCs w:val="22"/>
        </w:rPr>
        <w:t xml:space="preserve">. </w:t>
      </w:r>
    </w:p>
    <w:p w14:paraId="1A129893" w14:textId="21A58080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Średnica pomidorów udostępnianych dzieciom w ramach porcji, o których mowa w ust. 2 pkt 1 lit. g oraz pkt 2 lit. f, wynosi nie więcej niż </w:t>
      </w:r>
      <w:r w:rsidR="008E5A92">
        <w:rPr>
          <w:color w:val="000000"/>
          <w:sz w:val="22"/>
          <w:szCs w:val="22"/>
        </w:rPr>
        <w:t>5</w:t>
      </w:r>
      <w:r w:rsidRPr="00CE2500">
        <w:rPr>
          <w:color w:val="000000"/>
          <w:sz w:val="22"/>
          <w:szCs w:val="22"/>
        </w:rPr>
        <w:t>0 mm.</w:t>
      </w:r>
    </w:p>
    <w:p w14:paraId="5673F6A0" w14:textId="77777777"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lastRenderedPageBreak/>
        <w:t>Jeżeli marchew, paprykę słodką lub kalarepę udostępnia się w częściach, to:</w:t>
      </w:r>
    </w:p>
    <w:p w14:paraId="39C92CF2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są one uzyskane z warzyw odpowiadających normom jakości handlowej obowiązującym zgodnie z art. 74 rozporządzenia nr 1308/2013;</w:t>
      </w:r>
    </w:p>
    <w:p w14:paraId="75CE0B10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nie występują na nich objawy gnicia lub zepsucia, które powodowałyby ich niezdatność do spożycia.</w:t>
      </w:r>
    </w:p>
    <w:p w14:paraId="7C8B6C2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1308/2013.</w:t>
      </w:r>
    </w:p>
    <w:p w14:paraId="0BC02FFE" w14:textId="6771B306" w:rsidR="00B245E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</w:t>
      </w:r>
      <w:r w:rsidR="00EE30E7" w:rsidRPr="008574F8">
        <w:rPr>
          <w:color w:val="000000"/>
          <w:sz w:val="22"/>
          <w:szCs w:val="22"/>
        </w:rPr>
        <w:t>obejmuje, co</w:t>
      </w:r>
      <w:r w:rsidRPr="008574F8">
        <w:rPr>
          <w:color w:val="000000"/>
          <w:sz w:val="22"/>
          <w:szCs w:val="22"/>
        </w:rPr>
        <w:t xml:space="preserve">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późn. zm.).</w:t>
      </w:r>
    </w:p>
    <w:p w14:paraId="0FEDCDFE" w14:textId="4494DBCE" w:rsidR="00404172" w:rsidRPr="0088210A" w:rsidRDefault="0082285C" w:rsidP="00320010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 </w:t>
      </w:r>
      <w:r w:rsidR="002F63A8">
        <w:rPr>
          <w:sz w:val="22"/>
          <w:szCs w:val="22"/>
        </w:rPr>
        <w:t>pierwszym</w:t>
      </w:r>
      <w:r>
        <w:rPr>
          <w:sz w:val="22"/>
          <w:szCs w:val="22"/>
        </w:rPr>
        <w:t xml:space="preserve"> semestrze roku szkolnego </w:t>
      </w:r>
      <w:r w:rsidR="00D3293E">
        <w:rPr>
          <w:sz w:val="22"/>
          <w:szCs w:val="22"/>
        </w:rPr>
        <w:t xml:space="preserve">2023/2024 </w:t>
      </w:r>
      <w:r>
        <w:rPr>
          <w:sz w:val="22"/>
          <w:szCs w:val="22"/>
        </w:rPr>
        <w:t xml:space="preserve">dostawca ma możliwość udostępnienia 4 porcji </w:t>
      </w:r>
      <w:r w:rsidR="002F63A8">
        <w:rPr>
          <w:sz w:val="22"/>
          <w:szCs w:val="22"/>
        </w:rPr>
        <w:t xml:space="preserve">soków owocowych otrzymanych z jabłek </w:t>
      </w:r>
      <w:r w:rsidR="00320010">
        <w:rPr>
          <w:sz w:val="22"/>
          <w:szCs w:val="22"/>
        </w:rPr>
        <w:t>i</w:t>
      </w:r>
      <w:r w:rsidR="002F63A8">
        <w:rPr>
          <w:sz w:val="22"/>
          <w:szCs w:val="22"/>
        </w:rPr>
        <w:t xml:space="preserve"> malin</w:t>
      </w:r>
      <w:r w:rsidR="00320010">
        <w:rPr>
          <w:sz w:val="22"/>
          <w:szCs w:val="22"/>
        </w:rPr>
        <w:t xml:space="preserve"> z dodatkiem albo bez dodatku pozostałych owoców jagodowych</w:t>
      </w:r>
      <w:r w:rsidR="00845D8F">
        <w:rPr>
          <w:sz w:val="22"/>
          <w:szCs w:val="22"/>
        </w:rPr>
        <w:t xml:space="preserve"> albo</w:t>
      </w:r>
      <w:r w:rsidR="002F63A8">
        <w:rPr>
          <w:sz w:val="22"/>
          <w:szCs w:val="22"/>
        </w:rPr>
        <w:t xml:space="preserve"> 2 porcje soków owocowych oraz 2 porcje soków owocowych otrzymanych z jabłek </w:t>
      </w:r>
      <w:r w:rsidR="00320010">
        <w:rPr>
          <w:sz w:val="22"/>
          <w:szCs w:val="22"/>
        </w:rPr>
        <w:t xml:space="preserve">i </w:t>
      </w:r>
      <w:r w:rsidR="002F63A8">
        <w:rPr>
          <w:sz w:val="22"/>
          <w:szCs w:val="22"/>
        </w:rPr>
        <w:t>malin</w:t>
      </w:r>
      <w:r w:rsidR="00320010">
        <w:rPr>
          <w:sz w:val="22"/>
          <w:szCs w:val="22"/>
        </w:rPr>
        <w:t xml:space="preserve"> </w:t>
      </w:r>
      <w:bookmarkStart w:id="0" w:name="_Hlk147128130"/>
      <w:r w:rsidR="00404172" w:rsidRPr="0088210A">
        <w:rPr>
          <w:sz w:val="22"/>
          <w:szCs w:val="22"/>
        </w:rPr>
        <w:t>z dodatkiem albo bez dodatku pozostałych owoców jagodowych, przy czym w przypadku soku wytworzonego z trzech lub więcej gatunków owoców udział soku z jabłek lub soku z zagęszczonego soku z jabłek, lub przecieru z jabłek, lub przecieru z zagęszczonego przecieru z jabłek oraz soku z malin lub soku z zagęszczonego soku z malin, lub przecieru z malin, lub przecieru z zagęszczonego przecieru z malin w jego składzie stanowi łącznie co najmniej 95%.</w:t>
      </w:r>
    </w:p>
    <w:bookmarkEnd w:id="0"/>
    <w:p w14:paraId="7CF89D9B" w14:textId="1A0473BD" w:rsidR="008973B8" w:rsidRDefault="00B245E8" w:rsidP="001A3AB4">
      <w:pPr>
        <w:pStyle w:val="Akapitzlist"/>
        <w:numPr>
          <w:ilvl w:val="0"/>
          <w:numId w:val="37"/>
        </w:numPr>
        <w:jc w:val="both"/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092A1A30" w14:textId="015A359A" w:rsidR="008973B8" w:rsidRDefault="008973B8" w:rsidP="0088210A">
      <w:pPr>
        <w:jc w:val="both"/>
        <w:rPr>
          <w:color w:val="000000"/>
          <w:sz w:val="22"/>
          <w:szCs w:val="22"/>
        </w:rPr>
      </w:pPr>
    </w:p>
    <w:p w14:paraId="7CC70366" w14:textId="4537EF4F" w:rsidR="008973B8" w:rsidRDefault="008973B8">
      <w:pPr>
        <w:jc w:val="both"/>
        <w:rPr>
          <w:color w:val="000000"/>
          <w:sz w:val="22"/>
          <w:szCs w:val="22"/>
        </w:rPr>
      </w:pPr>
    </w:p>
    <w:p w14:paraId="0DE47F6C" w14:textId="77777777" w:rsidR="001A3AB4" w:rsidRPr="0088210A" w:rsidRDefault="001A3AB4" w:rsidP="0088210A">
      <w:pPr>
        <w:jc w:val="both"/>
        <w:rPr>
          <w:color w:val="000000"/>
          <w:sz w:val="22"/>
          <w:szCs w:val="22"/>
        </w:rPr>
      </w:pPr>
    </w:p>
    <w:p w14:paraId="33FECB98" w14:textId="77777777" w:rsidR="0012616E" w:rsidRPr="005955A2" w:rsidRDefault="0012616E" w:rsidP="006A5D38">
      <w:pPr>
        <w:ind w:left="426" w:hanging="426"/>
        <w:jc w:val="both"/>
        <w:rPr>
          <w:sz w:val="6"/>
          <w:szCs w:val="6"/>
        </w:rPr>
      </w:pPr>
    </w:p>
    <w:p w14:paraId="50D55950" w14:textId="77777777"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14:paraId="271C552F" w14:textId="2E785DCE" w:rsidR="003765CE" w:rsidRDefault="0012616E" w:rsidP="003313F2">
      <w:pPr>
        <w:pStyle w:val="Akapitzlist"/>
        <w:numPr>
          <w:ilvl w:val="0"/>
          <w:numId w:val="39"/>
        </w:numPr>
        <w:ind w:left="426"/>
        <w:jc w:val="both"/>
        <w:rPr>
          <w:sz w:val="22"/>
          <w:szCs w:val="22"/>
        </w:rPr>
      </w:pPr>
      <w:r w:rsidRPr="001971C3">
        <w:rPr>
          <w:sz w:val="22"/>
          <w:szCs w:val="22"/>
        </w:rPr>
        <w:t xml:space="preserve">Porcje są udostępniane uczniom w dwóch okresach udostępniania </w:t>
      </w:r>
      <w:r w:rsidR="00806275" w:rsidRPr="001971C3">
        <w:rPr>
          <w:sz w:val="22"/>
          <w:szCs w:val="22"/>
        </w:rPr>
        <w:t xml:space="preserve">obejmujących </w:t>
      </w:r>
      <w:r w:rsidR="006C148C">
        <w:rPr>
          <w:sz w:val="22"/>
          <w:szCs w:val="22"/>
        </w:rPr>
        <w:t>po</w:t>
      </w:r>
      <w:r w:rsidR="003765CE">
        <w:rPr>
          <w:sz w:val="22"/>
          <w:szCs w:val="22"/>
        </w:rPr>
        <w:t>:</w:t>
      </w:r>
      <w:r w:rsidR="005955A2">
        <w:rPr>
          <w:sz w:val="22"/>
          <w:szCs w:val="22"/>
        </w:rPr>
        <w:br/>
      </w:r>
      <w:r w:rsidR="007E6DF3" w:rsidRPr="007E6DF3">
        <w:rPr>
          <w:b/>
          <w:sz w:val="22"/>
          <w:szCs w:val="22"/>
        </w:rPr>
        <w:t>8, 9, 10, 11</w:t>
      </w:r>
      <w:r w:rsidR="00CB26B2">
        <w:rPr>
          <w:b/>
          <w:sz w:val="22"/>
          <w:szCs w:val="22"/>
        </w:rPr>
        <w:t xml:space="preserve"> </w:t>
      </w:r>
      <w:r w:rsidR="007E6DF3" w:rsidRPr="007E6DF3">
        <w:rPr>
          <w:b/>
          <w:sz w:val="22"/>
          <w:szCs w:val="22"/>
        </w:rPr>
        <w:t>albo 1</w:t>
      </w:r>
      <w:r w:rsidR="00CB26B2">
        <w:rPr>
          <w:b/>
          <w:sz w:val="22"/>
          <w:szCs w:val="22"/>
        </w:rPr>
        <w:t>2</w:t>
      </w:r>
      <w:r w:rsidR="007E6DF3" w:rsidRPr="007E6DF3">
        <w:rPr>
          <w:b/>
          <w:sz w:val="22"/>
          <w:szCs w:val="22"/>
        </w:rPr>
        <w:t xml:space="preserve"> </w:t>
      </w:r>
      <w:r w:rsidR="00D7421D" w:rsidRPr="003313F2">
        <w:rPr>
          <w:b/>
          <w:sz w:val="22"/>
          <w:szCs w:val="22"/>
        </w:rPr>
        <w:t xml:space="preserve">wybranych tygodni </w:t>
      </w:r>
      <w:r w:rsidR="0054025C" w:rsidRPr="005A48E7">
        <w:rPr>
          <w:sz w:val="22"/>
          <w:szCs w:val="22"/>
        </w:rPr>
        <w:t xml:space="preserve">w </w:t>
      </w:r>
      <w:r w:rsidR="00CB26B2">
        <w:rPr>
          <w:sz w:val="22"/>
          <w:szCs w:val="22"/>
        </w:rPr>
        <w:t xml:space="preserve">każdym </w:t>
      </w:r>
      <w:r w:rsidR="0054025C" w:rsidRPr="005A48E7">
        <w:rPr>
          <w:sz w:val="22"/>
          <w:szCs w:val="22"/>
        </w:rPr>
        <w:t xml:space="preserve">semestrze </w:t>
      </w:r>
      <w:r w:rsidR="00D7421D" w:rsidRPr="003313F2">
        <w:rPr>
          <w:sz w:val="22"/>
          <w:szCs w:val="22"/>
        </w:rPr>
        <w:t xml:space="preserve">roku szkolnego </w:t>
      </w:r>
      <w:r w:rsidR="00915ED0" w:rsidRPr="003313F2">
        <w:rPr>
          <w:sz w:val="22"/>
          <w:szCs w:val="22"/>
        </w:rPr>
        <w:t>20</w:t>
      </w:r>
      <w:r w:rsidR="00915ED0">
        <w:rPr>
          <w:sz w:val="22"/>
          <w:szCs w:val="22"/>
        </w:rPr>
        <w:t>2</w:t>
      </w:r>
      <w:r w:rsidR="00CB26B2">
        <w:rPr>
          <w:sz w:val="22"/>
          <w:szCs w:val="22"/>
        </w:rPr>
        <w:t>3</w:t>
      </w:r>
      <w:r w:rsidR="00D7421D" w:rsidRPr="003313F2">
        <w:rPr>
          <w:sz w:val="22"/>
          <w:szCs w:val="22"/>
        </w:rPr>
        <w:t>/</w:t>
      </w:r>
      <w:r w:rsidR="00915ED0" w:rsidRPr="003313F2">
        <w:rPr>
          <w:sz w:val="22"/>
          <w:szCs w:val="22"/>
        </w:rPr>
        <w:t>202</w:t>
      </w:r>
      <w:r w:rsidR="00CB26B2">
        <w:rPr>
          <w:sz w:val="22"/>
          <w:szCs w:val="22"/>
        </w:rPr>
        <w:t>4.</w:t>
      </w:r>
    </w:p>
    <w:p w14:paraId="06B7D17F" w14:textId="77777777" w:rsidR="0012616E" w:rsidRPr="001971C3" w:rsidRDefault="0012616E" w:rsidP="001971C3">
      <w:pPr>
        <w:pStyle w:val="Akapitzlist"/>
        <w:numPr>
          <w:ilvl w:val="0"/>
          <w:numId w:val="39"/>
        </w:numPr>
        <w:ind w:left="426"/>
        <w:rPr>
          <w:b/>
          <w:sz w:val="22"/>
          <w:szCs w:val="22"/>
        </w:rPr>
      </w:pPr>
      <w:r w:rsidRPr="001971C3">
        <w:rPr>
          <w:sz w:val="22"/>
          <w:szCs w:val="22"/>
        </w:rPr>
        <w:lastRenderedPageBreak/>
        <w:t xml:space="preserve">Uczniom udostępnia się:  </w:t>
      </w:r>
    </w:p>
    <w:tbl>
      <w:tblPr>
        <w:tblStyle w:val="Tabela-Siatka"/>
        <w:tblW w:w="8931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560"/>
      </w:tblGrid>
      <w:tr w:rsidR="002309E4" w:rsidRPr="00EB0898" w14:paraId="05350BD0" w14:textId="77777777" w:rsidTr="00E90853">
        <w:trPr>
          <w:trHeight w:val="257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ECA1A5" w14:textId="77777777" w:rsidR="002309E4" w:rsidRPr="00EB0898" w:rsidRDefault="002309E4" w:rsidP="0054025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020CBD" w14:textId="46C4B200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AAF6151" w14:textId="02ED966D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2219D5" w:rsidRPr="00727A2B" w14:paraId="0830A371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48E" w14:textId="106EBCC1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0C0D" w14:textId="3F27EC28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4137" w14:textId="799B8382" w:rsidR="002219D5" w:rsidRPr="00727A2B" w:rsidRDefault="003765CE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B26B2">
              <w:rPr>
                <w:b/>
                <w:sz w:val="18"/>
                <w:szCs w:val="18"/>
              </w:rPr>
              <w:t>7</w:t>
            </w:r>
          </w:p>
        </w:tc>
      </w:tr>
      <w:tr w:rsidR="002219D5" w:rsidRPr="00727A2B" w14:paraId="1A553E8A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BF7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991F" w14:textId="5E110F48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4A8" w14:textId="4F841D24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2219D5" w:rsidRPr="00727A2B" w14:paraId="675BBB99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133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CCA" w14:textId="1A5EBBB5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845E" w14:textId="3F53C920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2219D5" w:rsidRPr="00727A2B" w14:paraId="24A410A2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84A" w14:textId="77777777" w:rsidR="002219D5" w:rsidRPr="00EB0898" w:rsidRDefault="002219D5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serka</w:t>
            </w:r>
            <w:r w:rsidR="00282D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twarogowego</w:t>
            </w:r>
            <w:r w:rsidRPr="00DD31EE">
              <w:rPr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FEB" w14:textId="0C579736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676" w14:textId="1750AA24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14:paraId="451EE2C1" w14:textId="77777777" w:rsidR="005C5A08" w:rsidRPr="00E90853" w:rsidRDefault="005C5A08" w:rsidP="008574F8">
      <w:pPr>
        <w:autoSpaceDE w:val="0"/>
        <w:autoSpaceDN w:val="0"/>
        <w:adjustRightInd w:val="0"/>
        <w:spacing w:after="60"/>
        <w:rPr>
          <w:sz w:val="2"/>
          <w:szCs w:val="2"/>
        </w:rPr>
      </w:pPr>
    </w:p>
    <w:p w14:paraId="4CEDE007" w14:textId="77777777" w:rsidR="005C5A08" w:rsidRPr="008574F8" w:rsidRDefault="005C5A08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t>Każdą porcję udostępnia się dzieciom innego dnia.</w:t>
      </w:r>
    </w:p>
    <w:p w14:paraId="5CB8452F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sz w:val="22"/>
          <w:szCs w:val="22"/>
        </w:rPr>
        <w:t xml:space="preserve">2 </w:t>
      </w:r>
      <w:r w:rsidRPr="008574F8">
        <w:rPr>
          <w:b/>
          <w:sz w:val="22"/>
          <w:szCs w:val="22"/>
        </w:rPr>
        <w:t>porcje</w:t>
      </w:r>
      <w:r w:rsidRPr="006A00B1">
        <w:rPr>
          <w:sz w:val="22"/>
          <w:szCs w:val="22"/>
        </w:rPr>
        <w:t>.</w:t>
      </w:r>
    </w:p>
    <w:p w14:paraId="2442F158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Minimalna zawartość tłuszczu w </w:t>
      </w:r>
      <w:r w:rsidR="00596ABE">
        <w:rPr>
          <w:sz w:val="22"/>
          <w:szCs w:val="22"/>
        </w:rPr>
        <w:t>mleku</w:t>
      </w:r>
      <w:r w:rsidR="00282D1B">
        <w:rPr>
          <w:sz w:val="22"/>
          <w:szCs w:val="22"/>
        </w:rPr>
        <w:t xml:space="preserve"> </w:t>
      </w:r>
      <w:r w:rsidRPr="006A00B1">
        <w:rPr>
          <w:sz w:val="22"/>
          <w:szCs w:val="22"/>
        </w:rPr>
        <w:t>udostępniany</w:t>
      </w:r>
      <w:r w:rsidR="00596ABE">
        <w:rPr>
          <w:sz w:val="22"/>
          <w:szCs w:val="22"/>
        </w:rPr>
        <w:t>m</w:t>
      </w:r>
      <w:r w:rsidRPr="006A00B1">
        <w:rPr>
          <w:sz w:val="22"/>
          <w:szCs w:val="22"/>
        </w:rPr>
        <w:t xml:space="preserve"> dzieciom w przypadku mleka białego, jogurtu naturalnego oraz kefiru naturalnego wynosi 1%.</w:t>
      </w:r>
    </w:p>
    <w:p w14:paraId="37318B92" w14:textId="77777777" w:rsidR="00966A6D" w:rsidRPr="00C45D6A" w:rsidRDefault="006A00B1" w:rsidP="005955A2">
      <w:pPr>
        <w:pStyle w:val="Akapitzlist"/>
        <w:numPr>
          <w:ilvl w:val="0"/>
          <w:numId w:val="39"/>
        </w:numPr>
        <w:jc w:val="both"/>
      </w:pPr>
      <w:r w:rsidRPr="00EE30E7">
        <w:rPr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02C42846" w14:textId="77777777" w:rsidR="002309E4" w:rsidRPr="006F267E" w:rsidRDefault="002309E4" w:rsidP="00C45D6A">
      <w:pPr>
        <w:jc w:val="both"/>
      </w:pPr>
    </w:p>
    <w:p w14:paraId="3A49BCCD" w14:textId="77777777" w:rsidR="00012F10" w:rsidRPr="00A06B10" w:rsidRDefault="00012F10" w:rsidP="00A06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A06B10">
        <w:rPr>
          <w:b/>
        </w:rPr>
        <w:t xml:space="preserve">Owoce i warzywa oraz mleko </w:t>
      </w:r>
      <w:r w:rsidR="003023B1" w:rsidRPr="00A06B10">
        <w:rPr>
          <w:b/>
        </w:rPr>
        <w:t xml:space="preserve">i przetwory mleczne </w:t>
      </w:r>
      <w:r w:rsidRPr="00A06B10">
        <w:rPr>
          <w:b/>
        </w:rPr>
        <w:t>udostępniane dzieciom w ramach programu muszą:</w:t>
      </w:r>
    </w:p>
    <w:p w14:paraId="39DCE73B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14:paraId="6A9F9C58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14:paraId="083DDAFA" w14:textId="77777777" w:rsidR="00012F10" w:rsidRPr="006A5D38" w:rsidRDefault="00012F10" w:rsidP="00817F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14:paraId="480657BA" w14:textId="6144A40C"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>(zgodnie z art. 23 ust. 6 RPEiR UE 2016/791 z dnia 11 maja 2016</w:t>
      </w:r>
      <w:r w:rsidR="0097001B">
        <w:rPr>
          <w:sz w:val="22"/>
          <w:szCs w:val="22"/>
        </w:rPr>
        <w:t xml:space="preserve"> </w:t>
      </w:r>
      <w:r w:rsidR="004D49AD" w:rsidRPr="006A5D38">
        <w:rPr>
          <w:sz w:val="22"/>
          <w:szCs w:val="22"/>
        </w:rPr>
        <w:t xml:space="preserve">r.) </w:t>
      </w:r>
      <w:r w:rsidRPr="006A5D38">
        <w:rPr>
          <w:sz w:val="22"/>
          <w:szCs w:val="22"/>
        </w:rPr>
        <w:t>nie mogą zawierać:</w:t>
      </w:r>
    </w:p>
    <w:p w14:paraId="3660492C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14:paraId="26E3E53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14:paraId="0FDD4CB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14:paraId="37D4EB3D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14:paraId="7E514611" w14:textId="77777777"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14:paraId="0EFA0240" w14:textId="77777777" w:rsidR="004D49AD" w:rsidRPr="006A5D38" w:rsidRDefault="00BB6B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Zgodnie z art. 10 Rozporządzenia Delegowanego Komisji (UE) 2017/40 z dnia 3 listopada 2016 r. maksymalne poziomy składników dodatkowych muszą spełniać poniższe warunki: </w:t>
      </w:r>
    </w:p>
    <w:p w14:paraId="2834FF55" w14:textId="77777777" w:rsidR="00BB6B9A" w:rsidRPr="006A5D38" w:rsidRDefault="00BB6B9A" w:rsidP="00817F67">
      <w:pPr>
        <w:pStyle w:val="Akapitzlist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mleko i jego przetwory bez dodatków smakowych nie mogą zawierać dodatku cukru,</w:t>
      </w:r>
    </w:p>
    <w:p w14:paraId="14342E8E" w14:textId="77777777" w:rsidR="00BB6B9A" w:rsidRDefault="00686621" w:rsidP="005955A2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ser</w:t>
      </w:r>
      <w:r w:rsidR="00282D1B">
        <w:rPr>
          <w:sz w:val="22"/>
          <w:szCs w:val="22"/>
        </w:rPr>
        <w:t xml:space="preserve"> </w:t>
      </w:r>
      <w:r w:rsidR="00135860" w:rsidRPr="006A5D38">
        <w:rPr>
          <w:sz w:val="22"/>
          <w:szCs w:val="22"/>
        </w:rPr>
        <w:t xml:space="preserve">może </w:t>
      </w:r>
      <w:r w:rsidR="004E28E7" w:rsidRPr="006A5D38">
        <w:rPr>
          <w:sz w:val="22"/>
          <w:szCs w:val="22"/>
        </w:rPr>
        <w:t xml:space="preserve">zawierać maksymalnie 10% składników niemlekowych. </w:t>
      </w:r>
    </w:p>
    <w:p w14:paraId="30EACCC9" w14:textId="77777777" w:rsidR="002171A8" w:rsidRPr="006A5D38" w:rsidRDefault="002171A8" w:rsidP="005955A2">
      <w:pPr>
        <w:autoSpaceDE w:val="0"/>
        <w:autoSpaceDN w:val="0"/>
        <w:adjustRightInd w:val="0"/>
        <w:spacing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lastRenderedPageBreak/>
        <w:t xml:space="preserve">Dostawcy mogą znakować opakowania udostępnianych dzieciom produktów logo Programu dla szkół. Zasady wykorzystania logo programu oraz księga identyfikacji wizualnej logo programu dostępne będą na stronie </w:t>
      </w:r>
      <w:r w:rsidR="000961A3">
        <w:rPr>
          <w:sz w:val="22"/>
          <w:szCs w:val="22"/>
        </w:rPr>
        <w:t xml:space="preserve">internetowej administrowanej przez KOWR </w:t>
      </w:r>
      <w:hyperlink r:id="rId9" w:history="1">
        <w:r w:rsidR="00D14740" w:rsidRPr="00124244">
          <w:rPr>
            <w:rStyle w:val="Hipercze"/>
            <w:sz w:val="22"/>
            <w:szCs w:val="22"/>
          </w:rPr>
          <w:t>www.</w:t>
        </w:r>
        <w:r w:rsidR="000961A3">
          <w:rPr>
            <w:rStyle w:val="Hipercze"/>
            <w:sz w:val="22"/>
            <w:szCs w:val="22"/>
          </w:rPr>
          <w:t>programdlaszkol.org</w:t>
        </w:r>
      </w:hyperlink>
      <w:r w:rsidRPr="002171A8">
        <w:rPr>
          <w:sz w:val="22"/>
          <w:szCs w:val="22"/>
        </w:rPr>
        <w:t>.</w:t>
      </w:r>
    </w:p>
    <w:sectPr w:rsidR="002171A8" w:rsidRPr="006A5D38" w:rsidSect="0088210A">
      <w:headerReference w:type="default" r:id="rId10"/>
      <w:footerReference w:type="default" r:id="rId11"/>
      <w:pgSz w:w="11906" w:h="16838" w:code="9"/>
      <w:pgMar w:top="902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5434" w14:textId="77777777" w:rsidR="00697BD9" w:rsidRDefault="00697BD9">
      <w:pPr>
        <w:spacing w:line="240" w:lineRule="auto"/>
      </w:pPr>
      <w:r>
        <w:separator/>
      </w:r>
    </w:p>
  </w:endnote>
  <w:endnote w:type="continuationSeparator" w:id="0">
    <w:p w14:paraId="5E7C9144" w14:textId="77777777" w:rsidR="00697BD9" w:rsidRDefault="0069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7042" w14:textId="77777777"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14A2" w14:textId="77777777" w:rsidR="00697BD9" w:rsidRDefault="00697BD9">
      <w:pPr>
        <w:spacing w:line="240" w:lineRule="auto"/>
      </w:pPr>
      <w:r>
        <w:separator/>
      </w:r>
    </w:p>
  </w:footnote>
  <w:footnote w:type="continuationSeparator" w:id="0">
    <w:p w14:paraId="19931BF0" w14:textId="77777777" w:rsidR="00697BD9" w:rsidRDefault="0069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14:paraId="735529D4" w14:textId="77777777" w:rsidTr="00B80DB8">
      <w:trPr>
        <w:cantSplit/>
        <w:trHeight w:val="704"/>
      </w:trPr>
      <w:tc>
        <w:tcPr>
          <w:tcW w:w="2148" w:type="dxa"/>
          <w:vMerge w:val="restart"/>
        </w:tcPr>
        <w:p w14:paraId="3535D164" w14:textId="77777777"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14:paraId="6CAEBEAB" w14:textId="77777777"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14:paraId="06D5A20E" w14:textId="77777777"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14:paraId="4CB6B758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</w:p>
        <w:p w14:paraId="18A49705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14:paraId="7D424B71" w14:textId="0D2AAD2C" w:rsidR="003650F4" w:rsidRPr="00A91AEA" w:rsidRDefault="00DB7C60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A97EBF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A97EBF">
            <w:rPr>
              <w:rStyle w:val="Numerstrony"/>
              <w:noProof/>
              <w:color w:val="339966"/>
              <w:sz w:val="18"/>
              <w:szCs w:val="18"/>
            </w:rPr>
            <w:t>4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14:paraId="764FFFE2" w14:textId="77777777" w:rsidTr="00B80DB8">
      <w:trPr>
        <w:cantSplit/>
        <w:trHeight w:val="179"/>
      </w:trPr>
      <w:tc>
        <w:tcPr>
          <w:tcW w:w="2148" w:type="dxa"/>
          <w:vMerge/>
        </w:tcPr>
        <w:p w14:paraId="2532ACEB" w14:textId="77777777"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14:paraId="24207370" w14:textId="558903D0" w:rsidR="000F13D4" w:rsidRPr="00213D8A" w:rsidRDefault="003650F4" w:rsidP="000F13D4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D3591">
            <w:rPr>
              <w:b/>
              <w:bCs/>
              <w:color w:val="339966"/>
              <w:sz w:val="18"/>
              <w:szCs w:val="18"/>
            </w:rPr>
            <w:t>202</w:t>
          </w:r>
          <w:r w:rsidR="008E0C61">
            <w:rPr>
              <w:b/>
              <w:bCs/>
              <w:color w:val="339966"/>
              <w:sz w:val="18"/>
              <w:szCs w:val="18"/>
            </w:rPr>
            <w:t>3</w:t>
          </w:r>
          <w:r w:rsidR="006C148C">
            <w:rPr>
              <w:b/>
              <w:bCs/>
              <w:color w:val="339966"/>
              <w:sz w:val="18"/>
              <w:szCs w:val="18"/>
            </w:rPr>
            <w:t>/</w:t>
          </w:r>
          <w:r w:rsidR="008D3591">
            <w:rPr>
              <w:b/>
              <w:bCs/>
              <w:color w:val="339966"/>
              <w:sz w:val="18"/>
              <w:szCs w:val="18"/>
            </w:rPr>
            <w:t>202</w:t>
          </w:r>
          <w:r w:rsidR="008E0C61">
            <w:rPr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14:paraId="0BF94EC8" w14:textId="77777777"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761867E6" w14:textId="77777777" w:rsidR="003650F4" w:rsidRPr="0067201A" w:rsidRDefault="003650F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86F4F"/>
    <w:multiLevelType w:val="hybridMultilevel"/>
    <w:tmpl w:val="A0A8BCE6"/>
    <w:lvl w:ilvl="0" w:tplc="45761484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6FD6C1B"/>
    <w:multiLevelType w:val="hybridMultilevel"/>
    <w:tmpl w:val="E7FEADE4"/>
    <w:lvl w:ilvl="0" w:tplc="AB960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E6520"/>
    <w:multiLevelType w:val="hybridMultilevel"/>
    <w:tmpl w:val="85DCF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4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6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CA06D2"/>
    <w:multiLevelType w:val="hybridMultilevel"/>
    <w:tmpl w:val="9426FE7E"/>
    <w:lvl w:ilvl="0" w:tplc="D59E8B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3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D1D01"/>
    <w:multiLevelType w:val="hybridMultilevel"/>
    <w:tmpl w:val="C0EA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9"/>
  </w:num>
  <w:num w:numId="3">
    <w:abstractNumId w:val="18"/>
  </w:num>
  <w:num w:numId="4">
    <w:abstractNumId w:val="35"/>
  </w:num>
  <w:num w:numId="5">
    <w:abstractNumId w:val="1"/>
  </w:num>
  <w:num w:numId="6">
    <w:abstractNumId w:val="32"/>
  </w:num>
  <w:num w:numId="7">
    <w:abstractNumId w:val="13"/>
  </w:num>
  <w:num w:numId="8">
    <w:abstractNumId w:val="16"/>
  </w:num>
  <w:num w:numId="9">
    <w:abstractNumId w:val="4"/>
  </w:num>
  <w:num w:numId="10">
    <w:abstractNumId w:val="15"/>
  </w:num>
  <w:num w:numId="11">
    <w:abstractNumId w:val="25"/>
  </w:num>
  <w:num w:numId="12">
    <w:abstractNumId w:val="6"/>
  </w:num>
  <w:num w:numId="13">
    <w:abstractNumId w:val="31"/>
  </w:num>
  <w:num w:numId="14">
    <w:abstractNumId w:val="26"/>
  </w:num>
  <w:num w:numId="15">
    <w:abstractNumId w:val="5"/>
  </w:num>
  <w:num w:numId="16">
    <w:abstractNumId w:val="30"/>
  </w:num>
  <w:num w:numId="17">
    <w:abstractNumId w:val="0"/>
  </w:num>
  <w:num w:numId="18">
    <w:abstractNumId w:val="27"/>
  </w:num>
  <w:num w:numId="19">
    <w:abstractNumId w:val="14"/>
  </w:num>
  <w:num w:numId="20">
    <w:abstractNumId w:val="38"/>
  </w:num>
  <w:num w:numId="21">
    <w:abstractNumId w:val="9"/>
  </w:num>
  <w:num w:numId="22">
    <w:abstractNumId w:val="37"/>
  </w:num>
  <w:num w:numId="23">
    <w:abstractNumId w:val="24"/>
  </w:num>
  <w:num w:numId="24">
    <w:abstractNumId w:val="29"/>
  </w:num>
  <w:num w:numId="25">
    <w:abstractNumId w:val="11"/>
  </w:num>
  <w:num w:numId="26">
    <w:abstractNumId w:val="40"/>
  </w:num>
  <w:num w:numId="27">
    <w:abstractNumId w:val="3"/>
  </w:num>
  <w:num w:numId="28">
    <w:abstractNumId w:val="36"/>
  </w:num>
  <w:num w:numId="29">
    <w:abstractNumId w:val="21"/>
  </w:num>
  <w:num w:numId="30">
    <w:abstractNumId w:val="23"/>
  </w:num>
  <w:num w:numId="31">
    <w:abstractNumId w:val="22"/>
  </w:num>
  <w:num w:numId="32">
    <w:abstractNumId w:val="2"/>
  </w:num>
  <w:num w:numId="33">
    <w:abstractNumId w:val="20"/>
  </w:num>
  <w:num w:numId="34">
    <w:abstractNumId w:val="33"/>
  </w:num>
  <w:num w:numId="35">
    <w:abstractNumId w:val="17"/>
  </w:num>
  <w:num w:numId="36">
    <w:abstractNumId w:val="28"/>
  </w:num>
  <w:num w:numId="37">
    <w:abstractNumId w:val="8"/>
  </w:num>
  <w:num w:numId="38">
    <w:abstractNumId w:val="34"/>
  </w:num>
  <w:num w:numId="39">
    <w:abstractNumId w:val="10"/>
  </w:num>
  <w:num w:numId="40">
    <w:abstractNumId w:val="12"/>
  </w:num>
  <w:num w:numId="4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8721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35E"/>
    <w:rsid w:val="00012F10"/>
    <w:rsid w:val="000152DD"/>
    <w:rsid w:val="000257C3"/>
    <w:rsid w:val="000262CB"/>
    <w:rsid w:val="00030CDF"/>
    <w:rsid w:val="00033DF0"/>
    <w:rsid w:val="000406B6"/>
    <w:rsid w:val="00041AD3"/>
    <w:rsid w:val="00045CDB"/>
    <w:rsid w:val="0005116D"/>
    <w:rsid w:val="0005134E"/>
    <w:rsid w:val="00057138"/>
    <w:rsid w:val="00057D36"/>
    <w:rsid w:val="0006219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85B5B"/>
    <w:rsid w:val="00090418"/>
    <w:rsid w:val="0009116C"/>
    <w:rsid w:val="0009170F"/>
    <w:rsid w:val="000921FA"/>
    <w:rsid w:val="00094FA8"/>
    <w:rsid w:val="000961A3"/>
    <w:rsid w:val="00097125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7C5"/>
    <w:rsid w:val="000E1CE2"/>
    <w:rsid w:val="000E4021"/>
    <w:rsid w:val="000E5504"/>
    <w:rsid w:val="000E5AB6"/>
    <w:rsid w:val="000F1030"/>
    <w:rsid w:val="000F13D4"/>
    <w:rsid w:val="000F17D5"/>
    <w:rsid w:val="000F25DB"/>
    <w:rsid w:val="000F4AC8"/>
    <w:rsid w:val="000F5BF4"/>
    <w:rsid w:val="000F5E3C"/>
    <w:rsid w:val="000F7377"/>
    <w:rsid w:val="000F7914"/>
    <w:rsid w:val="00102429"/>
    <w:rsid w:val="00114FF5"/>
    <w:rsid w:val="00116D30"/>
    <w:rsid w:val="00120684"/>
    <w:rsid w:val="00122A64"/>
    <w:rsid w:val="00123D5F"/>
    <w:rsid w:val="0012429B"/>
    <w:rsid w:val="00124875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2D0D"/>
    <w:rsid w:val="00143DC3"/>
    <w:rsid w:val="00144A5D"/>
    <w:rsid w:val="00145FAD"/>
    <w:rsid w:val="00147032"/>
    <w:rsid w:val="00150DBD"/>
    <w:rsid w:val="001525B9"/>
    <w:rsid w:val="00154698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971C3"/>
    <w:rsid w:val="001A3AB4"/>
    <w:rsid w:val="001A49E0"/>
    <w:rsid w:val="001B5CE6"/>
    <w:rsid w:val="001B622C"/>
    <w:rsid w:val="001B6577"/>
    <w:rsid w:val="001C4CB5"/>
    <w:rsid w:val="001C5975"/>
    <w:rsid w:val="001C6456"/>
    <w:rsid w:val="001E333E"/>
    <w:rsid w:val="001E3DE6"/>
    <w:rsid w:val="001F0EE8"/>
    <w:rsid w:val="001F5BB7"/>
    <w:rsid w:val="00201060"/>
    <w:rsid w:val="00201249"/>
    <w:rsid w:val="00202ADC"/>
    <w:rsid w:val="00207E29"/>
    <w:rsid w:val="00213D8A"/>
    <w:rsid w:val="00213F11"/>
    <w:rsid w:val="002167BE"/>
    <w:rsid w:val="002171A8"/>
    <w:rsid w:val="00217C52"/>
    <w:rsid w:val="00217CED"/>
    <w:rsid w:val="002219D5"/>
    <w:rsid w:val="0022625A"/>
    <w:rsid w:val="0022662B"/>
    <w:rsid w:val="00226D5A"/>
    <w:rsid w:val="002276E5"/>
    <w:rsid w:val="00230400"/>
    <w:rsid w:val="002309E4"/>
    <w:rsid w:val="0023342F"/>
    <w:rsid w:val="00242F8E"/>
    <w:rsid w:val="002434C7"/>
    <w:rsid w:val="00247F9F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2D1B"/>
    <w:rsid w:val="00284A21"/>
    <w:rsid w:val="00286A3F"/>
    <w:rsid w:val="00291308"/>
    <w:rsid w:val="00294884"/>
    <w:rsid w:val="0029615F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2F63A8"/>
    <w:rsid w:val="002F6653"/>
    <w:rsid w:val="00301C5F"/>
    <w:rsid w:val="003020B2"/>
    <w:rsid w:val="003023B1"/>
    <w:rsid w:val="003028FE"/>
    <w:rsid w:val="00302C46"/>
    <w:rsid w:val="00312EDA"/>
    <w:rsid w:val="00313020"/>
    <w:rsid w:val="003156F8"/>
    <w:rsid w:val="00316EF3"/>
    <w:rsid w:val="00320010"/>
    <w:rsid w:val="003234A2"/>
    <w:rsid w:val="00326D4E"/>
    <w:rsid w:val="00330CDC"/>
    <w:rsid w:val="003313F2"/>
    <w:rsid w:val="00333CCF"/>
    <w:rsid w:val="00334238"/>
    <w:rsid w:val="00336F80"/>
    <w:rsid w:val="003379DE"/>
    <w:rsid w:val="003443AF"/>
    <w:rsid w:val="00344577"/>
    <w:rsid w:val="00345999"/>
    <w:rsid w:val="00350B73"/>
    <w:rsid w:val="0035126D"/>
    <w:rsid w:val="00352536"/>
    <w:rsid w:val="003527B7"/>
    <w:rsid w:val="003558A3"/>
    <w:rsid w:val="003563F9"/>
    <w:rsid w:val="00357049"/>
    <w:rsid w:val="00357195"/>
    <w:rsid w:val="003575F0"/>
    <w:rsid w:val="00360B7C"/>
    <w:rsid w:val="00364729"/>
    <w:rsid w:val="0036505E"/>
    <w:rsid w:val="003650F4"/>
    <w:rsid w:val="003765CE"/>
    <w:rsid w:val="0038085D"/>
    <w:rsid w:val="00381226"/>
    <w:rsid w:val="003814D7"/>
    <w:rsid w:val="00381E9A"/>
    <w:rsid w:val="00383CAF"/>
    <w:rsid w:val="00384005"/>
    <w:rsid w:val="00384B51"/>
    <w:rsid w:val="00385501"/>
    <w:rsid w:val="00387017"/>
    <w:rsid w:val="00390D99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5235"/>
    <w:rsid w:val="003B7F0C"/>
    <w:rsid w:val="003C2A34"/>
    <w:rsid w:val="003C5251"/>
    <w:rsid w:val="003C6AA7"/>
    <w:rsid w:val="003D2868"/>
    <w:rsid w:val="003D3958"/>
    <w:rsid w:val="003E1184"/>
    <w:rsid w:val="003E7D41"/>
    <w:rsid w:val="003F0C05"/>
    <w:rsid w:val="003F20B6"/>
    <w:rsid w:val="00400F4E"/>
    <w:rsid w:val="00401E32"/>
    <w:rsid w:val="0040417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3774C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35C88"/>
    <w:rsid w:val="0054025C"/>
    <w:rsid w:val="005406F8"/>
    <w:rsid w:val="005417AD"/>
    <w:rsid w:val="0054315B"/>
    <w:rsid w:val="00545FB8"/>
    <w:rsid w:val="00550703"/>
    <w:rsid w:val="00550C48"/>
    <w:rsid w:val="00551BB7"/>
    <w:rsid w:val="0055252E"/>
    <w:rsid w:val="005544FC"/>
    <w:rsid w:val="00555A9A"/>
    <w:rsid w:val="005571AB"/>
    <w:rsid w:val="0056027D"/>
    <w:rsid w:val="00560B4A"/>
    <w:rsid w:val="00562CA8"/>
    <w:rsid w:val="00562E1F"/>
    <w:rsid w:val="00564708"/>
    <w:rsid w:val="00565315"/>
    <w:rsid w:val="00566981"/>
    <w:rsid w:val="0056785C"/>
    <w:rsid w:val="00580B12"/>
    <w:rsid w:val="00581F5A"/>
    <w:rsid w:val="00587A29"/>
    <w:rsid w:val="00593CBE"/>
    <w:rsid w:val="005955A2"/>
    <w:rsid w:val="00595D72"/>
    <w:rsid w:val="00596ABE"/>
    <w:rsid w:val="005A103C"/>
    <w:rsid w:val="005A1153"/>
    <w:rsid w:val="005A1358"/>
    <w:rsid w:val="005A1903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5D52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C0"/>
    <w:rsid w:val="006113F4"/>
    <w:rsid w:val="0061477A"/>
    <w:rsid w:val="00615E39"/>
    <w:rsid w:val="00616A46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0F7F"/>
    <w:rsid w:val="00665F60"/>
    <w:rsid w:val="00666224"/>
    <w:rsid w:val="00666979"/>
    <w:rsid w:val="00671B3A"/>
    <w:rsid w:val="0067201A"/>
    <w:rsid w:val="00676489"/>
    <w:rsid w:val="00685C0C"/>
    <w:rsid w:val="00686621"/>
    <w:rsid w:val="00686909"/>
    <w:rsid w:val="006929C4"/>
    <w:rsid w:val="006970E9"/>
    <w:rsid w:val="00697BD9"/>
    <w:rsid w:val="006A00B1"/>
    <w:rsid w:val="006A3052"/>
    <w:rsid w:val="006A5D38"/>
    <w:rsid w:val="006B2C03"/>
    <w:rsid w:val="006B2FEE"/>
    <w:rsid w:val="006B3536"/>
    <w:rsid w:val="006B6491"/>
    <w:rsid w:val="006B7C52"/>
    <w:rsid w:val="006C148C"/>
    <w:rsid w:val="006C3C76"/>
    <w:rsid w:val="006C4874"/>
    <w:rsid w:val="006C54D9"/>
    <w:rsid w:val="006C592A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AFC"/>
    <w:rsid w:val="00734F77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B4189"/>
    <w:rsid w:val="007C1AAD"/>
    <w:rsid w:val="007C296B"/>
    <w:rsid w:val="007D0AE9"/>
    <w:rsid w:val="007D1E14"/>
    <w:rsid w:val="007D4400"/>
    <w:rsid w:val="007E3D29"/>
    <w:rsid w:val="007E6DF3"/>
    <w:rsid w:val="007F555F"/>
    <w:rsid w:val="008000D5"/>
    <w:rsid w:val="00802133"/>
    <w:rsid w:val="00802E7A"/>
    <w:rsid w:val="00803FB9"/>
    <w:rsid w:val="008041E0"/>
    <w:rsid w:val="0080474D"/>
    <w:rsid w:val="00806275"/>
    <w:rsid w:val="0081168C"/>
    <w:rsid w:val="00812E4F"/>
    <w:rsid w:val="00814998"/>
    <w:rsid w:val="008156C3"/>
    <w:rsid w:val="00817F67"/>
    <w:rsid w:val="00820183"/>
    <w:rsid w:val="008204BF"/>
    <w:rsid w:val="00821472"/>
    <w:rsid w:val="0082285C"/>
    <w:rsid w:val="008261FC"/>
    <w:rsid w:val="00833517"/>
    <w:rsid w:val="008343FE"/>
    <w:rsid w:val="00836A74"/>
    <w:rsid w:val="008377F4"/>
    <w:rsid w:val="0083795F"/>
    <w:rsid w:val="00844CE5"/>
    <w:rsid w:val="00845D8F"/>
    <w:rsid w:val="00846692"/>
    <w:rsid w:val="008520C9"/>
    <w:rsid w:val="00853D44"/>
    <w:rsid w:val="008562D7"/>
    <w:rsid w:val="008574F8"/>
    <w:rsid w:val="00862529"/>
    <w:rsid w:val="008629E2"/>
    <w:rsid w:val="00862FD8"/>
    <w:rsid w:val="00864E86"/>
    <w:rsid w:val="0086653B"/>
    <w:rsid w:val="00866FB8"/>
    <w:rsid w:val="00874C29"/>
    <w:rsid w:val="00876976"/>
    <w:rsid w:val="00877643"/>
    <w:rsid w:val="0088210A"/>
    <w:rsid w:val="00883E9C"/>
    <w:rsid w:val="00883F7E"/>
    <w:rsid w:val="008877B4"/>
    <w:rsid w:val="00892714"/>
    <w:rsid w:val="00895C29"/>
    <w:rsid w:val="008973B8"/>
    <w:rsid w:val="008A0F7E"/>
    <w:rsid w:val="008A5C6C"/>
    <w:rsid w:val="008B3A78"/>
    <w:rsid w:val="008B7DF1"/>
    <w:rsid w:val="008B7F7A"/>
    <w:rsid w:val="008C391A"/>
    <w:rsid w:val="008C574B"/>
    <w:rsid w:val="008C77F8"/>
    <w:rsid w:val="008D022A"/>
    <w:rsid w:val="008D0ABC"/>
    <w:rsid w:val="008D3591"/>
    <w:rsid w:val="008D4AEC"/>
    <w:rsid w:val="008D50FE"/>
    <w:rsid w:val="008E0C61"/>
    <w:rsid w:val="008E21EB"/>
    <w:rsid w:val="008E5A92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15ED0"/>
    <w:rsid w:val="009207FC"/>
    <w:rsid w:val="00931FD6"/>
    <w:rsid w:val="0093448B"/>
    <w:rsid w:val="00937C7E"/>
    <w:rsid w:val="009435CE"/>
    <w:rsid w:val="009445E8"/>
    <w:rsid w:val="009535BF"/>
    <w:rsid w:val="00954F89"/>
    <w:rsid w:val="00963D5E"/>
    <w:rsid w:val="0096500A"/>
    <w:rsid w:val="00966A6D"/>
    <w:rsid w:val="0097001B"/>
    <w:rsid w:val="0097349C"/>
    <w:rsid w:val="009749FB"/>
    <w:rsid w:val="00974C58"/>
    <w:rsid w:val="00975E6F"/>
    <w:rsid w:val="009811FD"/>
    <w:rsid w:val="009812AA"/>
    <w:rsid w:val="00983F00"/>
    <w:rsid w:val="00984F7C"/>
    <w:rsid w:val="00987B2F"/>
    <w:rsid w:val="00992F7D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06B10"/>
    <w:rsid w:val="00A07ABE"/>
    <w:rsid w:val="00A12BD0"/>
    <w:rsid w:val="00A12E47"/>
    <w:rsid w:val="00A13EE6"/>
    <w:rsid w:val="00A145D2"/>
    <w:rsid w:val="00A14FB9"/>
    <w:rsid w:val="00A2186C"/>
    <w:rsid w:val="00A344EC"/>
    <w:rsid w:val="00A368A6"/>
    <w:rsid w:val="00A36D32"/>
    <w:rsid w:val="00A40788"/>
    <w:rsid w:val="00A529C9"/>
    <w:rsid w:val="00A53770"/>
    <w:rsid w:val="00A53D9B"/>
    <w:rsid w:val="00A546FA"/>
    <w:rsid w:val="00A54DAB"/>
    <w:rsid w:val="00A62F2E"/>
    <w:rsid w:val="00A6401B"/>
    <w:rsid w:val="00A6610D"/>
    <w:rsid w:val="00A676F4"/>
    <w:rsid w:val="00A729D1"/>
    <w:rsid w:val="00A75095"/>
    <w:rsid w:val="00A756DE"/>
    <w:rsid w:val="00A77A2B"/>
    <w:rsid w:val="00A77FF7"/>
    <w:rsid w:val="00A81A2D"/>
    <w:rsid w:val="00A83CEA"/>
    <w:rsid w:val="00A85AE4"/>
    <w:rsid w:val="00A87218"/>
    <w:rsid w:val="00A90781"/>
    <w:rsid w:val="00A91AEA"/>
    <w:rsid w:val="00A91BE6"/>
    <w:rsid w:val="00A93CF5"/>
    <w:rsid w:val="00A973E4"/>
    <w:rsid w:val="00A97EBF"/>
    <w:rsid w:val="00AA2624"/>
    <w:rsid w:val="00AA349A"/>
    <w:rsid w:val="00AA62F5"/>
    <w:rsid w:val="00AB1061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72D"/>
    <w:rsid w:val="00AE7DAB"/>
    <w:rsid w:val="00AF0901"/>
    <w:rsid w:val="00AF15FE"/>
    <w:rsid w:val="00AF71B0"/>
    <w:rsid w:val="00B06C07"/>
    <w:rsid w:val="00B07936"/>
    <w:rsid w:val="00B102CB"/>
    <w:rsid w:val="00B137EC"/>
    <w:rsid w:val="00B13D0B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65F75"/>
    <w:rsid w:val="00B77CC2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186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A2C"/>
    <w:rsid w:val="00BC6FF3"/>
    <w:rsid w:val="00BD2693"/>
    <w:rsid w:val="00BD26D4"/>
    <w:rsid w:val="00BD506C"/>
    <w:rsid w:val="00BD5226"/>
    <w:rsid w:val="00BD6AEA"/>
    <w:rsid w:val="00BE46F3"/>
    <w:rsid w:val="00BE767A"/>
    <w:rsid w:val="00BE7ACF"/>
    <w:rsid w:val="00BE7D52"/>
    <w:rsid w:val="00BF2464"/>
    <w:rsid w:val="00BF5F6A"/>
    <w:rsid w:val="00BF7451"/>
    <w:rsid w:val="00C00768"/>
    <w:rsid w:val="00C04A69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45D6A"/>
    <w:rsid w:val="00C50A44"/>
    <w:rsid w:val="00C518E5"/>
    <w:rsid w:val="00C53AF5"/>
    <w:rsid w:val="00C62D00"/>
    <w:rsid w:val="00C6742A"/>
    <w:rsid w:val="00C67BB3"/>
    <w:rsid w:val="00C706F8"/>
    <w:rsid w:val="00C73C06"/>
    <w:rsid w:val="00C7516E"/>
    <w:rsid w:val="00C75BA8"/>
    <w:rsid w:val="00C80520"/>
    <w:rsid w:val="00C8201F"/>
    <w:rsid w:val="00C837E8"/>
    <w:rsid w:val="00C83999"/>
    <w:rsid w:val="00C840FA"/>
    <w:rsid w:val="00C944DE"/>
    <w:rsid w:val="00CA60DA"/>
    <w:rsid w:val="00CB0272"/>
    <w:rsid w:val="00CB26B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5D92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293E"/>
    <w:rsid w:val="00D34269"/>
    <w:rsid w:val="00D35037"/>
    <w:rsid w:val="00D35088"/>
    <w:rsid w:val="00D377B9"/>
    <w:rsid w:val="00D414FC"/>
    <w:rsid w:val="00D419FA"/>
    <w:rsid w:val="00D4349C"/>
    <w:rsid w:val="00D43D00"/>
    <w:rsid w:val="00D44950"/>
    <w:rsid w:val="00D469FD"/>
    <w:rsid w:val="00D50FDF"/>
    <w:rsid w:val="00D5613C"/>
    <w:rsid w:val="00D56260"/>
    <w:rsid w:val="00D56D26"/>
    <w:rsid w:val="00D57D6D"/>
    <w:rsid w:val="00D6256D"/>
    <w:rsid w:val="00D64C1B"/>
    <w:rsid w:val="00D675C7"/>
    <w:rsid w:val="00D73A30"/>
    <w:rsid w:val="00D7421D"/>
    <w:rsid w:val="00D77A2D"/>
    <w:rsid w:val="00D874BD"/>
    <w:rsid w:val="00D921D5"/>
    <w:rsid w:val="00DA0B03"/>
    <w:rsid w:val="00DA1DC6"/>
    <w:rsid w:val="00DB3E4D"/>
    <w:rsid w:val="00DB4CC4"/>
    <w:rsid w:val="00DB7C60"/>
    <w:rsid w:val="00DC45CE"/>
    <w:rsid w:val="00DC6470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1EBE"/>
    <w:rsid w:val="00E042B0"/>
    <w:rsid w:val="00E04E44"/>
    <w:rsid w:val="00E04E7B"/>
    <w:rsid w:val="00E07D9A"/>
    <w:rsid w:val="00E21A4B"/>
    <w:rsid w:val="00E22D49"/>
    <w:rsid w:val="00E23608"/>
    <w:rsid w:val="00E23A17"/>
    <w:rsid w:val="00E27999"/>
    <w:rsid w:val="00E353D9"/>
    <w:rsid w:val="00E45147"/>
    <w:rsid w:val="00E50935"/>
    <w:rsid w:val="00E557F9"/>
    <w:rsid w:val="00E55E6E"/>
    <w:rsid w:val="00E601E4"/>
    <w:rsid w:val="00E67A94"/>
    <w:rsid w:val="00E72B34"/>
    <w:rsid w:val="00E80502"/>
    <w:rsid w:val="00E80D0F"/>
    <w:rsid w:val="00E82BAF"/>
    <w:rsid w:val="00E869BD"/>
    <w:rsid w:val="00E86E82"/>
    <w:rsid w:val="00E90650"/>
    <w:rsid w:val="00E90853"/>
    <w:rsid w:val="00E90CE3"/>
    <w:rsid w:val="00E91B54"/>
    <w:rsid w:val="00E92496"/>
    <w:rsid w:val="00EA3C0B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D733C"/>
    <w:rsid w:val="00EE18C6"/>
    <w:rsid w:val="00EE30E7"/>
    <w:rsid w:val="00EE3AE1"/>
    <w:rsid w:val="00EE5EB4"/>
    <w:rsid w:val="00EE75B0"/>
    <w:rsid w:val="00EE75C2"/>
    <w:rsid w:val="00EF1D45"/>
    <w:rsid w:val="00EF3FA2"/>
    <w:rsid w:val="00EF6F6D"/>
    <w:rsid w:val="00F00C36"/>
    <w:rsid w:val="00F0117B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45E52"/>
    <w:rsid w:val="00F50769"/>
    <w:rsid w:val="00F51AAF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32C9"/>
    <w:rsid w:val="00F850AB"/>
    <w:rsid w:val="00F90059"/>
    <w:rsid w:val="00F93C62"/>
    <w:rsid w:val="00F946A4"/>
    <w:rsid w:val="00FA13AD"/>
    <w:rsid w:val="00FA538A"/>
    <w:rsid w:val="00FA7C62"/>
    <w:rsid w:val="00FB2297"/>
    <w:rsid w:val="00FB76F8"/>
    <w:rsid w:val="00FC0A87"/>
    <w:rsid w:val="00FC14F3"/>
    <w:rsid w:val="00FC535A"/>
    <w:rsid w:val="00FC77FD"/>
    <w:rsid w:val="00FD5108"/>
    <w:rsid w:val="00FD7D2F"/>
    <w:rsid w:val="00FE0FA3"/>
    <w:rsid w:val="00FE163C"/>
    <w:rsid w:val="00FE2F91"/>
    <w:rsid w:val="00FE3BE7"/>
    <w:rsid w:val="00FF141E"/>
    <w:rsid w:val="00FF17FD"/>
    <w:rsid w:val="00FF5722"/>
    <w:rsid w:val="00FF63A3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o:colormru v:ext="edit" colors="#efffef"/>
    </o:shapedefaults>
    <o:shapelayout v:ext="edit">
      <o:idmap v:ext="edit" data="1"/>
    </o:shapelayout>
  </w:shapeDefaults>
  <w:decimalSymbol w:val=","/>
  <w:listSeparator w:val=";"/>
  <w14:docId w14:val="7CF36BDE"/>
  <w15:docId w15:val="{30FA0734-04C8-4844-87B3-670FBF83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B7C60"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rsid w:val="00DB7C60"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B7C60"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rsid w:val="00DB7C60"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7C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7C60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B7C60"/>
    <w:pPr>
      <w:jc w:val="both"/>
    </w:pPr>
  </w:style>
  <w:style w:type="character" w:styleId="Numerstrony">
    <w:name w:val="page number"/>
    <w:basedOn w:val="Domylnaczcionkaakapitu"/>
    <w:rsid w:val="00DB7C60"/>
  </w:style>
  <w:style w:type="paragraph" w:styleId="Tekstpodstawowy">
    <w:name w:val="Body Text"/>
    <w:basedOn w:val="Normalny"/>
    <w:rsid w:val="00DB7C60"/>
    <w:pPr>
      <w:spacing w:line="240" w:lineRule="auto"/>
    </w:pPr>
  </w:style>
  <w:style w:type="paragraph" w:styleId="Tekstprzypisudolnego">
    <w:name w:val="footnote text"/>
    <w:aliases w:val="Tekst przypisu"/>
    <w:basedOn w:val="Normalny"/>
    <w:semiHidden/>
    <w:rsid w:val="00DB7C60"/>
    <w:rPr>
      <w:sz w:val="20"/>
    </w:rPr>
  </w:style>
  <w:style w:type="character" w:styleId="Odwoanieprzypisudolnego">
    <w:name w:val="footnote reference"/>
    <w:basedOn w:val="Domylnaczcionkaakapitu"/>
    <w:semiHidden/>
    <w:rsid w:val="00DB7C60"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2285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owr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83C5BA-4651-44CF-88FF-693E785FE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5E370-43B7-47D2-9F2E-6F8E1F3BC77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493</TotalTime>
  <Pages>4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WRR</cp:lastModifiedBy>
  <cp:revision>117</cp:revision>
  <cp:lastPrinted>2023-09-27T09:51:00Z</cp:lastPrinted>
  <dcterms:created xsi:type="dcterms:W3CDTF">2019-06-04T10:22:00Z</dcterms:created>
  <dcterms:modified xsi:type="dcterms:W3CDTF">2023-10-16T11:51:00Z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bd29ea22-89f2-4071-9c72-54ade1045fbc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