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937DA4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FORMULARZ OFERTOWY</w:t>
      </w:r>
    </w:p>
    <w:p w14:paraId="75C646D6" w14:textId="05D62A6B" w:rsidR="001629AC" w:rsidRPr="00937DA4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937DA4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.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1</w:t>
      </w:r>
      <w:r w:rsidR="00915CEF">
        <w:rPr>
          <w:rFonts w:asciiTheme="minorHAnsi" w:hAnsiTheme="minorHAnsi" w:cstheme="minorHAnsi"/>
          <w:b/>
          <w:sz w:val="24"/>
          <w:szCs w:val="24"/>
        </w:rPr>
        <w:t>8</w:t>
      </w:r>
      <w:r w:rsidR="000B58C7" w:rsidRPr="00937DA4">
        <w:rPr>
          <w:rFonts w:asciiTheme="minorHAnsi" w:hAnsiTheme="minorHAnsi" w:cstheme="minorHAnsi"/>
          <w:b/>
          <w:sz w:val="24"/>
          <w:szCs w:val="24"/>
        </w:rPr>
        <w:t>.202</w:t>
      </w:r>
      <w:r w:rsidR="00636BF6" w:rsidRPr="00937DA4">
        <w:rPr>
          <w:rFonts w:asciiTheme="minorHAnsi" w:hAnsiTheme="minorHAnsi" w:cstheme="minorHAnsi"/>
          <w:b/>
          <w:sz w:val="24"/>
          <w:szCs w:val="24"/>
        </w:rPr>
        <w:t>5</w:t>
      </w:r>
      <w:r w:rsidR="001629AC" w:rsidRPr="00937DA4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937DA4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F393FC9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........</w:t>
      </w:r>
    </w:p>
    <w:p w14:paraId="013345ED" w14:textId="62603119" w:rsidR="00EA7065" w:rsidRPr="00937DA4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937DA4">
        <w:rPr>
          <w:rFonts w:asciiTheme="minorHAnsi" w:hAnsiTheme="minorHAnsi" w:cstheme="minorHAnsi"/>
          <w:sz w:val="24"/>
          <w:szCs w:val="24"/>
        </w:rPr>
        <w:t>.</w:t>
      </w:r>
      <w:r w:rsidR="001629AC"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3B11D32A" w:rsidR="0044401E" w:rsidRPr="00937DA4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937DA4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1B129D58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937DA4">
        <w:rPr>
          <w:rFonts w:asciiTheme="minorHAnsi" w:hAnsiTheme="minorHAnsi" w:cstheme="minorHAnsi"/>
          <w:sz w:val="24"/>
          <w:szCs w:val="24"/>
        </w:rPr>
        <w:t>….</w:t>
      </w:r>
      <w:r w:rsidRPr="00937DA4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</w:t>
      </w:r>
    </w:p>
    <w:p w14:paraId="75538292" w14:textId="45B25677" w:rsidR="0044401E" w:rsidRPr="00937DA4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…….</w:t>
      </w:r>
    </w:p>
    <w:p w14:paraId="14E8E729" w14:textId="40F769DE" w:rsidR="001629AC" w:rsidRPr="00937DA4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>
        <w:rPr>
          <w:rFonts w:asciiTheme="minorHAnsi" w:hAnsiTheme="minorHAnsi" w:cstheme="minorHAnsi"/>
          <w:sz w:val="24"/>
          <w:szCs w:val="24"/>
        </w:rPr>
        <w:t xml:space="preserve"> nr 3012-7.262.1</w:t>
      </w:r>
      <w:r w:rsidR="00915CEF">
        <w:rPr>
          <w:rFonts w:asciiTheme="minorHAnsi" w:hAnsiTheme="minorHAnsi" w:cstheme="minorHAnsi"/>
          <w:sz w:val="24"/>
          <w:szCs w:val="24"/>
        </w:rPr>
        <w:t>8</w:t>
      </w:r>
      <w:r w:rsidR="00937DA4">
        <w:rPr>
          <w:rFonts w:asciiTheme="minorHAnsi" w:hAnsiTheme="minorHAnsi" w:cstheme="minorHAnsi"/>
          <w:sz w:val="24"/>
          <w:szCs w:val="24"/>
        </w:rPr>
        <w:t>.2025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  <w:r w:rsidR="00296A5D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„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Świadczenie usług przewozu zwłok, szczątków ludzkich oraz próbek do badań na zlecenie Prokuratury Okręgowej w Bielsku-Białej i jednostek jej podległych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5285C1D3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="00C7798B" w:rsidRPr="00937DA4">
        <w:rPr>
          <w:rFonts w:asciiTheme="minorHAnsi" w:hAnsiTheme="minorHAnsi" w:cstheme="minorHAnsi"/>
          <w:lang w:val="pl-PL"/>
        </w:rPr>
        <w:t>, że</w:t>
      </w:r>
      <w:r w:rsidRPr="00937DA4">
        <w:rPr>
          <w:rFonts w:asciiTheme="minorHAnsi" w:hAnsiTheme="minorHAnsi" w:cstheme="minorHAnsi"/>
        </w:rPr>
        <w:t xml:space="preserve"> zapozna</w:t>
      </w:r>
      <w:r w:rsidRPr="00937DA4">
        <w:rPr>
          <w:rFonts w:asciiTheme="minorHAnsi" w:hAnsiTheme="minorHAnsi" w:cstheme="minorHAnsi"/>
          <w:lang w:val="pl-PL"/>
        </w:rPr>
        <w:t>łem</w:t>
      </w:r>
      <w:r w:rsidR="0040798F" w:rsidRPr="00937DA4">
        <w:rPr>
          <w:rFonts w:asciiTheme="minorHAnsi" w:hAnsiTheme="minorHAnsi" w:cstheme="minorHAnsi"/>
        </w:rPr>
        <w:t xml:space="preserve"> się z warunkami</w:t>
      </w:r>
      <w:r w:rsidR="00937DA4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937DA4">
        <w:rPr>
          <w:rFonts w:asciiTheme="minorHAnsi" w:hAnsiTheme="minorHAnsi" w:cstheme="minorHAnsi"/>
        </w:rPr>
        <w:t xml:space="preserve"> wraz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załącznikami stanowiącymi</w:t>
      </w:r>
      <w:r w:rsidR="00937DA4">
        <w:rPr>
          <w:rFonts w:asciiTheme="minorHAnsi" w:hAnsiTheme="minorHAnsi" w:cstheme="minorHAnsi"/>
          <w:lang w:val="pl-PL"/>
        </w:rPr>
        <w:t xml:space="preserve"> jego</w:t>
      </w:r>
      <w:r w:rsidRPr="00937DA4">
        <w:rPr>
          <w:rFonts w:asciiTheme="minorHAnsi" w:hAnsiTheme="minorHAnsi" w:cstheme="minorHAnsi"/>
        </w:rPr>
        <w:t xml:space="preserve"> integralną część, akceptuj</w:t>
      </w:r>
      <w:r w:rsidRPr="00937DA4">
        <w:rPr>
          <w:rFonts w:asciiTheme="minorHAnsi" w:hAnsiTheme="minorHAnsi" w:cstheme="minorHAnsi"/>
          <w:lang w:val="pl-PL"/>
        </w:rPr>
        <w:t>ę</w:t>
      </w:r>
      <w:r w:rsidR="00DF0007" w:rsidRPr="00937DA4">
        <w:rPr>
          <w:rFonts w:asciiTheme="minorHAnsi" w:hAnsiTheme="minorHAnsi" w:cstheme="minorHAnsi"/>
        </w:rPr>
        <w:t xml:space="preserve"> treść</w:t>
      </w:r>
      <w:r w:rsidR="00F81010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937DA4">
        <w:rPr>
          <w:rFonts w:asciiTheme="minorHAnsi" w:hAnsiTheme="minorHAnsi" w:cstheme="minorHAnsi"/>
        </w:rPr>
        <w:t xml:space="preserve"> i warunki w ni</w:t>
      </w:r>
      <w:r w:rsidR="00F81010">
        <w:rPr>
          <w:rFonts w:asciiTheme="minorHAnsi" w:hAnsiTheme="minorHAnsi" w:cstheme="minorHAnsi"/>
          <w:lang w:val="pl-PL"/>
        </w:rPr>
        <w:t>m</w:t>
      </w:r>
      <w:r w:rsidR="00DF0007" w:rsidRPr="00937DA4">
        <w:rPr>
          <w:rFonts w:asciiTheme="minorHAnsi" w:hAnsiTheme="minorHAnsi" w:cstheme="minorHAnsi"/>
        </w:rPr>
        <w:t xml:space="preserve"> zawarte</w:t>
      </w:r>
      <w:r w:rsidRPr="00937DA4">
        <w:rPr>
          <w:rFonts w:asciiTheme="minorHAnsi" w:hAnsiTheme="minorHAnsi" w:cstheme="minorHAnsi"/>
        </w:rPr>
        <w:t xml:space="preserve"> i nie wnosz</w:t>
      </w:r>
      <w:r w:rsidRPr="00937DA4">
        <w:rPr>
          <w:rFonts w:asciiTheme="minorHAnsi" w:hAnsiTheme="minorHAnsi" w:cstheme="minorHAnsi"/>
          <w:lang w:val="pl-PL"/>
        </w:rPr>
        <w:t>ę</w:t>
      </w:r>
      <w:r w:rsidRPr="00937DA4">
        <w:rPr>
          <w:rFonts w:asciiTheme="minorHAnsi" w:hAnsiTheme="minorHAnsi" w:cstheme="minorHAnsi"/>
        </w:rPr>
        <w:t xml:space="preserve"> zastrzeżeń oraz wyrażam</w:t>
      </w:r>
      <w:r w:rsidR="001629AC" w:rsidRPr="00937DA4">
        <w:rPr>
          <w:rFonts w:asciiTheme="minorHAnsi" w:hAnsiTheme="minorHAnsi" w:cstheme="minorHAnsi"/>
        </w:rPr>
        <w:t xml:space="preserve"> gotowość przystąpienia do zgodnej z</w:t>
      </w:r>
      <w:r w:rsidR="00F81010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937DA4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C8371B" w:rsidRPr="00937DA4">
        <w:rPr>
          <w:rFonts w:asciiTheme="minorHAnsi" w:hAnsiTheme="minorHAnsi" w:cstheme="minorHAnsi"/>
          <w:lang w:val="pl-PL"/>
        </w:rPr>
        <w:t>u</w:t>
      </w:r>
      <w:r w:rsidRPr="00937DA4">
        <w:rPr>
          <w:rFonts w:asciiTheme="minorHAnsi" w:hAnsiTheme="minorHAnsi" w:cstheme="minorHAnsi"/>
        </w:rPr>
        <w:t>zyska</w:t>
      </w:r>
      <w:r w:rsidRPr="00937DA4">
        <w:rPr>
          <w:rFonts w:asciiTheme="minorHAnsi" w:hAnsiTheme="minorHAnsi" w:cstheme="minorHAnsi"/>
          <w:lang w:val="pl-PL"/>
        </w:rPr>
        <w:t>łem</w:t>
      </w:r>
      <w:r w:rsidR="001629AC" w:rsidRPr="00937DA4">
        <w:rPr>
          <w:rFonts w:asciiTheme="minorHAnsi" w:hAnsiTheme="minorHAnsi" w:cstheme="minorHAnsi"/>
        </w:rPr>
        <w:t xml:space="preserve"> </w:t>
      </w:r>
      <w:r w:rsidR="00C8371B" w:rsidRPr="00937DA4">
        <w:rPr>
          <w:rFonts w:asciiTheme="minorHAnsi" w:hAnsiTheme="minorHAnsi" w:cstheme="minorHAnsi"/>
          <w:lang w:val="pl-PL"/>
        </w:rPr>
        <w:t xml:space="preserve">wszelkie </w:t>
      </w:r>
      <w:r w:rsidR="001629AC" w:rsidRPr="00937DA4">
        <w:rPr>
          <w:rFonts w:asciiTheme="minorHAnsi" w:hAnsiTheme="minorHAnsi" w:cstheme="minorHAnsi"/>
        </w:rPr>
        <w:t>informacje niezbędne do przygotowania oferty i</w:t>
      </w:r>
      <w:r w:rsidR="00F81010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 xml:space="preserve">właściwego wykonania </w:t>
      </w:r>
      <w:r w:rsidR="00F81010">
        <w:rPr>
          <w:rFonts w:asciiTheme="minorHAnsi" w:hAnsiTheme="minorHAnsi" w:cstheme="minorHAnsi"/>
          <w:lang w:val="pl-PL"/>
        </w:rPr>
        <w:t xml:space="preserve">przedmiotu </w:t>
      </w:r>
      <w:r w:rsidR="001629AC" w:rsidRPr="00937DA4">
        <w:rPr>
          <w:rFonts w:asciiTheme="minorHAnsi" w:hAnsiTheme="minorHAnsi" w:cstheme="minorHAnsi"/>
        </w:rPr>
        <w:t>zamówienia.</w:t>
      </w:r>
    </w:p>
    <w:p w14:paraId="78ED69CB" w14:textId="4C71F865" w:rsidR="00EA7065" w:rsidRPr="00F81010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</w:rPr>
        <w:t>Akceptuj</w:t>
      </w:r>
      <w:r w:rsidRPr="00937DA4">
        <w:rPr>
          <w:rFonts w:asciiTheme="minorHAnsi" w:hAnsiTheme="minorHAnsi" w:cstheme="minorHAnsi"/>
          <w:b/>
          <w:lang w:val="pl-PL"/>
        </w:rPr>
        <w:t>ę</w:t>
      </w:r>
      <w:r w:rsidR="00F81010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915CEF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F81010" w:rsidRPr="00915CEF">
        <w:rPr>
          <w:rFonts w:asciiTheme="minorHAnsi" w:hAnsiTheme="minorHAnsi" w:cstheme="minorHAnsi"/>
          <w:u w:val="single"/>
          <w:lang w:val="pl-PL"/>
        </w:rPr>
        <w:t>2</w:t>
      </w:r>
      <w:r w:rsidR="001629AC" w:rsidRPr="00937DA4">
        <w:rPr>
          <w:rFonts w:asciiTheme="minorHAnsi" w:hAnsiTheme="minorHAnsi" w:cstheme="minorHAnsi"/>
        </w:rPr>
        <w:t xml:space="preserve"> d</w:t>
      </w:r>
      <w:r w:rsidR="00F81010">
        <w:rPr>
          <w:rFonts w:asciiTheme="minorHAnsi" w:hAnsiTheme="minorHAnsi" w:cstheme="minorHAnsi"/>
          <w:lang w:val="pl-PL"/>
        </w:rPr>
        <w:t>o Zapytania ofertowego</w:t>
      </w:r>
      <w:r w:rsidR="006D420B" w:rsidRPr="00937DA4">
        <w:rPr>
          <w:rFonts w:asciiTheme="minorHAnsi" w:hAnsiTheme="minorHAnsi" w:cstheme="minorHAnsi"/>
          <w:lang w:val="pl-PL"/>
        </w:rPr>
        <w:t>.</w:t>
      </w:r>
      <w:r w:rsidR="001629AC" w:rsidRPr="00937DA4">
        <w:rPr>
          <w:rFonts w:asciiTheme="minorHAnsi" w:hAnsiTheme="minorHAnsi" w:cstheme="minorHAnsi"/>
        </w:rPr>
        <w:t xml:space="preserve"> W przypadku wyboru</w:t>
      </w:r>
      <w:r w:rsidR="00F81010">
        <w:rPr>
          <w:rFonts w:asciiTheme="minorHAnsi" w:hAnsiTheme="minorHAnsi" w:cstheme="minorHAnsi"/>
          <w:lang w:val="pl-PL"/>
        </w:rPr>
        <w:t xml:space="preserve"> mojej</w:t>
      </w:r>
      <w:r w:rsidRPr="00937DA4">
        <w:rPr>
          <w:rFonts w:asciiTheme="minorHAnsi" w:hAnsiTheme="minorHAnsi" w:cstheme="minorHAnsi"/>
        </w:rPr>
        <w:t xml:space="preserve"> oferty zobowiązuj</w:t>
      </w:r>
      <w:r w:rsidRPr="00937DA4">
        <w:rPr>
          <w:rFonts w:asciiTheme="minorHAnsi" w:hAnsiTheme="minorHAnsi" w:cstheme="minorHAnsi"/>
          <w:lang w:val="pl-PL"/>
        </w:rPr>
        <w:t>ę</w:t>
      </w:r>
      <w:r w:rsidR="00BB4AA8" w:rsidRPr="00937DA4">
        <w:rPr>
          <w:rFonts w:asciiTheme="minorHAnsi" w:hAnsiTheme="minorHAnsi" w:cstheme="minorHAnsi"/>
        </w:rPr>
        <w:t xml:space="preserve"> się do</w:t>
      </w:r>
      <w:r w:rsidR="001629AC" w:rsidRPr="00937DA4">
        <w:rPr>
          <w:rFonts w:asciiTheme="minorHAnsi" w:hAnsiTheme="minorHAnsi" w:cstheme="minorHAnsi"/>
        </w:rPr>
        <w:t xml:space="preserve"> zawarcia</w:t>
      </w:r>
      <w:r w:rsidR="00BB4AA8" w:rsidRPr="00937DA4">
        <w:rPr>
          <w:rFonts w:asciiTheme="minorHAnsi" w:hAnsiTheme="minorHAnsi" w:cstheme="minorHAnsi"/>
          <w:lang w:val="pl-PL"/>
        </w:rPr>
        <w:t xml:space="preserve"> umowy</w:t>
      </w:r>
      <w:r w:rsidR="001629AC" w:rsidRPr="00937DA4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694FC2BA" w:rsidR="00EA7065" w:rsidRPr="00F81010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bCs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>, że c</w:t>
      </w:r>
      <w:r w:rsidR="00CE51E9" w:rsidRPr="00937DA4">
        <w:rPr>
          <w:rFonts w:asciiTheme="minorHAnsi" w:hAnsiTheme="minorHAnsi" w:cstheme="minorHAnsi"/>
          <w:lang w:val="pl-PL"/>
        </w:rPr>
        <w:t>ena oferty zawiera wszelkie koszty</w:t>
      </w:r>
      <w:r w:rsidR="00F81010">
        <w:rPr>
          <w:rFonts w:asciiTheme="minorHAnsi" w:hAnsiTheme="minorHAnsi" w:cstheme="minorHAnsi"/>
          <w:lang w:val="pl-PL"/>
        </w:rPr>
        <w:t>, narzuty, upusty, podatki itp.</w:t>
      </w:r>
      <w:r w:rsidR="00CE51E9" w:rsidRPr="00937DA4">
        <w:rPr>
          <w:rFonts w:asciiTheme="minorHAnsi" w:hAnsiTheme="minorHAnsi" w:cstheme="minorHAnsi"/>
          <w:lang w:val="pl-PL"/>
        </w:rPr>
        <w:t xml:space="preserve"> związane z</w:t>
      </w:r>
      <w:r w:rsidR="00F81010">
        <w:rPr>
          <w:rFonts w:asciiTheme="minorHAnsi" w:hAnsiTheme="minorHAnsi" w:cstheme="minorHAnsi"/>
          <w:lang w:val="pl-PL"/>
        </w:rPr>
        <w:t> prawidłową</w:t>
      </w:r>
      <w:r w:rsidR="00CE51E9" w:rsidRPr="00937DA4">
        <w:rPr>
          <w:rFonts w:asciiTheme="minorHAnsi" w:hAnsiTheme="minorHAnsi" w:cstheme="minorHAnsi"/>
          <w:lang w:val="pl-PL"/>
        </w:rPr>
        <w:t xml:space="preserve"> realizacją</w:t>
      </w:r>
      <w:r w:rsidR="00F81010">
        <w:rPr>
          <w:rFonts w:asciiTheme="minorHAnsi" w:hAnsiTheme="minorHAnsi" w:cstheme="minorHAnsi"/>
          <w:lang w:val="pl-PL"/>
        </w:rPr>
        <w:t xml:space="preserve"> przedmiotu</w:t>
      </w:r>
      <w:r w:rsidR="00CE51E9" w:rsidRPr="00937DA4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>Osobą uprawnioną</w:t>
      </w:r>
      <w:r w:rsidRPr="00937DA4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F81010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937DA4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lang w:val="pl-PL"/>
        </w:rPr>
        <w:t xml:space="preserve">                      </w:t>
      </w:r>
      <w:r w:rsidRPr="00F81010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F81010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937DA4">
        <w:rPr>
          <w:rFonts w:asciiTheme="minorHAnsi" w:hAnsiTheme="minorHAnsi" w:cstheme="minorHAnsi"/>
          <w:b/>
          <w:lang w:val="pl-PL"/>
        </w:rPr>
        <w:t>upoważnioną</w:t>
      </w:r>
      <w:r w:rsidR="002269AE" w:rsidRPr="00937DA4">
        <w:rPr>
          <w:rFonts w:asciiTheme="minorHAnsi" w:hAnsiTheme="minorHAnsi" w:cstheme="minorHAnsi"/>
          <w:lang w:val="pl-PL"/>
        </w:rPr>
        <w:t xml:space="preserve"> </w:t>
      </w:r>
      <w:r w:rsidRPr="00937DA4">
        <w:rPr>
          <w:rFonts w:asciiTheme="minorHAnsi" w:hAnsiTheme="minorHAnsi" w:cstheme="minorHAnsi"/>
          <w:lang w:val="pl-PL"/>
        </w:rPr>
        <w:t>do kontaktu z Zamawiającym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6D28DC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</w:t>
      </w:r>
      <w:r w:rsidRPr="00937DA4">
        <w:rPr>
          <w:rFonts w:asciiTheme="minorHAnsi" w:hAnsiTheme="minorHAnsi" w:cstheme="minorHAnsi"/>
          <w:sz w:val="24"/>
          <w:szCs w:val="24"/>
        </w:rPr>
        <w:t>..</w:t>
      </w:r>
      <w:r w:rsidRPr="00F81010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>
        <w:rPr>
          <w:rFonts w:asciiTheme="minorHAnsi" w:hAnsiTheme="minorHAnsi" w:cstheme="minorHAnsi"/>
          <w:i/>
          <w:sz w:val="18"/>
          <w:szCs w:val="18"/>
        </w:rPr>
        <w:t>,</w:t>
      </w:r>
      <w:r w:rsidRPr="00F81010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2C6E0AAE" w14:textId="1678E787" w:rsidR="00A333B3" w:rsidRPr="006D341C" w:rsidRDefault="008E442C" w:rsidP="006D341C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>
        <w:rPr>
          <w:rFonts w:asciiTheme="minorHAnsi" w:hAnsiTheme="minorHAnsi" w:cstheme="minorHAnsi"/>
          <w:sz w:val="24"/>
          <w:szCs w:val="24"/>
        </w:rPr>
        <w:t>aganiami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937DA4">
        <w:rPr>
          <w:rFonts w:asciiTheme="minorHAnsi" w:hAnsiTheme="minorHAnsi" w:cstheme="minorHAnsi"/>
          <w:sz w:val="24"/>
          <w:szCs w:val="24"/>
        </w:rPr>
        <w:t>,</w:t>
      </w:r>
      <w:r w:rsidR="00821C1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D57BC6">
        <w:rPr>
          <w:rFonts w:asciiTheme="minorHAnsi" w:hAnsiTheme="minorHAnsi" w:cstheme="minorHAnsi"/>
          <w:b/>
          <w:bCs/>
          <w:sz w:val="24"/>
          <w:szCs w:val="24"/>
          <w:u w:val="single"/>
        </w:rPr>
        <w:t>odpowiednio dla Części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</w:p>
    <w:p w14:paraId="45C5CF7B" w14:textId="0ECF0560" w:rsidR="00ED78DA" w:rsidRDefault="00821C1D" w:rsidP="00810D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Część I</w:t>
      </w:r>
      <w:r w:rsidRPr="00937DA4">
        <w:rPr>
          <w:rFonts w:asciiTheme="minorHAnsi" w:hAnsiTheme="minorHAnsi" w:cstheme="minorHAnsi"/>
          <w:sz w:val="24"/>
          <w:szCs w:val="24"/>
        </w:rPr>
        <w:t xml:space="preserve"> – dla zasięgu działania </w:t>
      </w:r>
      <w:r w:rsidRPr="00937DA4">
        <w:rPr>
          <w:rFonts w:asciiTheme="minorHAnsi" w:hAnsiTheme="minorHAnsi" w:cstheme="minorHAnsi"/>
          <w:b/>
          <w:bCs/>
          <w:sz w:val="24"/>
          <w:szCs w:val="24"/>
        </w:rPr>
        <w:t>Prokuratury Rejonowej Bielsko-Biała-Południe w Bielsku-Białej oraz Prokuratury Rejonowej Bielsko-Biała-Północ w Bielsku-Białej</w:t>
      </w:r>
      <w:r w:rsidRPr="00937DA4">
        <w:rPr>
          <w:rFonts w:asciiTheme="minorHAnsi" w:hAnsiTheme="minorHAnsi" w:cstheme="minorHAnsi"/>
          <w:sz w:val="24"/>
          <w:szCs w:val="24"/>
        </w:rPr>
        <w:t xml:space="preserve">, </w:t>
      </w:r>
      <w:bookmarkStart w:id="0" w:name="_Hlk142296540"/>
      <w:r w:rsidR="00ED78DA" w:rsidRPr="00937DA4">
        <w:rPr>
          <w:rFonts w:asciiTheme="minorHAnsi" w:hAnsiTheme="minorHAnsi" w:cstheme="minorHAnsi"/>
          <w:sz w:val="24"/>
          <w:szCs w:val="24"/>
        </w:rPr>
        <w:t>za łączną cenę</w:t>
      </w:r>
      <w:r w:rsidR="00A73311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937DA4">
        <w:rPr>
          <w:rFonts w:asciiTheme="minorHAnsi" w:hAnsiTheme="minorHAnsi" w:cstheme="minorHAnsi"/>
          <w:sz w:val="24"/>
          <w:szCs w:val="24"/>
        </w:rPr>
        <w:t>oferty</w:t>
      </w:r>
      <w:r w:rsidR="00A73311">
        <w:rPr>
          <w:rFonts w:asciiTheme="minorHAnsi" w:hAnsiTheme="minorHAnsi" w:cstheme="minorHAnsi"/>
          <w:sz w:val="24"/>
          <w:szCs w:val="24"/>
        </w:rPr>
        <w:t xml:space="preserve"> brutto</w:t>
      </w:r>
      <w:r w:rsidR="00ED78DA" w:rsidRPr="00937DA4">
        <w:rPr>
          <w:rFonts w:asciiTheme="minorHAnsi" w:hAnsiTheme="minorHAnsi" w:cstheme="minorHAnsi"/>
          <w:sz w:val="24"/>
          <w:szCs w:val="24"/>
        </w:rPr>
        <w:t xml:space="preserve"> dla Części I w wysokości:</w:t>
      </w:r>
    </w:p>
    <w:p w14:paraId="329F88DB" w14:textId="77777777" w:rsidR="00810D00" w:rsidRPr="00810D00" w:rsidRDefault="00810D00" w:rsidP="00810D00">
      <w:pPr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5408D1D5" w14:textId="44FFD5B6" w:rsidR="006D341C" w:rsidRPr="00F65B11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wartość zamówienia: …………………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………..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3A0EF83E" w14:textId="05FC03C9" w:rsidR="00821C1D" w:rsidRPr="00F65B11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(słownie: 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…….)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F65B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0A5312" w14:textId="258C6411" w:rsidR="002269AE" w:rsidRPr="00F65B11" w:rsidRDefault="00821C1D" w:rsidP="00F65B1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65B11">
        <w:rPr>
          <w:rFonts w:asciiTheme="minorHAnsi" w:hAnsiTheme="minorHAnsi" w:cstheme="minorHAnsi"/>
          <w:sz w:val="24"/>
          <w:szCs w:val="24"/>
        </w:rPr>
        <w:t>w oparciu o następującą kalkulację ceny:</w:t>
      </w:r>
    </w:p>
    <w:p w14:paraId="15E7AAF5" w14:textId="77777777" w:rsidR="006D341C" w:rsidRPr="00937DA4" w:rsidRDefault="006D341C" w:rsidP="00ED78DA">
      <w:pPr>
        <w:pStyle w:val="Akapitzlist"/>
        <w:ind w:left="785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9"/>
        <w:gridCol w:w="1418"/>
        <w:gridCol w:w="992"/>
        <w:gridCol w:w="1701"/>
        <w:gridCol w:w="1701"/>
      </w:tblGrid>
      <w:tr w:rsidR="00ED78DA" w:rsidRPr="00937DA4" w14:paraId="3095AE09" w14:textId="77777777" w:rsidTr="00810D00">
        <w:trPr>
          <w:trHeight w:val="98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ADB0033" w14:textId="22D5A935" w:rsidR="00ED78DA" w:rsidRPr="006D341C" w:rsidRDefault="005649E0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bookmarkStart w:id="1" w:name="_Hlk142296600"/>
            <w:bookmarkEnd w:id="0"/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lastRenderedPageBreak/>
              <w:t xml:space="preserve">Usługa                          </w:t>
            </w:r>
            <w:r w:rsidR="00ED78DA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(przedmiot zamówienia)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3A746" w14:textId="1A9C107F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Ilość</w:t>
            </w:r>
            <w:r w:rsidR="005649E0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usług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vertAlign w:val="superscript"/>
                <w:lang w:eastAsia="en-US"/>
              </w:rPr>
              <w:t>*)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552749" w14:textId="393B86E5" w:rsidR="00ED78DA" w:rsidRPr="006D341C" w:rsidRDefault="00ED78DA" w:rsidP="00810D00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netto </w:t>
            </w:r>
            <w:r w:rsidR="003B5DE9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            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w złotych </w:t>
            </w:r>
            <w:r w:rsidR="005649E0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D0E2ED" w14:textId="06885C30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Stawka </w:t>
            </w:r>
            <w:r w:rsidR="002C0862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/ kwota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podatku 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9E7BE8" w14:textId="575F5806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brutto w złotych </w:t>
            </w:r>
            <w:r w:rsidR="005649E0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70D485" w14:textId="07464F2D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Całkowita wartość </w:t>
            </w:r>
            <w:r w:rsidR="003B5DE9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           </w:t>
            </w:r>
            <w:r w:rsidR="0009353E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 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w złotych brutto</w:t>
            </w:r>
          </w:p>
        </w:tc>
      </w:tr>
      <w:tr w:rsidR="00ED78DA" w:rsidRPr="00937DA4" w14:paraId="2F9AF42A" w14:textId="77777777" w:rsidTr="00810D00">
        <w:trPr>
          <w:cantSplit/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79426030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271183D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B86F2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34C0E5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D8C68B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5 [3 + 4]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AE9BC6" w14:textId="504A67C4" w:rsidR="00ED78DA" w:rsidRPr="00810D00" w:rsidRDefault="003B5DE9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6</w:t>
            </w:r>
            <w:r w:rsidR="00ED78DA"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 xml:space="preserve"> [2 x 5]</w:t>
            </w:r>
          </w:p>
        </w:tc>
      </w:tr>
      <w:tr w:rsidR="00ED78DA" w:rsidRPr="00937DA4" w14:paraId="73D5D529" w14:textId="77777777" w:rsidTr="00F65B11">
        <w:trPr>
          <w:cantSplit/>
          <w:trHeight w:val="1783"/>
          <w:jc w:val="center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center"/>
          </w:tcPr>
          <w:p w14:paraId="6695C533" w14:textId="3CD5979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 w:rsidR="00810D0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 w:rsidR="00810D0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(ryczałt)</w:t>
            </w:r>
            <w:r w:rsidR="00810D0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w granicach administracyjnych miasta będącego siedzibą Prokuratur</w:t>
            </w:r>
            <w:r w:rsidR="00F65B11">
              <w:rPr>
                <w:rFonts w:asciiTheme="minorHAnsi" w:eastAsia="Calibri" w:hAnsiTheme="minorHAnsi" w:cstheme="minorHAnsi"/>
                <w:lang w:eastAsia="en-US"/>
              </w:rPr>
              <w:t xml:space="preserve"> Rejonowych Bielsko-Biała-Południe i Bielsko-Biała-Północ w Bielsku-Białej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BB1C7B" w14:textId="5070B010" w:rsidR="00ED78DA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EF2EC2" w14:textId="77777777" w:rsidR="00810D00" w:rsidRDefault="00810D00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7406431" w14:textId="757FDAA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</w:t>
            </w:r>
            <w:r w:rsidR="00810D00">
              <w:rPr>
                <w:rFonts w:asciiTheme="minorHAnsi" w:eastAsia="Calibri" w:hAnsiTheme="minorHAnsi" w:cstheme="minorHAnsi"/>
                <w:lang w:eastAsia="en-US"/>
              </w:rPr>
              <w:t>……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1C50668C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5D310F" w14:textId="312FE9BC" w:rsidR="00354F9F" w:rsidRDefault="0070524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8 </w:t>
            </w:r>
            <w:r w:rsidR="00ED78DA" w:rsidRPr="006D341C">
              <w:rPr>
                <w:rFonts w:asciiTheme="minorHAnsi" w:eastAsia="Calibri" w:hAnsiTheme="minorHAnsi" w:cstheme="minorHAnsi"/>
                <w:lang w:eastAsia="en-US"/>
              </w:rPr>
              <w:t>%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537ACBEB" w14:textId="12CBB14A" w:rsidR="002C0862" w:rsidRPr="006D341C" w:rsidRDefault="002C0862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5205F2" w14:textId="77777777" w:rsidR="00354F9F" w:rsidRDefault="00354F9F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8EDE604" w14:textId="667E8535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499DF3A8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BFF9F1" w14:textId="77777777" w:rsidR="00354F9F" w:rsidRDefault="00354F9F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1BDA7A9" w14:textId="2E0AFB7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ED78DA" w:rsidRPr="00937DA4" w14:paraId="2C0ECAD1" w14:textId="77777777" w:rsidTr="00810D00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D5F6CC5" w14:textId="1FED2491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 w:rsidR="00354F9F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 w:rsidR="00354F9F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(km)</w:t>
            </w:r>
            <w:r w:rsidR="0009353E" w:rsidRPr="006D341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poza granicami administracyjnymi miasta będącego siedzibą Prokuratur</w:t>
            </w:r>
            <w:r w:rsidR="00F65B11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F65B11" w:rsidRPr="00F65B11">
              <w:rPr>
                <w:rFonts w:asciiTheme="minorHAnsi" w:eastAsia="Calibri" w:hAnsiTheme="minorHAnsi" w:cstheme="minorHAnsi"/>
                <w:lang w:eastAsia="en-US"/>
              </w:rPr>
              <w:t>Rejonowych Bielsko-Biała-Południe i Bielsko-Biała-Północ w Bielsku-Białej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DCAA8C" w14:textId="4879DA98" w:rsidR="00ED78DA" w:rsidRPr="006D341C" w:rsidRDefault="00354F9F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1064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91E161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C875C68" w14:textId="2D7FF35B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5FF0C750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6A3754" w14:textId="2A6D9D52" w:rsidR="00ED78DA" w:rsidRPr="006D341C" w:rsidRDefault="0070524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8 </w:t>
            </w:r>
            <w:r w:rsidR="00ED78DA" w:rsidRPr="006D341C">
              <w:rPr>
                <w:rFonts w:asciiTheme="minorHAnsi" w:eastAsia="Calibri" w:hAnsiTheme="minorHAnsi" w:cstheme="minorHAnsi"/>
                <w:lang w:eastAsia="en-US"/>
              </w:rPr>
              <w:t>%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31B42FC" w14:textId="4C894B63" w:rsidR="002C0862" w:rsidRPr="006D341C" w:rsidRDefault="002C0862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E618C5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7E58388" w14:textId="0D8A2C5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7AF3C4E8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8882CD" w14:textId="30786036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ED78DA" w:rsidRPr="00937DA4" w14:paraId="6A2213AC" w14:textId="77777777" w:rsidTr="00810D00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E876D52" w14:textId="7AB956B5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próbek do badań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z miejsca (np. zdarzenia, sekcji sądowo-lekarskich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>, przechowywania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) do miejsca wskazanego przez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prokuratora / asesora prokuratury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79C1E0" w14:textId="334068AC" w:rsidR="00ED78DA" w:rsidRPr="006D341C" w:rsidRDefault="0009353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68FD8A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60F751C" w14:textId="493F84E4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A0C78A2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08B3B" w14:textId="0B9E9994" w:rsidR="00ED78DA" w:rsidRPr="006D341C" w:rsidRDefault="0070524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23 </w:t>
            </w:r>
            <w:r w:rsidR="00ED78DA" w:rsidRPr="006D341C">
              <w:rPr>
                <w:rFonts w:asciiTheme="minorHAnsi" w:eastAsia="Calibri" w:hAnsiTheme="minorHAnsi" w:cstheme="minorHAnsi"/>
                <w:lang w:eastAsia="en-US"/>
              </w:rPr>
              <w:t>%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0B7CA0F1" w14:textId="7D541245" w:rsidR="002C0862" w:rsidRPr="006D341C" w:rsidRDefault="002C0862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 zł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7D857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736F8F8" w14:textId="496A0503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22FA1D82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9E3C" w14:textId="2AE059F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ED78DA" w:rsidRPr="00937DA4" w14:paraId="007038DD" w14:textId="77777777" w:rsidTr="00810D00">
        <w:trPr>
          <w:trHeight w:val="343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9B050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DB18C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12272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336068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4C53" w14:textId="53E7C058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Łączna cena brutto dla Części I</w:t>
            </w:r>
            <w:r w:rsidR="00354F9F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84087" w14:textId="55EE9E6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 </w:t>
            </w:r>
          </w:p>
        </w:tc>
      </w:tr>
    </w:tbl>
    <w:p w14:paraId="1C09CF2D" w14:textId="42A8BBE5" w:rsidR="0009353E" w:rsidRPr="00354F9F" w:rsidRDefault="0009353E" w:rsidP="00354F9F">
      <w:pPr>
        <w:spacing w:before="120" w:after="120"/>
        <w:jc w:val="both"/>
        <w:rPr>
          <w:rFonts w:asciiTheme="minorHAnsi" w:hAnsiTheme="minorHAnsi" w:cstheme="minorHAnsi"/>
          <w:b/>
          <w:i/>
          <w:iCs/>
        </w:rPr>
      </w:pPr>
      <w:bookmarkStart w:id="2" w:name="_Hlk142296766"/>
      <w:bookmarkStart w:id="3" w:name="_Hlk208766620"/>
      <w:bookmarkEnd w:id="1"/>
      <w:r w:rsidRPr="00354F9F">
        <w:rPr>
          <w:rFonts w:asciiTheme="minorHAnsi" w:hAnsiTheme="minorHAnsi" w:cstheme="minorHAnsi"/>
          <w:b/>
          <w:i/>
          <w:iCs/>
        </w:rPr>
        <w:t>UWAGA:</w:t>
      </w:r>
    </w:p>
    <w:p w14:paraId="1210D8A1" w14:textId="50EA76A9" w:rsidR="0070524E" w:rsidRPr="00354F9F" w:rsidRDefault="0070524E" w:rsidP="00F65B11">
      <w:pPr>
        <w:pStyle w:val="Akapitzlist"/>
        <w:numPr>
          <w:ilvl w:val="0"/>
          <w:numId w:val="20"/>
        </w:numPr>
        <w:spacing w:before="120" w:after="120"/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Obliczeń należy dokonać z dokładnością do dwóch miejsc po przecinku.</w:t>
      </w:r>
    </w:p>
    <w:p w14:paraId="3F5DB289" w14:textId="3D371E7F" w:rsidR="0009353E" w:rsidRPr="00354F9F" w:rsidRDefault="0009353E" w:rsidP="00F65B11">
      <w:pPr>
        <w:pStyle w:val="Akapitzlist"/>
        <w:numPr>
          <w:ilvl w:val="0"/>
          <w:numId w:val="20"/>
        </w:numPr>
        <w:spacing w:before="120" w:after="120"/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bookmarkStart w:id="4" w:name="_Hlk207027649"/>
      <w:r w:rsidRPr="00354F9F">
        <w:rPr>
          <w:rFonts w:asciiTheme="minorHAnsi" w:hAnsiTheme="minorHAnsi" w:cstheme="minorHAnsi"/>
          <w:bCs/>
          <w:i/>
          <w:iCs/>
        </w:rPr>
        <w:t>*) Ilość</w:t>
      </w:r>
      <w:r w:rsidR="009305ED" w:rsidRPr="00354F9F">
        <w:rPr>
          <w:rFonts w:asciiTheme="minorHAnsi" w:hAnsiTheme="minorHAnsi" w:cstheme="minorHAnsi"/>
          <w:bCs/>
          <w:i/>
          <w:iCs/>
        </w:rPr>
        <w:t xml:space="preserve"> usług</w:t>
      </w:r>
      <w:r w:rsidRPr="00354F9F">
        <w:rPr>
          <w:rFonts w:asciiTheme="minorHAnsi" w:hAnsiTheme="minorHAnsi" w:cstheme="minorHAnsi"/>
          <w:bCs/>
          <w:i/>
          <w:iCs/>
        </w:rPr>
        <w:t xml:space="preserve"> (kolumna 2) to ilości podane w celach informacyjnych dla Wykonawców i dla oszacowania wartości zamówienia, określone na podstawie </w:t>
      </w:r>
      <w:r w:rsidR="009305ED" w:rsidRPr="00354F9F">
        <w:rPr>
          <w:rFonts w:asciiTheme="minorHAnsi" w:hAnsiTheme="minorHAnsi" w:cstheme="minorHAnsi"/>
          <w:bCs/>
          <w:i/>
          <w:iCs/>
        </w:rPr>
        <w:t>zdarzeń mających miejsce w okresie obowiązywania dotychczasowych umów w przedmiocie zamówienia</w:t>
      </w:r>
      <w:r w:rsidRPr="00354F9F">
        <w:rPr>
          <w:rFonts w:asciiTheme="minorHAnsi" w:hAnsiTheme="minorHAnsi" w:cstheme="minorHAnsi"/>
          <w:bCs/>
          <w:i/>
          <w:iCs/>
        </w:rPr>
        <w:t xml:space="preserve"> i mogące ulec zmianie w</w:t>
      </w:r>
      <w:r w:rsidR="0070524E" w:rsidRPr="00354F9F">
        <w:rPr>
          <w:rFonts w:asciiTheme="minorHAnsi" w:hAnsiTheme="minorHAnsi" w:cstheme="minorHAnsi"/>
          <w:bCs/>
          <w:i/>
          <w:iCs/>
        </w:rPr>
        <w:t> </w:t>
      </w:r>
      <w:r w:rsidRPr="00354F9F">
        <w:rPr>
          <w:rFonts w:asciiTheme="minorHAnsi" w:hAnsiTheme="minorHAnsi" w:cstheme="minorHAnsi"/>
          <w:bCs/>
          <w:i/>
          <w:iCs/>
        </w:rPr>
        <w:t>zależności od potrzeb Zamawiającego.</w:t>
      </w:r>
    </w:p>
    <w:bookmarkEnd w:id="4"/>
    <w:p w14:paraId="6A220ACF" w14:textId="625D9D59" w:rsidR="0009353E" w:rsidRPr="00A73311" w:rsidRDefault="00524557" w:rsidP="00F65B11">
      <w:pPr>
        <w:pStyle w:val="Akapitzlist"/>
        <w:numPr>
          <w:ilvl w:val="0"/>
          <w:numId w:val="20"/>
        </w:numPr>
        <w:spacing w:before="120" w:after="120"/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 xml:space="preserve">Cena jednostkowa brutto przewozu zwłok / szczątków ludzkich (ryczałt) obejmuje wszystkie nakłady poniesione przez Wykonawcę w trakcie świadczenia usług przewozu zwłok / szczątków ludzkich, w granicach administracyjnych miasta, będącego siedzibą danej prokuratury, tj. </w:t>
      </w:r>
      <w:r w:rsidR="00354F9F">
        <w:rPr>
          <w:rFonts w:asciiTheme="minorHAnsi" w:hAnsiTheme="minorHAnsi" w:cstheme="minorHAnsi"/>
          <w:bCs/>
          <w:i/>
          <w:iCs/>
        </w:rPr>
        <w:t xml:space="preserve">w szczególności </w:t>
      </w:r>
      <w:r w:rsidRPr="00354F9F">
        <w:rPr>
          <w:rFonts w:asciiTheme="minorHAnsi" w:hAnsiTheme="minorHAnsi" w:cstheme="minorHAnsi"/>
          <w:bCs/>
          <w:i/>
          <w:iCs/>
        </w:rPr>
        <w:t>koszt worka, środków dezynfekujących, sprzętu myjąco-czyszczącego, jednorazowych rękawic</w:t>
      </w:r>
      <w:r w:rsidR="00354F9F">
        <w:rPr>
          <w:rFonts w:asciiTheme="minorHAnsi" w:hAnsiTheme="minorHAnsi" w:cstheme="minorHAnsi"/>
          <w:bCs/>
          <w:i/>
          <w:iCs/>
        </w:rPr>
        <w:t xml:space="preserve"> ochronnych</w:t>
      </w:r>
      <w:r w:rsidRPr="00354F9F">
        <w:rPr>
          <w:rFonts w:asciiTheme="minorHAnsi" w:hAnsiTheme="minorHAnsi" w:cstheme="minorHAnsi"/>
          <w:bCs/>
          <w:i/>
          <w:iCs/>
        </w:rPr>
        <w:t>, koszty usług tj. zapakowanie zwłok w worek, załadunek, przewóz i wyładunek zwłok w miejscu ich dowozu itp.</w:t>
      </w:r>
      <w:bookmarkEnd w:id="2"/>
    </w:p>
    <w:p w14:paraId="1AC89E24" w14:textId="3C6A3A5F" w:rsidR="0009353E" w:rsidRPr="00937DA4" w:rsidRDefault="0009353E" w:rsidP="00A73311">
      <w:pPr>
        <w:spacing w:before="120" w:after="120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5" w:name="_Hlk142296828"/>
      <w:bookmarkEnd w:id="3"/>
      <w:r w:rsidRPr="00937DA4">
        <w:rPr>
          <w:rFonts w:asciiTheme="minorHAnsi" w:hAnsiTheme="minorHAnsi" w:cstheme="minorHAnsi"/>
          <w:b/>
          <w:sz w:val="24"/>
          <w:szCs w:val="24"/>
        </w:rPr>
        <w:t>Wyrażam zgodę i nie będę dochodził jakichkolwiek roszczeń z tytułu zmian ilościowych</w:t>
      </w:r>
      <w:r w:rsidR="00354F9F">
        <w:rPr>
          <w:rFonts w:asciiTheme="minorHAnsi" w:hAnsiTheme="minorHAnsi" w:cstheme="minorHAnsi"/>
          <w:b/>
          <w:sz w:val="24"/>
          <w:szCs w:val="24"/>
        </w:rPr>
        <w:t xml:space="preserve"> przedmiotu zamówienia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 w trakcie realizacji umowy.</w:t>
      </w:r>
    </w:p>
    <w:p w14:paraId="5B506D58" w14:textId="17CA7207" w:rsidR="00026B9C" w:rsidRPr="00026B9C" w:rsidRDefault="00026B9C" w:rsidP="00026B9C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6" w:name="_Hlk208835379"/>
      <w:r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026B9C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</w:t>
      </w:r>
      <w:r>
        <w:rPr>
          <w:rFonts w:asciiTheme="minorHAnsi" w:hAnsiTheme="minorHAnsi" w:cstheme="minorHAnsi"/>
          <w:bCs/>
          <w:sz w:val="24"/>
          <w:szCs w:val="24"/>
        </w:rPr>
        <w:t xml:space="preserve">zdarzenia w granicach administracyjnych miasta będącego siedzibą Prokuratury Rejonowej Bielsko-Biała-Południe w Bielsku-Białej oraz Prokuratury Rejonowej Bielsko-Biała-Północ w Bielsku-Białej będzie wynosił </w:t>
      </w:r>
      <w:r w:rsidRPr="00026B9C">
        <w:rPr>
          <w:rFonts w:asciiTheme="minorHAnsi" w:hAnsiTheme="minorHAnsi" w:cstheme="minorHAnsi"/>
          <w:b/>
          <w:sz w:val="24"/>
          <w:szCs w:val="24"/>
        </w:rPr>
        <w:t>maksymalnie do 60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026B9C">
        <w:rPr>
          <w:rFonts w:asciiTheme="minorHAnsi" w:hAnsiTheme="minorHAnsi" w:cstheme="minorHAnsi"/>
          <w:b/>
          <w:sz w:val="24"/>
          <w:szCs w:val="24"/>
        </w:rPr>
        <w:t>minut od momentu wezwania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bookmarkEnd w:id="6"/>
    <w:p w14:paraId="0F754416" w14:textId="75DBD1BC" w:rsidR="0016115A" w:rsidRPr="00937DA4" w:rsidRDefault="007E5D62" w:rsidP="00026B9C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="00524557" w:rsidRPr="00937DA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44059" w:rsidRPr="00937DA4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zdarzenia </w:t>
      </w:r>
      <w:r w:rsidR="00026B9C">
        <w:rPr>
          <w:rFonts w:asciiTheme="minorHAnsi" w:hAnsiTheme="minorHAnsi" w:cstheme="minorHAnsi"/>
          <w:bCs/>
          <w:sz w:val="24"/>
          <w:szCs w:val="24"/>
        </w:rPr>
        <w:t>poza granicami administracyjnymi miasta będącego</w:t>
      </w:r>
      <w:r w:rsidR="00026B9C" w:rsidRPr="00026B9C">
        <w:t xml:space="preserve"> </w:t>
      </w:r>
      <w:r w:rsidR="00026B9C" w:rsidRPr="00026B9C">
        <w:rPr>
          <w:rFonts w:asciiTheme="minorHAnsi" w:hAnsiTheme="minorHAnsi" w:cstheme="minorHAnsi"/>
          <w:bCs/>
          <w:sz w:val="24"/>
          <w:szCs w:val="24"/>
        </w:rPr>
        <w:t>siedzibą Prokuratury Rejonowej Bielsko-Biała-Południe w</w:t>
      </w:r>
      <w:r w:rsidR="00026B9C">
        <w:rPr>
          <w:rFonts w:asciiTheme="minorHAnsi" w:hAnsiTheme="minorHAnsi" w:cstheme="minorHAnsi"/>
          <w:bCs/>
          <w:sz w:val="24"/>
          <w:szCs w:val="24"/>
        </w:rPr>
        <w:t> </w:t>
      </w:r>
      <w:r w:rsidR="00026B9C" w:rsidRPr="00026B9C">
        <w:rPr>
          <w:rFonts w:asciiTheme="minorHAnsi" w:hAnsiTheme="minorHAnsi" w:cstheme="minorHAnsi"/>
          <w:bCs/>
          <w:sz w:val="24"/>
          <w:szCs w:val="24"/>
        </w:rPr>
        <w:t>Bielsku-Białej oraz Prokuratury Rejonowej Bielsko-Biała-Północ w Bielsku-Białej</w:t>
      </w:r>
      <w:r w:rsidR="00026B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4059" w:rsidRPr="00937DA4">
        <w:rPr>
          <w:rFonts w:asciiTheme="minorHAnsi" w:hAnsiTheme="minorHAnsi" w:cstheme="minorHAnsi"/>
          <w:bCs/>
          <w:sz w:val="24"/>
          <w:szCs w:val="24"/>
        </w:rPr>
        <w:t xml:space="preserve">będzie wynosił </w:t>
      </w:r>
      <w:r w:rsidR="00F44059" w:rsidRPr="00937DA4">
        <w:rPr>
          <w:rFonts w:asciiTheme="minorHAnsi" w:hAnsiTheme="minorHAnsi" w:cstheme="minorHAnsi"/>
          <w:b/>
          <w:sz w:val="24"/>
          <w:szCs w:val="24"/>
        </w:rPr>
        <w:t xml:space="preserve">maksymalnie do </w:t>
      </w:r>
      <w:r w:rsidR="00A73311">
        <w:rPr>
          <w:rFonts w:asciiTheme="minorHAnsi" w:hAnsiTheme="minorHAnsi" w:cstheme="minorHAnsi"/>
          <w:b/>
          <w:sz w:val="24"/>
          <w:szCs w:val="24"/>
        </w:rPr>
        <w:t>90</w:t>
      </w:r>
      <w:r w:rsidR="00F44059" w:rsidRPr="00937DA4">
        <w:rPr>
          <w:rFonts w:asciiTheme="minorHAnsi" w:hAnsiTheme="minorHAnsi" w:cstheme="minorHAnsi"/>
          <w:b/>
          <w:sz w:val="24"/>
          <w:szCs w:val="24"/>
        </w:rPr>
        <w:t xml:space="preserve"> minut od momentu wezwania</w:t>
      </w:r>
      <w:r w:rsidR="00F44059" w:rsidRPr="00937DA4">
        <w:rPr>
          <w:rFonts w:asciiTheme="minorHAnsi" w:hAnsiTheme="minorHAnsi" w:cstheme="minorHAnsi"/>
          <w:bCs/>
          <w:sz w:val="24"/>
          <w:szCs w:val="24"/>
        </w:rPr>
        <w:t>.</w:t>
      </w:r>
      <w:bookmarkEnd w:id="5"/>
    </w:p>
    <w:p w14:paraId="5773107A" w14:textId="516A1B9B" w:rsidR="00F65B11" w:rsidRPr="005A7F62" w:rsidRDefault="0009353E" w:rsidP="005A7F6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II </w:t>
      </w:r>
      <w:r w:rsidRPr="00937DA4">
        <w:rPr>
          <w:rFonts w:asciiTheme="minorHAnsi" w:hAnsiTheme="minorHAnsi" w:cstheme="minorHAnsi"/>
          <w:bCs/>
          <w:sz w:val="24"/>
          <w:szCs w:val="24"/>
        </w:rPr>
        <w:t>– dla zasięgu działania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 Prokuratury Rejonowej w Żywcu,</w:t>
      </w:r>
      <w:r w:rsidR="0016115A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115A" w:rsidRPr="00937DA4">
        <w:rPr>
          <w:rFonts w:asciiTheme="minorHAnsi" w:hAnsiTheme="minorHAnsi" w:cstheme="minorHAnsi"/>
          <w:sz w:val="24"/>
          <w:szCs w:val="24"/>
        </w:rPr>
        <w:t>za łączną cenę oferty</w:t>
      </w:r>
      <w:r w:rsidR="00A73311">
        <w:rPr>
          <w:rFonts w:asciiTheme="minorHAnsi" w:hAnsiTheme="minorHAnsi" w:cstheme="minorHAnsi"/>
          <w:sz w:val="24"/>
          <w:szCs w:val="24"/>
        </w:rPr>
        <w:t xml:space="preserve"> brutto</w:t>
      </w:r>
      <w:r w:rsidR="0016115A" w:rsidRPr="00937DA4">
        <w:rPr>
          <w:rFonts w:asciiTheme="minorHAnsi" w:hAnsiTheme="minorHAnsi" w:cstheme="minorHAnsi"/>
          <w:sz w:val="24"/>
          <w:szCs w:val="24"/>
        </w:rPr>
        <w:t xml:space="preserve"> dla Części II w wysokości:</w:t>
      </w:r>
    </w:p>
    <w:p w14:paraId="5192940E" w14:textId="1244F99B" w:rsidR="00A73311" w:rsidRPr="00F65B11" w:rsidRDefault="0016115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wartość zamówienia: …………………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………..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 zł 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5930E3BD" w14:textId="77777777" w:rsidR="005A7F62" w:rsidRDefault="0016115A" w:rsidP="005A7F62">
      <w:pPr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(słownie: ……………</w:t>
      </w:r>
      <w:r w:rsidR="00F44059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………………..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……………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8D4BA9" w14:textId="261D9D86" w:rsidR="00A73311" w:rsidRPr="00F65B11" w:rsidRDefault="0016115A" w:rsidP="005A7F62">
      <w:pPr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sz w:val="24"/>
          <w:szCs w:val="24"/>
        </w:rPr>
        <w:t>w oparciu o następującą kalkulację ceny: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9"/>
        <w:gridCol w:w="1418"/>
        <w:gridCol w:w="992"/>
        <w:gridCol w:w="1701"/>
        <w:gridCol w:w="1701"/>
      </w:tblGrid>
      <w:tr w:rsidR="00F65B11" w:rsidRPr="00937DA4" w14:paraId="63128CB7" w14:textId="77777777" w:rsidTr="004D4991">
        <w:trPr>
          <w:trHeight w:val="98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46791E6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bookmarkStart w:id="7" w:name="_Hlk208766928"/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Usługa                          (przedmiot zamówienia)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550822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Ilość usług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vertAlign w:val="superscript"/>
                <w:lang w:eastAsia="en-US"/>
              </w:rPr>
              <w:t>*)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25E9A1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netto               w złotych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8080D6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Stawka / kwota podatku 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DB3FD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brutto w złotych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2C5054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Całkowita wartość                w złotych brutto</w:t>
            </w:r>
          </w:p>
        </w:tc>
      </w:tr>
      <w:tr w:rsidR="00F65B11" w:rsidRPr="00937DA4" w14:paraId="51AE1E0D" w14:textId="77777777" w:rsidTr="004D4991">
        <w:trPr>
          <w:cantSplit/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59AD3F64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665C348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90186D5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9E85DF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82BCD1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5 [3 + 4]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925AB1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6 [2 x 5]</w:t>
            </w:r>
          </w:p>
        </w:tc>
      </w:tr>
      <w:tr w:rsidR="00F65B11" w:rsidRPr="00937DA4" w14:paraId="4203F7FB" w14:textId="77777777" w:rsidTr="004D4991">
        <w:trPr>
          <w:cantSplit/>
          <w:trHeight w:val="121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center"/>
          </w:tcPr>
          <w:p w14:paraId="1FC3CC30" w14:textId="5C404645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(ryczałt)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w granicach administracyjnych miasta będącego siedzibą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 w:rsidRPr="00F65B11">
              <w:rPr>
                <w:rFonts w:asciiTheme="minorHAnsi" w:eastAsia="Calibri" w:hAnsiTheme="minorHAnsi" w:cstheme="minorHAnsi"/>
                <w:lang w:eastAsia="en-US"/>
              </w:rPr>
              <w:t>Prokuratury Rejonowej w Żywcu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7D23C2" w14:textId="5CED7654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</w:t>
            </w: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D1868C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D235DC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40D0BE75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276652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8 % /</w:t>
            </w:r>
          </w:p>
          <w:p w14:paraId="398D2D22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0946EB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6F28FD9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72852FA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81FFDE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841DE8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F65B11" w:rsidRPr="00937DA4" w14:paraId="754C57CD" w14:textId="77777777" w:rsidTr="00F65B11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D4D1E78" w14:textId="1B49B6E6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poza granicami administracyjnymi miasta będącego siedzibą Prokuratur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y Rejonowej w Żywcu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96A39C" w14:textId="5BF56059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2274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0F4C1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DE820CD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D3F134B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D3EE4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8 % /</w:t>
            </w:r>
          </w:p>
          <w:p w14:paraId="5868DEF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3E0338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80E473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66D015CC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E1321D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F65B11" w:rsidRPr="00937DA4" w14:paraId="6FC768AD" w14:textId="77777777" w:rsidTr="004D4991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CD14870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próbek do badań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z miejsca (np. zdarzenia, sekcji sądowo-lekarskich, przechowywania) do miejsca wskazanego przez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prokuratora / asesora prokuratury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D4B8FE" w14:textId="53EE6642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9</w:t>
            </w: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C9CCFB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2C97175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751258C9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51B91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23 % /</w:t>
            </w:r>
          </w:p>
          <w:p w14:paraId="7F5F6FF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 zł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6BB29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956CD5E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2114ED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A50B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F65B11" w:rsidRPr="00937DA4" w14:paraId="72545132" w14:textId="77777777" w:rsidTr="004D4991">
        <w:trPr>
          <w:trHeight w:val="343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799C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3348B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39CC0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414CE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6F34" w14:textId="7BD5C704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Łączna cena brutto dla Części 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>I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I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3D378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 </w:t>
            </w:r>
          </w:p>
        </w:tc>
      </w:tr>
    </w:tbl>
    <w:p w14:paraId="48B5C243" w14:textId="77777777" w:rsidR="00F65B11" w:rsidRPr="00354F9F" w:rsidRDefault="00F65B11" w:rsidP="00D928E9">
      <w:pPr>
        <w:jc w:val="both"/>
        <w:rPr>
          <w:rFonts w:asciiTheme="minorHAnsi" w:hAnsiTheme="minorHAnsi" w:cstheme="minorHAnsi"/>
          <w:b/>
          <w:i/>
          <w:iCs/>
        </w:rPr>
      </w:pPr>
      <w:bookmarkStart w:id="8" w:name="_Hlk208767016"/>
      <w:bookmarkEnd w:id="7"/>
      <w:r w:rsidRPr="00354F9F">
        <w:rPr>
          <w:rFonts w:asciiTheme="minorHAnsi" w:hAnsiTheme="minorHAnsi" w:cstheme="minorHAnsi"/>
          <w:b/>
          <w:i/>
          <w:iCs/>
        </w:rPr>
        <w:t>UWAGA:</w:t>
      </w:r>
    </w:p>
    <w:p w14:paraId="7FEA7028" w14:textId="77777777" w:rsidR="00F65B11" w:rsidRPr="00354F9F" w:rsidRDefault="00F65B11" w:rsidP="00D928E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Obliczeń należy dokonać z dokładnością do dwóch miejsc po przecinku.</w:t>
      </w:r>
    </w:p>
    <w:p w14:paraId="5FDDBD58" w14:textId="77777777" w:rsidR="00F65B11" w:rsidRPr="00354F9F" w:rsidRDefault="00F65B11" w:rsidP="00D928E9">
      <w:pPr>
        <w:pStyle w:val="Akapitzlist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*) Ilość usług (kolumna 2) to ilości podane w celach informacyjnych dla Wykonawców i dla oszacowania wartości zamówienia, określone na podstawie zdarzeń mających miejsce w okresie obowiązywania dotychczasowych umów w przedmiocie zamówienia i mogące ulec zmianie w zależności od potrzeb Zamawiającego.</w:t>
      </w:r>
    </w:p>
    <w:p w14:paraId="421A6CC4" w14:textId="2DDBEE4F" w:rsidR="0070524E" w:rsidRPr="00F65B11" w:rsidRDefault="00F65B11" w:rsidP="00915CEF">
      <w:pPr>
        <w:pStyle w:val="Akapitzlist"/>
        <w:numPr>
          <w:ilvl w:val="0"/>
          <w:numId w:val="25"/>
        </w:numPr>
        <w:spacing w:before="120" w:after="120"/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 xml:space="preserve">Cena jednostkowa brutto przewozu zwłok / szczątków ludzkich (ryczałt) obejmuje wszystkie nakłady poniesione przez Wykonawcę w trakcie świadczenia usług przewozu zwłok / szczątków ludzkich, w granicach administracyjnych miasta, będącego siedzibą danej prokuratury, tj. </w:t>
      </w:r>
      <w:r>
        <w:rPr>
          <w:rFonts w:asciiTheme="minorHAnsi" w:hAnsiTheme="minorHAnsi" w:cstheme="minorHAnsi"/>
          <w:bCs/>
          <w:i/>
          <w:iCs/>
        </w:rPr>
        <w:t xml:space="preserve">w szczególności </w:t>
      </w:r>
      <w:r w:rsidRPr="00354F9F">
        <w:rPr>
          <w:rFonts w:asciiTheme="minorHAnsi" w:hAnsiTheme="minorHAnsi" w:cstheme="minorHAnsi"/>
          <w:bCs/>
          <w:i/>
          <w:iCs/>
        </w:rPr>
        <w:t>koszt worka, środków dezynfekujących, sprzętu myjąco-czyszczącego, jednorazowych rękawic</w:t>
      </w:r>
      <w:r>
        <w:rPr>
          <w:rFonts w:asciiTheme="minorHAnsi" w:hAnsiTheme="minorHAnsi" w:cstheme="minorHAnsi"/>
          <w:bCs/>
          <w:i/>
          <w:iCs/>
        </w:rPr>
        <w:t xml:space="preserve"> ochronnych</w:t>
      </w:r>
      <w:r w:rsidRPr="00354F9F">
        <w:rPr>
          <w:rFonts w:asciiTheme="minorHAnsi" w:hAnsiTheme="minorHAnsi" w:cstheme="minorHAnsi"/>
          <w:bCs/>
          <w:i/>
          <w:iCs/>
        </w:rPr>
        <w:t>, koszty usług tj. zapakowanie zwłok w worek, załadunek, przewóz i wyładunek zwłok w miejscu ich dowozu itp.</w:t>
      </w:r>
    </w:p>
    <w:p w14:paraId="47255B94" w14:textId="00458028" w:rsidR="00F65B11" w:rsidRPr="00F65B11" w:rsidRDefault="0016115A" w:rsidP="00F65B11">
      <w:pPr>
        <w:spacing w:before="120" w:after="12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Wyrażam zgodę i nie będę dochodził jakichkolwiek roszczeń z tytułu zmian ilościowych</w:t>
      </w:r>
      <w:r w:rsidR="00F65B11" w:rsidRPr="00F65B11">
        <w:t xml:space="preserve"> </w:t>
      </w:r>
      <w:r w:rsidR="00F65B11" w:rsidRPr="00F65B11">
        <w:rPr>
          <w:rFonts w:asciiTheme="minorHAnsi" w:hAnsiTheme="minorHAnsi" w:cstheme="minorHAnsi"/>
          <w:b/>
          <w:sz w:val="24"/>
          <w:szCs w:val="24"/>
        </w:rPr>
        <w:t>przedmiotu zamówienia w trakcie realizacji umowy.</w:t>
      </w:r>
    </w:p>
    <w:p w14:paraId="286D52DD" w14:textId="0098A0C8" w:rsidR="00026B9C" w:rsidRDefault="00026B9C" w:rsidP="00026B9C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026B9C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</w:t>
      </w:r>
      <w:r>
        <w:rPr>
          <w:rFonts w:asciiTheme="minorHAnsi" w:hAnsiTheme="minorHAnsi" w:cstheme="minorHAnsi"/>
          <w:bCs/>
          <w:sz w:val="24"/>
          <w:szCs w:val="24"/>
        </w:rPr>
        <w:t xml:space="preserve">zdarzenia w granicach administracyjnych miasta będącego siedzibą Prokuratury Rejonowej w Żywcu będzie wynosił </w:t>
      </w:r>
      <w:r w:rsidRPr="00026B9C">
        <w:rPr>
          <w:rFonts w:asciiTheme="minorHAnsi" w:hAnsiTheme="minorHAnsi" w:cstheme="minorHAnsi"/>
          <w:b/>
          <w:sz w:val="24"/>
          <w:szCs w:val="24"/>
        </w:rPr>
        <w:t>maksymalnie do 60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026B9C">
        <w:rPr>
          <w:rFonts w:asciiTheme="minorHAnsi" w:hAnsiTheme="minorHAnsi" w:cstheme="minorHAnsi"/>
          <w:b/>
          <w:sz w:val="24"/>
          <w:szCs w:val="24"/>
        </w:rPr>
        <w:t>minut od momentu wezwania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4B52E837" w14:textId="0CEF9677" w:rsidR="006D28DC" w:rsidRPr="00915CEF" w:rsidRDefault="00D928E9" w:rsidP="00915CEF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zdarzenia </w:t>
      </w:r>
      <w:r>
        <w:rPr>
          <w:rFonts w:asciiTheme="minorHAnsi" w:hAnsiTheme="minorHAnsi" w:cstheme="minorHAnsi"/>
          <w:bCs/>
          <w:sz w:val="24"/>
          <w:szCs w:val="24"/>
        </w:rPr>
        <w:t>poza granicami administracyjnymi miasta będącego</w:t>
      </w:r>
      <w:r w:rsidRPr="00026B9C">
        <w:t xml:space="preserve"> </w:t>
      </w:r>
      <w:r w:rsidRPr="00026B9C">
        <w:rPr>
          <w:rFonts w:asciiTheme="minorHAnsi" w:hAnsiTheme="minorHAnsi" w:cstheme="minorHAnsi"/>
          <w:bCs/>
          <w:sz w:val="24"/>
          <w:szCs w:val="24"/>
        </w:rPr>
        <w:t>siedzibą Prokuratury Rejonowej</w:t>
      </w:r>
      <w:r>
        <w:rPr>
          <w:rFonts w:asciiTheme="minorHAnsi" w:hAnsiTheme="minorHAnsi" w:cstheme="minorHAnsi"/>
          <w:bCs/>
          <w:sz w:val="24"/>
          <w:szCs w:val="24"/>
        </w:rPr>
        <w:t xml:space="preserve"> w Żywcu 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będzie wynosił 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maksymalnie do </w:t>
      </w:r>
      <w:r>
        <w:rPr>
          <w:rFonts w:asciiTheme="minorHAnsi" w:hAnsiTheme="minorHAnsi" w:cstheme="minorHAnsi"/>
          <w:b/>
          <w:sz w:val="24"/>
          <w:szCs w:val="24"/>
        </w:rPr>
        <w:t>90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 minut od momentu wezwania</w:t>
      </w:r>
      <w:r w:rsidRPr="00937DA4">
        <w:rPr>
          <w:rFonts w:asciiTheme="minorHAnsi" w:hAnsiTheme="minorHAnsi" w:cstheme="minorHAnsi"/>
          <w:bCs/>
          <w:sz w:val="24"/>
          <w:szCs w:val="24"/>
        </w:rPr>
        <w:t>.</w:t>
      </w:r>
      <w:bookmarkEnd w:id="8"/>
    </w:p>
    <w:p w14:paraId="20E98B71" w14:textId="5555C1E4" w:rsidR="009E1776" w:rsidRPr="006D28DC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915CEF">
        <w:rPr>
          <w:rFonts w:asciiTheme="minorHAnsi" w:hAnsiTheme="minorHAnsi" w:cstheme="minorHAnsi"/>
          <w:sz w:val="24"/>
          <w:szCs w:val="24"/>
          <w:u w:val="single"/>
        </w:rPr>
        <w:t xml:space="preserve">Załącznik nr </w:t>
      </w:r>
      <w:r w:rsidR="006D28DC" w:rsidRPr="00915CEF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937DA4">
        <w:rPr>
          <w:rFonts w:asciiTheme="minorHAnsi" w:hAnsiTheme="minorHAnsi" w:cstheme="minorHAnsi"/>
          <w:sz w:val="24"/>
          <w:szCs w:val="24"/>
        </w:rPr>
        <w:t xml:space="preserve"> do</w:t>
      </w:r>
      <w:r w:rsidR="006D28DC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61CD2BAA" w:rsidR="00C37241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>
        <w:rPr>
          <w:rFonts w:asciiTheme="minorHAnsi" w:hAnsiTheme="minorHAnsi" w:cstheme="minorHAnsi"/>
          <w:sz w:val="24"/>
          <w:szCs w:val="24"/>
        </w:rPr>
        <w:t>ego</w:t>
      </w:r>
      <w:r w:rsidRPr="00937DA4">
        <w:rPr>
          <w:rFonts w:asciiTheme="minorHAnsi" w:hAnsiTheme="minorHAnsi" w:cstheme="minorHAnsi"/>
          <w:sz w:val="24"/>
          <w:szCs w:val="24"/>
        </w:rPr>
        <w:t xml:space="preserve"> niniejszą ofertą przez okres 30 dni od d</w:t>
      </w:r>
      <w:r w:rsidR="006D28DC">
        <w:rPr>
          <w:rFonts w:asciiTheme="minorHAnsi" w:hAnsiTheme="minorHAnsi" w:cstheme="minorHAnsi"/>
          <w:sz w:val="24"/>
          <w:szCs w:val="24"/>
        </w:rPr>
        <w:t>aty</w:t>
      </w:r>
      <w:r w:rsidRPr="00937DA4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widnieję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beneficjentem rzeczywistym w rozumieniu ustawy z dnia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marca 2018r. o przeciwdziałaniu praniu pieniędzy oraz finansowaniu terroryzmu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osoba wymieniona w wykazach określonych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765/2006 i rozporządzeniu 269/2014 albo wpisana na listę lub będąca takim beneficjentem rzeczywistym od dnia 24 lutego 2022r., o ile została wpisana na listę na podstawie decyzji w sprawie wpisu na listę rozstrzygającej o zastosowaniu środka,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którym mowa w art. 1 pkt 3 ustawy,</w:t>
      </w:r>
    </w:p>
    <w:p w14:paraId="28EFF3FB" w14:textId="11699CD5" w:rsidR="006D28DC" w:rsidRP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2023 poz. 120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podmiot wymieniony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6D28DC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6D28DC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6D28DC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6D28DC">
        <w:rPr>
          <w:rFonts w:asciiTheme="minorHAnsi" w:hAnsiTheme="minorHAnsi" w:cstheme="minorHAnsi"/>
          <w:sz w:val="24"/>
          <w:szCs w:val="24"/>
        </w:rPr>
        <w:t>r.</w:t>
      </w:r>
      <w:r w:rsidRPr="006D28DC">
        <w:rPr>
          <w:rFonts w:asciiTheme="minorHAnsi" w:hAnsiTheme="minorHAnsi" w:cstheme="minorHAnsi"/>
          <w:sz w:val="24"/>
          <w:szCs w:val="24"/>
        </w:rPr>
        <w:t xml:space="preserve"> w</w:t>
      </w:r>
      <w:r w:rsid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6D28DC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6D28DC">
        <w:rPr>
          <w:rFonts w:asciiTheme="minorHAnsi" w:hAnsiTheme="minorHAnsi" w:cstheme="minorHAnsi"/>
          <w:sz w:val="18"/>
          <w:szCs w:val="18"/>
        </w:rPr>
        <w:t>*</w:t>
      </w:r>
      <w:r w:rsidRPr="006D28DC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6D28DC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6D28DC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7EDA3FFB" w14:textId="5270C08E" w:rsidR="00261B71" w:rsidRDefault="00261B71" w:rsidP="005A7F62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937DA4">
        <w:rPr>
          <w:rFonts w:asciiTheme="minorHAnsi" w:hAnsiTheme="minorHAnsi" w:cstheme="minorHAnsi"/>
          <w:bCs/>
          <w:sz w:val="24"/>
          <w:szCs w:val="24"/>
        </w:rPr>
        <w:t>ch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937DA4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4A97F342" w14:textId="425C057D" w:rsidR="00D928E9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4B766F" w14:textId="77777777" w:rsidR="00D928E9" w:rsidRPr="006D341C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D8B125" w14:textId="5E603E26" w:rsidR="001629AC" w:rsidRPr="00937DA4" w:rsidRDefault="001629AC" w:rsidP="005A7F6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Cs/>
          <w:sz w:val="24"/>
          <w:szCs w:val="24"/>
        </w:rPr>
        <w:lastRenderedPageBreak/>
        <w:t>Załącznikami do niniejszej oferty, stanowiącymi jej integralną część</w:t>
      </w:r>
      <w:r w:rsidR="004674BA" w:rsidRPr="00937DA4">
        <w:rPr>
          <w:rFonts w:asciiTheme="minorHAnsi" w:hAnsiTheme="minorHAnsi" w:cstheme="minorHAnsi"/>
          <w:bCs/>
          <w:sz w:val="24"/>
          <w:szCs w:val="24"/>
        </w:rPr>
        <w:t>,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7797A0C0" w:rsidR="001629AC" w:rsidRDefault="006D341C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Wykaz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D341C">
        <w:rPr>
          <w:rFonts w:asciiTheme="minorHAnsi" w:hAnsiTheme="minorHAnsi" w:cstheme="minorHAnsi"/>
          <w:sz w:val="24"/>
          <w:szCs w:val="24"/>
        </w:rPr>
        <w:t xml:space="preserve">niezbędnych do wykonania zamówienia pojazdów samochodowych. </w:t>
      </w:r>
    </w:p>
    <w:p w14:paraId="2BA5F859" w14:textId="5805388F" w:rsidR="006D341C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B579F7D" w14:textId="3EDA64F3" w:rsidR="00915CEF" w:rsidRPr="005A7F62" w:rsidRDefault="00915CEF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3CA6A274" w14:textId="77777777" w:rsidR="005A7F62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7D13ABCD" w14:textId="77777777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66F68235" w14:textId="76B2CB29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6C9E890A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6D341C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A73311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9" w:name="_Hlk79418621" w:displacedByCustomXml="next"/>
  <w:bookmarkStart w:id="10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10" w:displacedByCustomXml="prev"/>
      <w:bookmarkEnd w:id="9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44BB0398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3012-7.262.1</w:t>
    </w:r>
    <w:r w:rsidR="00915CEF">
      <w:rPr>
        <w:rFonts w:asciiTheme="minorHAnsi" w:hAnsiTheme="minorHAnsi" w:cstheme="minorHAnsi"/>
        <w:sz w:val="18"/>
        <w:szCs w:val="18"/>
      </w:rPr>
      <w:t>8</w:t>
    </w:r>
    <w:r w:rsidRPr="00937DA4">
      <w:rPr>
        <w:rFonts w:asciiTheme="minorHAnsi" w:hAnsiTheme="minorHAnsi" w:cstheme="minorHAnsi"/>
        <w:sz w:val="18"/>
        <w:szCs w:val="18"/>
      </w:rPr>
      <w:t xml:space="preserve">.2025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2"/>
  </w:num>
  <w:num w:numId="5">
    <w:abstractNumId w:val="2"/>
  </w:num>
  <w:num w:numId="6">
    <w:abstractNumId w:val="13"/>
  </w:num>
  <w:num w:numId="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4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"/>
  </w:num>
  <w:num w:numId="24">
    <w:abstractNumId w:val="1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3</cp:revision>
  <cp:lastPrinted>2025-10-02T06:35:00Z</cp:lastPrinted>
  <dcterms:created xsi:type="dcterms:W3CDTF">2025-10-01T14:34:00Z</dcterms:created>
  <dcterms:modified xsi:type="dcterms:W3CDTF">2025-10-02T06:38:00Z</dcterms:modified>
</cp:coreProperties>
</file>