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5E1329" w:rsidRDefault="006D7D3C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5E1329" w:rsidRDefault="006D7D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5E1329" w:rsidRDefault="006D7D3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5E1329" w:rsidRDefault="005E132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E1329" w:rsidRDefault="006D7D3C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………………………</w:t>
      </w:r>
    </w:p>
    <w:p w:rsidR="005E1329" w:rsidRDefault="005E132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E1329" w:rsidRDefault="006D7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5E1329" w:rsidRDefault="005E13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Przedmiot umowy i zobowiązania </w:t>
      </w:r>
      <w:r>
        <w:rPr>
          <w:rFonts w:ascii="Times New Roman" w:hAnsi="Times New Roman" w:cs="Times New Roman"/>
          <w:b/>
          <w:sz w:val="24"/>
          <w:szCs w:val="24"/>
        </w:rPr>
        <w:t>wykonawcy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pStyle w:val="NormalnyWeb"/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 warzyw i owoców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Kupujący zastrzega sobie możliwość wprowadzenia zmian w zakresie zmniejszenia ilości w sytuacjach niezależn</w:t>
      </w:r>
      <w:r>
        <w:rPr>
          <w:rFonts w:ascii="Times New Roman" w:hAnsi="Times New Roman" w:cs="Times New Roman"/>
          <w:sz w:val="24"/>
          <w:szCs w:val="24"/>
        </w:rPr>
        <w:t xml:space="preserve">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5E1329" w:rsidRDefault="006D7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</w:t>
      </w:r>
      <w:r>
        <w:rPr>
          <w:rFonts w:ascii="Times New Roman" w:hAnsi="Times New Roman" w:cs="Times New Roman"/>
          <w:sz w:val="24"/>
          <w:szCs w:val="24"/>
        </w:rPr>
        <w:t>rzedmiot umowy zostanie wykonany zgodnie z ofertą Sprzedającego w terminie od 02-01-2024 r. do dnia 31-12-2024 r. bądź do wyczerpania maksymalnej wartości netto umowy określonej w § 2 pkt. 1.</w:t>
      </w: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ustalają szacunkową cenę za </w:t>
      </w:r>
      <w:r>
        <w:rPr>
          <w:rFonts w:ascii="Times New Roman" w:hAnsi="Times New Roman" w:cs="Times New Roman"/>
          <w:sz w:val="24"/>
          <w:szCs w:val="24"/>
        </w:rPr>
        <w:t>wykonanie przedmiotu umowy, zgodnie z ofertą Sprzedającego, na wartość ogółem netto: …………zł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</w:t>
      </w:r>
      <w:r>
        <w:rPr>
          <w:rFonts w:ascii="Times New Roman" w:hAnsi="Times New Roman" w:cs="Times New Roman"/>
          <w:sz w:val="24"/>
          <w:szCs w:val="24"/>
        </w:rPr>
        <w:t>ożoną ofertą i postanowieniami niniejszej umowy.</w:t>
      </w:r>
    </w:p>
    <w:p w:rsidR="005E1329" w:rsidRDefault="006D7D3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Ceny określone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obowiązywać będą przez cały okres obowiązywania umowy i nie mogą ulegać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zmianie, z zastrzeżeniem ust.  4 i 5.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dopuszcza możliwość zmiany ceny w przypadku zmiany ustawowej stawki podatku VAT oraz o kwartalny wskaźnik zmiany cen dotyczący przedmiotu zamówienia podawanego przez GUS, opublikowanego w Monitorze Polskim</w:t>
      </w:r>
      <w:r>
        <w:rPr>
          <w:rFonts w:ascii="Times New Roman" w:hAnsi="Times New Roman" w:cs="Times New Roman"/>
          <w:sz w:val="24"/>
          <w:szCs w:val="24"/>
        </w:rPr>
        <w:t xml:space="preserve">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329" w:rsidRDefault="006D7D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5E1329" w:rsidRDefault="006D7D3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5E1329" w:rsidRDefault="006D7D3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:rsidR="005E1329" w:rsidRDefault="006D7D3C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wskaźnika o co najmniej 20% w stosunku do cen/y wskazanych/ej w załączniku nr 2.1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5E1329" w:rsidRDefault="006D7D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ust. 5 pkt 1, w odniesieniu do cen wskazanych 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 </w:t>
      </w:r>
    </w:p>
    <w:p w:rsidR="005E1329" w:rsidRDefault="006D7D3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</w:t>
      </w:r>
      <w:r>
        <w:rPr>
          <w:rFonts w:ascii="Times New Roman" w:hAnsi="Times New Roman" w:cs="Times New Roman"/>
          <w:sz w:val="24"/>
          <w:szCs w:val="24"/>
        </w:rPr>
        <w:t xml:space="preserve">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</w:t>
      </w:r>
      <w:r>
        <w:rPr>
          <w:rFonts w:ascii="Times New Roman" w:hAnsi="Times New Roman" w:cs="Times New Roman"/>
          <w:sz w:val="24"/>
          <w:szCs w:val="24"/>
        </w:rPr>
        <w:t>bankowy wskazany przez Sprzedającego na fakturze.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zobowiązany przy wystawianiu faktury wpisać jako Nabywcę: Ogólnokształcąca Szkoła Muzyczna I i I</w:t>
      </w:r>
      <w:r>
        <w:rPr>
          <w:rFonts w:ascii="Times New Roman" w:hAnsi="Times New Roman" w:cs="Times New Roman"/>
          <w:sz w:val="24"/>
          <w:szCs w:val="24"/>
        </w:rPr>
        <w:t>I stopnia, im. F Nowowiejskiego, ul. Gnilna 3, 80-847 Gdańsk, NIP 583-21-22-414. Nabywca jest jednocześnie płatnikiem.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</w:t>
      </w:r>
      <w:r>
        <w:rPr>
          <w:rFonts w:ascii="Times New Roman" w:hAnsi="Times New Roman" w:cs="Times New Roman"/>
          <w:sz w:val="24"/>
          <w:szCs w:val="24"/>
        </w:rPr>
        <w:t xml:space="preserve"> osobę/ podmiot/ trzecią cesji wierzytelności w całości lub części wynikającej z tytułu realizacji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Artykuły będą zamawiane przez wyznaczonych przedstawicieli Kupującego na podstawie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 przekazanego pocztą elektroniczną lub telefonicznie.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E1329" w:rsidRDefault="006D7D3C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5E1329" w:rsidRDefault="006D7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:rsidR="005E1329" w:rsidRDefault="006D7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E1329" w:rsidRDefault="006D7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:rsidR="005E1329" w:rsidRDefault="006D7D3C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</w:t>
      </w:r>
      <w:r>
        <w:rPr>
          <w:szCs w:val="24"/>
        </w:rPr>
        <w:t>Kupującego:</w:t>
      </w:r>
    </w:p>
    <w:p w:rsidR="005E1329" w:rsidRDefault="006D7D3C">
      <w:pPr>
        <w:pStyle w:val="western"/>
        <w:tabs>
          <w:tab w:val="left" w:pos="1440"/>
        </w:tabs>
        <w:spacing w:before="0" w:after="0"/>
        <w:rPr>
          <w:szCs w:val="24"/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5E1329" w:rsidRDefault="005E1329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5E1329" w:rsidRDefault="005E1329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5E1329" w:rsidRDefault="005E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1329" w:rsidRDefault="006D7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………………………………………………tel………………………</w:t>
      </w:r>
    </w:p>
    <w:p w:rsidR="005E1329" w:rsidRDefault="006D7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</w:t>
      </w:r>
      <w:r>
        <w:rPr>
          <w:rFonts w:ascii="Times New Roman" w:hAnsi="Times New Roman" w:cs="Times New Roman"/>
          <w:sz w:val="24"/>
          <w:szCs w:val="24"/>
        </w:rPr>
        <w:t>su swojej siedziby. W razie nie uczynienia tego, przyjmuje się, że korespondencja przesłana na adres wskazany umową została stronie prawidłowo doręczona.</w:t>
      </w:r>
    </w:p>
    <w:p w:rsidR="005E1329" w:rsidRDefault="005E13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wyprodukowane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opakowane i dostarczone zgodnie z obowiązującymi wymaganiami określonymi w przepisach krajowych i unijnych  dotyczących artykułów żywnościowych .</w:t>
      </w:r>
    </w:p>
    <w:p w:rsidR="005E1329" w:rsidRDefault="006D7D3C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dmiotu Zamówienia.</w:t>
      </w:r>
    </w:p>
    <w:p w:rsidR="005E1329" w:rsidRDefault="006D7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5E1329" w:rsidRDefault="006D7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łnianie warunków sanitarno – epidemiologicznych związanych z prawidłową realizacją przedmiotu zamówienia. Sprzedający oświadcza, iż niezwłocznie okaże je Kupującemu. </w:t>
      </w:r>
    </w:p>
    <w:p w:rsidR="005E1329" w:rsidRDefault="006D7D3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</w:t>
      </w:r>
      <w:r>
        <w:rPr>
          <w:rFonts w:ascii="Times New Roman" w:hAnsi="Times New Roman" w:cs="Times New Roman"/>
          <w:sz w:val="24"/>
          <w:szCs w:val="24"/>
        </w:rPr>
        <w:t>gwarantuje, że dostarczone produkty będą odpowiadały przepisom ustawy z 25 sierpnia 2006 roku o bezpieczeństwie żywności i żywienia (tj. Dz.U. z 2020 r. poz. 2021 z późn. zm.)</w:t>
      </w: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Odstąpienie od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możliwość rozwiązania umowy w ca</w:t>
      </w:r>
      <w:r>
        <w:rPr>
          <w:rFonts w:ascii="Times New Roman" w:hAnsi="Times New Roman" w:cs="Times New Roman"/>
          <w:sz w:val="24"/>
          <w:szCs w:val="24"/>
        </w:rPr>
        <w:t>łości lub co do jej niewykonalnej części przez Kupującego przed terminem jej zakończenia. Odstąpienie od umowy lub jej części może nastąpić w przypadkach wymienionych w Kodeksie Cywilnym oraz:</w:t>
      </w:r>
    </w:p>
    <w:p w:rsidR="005E1329" w:rsidRDefault="006D7D3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E1329" w:rsidRDefault="006D7D3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5E1329" w:rsidRDefault="006D7D3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5E1329" w:rsidRDefault="006D7D3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5E1329" w:rsidRDefault="005E1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</w:t>
      </w:r>
      <w:r>
        <w:rPr>
          <w:rFonts w:ascii="Times New Roman" w:hAnsi="Times New Roman" w:cs="Times New Roman"/>
          <w:sz w:val="24"/>
          <w:szCs w:val="24"/>
        </w:rPr>
        <w:t>upujący jest uprawniony do rozwiązania umowy bez zachowania okresu</w:t>
      </w:r>
    </w:p>
    <w:p w:rsidR="005E1329" w:rsidRDefault="006D7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</w:t>
      </w:r>
      <w:r>
        <w:rPr>
          <w:rFonts w:ascii="Times New Roman" w:hAnsi="Times New Roman" w:cs="Times New Roman"/>
          <w:sz w:val="24"/>
          <w:szCs w:val="24"/>
        </w:rPr>
        <w:lastRenderedPageBreak/>
        <w:t>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>ku o otwarcie przyspieszonego postępowania restrukturyzacyjnego, wniosku o otwarcie postępowania układowego, wniosku o  otwarcie 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329" w:rsidRDefault="006D7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</w:t>
      </w:r>
      <w:r>
        <w:rPr>
          <w:rFonts w:ascii="Times New Roman" w:hAnsi="Times New Roman" w:cs="Times New Roman"/>
          <w:sz w:val="24"/>
          <w:szCs w:val="24"/>
        </w:rPr>
        <w:t>yższych okolicznościach. W takim wypadku Sprzedający może żądać jedynie wynagrodzenia należnego mu z tytułu wykonania części umowy.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</w:t>
      </w:r>
      <w:r>
        <w:rPr>
          <w:rFonts w:ascii="Times New Roman" w:hAnsi="Times New Roman" w:cs="Times New Roman"/>
          <w:sz w:val="24"/>
          <w:szCs w:val="24"/>
        </w:rPr>
        <w:t>rzez Sprzedającego.</w:t>
      </w:r>
    </w:p>
    <w:p w:rsidR="005E1329" w:rsidRDefault="005E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5E1329" w:rsidRDefault="006D7D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5E1329" w:rsidRDefault="005E13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5E1329" w:rsidRDefault="006D7D3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5E1329" w:rsidRDefault="006D7D3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terminu realizacji w przypadku zmian przepisów </w:t>
      </w:r>
      <w:r>
        <w:rPr>
          <w:rFonts w:ascii="Times New Roman" w:eastAsia="Calibri" w:hAnsi="Times New Roman" w:cs="Times New Roman"/>
          <w:sz w:val="24"/>
          <w:szCs w:val="24"/>
        </w:rPr>
        <w:t>powodujących konieczność innych rozwiązań niż zakładano w opisie przedmiotu zamówienia,</w:t>
      </w:r>
    </w:p>
    <w:p w:rsidR="005E1329" w:rsidRDefault="006D7D3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5E1329" w:rsidRDefault="006D7D3C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2.1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powodu wzrostu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 towarów w nim określonych, w sposób powodujący, że wykonanie umowy nie leży w interesie Sprzedającego i powoduje powstanie straty po jego stronie. Przyjmuje się, że uzasadnieniem dokonania zmiany, o której mowa w zdaniu poprzedzającym może być zmiana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5E1329" w:rsidRDefault="006D7D3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nioskująca zobowiązana jest do złożenia drugiej Stronie propozycji zmiany w terminie 14 dni od dnia zaistnienia okoliczności będących podstawą zmiany.</w:t>
      </w:r>
    </w:p>
    <w:p w:rsidR="005E1329" w:rsidRDefault="006D7D3C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5E1329" w:rsidRDefault="006D7D3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5E1329" w:rsidRDefault="006D7D3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5E1329" w:rsidRDefault="006D7D3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5E1329" w:rsidRDefault="006D7D3C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pisemne uzasadnienie potwierdzające, że zostały spełnione okoliczności uzasadn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 dokonanie zmiany umowy. </w:t>
      </w:r>
    </w:p>
    <w:p w:rsidR="005E1329" w:rsidRDefault="005E1329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Kary umow</w:t>
      </w:r>
      <w:r>
        <w:rPr>
          <w:rFonts w:ascii="Times New Roman" w:hAnsi="Times New Roman" w:cs="Times New Roman"/>
          <w:b/>
          <w:sz w:val="24"/>
          <w:szCs w:val="24"/>
        </w:rPr>
        <w:t>ne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10% wartości zamówienia, za odstąpienie od umowy przez którąkolwiek ze Stron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z powodu okoliczności, za które odpowiada Sprzedający.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</w:t>
      </w:r>
      <w:r>
        <w:rPr>
          <w:rFonts w:ascii="Times New Roman" w:hAnsi="Times New Roman" w:cs="Times New Roman"/>
          <w:sz w:val="24"/>
          <w:szCs w:val="24"/>
        </w:rPr>
        <w:t>e. Kara umowna podlega zapłacie w terminie 14 dni od dnia doręczenia informacji o nałożeniu kary.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                                 z wynagrodzenia Sprzedającego.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</w:t>
      </w:r>
      <w:r>
        <w:rPr>
          <w:rFonts w:ascii="Times New Roman" w:hAnsi="Times New Roman" w:cs="Times New Roman"/>
          <w:sz w:val="24"/>
          <w:szCs w:val="24"/>
        </w:rPr>
        <w:t xml:space="preserve"> pokrywa poniesionej przez Kupującego szkody, Kupujący może dochodzić odszkodowania ponad wysokość zastrzeżonej kary umownej.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5E1329" w:rsidRDefault="006D7D3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RODO</w:t>
      </w:r>
    </w:p>
    <w:p w:rsidR="005E1329" w:rsidRDefault="006D7D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</w:t>
      </w:r>
      <w:r>
        <w:rPr>
          <w:rFonts w:ascii="Times New Roman" w:hAnsi="Times New Roman" w:cs="Times New Roman"/>
          <w:sz w:val="24"/>
          <w:szCs w:val="24"/>
        </w:rPr>
        <w:t>, że: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</w:t>
      </w:r>
      <w:r>
        <w:rPr>
          <w:rFonts w:ascii="Times New Roman" w:hAnsi="Times New Roman" w:cs="Times New Roman"/>
          <w:sz w:val="24"/>
          <w:szCs w:val="24"/>
        </w:rPr>
        <w:t>u takich danych oraz uchylenia dyrektywy 95/46/WE (ogólne rozporządzenie o ochronie danych) – dalej :’RODO”;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</w:t>
      </w:r>
      <w:r>
        <w:rPr>
          <w:rFonts w:ascii="Times New Roman" w:hAnsi="Times New Roman" w:cs="Times New Roman"/>
          <w:sz w:val="24"/>
          <w:szCs w:val="24"/>
        </w:rPr>
        <w:t xml:space="preserve"> pośrednio pozyskały w celu realizacji niniejszego zamówienia publicznego;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</w:t>
      </w:r>
      <w:r>
        <w:rPr>
          <w:rFonts w:ascii="Times New Roman" w:hAnsi="Times New Roman" w:cs="Times New Roman"/>
          <w:sz w:val="24"/>
          <w:szCs w:val="24"/>
        </w:rPr>
        <w:t>m czasie w posiadanie informacji poufnej nawet, jeżeli wiedza o poufności informacji dotarła do niego z opóźnieniem – nie zwalnia to w żadnym przypadku Wykonawcy z dochowania zasad poufności.</w:t>
      </w:r>
    </w:p>
    <w:p w:rsidR="005E1329" w:rsidRDefault="006D7D3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5E1329" w:rsidRDefault="006D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5E1329" w:rsidRDefault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Obie Strony  wyrażają zgodę na </w:t>
      </w:r>
      <w:r>
        <w:rPr>
          <w:rFonts w:ascii="Times New Roman" w:hAnsi="Times New Roman" w:cs="Times New Roman"/>
          <w:sz w:val="24"/>
          <w:szCs w:val="24"/>
        </w:rPr>
        <w:t>polubowne rozwiązywanie spraw spornych, a w przypadku nie uzyskania porozumienia, będą one rozstrzygane przez sąd właściwy miejscowo dla Kupującego.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</w:t>
      </w:r>
      <w:r>
        <w:rPr>
          <w:rFonts w:ascii="Times New Roman" w:hAnsi="Times New Roman" w:cs="Times New Roman"/>
          <w:sz w:val="24"/>
          <w:szCs w:val="24"/>
        </w:rPr>
        <w:t>nych, ustawy o finansach publicznych i ustawy o ochronie danych osobowych.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</w:t>
      </w:r>
      <w:r>
        <w:rPr>
          <w:rFonts w:ascii="Times New Roman" w:hAnsi="Times New Roman" w:cs="Times New Roman"/>
          <w:sz w:val="24"/>
          <w:szCs w:val="24"/>
        </w:rPr>
        <w:t>ości .</w:t>
      </w:r>
    </w:p>
    <w:p w:rsidR="005E1329" w:rsidRDefault="006D7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5E1329" w:rsidRDefault="005E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29" w:rsidRDefault="005E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29" w:rsidRDefault="006D7D3C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5E1329" w:rsidRDefault="005E132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1329" w:rsidRDefault="006D7D3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5E132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D7D3C">
      <w:pPr>
        <w:spacing w:after="0" w:line="240" w:lineRule="auto"/>
      </w:pPr>
      <w:r>
        <w:separator/>
      </w:r>
    </w:p>
  </w:endnote>
  <w:endnote w:type="continuationSeparator" w:id="0">
    <w:p w:rsidR="00000000" w:rsidRDefault="006D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741579"/>
      <w:docPartObj>
        <w:docPartGallery w:val="Page Numbers (Bottom of Page)"/>
        <w:docPartUnique/>
      </w:docPartObj>
    </w:sdtPr>
    <w:sdtEndPr/>
    <w:sdtContent>
      <w:p w:rsidR="005E1329" w:rsidRDefault="006D7D3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1329" w:rsidRDefault="005E1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D7D3C">
      <w:pPr>
        <w:spacing w:after="0" w:line="240" w:lineRule="auto"/>
      </w:pPr>
      <w:r>
        <w:separator/>
      </w:r>
    </w:p>
  </w:footnote>
  <w:footnote w:type="continuationSeparator" w:id="0">
    <w:p w:rsidR="00000000" w:rsidRDefault="006D7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6B04"/>
    <w:multiLevelType w:val="multilevel"/>
    <w:tmpl w:val="8E9A21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7A1CD9"/>
    <w:multiLevelType w:val="multilevel"/>
    <w:tmpl w:val="BAE21B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671AC9"/>
    <w:multiLevelType w:val="multilevel"/>
    <w:tmpl w:val="91D07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99432D"/>
    <w:multiLevelType w:val="multilevel"/>
    <w:tmpl w:val="AFB2C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F6C70EF"/>
    <w:multiLevelType w:val="multilevel"/>
    <w:tmpl w:val="B3CA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D60A00"/>
    <w:multiLevelType w:val="multilevel"/>
    <w:tmpl w:val="843EA8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2A23DC1"/>
    <w:multiLevelType w:val="multilevel"/>
    <w:tmpl w:val="C18E152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695D574A"/>
    <w:multiLevelType w:val="multilevel"/>
    <w:tmpl w:val="F14EF7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F431C64"/>
    <w:multiLevelType w:val="multilevel"/>
    <w:tmpl w:val="DCAA07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0B21B1D"/>
    <w:multiLevelType w:val="multilevel"/>
    <w:tmpl w:val="D9C4BF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731F3ECD"/>
    <w:multiLevelType w:val="multilevel"/>
    <w:tmpl w:val="FCA4E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66666A3"/>
    <w:multiLevelType w:val="multilevel"/>
    <w:tmpl w:val="96CC7D0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7"/>
  </w:num>
  <w:num w:numId="12">
    <w:abstractNumId w:val="2"/>
  </w:num>
  <w:num w:numId="13">
    <w:abstractNumId w:val="10"/>
    <w:lvlOverride w:ilvl="0">
      <w:startOverride w:val="1"/>
    </w:lvlOverride>
  </w:num>
  <w:num w:numId="14">
    <w:abstractNumId w:val="10"/>
  </w:num>
  <w:num w:numId="15">
    <w:abstractNumId w:val="1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329"/>
    <w:rsid w:val="005E1329"/>
    <w:rsid w:val="006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E27C"/>
  <w15:docId w15:val="{8EEFDE90-C08F-48D1-BCE3-A7B531B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1956</Words>
  <Characters>11736</Characters>
  <Application>Microsoft Office Word</Application>
  <DocSecurity>0</DocSecurity>
  <Lines>97</Lines>
  <Paragraphs>27</Paragraphs>
  <ScaleCrop>false</ScaleCrop>
  <Company/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43</cp:revision>
  <dcterms:created xsi:type="dcterms:W3CDTF">2022-12-06T10:59:00Z</dcterms:created>
  <dcterms:modified xsi:type="dcterms:W3CDTF">2023-12-01T15:29:00Z</dcterms:modified>
  <dc:language>pl-PL</dc:language>
</cp:coreProperties>
</file>