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1CC96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8"/>
          <w:szCs w:val="20"/>
          <w:lang w:eastAsia="pl-PL"/>
        </w:rPr>
        <w:t>SPECYFIKACJE TECHNICZNE</w:t>
      </w:r>
    </w:p>
    <w:p w14:paraId="68C25BA6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37EE56CA" w14:textId="5C7AC59E" w:rsidR="00A85B47" w:rsidRDefault="007943FF" w:rsidP="00EA3EA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ZAPOBIEGANIE   POWSTAWANIU</w:t>
      </w:r>
      <w:r w:rsidR="004703D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</w:t>
      </w:r>
      <w:r w:rsidRPr="007943F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I   LIKWIDACJA  ŚLISKOŚCI  ZIMOWEJ</w:t>
      </w:r>
      <w:r w:rsidR="00452F3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,</w:t>
      </w:r>
      <w:r w:rsidR="004703D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</w:t>
      </w:r>
      <w:r w:rsidR="00452F3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ODŚNIEŻANIE DRÓG</w:t>
      </w:r>
      <w:r w:rsidR="004A02C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</w:t>
      </w:r>
    </w:p>
    <w:p w14:paraId="4D845D4C" w14:textId="77777777" w:rsidR="007943FF" w:rsidRPr="007943FF" w:rsidRDefault="007943FF" w:rsidP="007943FF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</w:pPr>
      <w:bookmarkStart w:id="0" w:name="_Toc404150096"/>
      <w:bookmarkStart w:id="1" w:name="_Toc416830698"/>
      <w:bookmarkStart w:id="2" w:name="_Toc157930725"/>
      <w:r w:rsidRPr="007943FF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t>1. WSTĘP</w:t>
      </w:r>
      <w:bookmarkEnd w:id="0"/>
      <w:bookmarkEnd w:id="1"/>
      <w:bookmarkEnd w:id="2"/>
    </w:p>
    <w:p w14:paraId="69FC1C40" w14:textId="77777777" w:rsidR="007943FF" w:rsidRPr="007943FF" w:rsidRDefault="002B69D2" w:rsidP="007943F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1.1. Przedmiot </w:t>
      </w:r>
      <w:r w:rsidR="007943FF"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</w:t>
      </w:r>
    </w:p>
    <w:p w14:paraId="07D4B5D2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niniejszej specyfikacji technicznej </w:t>
      </w:r>
      <w:r w:rsidR="002B69D2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ST) są wymagania dotyczące wykonania i odbioru </w:t>
      </w:r>
      <w:r w:rsidR="00452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 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związa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 xml:space="preserve">nych z zapobieganiem powstawania i likwidacją śliskości zimowej </w:t>
      </w:r>
      <w:r w:rsidR="00452F31">
        <w:rPr>
          <w:rFonts w:ascii="Times New Roman" w:eastAsia="Times New Roman" w:hAnsi="Times New Roman" w:cs="Times New Roman"/>
          <w:sz w:val="20"/>
          <w:szCs w:val="20"/>
          <w:lang w:eastAsia="pl-PL"/>
        </w:rPr>
        <w:t>i/lub odśnieżanie</w:t>
      </w:r>
      <w:r w:rsidR="00BF544C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452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dróg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64FE25B" w14:textId="77777777" w:rsidR="007943FF" w:rsidRPr="007943FF" w:rsidRDefault="002B69D2" w:rsidP="007943F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1.2. Zakres stosowania </w:t>
      </w:r>
      <w:r w:rsidR="007943FF"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</w:t>
      </w:r>
    </w:p>
    <w:p w14:paraId="41AB5EDA" w14:textId="77777777" w:rsidR="007943FF" w:rsidRPr="007943FF" w:rsidRDefault="002B69D2" w:rsidP="007943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Specyfikacja techniczna (</w:t>
      </w:r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ST) stanowi podstawę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wyceny oferty Wykonawcy</w:t>
      </w:r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6662A7F6" w14:textId="77777777" w:rsidR="007943FF" w:rsidRPr="007943FF" w:rsidRDefault="002B69D2" w:rsidP="007943F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1.3. Zakres usług objętych </w:t>
      </w:r>
      <w:r w:rsidR="007943FF"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</w:t>
      </w:r>
    </w:p>
    <w:p w14:paraId="71D26F3E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Ustalenia zawarte w niniejszej specyfikacji dotyczą zasad prowadzenia i odbior</w:t>
      </w:r>
      <w:r w:rsidR="002B69D2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B69D2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zwalczaniu śliskości zimowej</w:t>
      </w:r>
      <w:r w:rsidR="00452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i/lub odśnieżaniu dróg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, obejmujących:</w:t>
      </w:r>
    </w:p>
    <w:p w14:paraId="3102866D" w14:textId="77777777" w:rsidR="007943FF" w:rsidRPr="007943FF" w:rsidRDefault="007943FF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zapobieganie powstawania śliskości zimowej,</w:t>
      </w:r>
    </w:p>
    <w:p w14:paraId="48EBC276" w14:textId="77777777" w:rsidR="00452F31" w:rsidRDefault="002B69D2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likwidację śliskości zimowej</w:t>
      </w:r>
      <w:r w:rsidR="00452F31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179011EB" w14:textId="77777777" w:rsidR="007943FF" w:rsidRPr="007943FF" w:rsidRDefault="00452F31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2F31">
        <w:rPr>
          <w:rFonts w:ascii="Times New Roman" w:eastAsia="Times New Roman" w:hAnsi="Times New Roman" w:cs="Times New Roman"/>
          <w:sz w:val="20"/>
          <w:szCs w:val="20"/>
          <w:lang w:eastAsia="pl-PL"/>
        </w:rPr>
        <w:t>usu</w:t>
      </w:r>
      <w:r w:rsid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wanie</w:t>
      </w:r>
      <w:r w:rsidRPr="00452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opadu śnieżnego, zalegającego jezdnię, pobocze oraz obiekty towarzyszące drodze, który stwarza utrudnienia w ruchu pojazdów</w:t>
      </w:r>
      <w:r w:rsidR="002B69D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D0C312D" w14:textId="77777777" w:rsidR="007943FF" w:rsidRPr="007943FF" w:rsidRDefault="007943FF" w:rsidP="007943F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 Określenia podstawowe</w:t>
      </w:r>
    </w:p>
    <w:p w14:paraId="27C745CB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1.4.1. 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Zimowe utrzymanie dróg (ZUD) – prace mające na celu zmniejszenie lub ograniczenie zakłóceń ruchu drogowego, wywołanych czynnikami atmosferycznymi, jak śliskość zimowa oraz opady śniegu.</w:t>
      </w:r>
    </w:p>
    <w:p w14:paraId="22CD4A4D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1.4.2. 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Śliskość zimowa - zjawisko występujące na drogach wskutek tworzenia się na jezdniach warstwy lodu albo zlodowaciałego lub ubitego śniegu.</w:t>
      </w:r>
    </w:p>
    <w:p w14:paraId="38A81F60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1.4.3.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Zwalczanie śliskości zimowej - zabiegi mające na celu zapobieganie występowaniu śliskości zimowej oraz zabiegi likwidujące powstałą śliskość zimową.</w:t>
      </w:r>
    </w:p>
    <w:p w14:paraId="24C87095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1.4.4.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Zapobieganie występowaniu śliskości zimowej - uodpornienie nawierzchni drogi przed powstawaniem na niej warstwy lodu lub zlodowaciałego śniegu przez pokrycie jej środkami chemicznymi obniżającymi temperaturę zamarzania wody.</w:t>
      </w:r>
    </w:p>
    <w:p w14:paraId="3893BB47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1.4.5.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Likwidacja śliskości zimowej - usunięcie z nawierzchni drogi lodu lub zlodowaciałego albo ubitego śniegu przy użyciu środków chemicznych, </w:t>
      </w:r>
      <w:proofErr w:type="spellStart"/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uszorstniających</w:t>
      </w:r>
      <w:proofErr w:type="spellEnd"/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mechanicznych albo środków tych łącznie.</w:t>
      </w:r>
    </w:p>
    <w:p w14:paraId="168460A5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1.4.6. </w:t>
      </w:r>
      <w:proofErr w:type="spellStart"/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Uszorstnienie</w:t>
      </w:r>
      <w:proofErr w:type="spellEnd"/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lodu lub zlodowaciałego lub ubitego śniegu - posypanie nawierzchni kruszywem w celu zwiększenia </w:t>
      </w:r>
      <w:proofErr w:type="spellStart"/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="00A85B47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czepności</w:t>
      </w:r>
      <w:proofErr w:type="spellEnd"/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kół pojazdu z nawierzchnią.</w:t>
      </w:r>
    </w:p>
    <w:p w14:paraId="6F7C6937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1.4.7.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Gołoledź - cienka warstwa lodu grubości do </w:t>
      </w:r>
      <w:smartTag w:uri="urn:schemas-microsoft-com:office:smarttags" w:element="metricconverter">
        <w:smartTagPr>
          <w:attr w:name="ProductID" w:val="1 mm"/>
          <w:attr w:name="style" w:val="BACKGROUND-IMAGE: url(res://ietag.dll/#34/#1001); BACKGROUND-REPEAT: repeat-x; BACKGROUND-POSITION: left bottom"/>
          <w:attr w:name="tabIndex" w:val="0"/>
        </w:smartTagPr>
        <w:r w:rsidRPr="007943FF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1 mm</w:t>
        </w:r>
      </w:smartTag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powstała na skutek opadu na nawierzchnię o temperaturze ujemnej, mgły roszącej, mżawki lub deszczu.</w:t>
      </w:r>
    </w:p>
    <w:p w14:paraId="12DD4391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1.4.8.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Lodowica - warstwa lodu o grubości do kilku  centymetrów, powstała z zamarzniętej, nie usuniętej z nawierzchni wody, pochodzącej ze stopnienia śniegu, lodu lub opadu deszczu.</w:t>
      </w:r>
    </w:p>
    <w:p w14:paraId="4D75CA65" w14:textId="77777777" w:rsidR="007943FF" w:rsidRPr="007943FF" w:rsidRDefault="007943FF" w:rsidP="007943FF">
      <w:p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1.4.9.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Zlodowaciały lub ubity śnieg - warstwa śniegu w postaci:</w:t>
      </w:r>
    </w:p>
    <w:p w14:paraId="3AE271CA" w14:textId="77777777" w:rsidR="007943FF" w:rsidRPr="007943FF" w:rsidRDefault="007943FF" w:rsidP="0090339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przymarzniętej do nawierzchni pozostałości nie usuniętej warstwy śniegu grubości kilku milimetrów,</w:t>
      </w:r>
    </w:p>
    <w:p w14:paraId="1C3417D8" w14:textId="77777777" w:rsidR="007943FF" w:rsidRPr="007943FF" w:rsidRDefault="007943FF" w:rsidP="0090339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przymarzniętej do nawierzchni zlodowaciałej lub ubitej, nie usuniętej warstwy śniegu grubości kilku centymetrów,</w:t>
      </w:r>
    </w:p>
    <w:p w14:paraId="15837B8F" w14:textId="77777777" w:rsidR="007943FF" w:rsidRPr="007943FF" w:rsidRDefault="007943FF" w:rsidP="0090339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zlodowaciałej lub ubitej powierzchniowo warstwy śniegu o znacznej grubości.</w:t>
      </w:r>
    </w:p>
    <w:p w14:paraId="7027D85D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1.4.10.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Śliskość pośniegowa - rodzaj śliskości zimowej, powstającej w wyniku zalegania na jezdni przymarzniętej do nawierzchni pozostałości nie usuniętego ubitego śniegu, pokrywającego ją całkowicie lub częściowo warstewką o grubości kilku milimetrów.</w:t>
      </w:r>
    </w:p>
    <w:p w14:paraId="43A46990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1.4.11.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Śliskość  śniegowa - rodzaj śliskości zimowej, powstającej w wyniku zalegania na jezdni nie usuniętej warstwy śniegu grubości powyżej kilku centymetrów, którego górna warstwa lodowacieje (ruch pojazdów tworzy na niej zwykle różnej głębokości koleiny i wyboje pogarszające bezpieczeństwo i prędkość ruchu).</w:t>
      </w:r>
    </w:p>
    <w:p w14:paraId="157283DE" w14:textId="2469E63E" w:rsidR="007943FF" w:rsidRPr="007943FF" w:rsidRDefault="007943FF" w:rsidP="007943F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1.4.12.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Szron - osad lodu, na ogół o wyglądzie krystalicznym, przybierający kształt lasek, igiełek itp., tworzący się w procesie bezpośredniej kondensacji pary wodnej z powietrza przy temperaturze poniżej </w:t>
      </w:r>
      <w:smartTag w:uri="urn:schemas-microsoft-com:office:smarttags" w:element="metricconverter">
        <w:smartTagPr>
          <w:attr w:name="ProductID" w:val="0ﾰC"/>
          <w:attr w:name="style" w:val="BACKGROUND-IMAGE: url(res://ietag.dll/#34/#1001); BACKGROUND-REPEAT: repeat-x; BACKGROUND-POSITION: left bottom"/>
          <w:attr w:name="tabIndex" w:val="0"/>
        </w:smartTagPr>
        <w:r w:rsidRPr="007943FF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0°C</w:t>
        </w:r>
      </w:smartTag>
      <w:r w:rsidR="00D7757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539AB38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1.4.13.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Szadź - osad atmosferyczny utworzony z ziarenek lodu rozdzielonych pęcherzykami powietrza, powstający z nagłego zamarzania przechłodzonych kropelek wody (mgły lub chmury), gdy temperatura wyziębionych powierzchni jest niższa lub nieznacznie wyższa od </w:t>
      </w:r>
      <w:smartTag w:uri="urn:schemas-microsoft-com:office:smarttags" w:element="metricconverter">
        <w:smartTagPr>
          <w:attr w:name="ProductID" w:val="0ﾰC"/>
          <w:attr w:name="style" w:val="BACKGROUND-IMAGE: url(res://ietag.dll/#34/#1001); BACKGROUND-REPEAT: repeat-x; BACKGROUND-POSITION: left bottom"/>
          <w:attr w:name="tabIndex" w:val="0"/>
        </w:smartTagPr>
        <w:r w:rsidRPr="007943FF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0°C</w:t>
        </w:r>
      </w:smartTag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06A7FCC" w14:textId="77777777" w:rsidR="007943FF" w:rsidRDefault="007943FF" w:rsidP="007943F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1.4.14.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Nośnik - pojazd o napędzie spalinowym, na którym zamontowano sprzęt do usuwania śliskości.</w:t>
      </w:r>
    </w:p>
    <w:p w14:paraId="40B5A9FF" w14:textId="77777777" w:rsidR="00C12BE0" w:rsidRPr="00C12BE0" w:rsidRDefault="00C12BE0" w:rsidP="00C12BE0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2BE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15</w:t>
      </w:r>
      <w:r w:rsidRPr="00C12BE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Odśnieżanie drogi - usuwanie śniegu z jezdni i poboczy drogi oraz obiektów towarzyszących (zatok autobusowych, parkingów itp.).</w:t>
      </w:r>
    </w:p>
    <w:p w14:paraId="14478344" w14:textId="77777777" w:rsidR="00C12BE0" w:rsidRPr="00C12BE0" w:rsidRDefault="00C12BE0" w:rsidP="00A3295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Śnieg luźny - nieusunięty lub pozostały na nawierzchni po przejściu pługów śnieg, który nie został zagęszczony pod wpływem ruchu kołowego.</w:t>
      </w:r>
    </w:p>
    <w:p w14:paraId="16838333" w14:textId="77777777" w:rsidR="00C12BE0" w:rsidRPr="00C12BE0" w:rsidRDefault="00C12BE0" w:rsidP="00A3295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Śnieg zajeżdżony - nieusunięty lub pozostały na nawierzchni po przejściu pługów śnieg, który został zagęszczony, ale nie stał się zlodowaciały.</w:t>
      </w:r>
    </w:p>
    <w:p w14:paraId="4E4CF78B" w14:textId="77777777" w:rsidR="00C12BE0" w:rsidRPr="00C12BE0" w:rsidRDefault="00C12BE0" w:rsidP="00A3295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Nabój śnieżny - nieusunięta zlodowaciała lub ubita warstwa śniegu o znacznej grubości (od kilku centymetrów), przymarznięta do nawierzchni jezdni.</w:t>
      </w:r>
    </w:p>
    <w:p w14:paraId="79C17C4A" w14:textId="77777777" w:rsidR="00C12BE0" w:rsidRPr="00C12BE0" w:rsidRDefault="00C12BE0" w:rsidP="00A3295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Błoto pośniegowe - topniejący śnieg pozostały na nawierzchni po przejściu pługów i posypaniu jej środkami chemicznymi.</w:t>
      </w:r>
    </w:p>
    <w:p w14:paraId="0ECA1933" w14:textId="77777777" w:rsidR="00C12BE0" w:rsidRPr="00C12BE0" w:rsidRDefault="00C12BE0" w:rsidP="00A3295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Nośnik pługa – pojazd o napędzie spalinowym (samochód ciężarowy, ciągnik, maszyna drogowa), na którym zamontowano pług odśnieżny.</w:t>
      </w:r>
    </w:p>
    <w:p w14:paraId="7A3565CF" w14:textId="77777777" w:rsidR="00C12BE0" w:rsidRPr="00C12BE0" w:rsidRDefault="00C12BE0" w:rsidP="00A3295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Pług odśnieżny - urządzenie składające się z odkładnicy, lemiesza i zawieszenia, montowane na nośniku pługa.</w:t>
      </w:r>
    </w:p>
    <w:p w14:paraId="6D8F9D73" w14:textId="77777777" w:rsidR="00C12BE0" w:rsidRPr="00C12BE0" w:rsidRDefault="00C12BE0" w:rsidP="00A3295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Odkładnica – część składowa pługa z blachy stalowej lub tworzywa sztucznego, pozwalająca na odsunięcie śniegu poza krawędź oczyszczanego pasa.</w:t>
      </w:r>
    </w:p>
    <w:p w14:paraId="39982A4E" w14:textId="77777777" w:rsidR="00C12BE0" w:rsidRPr="00C12BE0" w:rsidRDefault="00C12BE0" w:rsidP="00A3295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Lemiesz - część składowa pługa, należąca do korpusu płużnego, służąca do odspajania śniegu. Lemiesze mogą być stalowe oraz zakończone w dolnej części nakładkami z gumy lub tworzyw sztucznych.</w:t>
      </w:r>
    </w:p>
    <w:p w14:paraId="1D9BD0F9" w14:textId="77777777" w:rsidR="00C12BE0" w:rsidRPr="00C12BE0" w:rsidRDefault="00C12BE0" w:rsidP="00A3295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Czołownica - płyta czołowa, stanowiąca element łączący odkładnicę i lemiesz pługa z ramą nośnika pługa.</w:t>
      </w:r>
    </w:p>
    <w:p w14:paraId="7DACA3BD" w14:textId="77777777" w:rsidR="007943FF" w:rsidRPr="007943FF" w:rsidRDefault="007943FF" w:rsidP="007943FF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</w:pPr>
      <w:bookmarkStart w:id="3" w:name="_Toc421686544"/>
      <w:bookmarkStart w:id="4" w:name="_Toc421940497"/>
      <w:bookmarkStart w:id="5" w:name="_Toc24955909"/>
      <w:bookmarkStart w:id="6" w:name="_Toc25041743"/>
      <w:bookmarkStart w:id="7" w:name="_Toc25128883"/>
      <w:bookmarkStart w:id="8" w:name="_Toc25373381"/>
      <w:bookmarkStart w:id="9" w:name="_Toc25379397"/>
      <w:bookmarkStart w:id="10" w:name="_Toc38338021"/>
      <w:bookmarkStart w:id="11" w:name="_Toc157930726"/>
      <w:r w:rsidRPr="007943FF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t>2. materiały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3128E35" w14:textId="77777777" w:rsidR="007943FF" w:rsidRPr="007943FF" w:rsidRDefault="007943FF" w:rsidP="007943F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2.1. Ogólne wymagania dotyczące materiałów</w:t>
      </w:r>
    </w:p>
    <w:p w14:paraId="59E66D88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F544C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2B69D2" w:rsidRPr="002B69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ateriały do </w:t>
      </w:r>
      <w:r w:rsidR="002B69D2" w:rsidRPr="00F72C80">
        <w:rPr>
          <w:rFonts w:ascii="Times New Roman" w:eastAsia="Times New Roman" w:hAnsi="Times New Roman" w:cs="Times New Roman"/>
          <w:sz w:val="20"/>
          <w:szCs w:val="20"/>
          <w:lang w:eastAsia="pl-PL"/>
        </w:rPr>
        <w:t>usuwania śliskości zimowej</w:t>
      </w:r>
      <w:r w:rsidR="00E77EDF" w:rsidRPr="00F72C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2B69D2" w:rsidRPr="00F72C80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zapewnia Zamawiający</w:t>
      </w:r>
      <w:r w:rsidRPr="00F72C8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804D1EB" w14:textId="77777777" w:rsidR="007943FF" w:rsidRPr="007943FF" w:rsidRDefault="007943FF" w:rsidP="007943F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2.2. Materiały do usuwania śliskości zimowej</w:t>
      </w:r>
    </w:p>
    <w:p w14:paraId="6BF62A91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Do materiałów stosowanych przy usuwaniu i łagodzeniu skutków śliskości zimowej należą:</w:t>
      </w:r>
    </w:p>
    <w:p w14:paraId="5DCBE2CD" w14:textId="77777777" w:rsidR="007943FF" w:rsidRPr="007943FF" w:rsidRDefault="007943FF" w:rsidP="0090339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środki chemiczne: sucha sól drogowa, solanka, sól zwilżona, chlorek wapnia techniczny,  mieszaniny soli z chlork</w:t>
      </w:r>
      <w:r w:rsidR="00F80CF5">
        <w:rPr>
          <w:rFonts w:ascii="Times New Roman" w:eastAsia="Times New Roman" w:hAnsi="Times New Roman" w:cs="Times New Roman"/>
          <w:sz w:val="20"/>
          <w:szCs w:val="20"/>
          <w:lang w:eastAsia="pl-PL"/>
        </w:rPr>
        <w:t>ie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F80C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wapnia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71C8C27D" w14:textId="77777777" w:rsidR="007943FF" w:rsidRPr="007943FF" w:rsidRDefault="007943FF" w:rsidP="0090339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materiały </w:t>
      </w:r>
      <w:proofErr w:type="spellStart"/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uszorstniające</w:t>
      </w:r>
      <w:proofErr w:type="spellEnd"/>
      <w:r w:rsidR="00F25B69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25B69">
        <w:rPr>
          <w:rFonts w:ascii="Times New Roman" w:eastAsia="Times New Roman" w:hAnsi="Times New Roman" w:cs="Times New Roman"/>
          <w:sz w:val="20"/>
          <w:szCs w:val="20"/>
          <w:lang w:eastAsia="pl-PL"/>
        </w:rPr>
        <w:t>piasek, mieszaniny piasku z solą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210B94F" w14:textId="77777777" w:rsidR="007943FF" w:rsidRPr="007943FF" w:rsidRDefault="007943FF" w:rsidP="007943FF">
      <w:pPr>
        <w:keepNext/>
        <w:keepLines/>
        <w:numPr>
          <w:ilvl w:val="12"/>
          <w:numId w:val="0"/>
        </w:numPr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</w:pPr>
      <w:bookmarkStart w:id="12" w:name="_Toc25373382"/>
      <w:bookmarkStart w:id="13" w:name="_Toc25379398"/>
      <w:bookmarkStart w:id="14" w:name="_Toc38338022"/>
      <w:bookmarkStart w:id="15" w:name="_Toc157930727"/>
      <w:r w:rsidRPr="007943FF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t>3. sprzęt</w:t>
      </w:r>
      <w:bookmarkEnd w:id="12"/>
      <w:bookmarkEnd w:id="13"/>
      <w:bookmarkEnd w:id="14"/>
      <w:bookmarkEnd w:id="15"/>
    </w:p>
    <w:p w14:paraId="76A1D2CE" w14:textId="77777777" w:rsidR="007943FF" w:rsidRPr="007943FF" w:rsidRDefault="00A62CEB" w:rsidP="007943FF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3.1</w:t>
      </w:r>
      <w:r w:rsidR="007943FF"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Sprzęt </w:t>
      </w:r>
      <w:r w:rsidR="007C3AC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wymagany</w:t>
      </w:r>
      <w:r w:rsidR="007943FF"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usuwania śliskości zimowej</w:t>
      </w:r>
      <w:r w:rsidR="0052272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 odśnieżania dróg</w:t>
      </w:r>
    </w:p>
    <w:p w14:paraId="39211CA3" w14:textId="77777777" w:rsidR="007943FF" w:rsidRPr="007943FF" w:rsidRDefault="007943FF" w:rsidP="007943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Do rozprowadzania środków chemicznych i </w:t>
      </w:r>
      <w:proofErr w:type="spellStart"/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uszorstniających</w:t>
      </w:r>
      <w:proofErr w:type="spellEnd"/>
      <w:r w:rsid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zobowiązany jest zapewnić 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</w:t>
      </w:r>
      <w:r w:rsidR="00F25B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323B9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proofErr w:type="spellStart"/>
      <w:r w:rsidR="004323B9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rozsypywarki</w:t>
      </w:r>
      <w:proofErr w:type="spellEnd"/>
      <w:r w:rsidR="004323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="00F25B69">
        <w:rPr>
          <w:rFonts w:ascii="Times New Roman" w:eastAsia="Times New Roman" w:hAnsi="Times New Roman" w:cs="Times New Roman"/>
          <w:sz w:val="20"/>
          <w:szCs w:val="20"/>
          <w:lang w:eastAsia="pl-PL"/>
        </w:rPr>
        <w:t>na własnych noś</w:t>
      </w:r>
      <w:r w:rsid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nikach</w:t>
      </w:r>
      <w:r w:rsidR="00F25B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według wskazań w odpowiednich formularzach cenowych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46547BBF" w14:textId="77777777" w:rsidR="007943FF" w:rsidRPr="004C7366" w:rsidRDefault="007943FF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7366">
        <w:rPr>
          <w:rFonts w:ascii="Times New Roman" w:eastAsia="Times New Roman" w:hAnsi="Times New Roman" w:cs="Times New Roman"/>
          <w:sz w:val="20"/>
          <w:szCs w:val="20"/>
          <w:lang w:eastAsia="pl-PL"/>
        </w:rPr>
        <w:t>solarki, dozujące i rozsypujące materiały</w:t>
      </w:r>
      <w:r w:rsidR="00F25B69" w:rsidRPr="004C7366">
        <w:rPr>
          <w:rFonts w:ascii="Times New Roman" w:eastAsia="Times New Roman" w:hAnsi="Times New Roman" w:cs="Times New Roman"/>
          <w:sz w:val="20"/>
          <w:szCs w:val="20"/>
          <w:lang w:eastAsia="pl-PL"/>
        </w:rPr>
        <w:t>, posiadające możliwość odczytu ilości wysypanego materiału</w:t>
      </w:r>
    </w:p>
    <w:p w14:paraId="2AD4C265" w14:textId="77777777" w:rsidR="007943FF" w:rsidRDefault="007943FF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urządzenia współpracujące, np. ładowarki w składowiskach materiałów, itp.</w:t>
      </w:r>
    </w:p>
    <w:p w14:paraId="3F3275EE" w14:textId="77777777" w:rsidR="00C12BE0" w:rsidRPr="00C12BE0" w:rsidRDefault="00C12BE0" w:rsidP="00F25B69">
      <w:pPr>
        <w:overflowPunct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Do odśnieżania dróg, Wykonawca zobowiązany jest zapewnić sprzęt</w:t>
      </w:r>
      <w:r w:rsidR="00F25B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25B69" w:rsidRPr="00F25B69">
        <w:rPr>
          <w:rFonts w:ascii="Times New Roman" w:eastAsia="Times New Roman" w:hAnsi="Times New Roman" w:cs="Times New Roman"/>
          <w:sz w:val="20"/>
          <w:szCs w:val="20"/>
          <w:lang w:eastAsia="pl-PL"/>
        </w:rPr>
        <w:t>na własnych nośnikach według wskazań w odpowiednich formularzach cenowych</w:t>
      </w:r>
      <w:r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0DE3121E" w14:textId="77777777" w:rsidR="00B45535" w:rsidRDefault="00B45535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pługi odśnieżne </w:t>
      </w:r>
      <w:r w:rsidR="00C12BE0" w:rsidRPr="00C12B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lemieszowe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jednostronne z możliwością odśnieżania na lewą i prawą stronę,</w:t>
      </w:r>
    </w:p>
    <w:p w14:paraId="7413FA29" w14:textId="5E5A9668" w:rsidR="00020734" w:rsidRPr="00020734" w:rsidRDefault="008C1209" w:rsidP="009853E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Wymagana s</w:t>
      </w:r>
      <w:r w:rsidR="00020734">
        <w:rPr>
          <w:rFonts w:ascii="Times New Roman" w:eastAsia="Times New Roman" w:hAnsi="Times New Roman" w:cs="Times New Roman"/>
          <w:sz w:val="20"/>
          <w:szCs w:val="20"/>
          <w:lang w:eastAsia="pl-PL"/>
        </w:rPr>
        <w:t>zerokość robocza pługów</w:t>
      </w:r>
      <w:r w:rsidR="00541764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020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określonych w Formularzach Cenowych jako jednostronne</w:t>
      </w:r>
      <w:r w:rsidR="00541764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min. </w:t>
      </w:r>
      <w:r w:rsidR="00020734">
        <w:rPr>
          <w:rFonts w:ascii="Times New Roman" w:eastAsia="Times New Roman" w:hAnsi="Times New Roman" w:cs="Times New Roman"/>
          <w:sz w:val="20"/>
          <w:szCs w:val="20"/>
          <w:lang w:eastAsia="pl-PL"/>
        </w:rPr>
        <w:t>270 cm.</w:t>
      </w:r>
    </w:p>
    <w:p w14:paraId="2E7731DA" w14:textId="77777777" w:rsidR="00522729" w:rsidRPr="00522729" w:rsidRDefault="00522729" w:rsidP="00522729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3.2</w:t>
      </w:r>
      <w:r w:rsidRPr="0052272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Wymagania dotyczące sprzętu do usuwania śliskości</w:t>
      </w:r>
    </w:p>
    <w:p w14:paraId="2DC04885" w14:textId="77777777" w:rsidR="00522729" w:rsidRPr="00522729" w:rsidRDefault="00522729" w:rsidP="005227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Do rozsypywania środków chemicznych należy używać </w:t>
      </w:r>
      <w:proofErr w:type="spellStart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rozsypywarek</w:t>
      </w:r>
      <w:proofErr w:type="spellEnd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dających gwarancję rozsypywania środków o uziarnieniu do </w:t>
      </w:r>
      <w:smartTag w:uri="urn:schemas-microsoft-com:office:smarttags" w:element="metricconverter">
        <w:smartTagPr>
          <w:attr w:name="ProductID" w:val="10 mm"/>
          <w:attr w:name="style" w:val="BACKGROUND-IMAGE: url(res://ietag.dll/#34/#1001); BACKGROUND-REPEAT: repeat-x; BACKGROUND-POSITION: left bottom"/>
          <w:attr w:name="tabIndex" w:val="0"/>
        </w:smartTagPr>
        <w:r w:rsidRPr="00522729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10 mm</w:t>
        </w:r>
      </w:smartTag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, z wydatkiem jednostkowym od 5 do 30 g/m</w:t>
      </w:r>
      <w:r w:rsidRPr="0052272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2 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i możliwością</w:t>
      </w:r>
      <w:r w:rsidRPr="0052272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odczytu ilości wysypanego materiału, a materiałów </w:t>
      </w:r>
      <w:proofErr w:type="spellStart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uszorstniających</w:t>
      </w:r>
      <w:proofErr w:type="spellEnd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ich mieszanin ze środkami chemicznymi z wydatkiem jednostkowym od 50 do 150 g/m</w:t>
      </w:r>
      <w:r w:rsidRPr="0052272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4AAE55E" w14:textId="36959168" w:rsidR="00522729" w:rsidRPr="00522729" w:rsidRDefault="00522729" w:rsidP="005227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ab/>
      </w:r>
      <w:proofErr w:type="spellStart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Rozsypywarki</w:t>
      </w:r>
      <w:proofErr w:type="spellEnd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środków chemicznych i materiałów </w:t>
      </w:r>
      <w:proofErr w:type="spellStart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uszorstniających</w:t>
      </w:r>
      <w:proofErr w:type="spellEnd"/>
      <w:r w:rsidR="0097111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71118" w:rsidRPr="001305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="008352C5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możliwości załadowania</w:t>
      </w:r>
      <w:r w:rsidR="008352C5" w:rsidRPr="001305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min. 4 </w:t>
      </w:r>
      <w:r w:rsidR="008352C5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8352C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="00971118" w:rsidRPr="001305F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9711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muszą być łatwe w montażu i demontażu na środkach transportowych, zapewniać płynną regulację ilości rozsypywanych środków do usuwania śliskości zimowej oraz równomierny wydatek jednostkowy (g/m</w:t>
      </w:r>
      <w:r w:rsidRPr="0052272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) bez względu na prędkości</w:t>
      </w:r>
      <w:r w:rsidR="00020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nośnika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24F1C">
        <w:rPr>
          <w:rFonts w:ascii="Times New Roman" w:eastAsia="Times New Roman" w:hAnsi="Times New Roman" w:cs="Times New Roman"/>
          <w:sz w:val="20"/>
          <w:szCs w:val="20"/>
          <w:lang w:eastAsia="pl-PL"/>
        </w:rPr>
        <w:t>Muszą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mieć możliwość zmiany szerokości</w:t>
      </w:r>
      <w:r w:rsidR="009E7EA6" w:rsidRPr="009E7EA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(symetrycznie i asymetrycznie) rozsypywania podczas jazdy i być dodatkowo wyposażone w zbiorniki na solankę </w:t>
      </w:r>
      <w:r w:rsidR="009E7EA6" w:rsidRPr="00724F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pojemności min. </w:t>
      </w:r>
      <w:r w:rsidR="00724F1C">
        <w:rPr>
          <w:rFonts w:ascii="Times New Roman" w:eastAsia="Times New Roman" w:hAnsi="Times New Roman" w:cs="Times New Roman"/>
          <w:sz w:val="20"/>
          <w:szCs w:val="20"/>
          <w:lang w:eastAsia="pl-PL"/>
        </w:rPr>
        <w:t>1,2 m</w:t>
      </w:r>
      <w:r w:rsidR="00724F1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="009E7EA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do zwilżania rozsypywanej soli. Zbiorniki te powinny być wykonane z materiału odpornego na korozję.</w:t>
      </w:r>
    </w:p>
    <w:p w14:paraId="6B2E12D3" w14:textId="20809331" w:rsidR="00522729" w:rsidRPr="00522729" w:rsidRDefault="00522729" w:rsidP="005227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Talerz lub talerze rozsypujące muszą mieć możliwość regulacji wysokości. Zwilżanie soli powinno odbywać się podczas zsypywania na talerz lub na talerzu, albo w obydwu miejscach. </w:t>
      </w:r>
      <w:proofErr w:type="spellStart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Rozsypywarki</w:t>
      </w:r>
      <w:proofErr w:type="spellEnd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powinny zapewniać możliwość miejscowego zwiększenia lub zmniejszenia uprzednio nastawionego wydatku jednostkowego. </w:t>
      </w:r>
      <w:proofErr w:type="spellStart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Rozsypywarki</w:t>
      </w:r>
      <w:proofErr w:type="spellEnd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materiałów </w:t>
      </w:r>
      <w:proofErr w:type="spellStart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uszorstniających</w:t>
      </w:r>
      <w:proofErr w:type="spellEnd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powinny odpowiadać takim samym wymaganiom jak </w:t>
      </w:r>
      <w:proofErr w:type="spellStart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rozsypywarki</w:t>
      </w:r>
      <w:proofErr w:type="spellEnd"/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środków chemicznych z tym, że nie muszą posiadać zbiornika na solankę</w:t>
      </w:r>
      <w:r w:rsidR="00B44C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możliwości odczytu ilości wysypanego materiału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1951406" w14:textId="77777777" w:rsidR="00522729" w:rsidRDefault="00522729" w:rsidP="005227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Do rozpryskiwania nasyconych wodnych roztworów chlorków należy używać urządzeń dających gwarancję ich użycia z wydatkiem jednostkowym od 15 do 160 ml/m</w:t>
      </w:r>
      <w:r w:rsidRPr="0052272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. Urządzenia do rozpryskiwania nasyconych roztworów chlorków powinny być wykonane z materiałów odpornych na korozję. Wydatek jednostkowy rozpryskiwanego roztworu powinien być niezależny od prędkości jazdy. Urządzenie powinno zapewnić płynną regulację wydatku rozpryskiwanej solanki.</w:t>
      </w:r>
    </w:p>
    <w:p w14:paraId="150C3218" w14:textId="3DC54F0A" w:rsidR="00F36F92" w:rsidRPr="00522729" w:rsidRDefault="007C3AC8" w:rsidP="007745E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005D6" w:rsidRPr="00BF1420">
        <w:rPr>
          <w:rFonts w:ascii="Times New Roman" w:eastAsia="Times New Roman" w:hAnsi="Times New Roman" w:cs="Times New Roman"/>
          <w:sz w:val="20"/>
          <w:szCs w:val="20"/>
          <w:lang w:eastAsia="pl-PL"/>
        </w:rPr>
        <w:t>Do załadunku, należy stosować ładowarki z wysięgnikami teleskopowymi, o pojemności łyżki min</w:t>
      </w:r>
      <w:r w:rsidR="00FC50B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5005D6" w:rsidRPr="00BF14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C50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5005D6" w:rsidRPr="00BF1420">
        <w:rPr>
          <w:rFonts w:ascii="Times New Roman" w:eastAsia="Times New Roman" w:hAnsi="Times New Roman" w:cs="Times New Roman"/>
          <w:sz w:val="20"/>
          <w:szCs w:val="20"/>
          <w:lang w:eastAsia="pl-PL"/>
        </w:rPr>
        <w:t>1,25 m</w:t>
      </w:r>
      <w:r w:rsidR="005005D6" w:rsidRPr="00BF142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="005005D6" w:rsidRPr="00BF14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inne po uzgodnieniu z Zamawiającym.</w:t>
      </w:r>
      <w:r w:rsidR="005005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D74AE" w:rsidRPr="00BF14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dopuszcza się załadunku przez kierowców i operatorów </w:t>
      </w:r>
      <w:r w:rsidR="007745E1" w:rsidRPr="00BF1420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sprzętu zadysponowanego na drogę. W</w:t>
      </w:r>
      <w:r w:rsidR="004D74AE" w:rsidRPr="00BF14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ymagany </w:t>
      </w:r>
      <w:r w:rsidR="007745E1" w:rsidRPr="00BF14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</w:t>
      </w:r>
      <w:r w:rsidR="004D74AE" w:rsidRPr="00BF14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niezależny operator ładowarki.  </w:t>
      </w:r>
    </w:p>
    <w:p w14:paraId="0FEA7167" w14:textId="77777777" w:rsidR="00522729" w:rsidRPr="00522729" w:rsidRDefault="00522729" w:rsidP="00522729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2272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Pr="0052272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Wymagania </w:t>
      </w:r>
      <w:r w:rsidRPr="007012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dla pługów odśnieżnych</w:t>
      </w:r>
    </w:p>
    <w:p w14:paraId="300D361D" w14:textId="77777777" w:rsidR="004703DA" w:rsidRPr="004703DA" w:rsidRDefault="00522729" w:rsidP="004703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Odkładnice powinny być wykonane z blachy stalowej lub tworzywa sztucznego o dostatecznej wytrzymałości i elastyczności oraz mieć możliwość odchylania się w pionie w przypadku natrafienia (najechania) na przeszkodę.</w:t>
      </w:r>
      <w:r w:rsidR="004703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703DA" w:rsidRPr="004703DA">
        <w:rPr>
          <w:rFonts w:ascii="Times New Roman" w:eastAsia="Times New Roman" w:hAnsi="Times New Roman" w:cs="Times New Roman"/>
          <w:sz w:val="20"/>
          <w:szCs w:val="20"/>
          <w:lang w:eastAsia="pl-PL"/>
        </w:rPr>
        <w:t>Odkładnica powinna mieć oznaczone skrajne części wystające poza obrys pojazdu, w skośne pasy pod kątem 45</w:t>
      </w:r>
      <w:r w:rsidR="004703DA" w:rsidRPr="004703D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o</w:t>
      </w:r>
      <w:r w:rsidR="004703DA" w:rsidRPr="004703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barwy na przemian białej </w:t>
      </w:r>
      <w:r w:rsidR="00B85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</w:t>
      </w:r>
      <w:r w:rsidR="004703DA" w:rsidRPr="004703DA">
        <w:rPr>
          <w:rFonts w:ascii="Times New Roman" w:eastAsia="Times New Roman" w:hAnsi="Times New Roman" w:cs="Times New Roman"/>
          <w:sz w:val="20"/>
          <w:szCs w:val="20"/>
          <w:lang w:eastAsia="pl-PL"/>
        </w:rPr>
        <w:t>czerwonej</w:t>
      </w:r>
      <w:r w:rsidR="00B85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rozporządzeniem MI z dnia 31 grudnia 2012r. w sprawie warunków technicznych pojazdów oraz zakresu ich niezbędnego wyposażenia [3]</w:t>
      </w:r>
      <w:r w:rsidR="004703DA" w:rsidRPr="004703D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5E1CB22" w14:textId="77777777" w:rsidR="00522729" w:rsidRPr="00522729" w:rsidRDefault="00522729" w:rsidP="005227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zależności od </w:t>
      </w:r>
      <w:r w:rsidR="004703DA">
        <w:rPr>
          <w:rFonts w:ascii="Times New Roman" w:eastAsia="Times New Roman" w:hAnsi="Times New Roman" w:cs="Times New Roman"/>
          <w:sz w:val="20"/>
          <w:szCs w:val="20"/>
          <w:lang w:eastAsia="pl-PL"/>
        </w:rPr>
        <w:t>wskazań Zamawiającego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, lemiesze powinny być wykonane</w:t>
      </w:r>
      <w:r w:rsidR="007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gumy lub tworzywa sztucznego</w:t>
      </w:r>
      <w:r w:rsidR="00701277">
        <w:rPr>
          <w:rFonts w:ascii="Times New Roman" w:eastAsia="Times New Roman" w:hAnsi="Times New Roman" w:cs="Times New Roman"/>
          <w:sz w:val="20"/>
          <w:szCs w:val="20"/>
          <w:lang w:eastAsia="pl-PL"/>
        </w:rPr>
        <w:t>, ewentualnie po akceptacji Zamawiającego ze stali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23A8D9A" w14:textId="77777777" w:rsidR="00522729" w:rsidRPr="00522729" w:rsidRDefault="00522729" w:rsidP="005227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Konstrukcja czołownicy mocowanej do nośnika musi być dostatecznie sztywna. Połączenie pługa z nośnikiem powinno umożliwiać regulację wysokości ostrza lemiesza nad powierzchnią jezdni. </w:t>
      </w:r>
      <w:r w:rsidR="007012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Sterowanie pracą pługa musi odbywać się z kabiny nośnika. </w:t>
      </w:r>
      <w:r w:rsidRP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Konstrukcja czołownicy powinna umożliwiać szybki montaż i demontaż zespołu do odśnieżania.</w:t>
      </w:r>
    </w:p>
    <w:p w14:paraId="4C972C03" w14:textId="551D886B" w:rsidR="007943FF" w:rsidRPr="007943FF" w:rsidRDefault="007943FF" w:rsidP="007943F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="007D66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Pr="007012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Przygotowanie sprzętu</w:t>
      </w: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prac przy usuwaniu śliskości</w:t>
      </w:r>
      <w:r w:rsidR="008727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 odśnieżaniu</w:t>
      </w:r>
    </w:p>
    <w:p w14:paraId="5E803D77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Wykonawca powinien:</w:t>
      </w:r>
    </w:p>
    <w:p w14:paraId="78C2D7EB" w14:textId="6F049653" w:rsidR="007943FF" w:rsidRPr="007943FF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 podstawić </w:t>
      </w:r>
      <w:r w:rsidR="004E58F9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miejscach wskazanych przez </w:t>
      </w:r>
      <w:r w:rsidR="0052272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</w:t>
      </w:r>
      <w:r w:rsidR="000E38A1">
        <w:rPr>
          <w:rFonts w:ascii="Times New Roman" w:eastAsia="Times New Roman" w:hAnsi="Times New Roman" w:cs="Times New Roman"/>
          <w:sz w:val="20"/>
          <w:szCs w:val="20"/>
          <w:lang w:eastAsia="pl-PL"/>
        </w:rPr>
        <w:t>cego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E58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pojazdy z wymaganym 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osprzęt</w:t>
      </w:r>
      <w:r w:rsidR="004E58F9">
        <w:rPr>
          <w:rFonts w:ascii="Times New Roman" w:eastAsia="Times New Roman" w:hAnsi="Times New Roman" w:cs="Times New Roman"/>
          <w:sz w:val="20"/>
          <w:szCs w:val="20"/>
          <w:lang w:eastAsia="pl-PL"/>
        </w:rPr>
        <w:t>em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zimowy</w:t>
      </w:r>
      <w:r w:rsidR="004E58F9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5E23C78" w14:textId="77777777" w:rsidR="007943FF" w:rsidRPr="007943FF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wyposażyć swoje pojazdy w urządzenia wymagane przepisami ustawy prawo o ruchu drogowym lub w inne urządzenia wskazane przez Zamawiającego, np. </w:t>
      </w:r>
      <w:r w:rsidR="009F6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sterowniki systemu monitorowania, 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środki łączności,</w:t>
      </w:r>
      <w:r w:rsidR="009F6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itp.</w:t>
      </w:r>
    </w:p>
    <w:p w14:paraId="3336A93A" w14:textId="77777777" w:rsidR="007943FF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3) dokonać niezbędnych przeróbek w sprzęcie, jeżeli jest to konieczne dla prawidłowego działania sprzętu oraz wykonania i bezpieczeństwa prowadzonych prac</w:t>
      </w:r>
      <w:r w:rsidR="00872795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5306E38C" w14:textId="77777777" w:rsidR="00872795" w:rsidRPr="007943FF" w:rsidRDefault="00872795" w:rsidP="007943F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4) n</w:t>
      </w:r>
      <w:r w:rsidRPr="00872795">
        <w:rPr>
          <w:rFonts w:ascii="Times New Roman" w:eastAsia="Times New Roman" w:hAnsi="Times New Roman" w:cs="Times New Roman"/>
          <w:sz w:val="20"/>
          <w:szCs w:val="20"/>
          <w:lang w:eastAsia="pl-PL"/>
        </w:rPr>
        <w:t>ośniki pługów odśnieżnych powinny mieć zamontowane płyty czołowe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A5444A8" w14:textId="57C43A0C" w:rsidR="007943FF" w:rsidRPr="007943FF" w:rsidRDefault="007943FF" w:rsidP="007943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Sprzęt powinien być przystosowany w takim stopniu, aby mógł być gotowy do użycia w ciągu </w:t>
      </w:r>
      <w:r w:rsidR="00B45535" w:rsidRPr="00650D4B">
        <w:rPr>
          <w:rFonts w:ascii="Times New Roman" w:eastAsia="Times New Roman" w:hAnsi="Times New Roman" w:cs="Times New Roman"/>
          <w:sz w:val="20"/>
          <w:szCs w:val="20"/>
          <w:lang w:eastAsia="pl-PL"/>
        </w:rPr>
        <w:t>60 min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chwili powzięcia decyzji o konieczności podjęcia akcji na drodze.</w:t>
      </w:r>
    </w:p>
    <w:p w14:paraId="1DDAAFDC" w14:textId="77777777" w:rsidR="00872795" w:rsidRDefault="007943FF" w:rsidP="007943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 przygotowaniu sprzętu i nośników należy dokonać próbnego montażu, podczas którego należy sprawdzić</w:t>
      </w:r>
      <w:r w:rsidR="00872795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699941B1" w14:textId="77777777" w:rsidR="007943FF" w:rsidRPr="007943FF" w:rsidRDefault="00872795" w:rsidP="007943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1)</w:t>
      </w:r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proofErr w:type="spellStart"/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rozsypywarkach</w:t>
      </w:r>
      <w:proofErr w:type="spellEnd"/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377A1B09" w14:textId="77777777" w:rsidR="007943FF" w:rsidRPr="007943FF" w:rsidRDefault="007943FF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dopasowanie </w:t>
      </w:r>
      <w:proofErr w:type="spellStart"/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rozsypywarki</w:t>
      </w:r>
      <w:proofErr w:type="spellEnd"/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nośnika (w przypadku </w:t>
      </w:r>
      <w:proofErr w:type="spellStart"/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rozsypywarek</w:t>
      </w:r>
      <w:proofErr w:type="spellEnd"/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nakładanych - zamocowanie ich do nośnika),</w:t>
      </w:r>
    </w:p>
    <w:p w14:paraId="626C0C26" w14:textId="77777777" w:rsidR="007943FF" w:rsidRPr="007943FF" w:rsidRDefault="007943FF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działanie układu napędowego oraz uk</w:t>
      </w:r>
      <w:r w:rsidR="004703DA">
        <w:rPr>
          <w:rFonts w:ascii="Times New Roman" w:eastAsia="Times New Roman" w:hAnsi="Times New Roman" w:cs="Times New Roman"/>
          <w:sz w:val="20"/>
          <w:szCs w:val="20"/>
          <w:lang w:eastAsia="pl-PL"/>
        </w:rPr>
        <w:t>ładu dozującego i rozsypującego,</w:t>
      </w:r>
    </w:p>
    <w:p w14:paraId="661AEC83" w14:textId="77777777" w:rsidR="00701277" w:rsidRDefault="007943FF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działanie urządzeń regulacyjnych</w:t>
      </w:r>
      <w:r w:rsidR="0070127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31F04E35" w14:textId="77777777" w:rsidR="00701277" w:rsidRDefault="00701277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sprawność oświetlenia wymaganego przepisami prawa o ruchu drogowym,</w:t>
      </w:r>
    </w:p>
    <w:p w14:paraId="6AF52151" w14:textId="77777777" w:rsidR="007943FF" w:rsidRDefault="00701277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wykonać kalibrację sprzętu</w:t>
      </w:r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90C0700" w14:textId="77777777" w:rsidR="00872795" w:rsidRPr="00872795" w:rsidRDefault="00872795" w:rsidP="00A3295D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2795">
        <w:rPr>
          <w:rFonts w:ascii="Times New Roman" w:eastAsia="Times New Roman" w:hAnsi="Times New Roman" w:cs="Times New Roman"/>
          <w:sz w:val="20"/>
          <w:szCs w:val="20"/>
          <w:lang w:eastAsia="pl-PL"/>
        </w:rPr>
        <w:t>w pługach:</w:t>
      </w:r>
    </w:p>
    <w:p w14:paraId="3D757E77" w14:textId="77777777" w:rsidR="00872795" w:rsidRPr="002E0050" w:rsidRDefault="00872795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0050">
        <w:rPr>
          <w:rFonts w:ascii="Times New Roman" w:eastAsia="Times New Roman" w:hAnsi="Times New Roman" w:cs="Times New Roman"/>
          <w:sz w:val="20"/>
          <w:szCs w:val="20"/>
          <w:lang w:eastAsia="pl-PL"/>
        </w:rPr>
        <w:t>dopasowanie elementów łączących pług z płytą czołową,</w:t>
      </w:r>
    </w:p>
    <w:p w14:paraId="5F81718C" w14:textId="77777777" w:rsidR="00872795" w:rsidRPr="002E0050" w:rsidRDefault="00872795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0050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działanie mechanizm</w:t>
      </w:r>
      <w:r w:rsidR="00AA4BBC">
        <w:rPr>
          <w:rFonts w:ascii="Times New Roman" w:eastAsia="Times New Roman" w:hAnsi="Times New Roman" w:cs="Times New Roman"/>
          <w:sz w:val="20"/>
          <w:szCs w:val="20"/>
          <w:lang w:eastAsia="pl-PL"/>
        </w:rPr>
        <w:t>ów sterujących pługiem</w:t>
      </w:r>
      <w:r w:rsidRPr="002E0050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03EDEB4B" w14:textId="77777777" w:rsidR="00872795" w:rsidRDefault="00872795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27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możliwość swobodnego dopasowania się odkładnicy do pochylenia nawierzchni i </w:t>
      </w:r>
      <w:r w:rsidR="00AA4B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właściwego </w:t>
      </w:r>
      <w:r w:rsidRPr="008727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przylegania lemiesza do nawierzchni, </w:t>
      </w:r>
    </w:p>
    <w:p w14:paraId="59685125" w14:textId="77777777" w:rsidR="00872795" w:rsidRPr="00872795" w:rsidRDefault="00872795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2795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działanie oświetlenia sygnalizacyjnego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1FDDB6D" w14:textId="2B1940C0" w:rsidR="007943FF" w:rsidRPr="007943FF" w:rsidRDefault="007943FF" w:rsidP="007943F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3.</w:t>
      </w:r>
      <w:r w:rsidR="007D66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Wymagania odnośnie obsługi sprzętu</w:t>
      </w:r>
    </w:p>
    <w:p w14:paraId="52D7960D" w14:textId="77777777" w:rsidR="007943FF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Operatorem sprzętu może być kierowca samochodu posiadający odpowiednie uprawnienia, tj. wymaganą kategorię prawa jazdy i </w:t>
      </w:r>
      <w:r w:rsidR="00AA4B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inne 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są wymagane – </w:t>
      </w:r>
      <w:r w:rsidR="00AA4B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między innymi 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odpowiednie uprawnienia operatora obsługiwanego sprzętu oraz przeszkolenie do pracy przy zimowym utrzymaniu dróg.</w:t>
      </w:r>
    </w:p>
    <w:p w14:paraId="04E4D3A1" w14:textId="588056E5" w:rsidR="009853E4" w:rsidRPr="007943FF" w:rsidRDefault="009853E4" w:rsidP="007943F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C12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zobowiązany jest zapewnić taką ilość operatorów i kierowców, aby </w:t>
      </w:r>
      <w:r w:rsidR="008B2EBD" w:rsidRPr="008C12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możliwa </w:t>
      </w:r>
      <w:r w:rsidRPr="008C12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była praca w </w:t>
      </w:r>
      <w:r w:rsidR="008C1209" w:rsidRPr="008C1209">
        <w:rPr>
          <w:rFonts w:ascii="Times New Roman" w:eastAsia="Times New Roman" w:hAnsi="Times New Roman" w:cs="Times New Roman"/>
          <w:sz w:val="20"/>
          <w:szCs w:val="20"/>
          <w:lang w:eastAsia="pl-PL"/>
        </w:rPr>
        <w:t>cyklu całodobowym</w:t>
      </w:r>
      <w:r w:rsidRPr="008C12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8B2EBD" w:rsidRPr="008C1209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przepisami Kodeksu Pracy.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3A44611" w14:textId="77777777" w:rsidR="007943FF" w:rsidRPr="007943FF" w:rsidRDefault="007943FF" w:rsidP="00F439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Przed rozpoczęcie</w:t>
      </w:r>
      <w:r w:rsidR="00F439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 pracy operator winien dokonać 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sprawdzenia stanu technicznego nośnika i sprzętu,</w:t>
      </w:r>
    </w:p>
    <w:p w14:paraId="4020CFBF" w14:textId="77777777" w:rsidR="00F43963" w:rsidRDefault="007943FF" w:rsidP="007943F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Nie należy rozpoczynać pracy do chwili, gdy zauważone usterki nie zostaną usunięte. </w:t>
      </w:r>
    </w:p>
    <w:p w14:paraId="45CE967F" w14:textId="77777777" w:rsidR="007943FF" w:rsidRPr="007943FF" w:rsidRDefault="00F43963" w:rsidP="00F4396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bieżąco n</w:t>
      </w:r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ależy wykon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yw</w:t>
      </w:r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ać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</w:t>
      </w:r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niezbędne czynności konserwacyjne.</w:t>
      </w:r>
    </w:p>
    <w:p w14:paraId="21706440" w14:textId="77777777" w:rsidR="007943FF" w:rsidRPr="007943FF" w:rsidRDefault="007943FF" w:rsidP="007943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czasie pracy operator powinien:</w:t>
      </w:r>
    </w:p>
    <w:p w14:paraId="6FC2A41E" w14:textId="77777777" w:rsidR="007943FF" w:rsidRPr="007943FF" w:rsidRDefault="007943FF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wykonywać wyłącznie czynności związane z obsługą sprzętu i prowadzeniem nośnika,</w:t>
      </w:r>
    </w:p>
    <w:p w14:paraId="191F0DEF" w14:textId="77777777" w:rsidR="007943FF" w:rsidRDefault="007943FF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obserwować w sposób ciągły sprzęt roboczy</w:t>
      </w:r>
      <w:r w:rsidR="00F439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 względem prawidłowości jego działania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zwracać baczną uwagę na bezpieczeństwo osób i pojazdów znajdujących się w pobliżu,</w:t>
      </w:r>
    </w:p>
    <w:p w14:paraId="0A1E20E7" w14:textId="66554E6E" w:rsidR="007943FF" w:rsidRPr="007D6651" w:rsidRDefault="007943FF" w:rsidP="007D66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przestrzegać obowiązujących zasad „Prawa o ruchu drogowym” [</w:t>
      </w:r>
      <w:r w:rsidR="00B85B07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].</w:t>
      </w:r>
    </w:p>
    <w:p w14:paraId="4DD46A07" w14:textId="77777777" w:rsidR="007943FF" w:rsidRPr="007943FF" w:rsidRDefault="007943FF" w:rsidP="007943FF">
      <w:pPr>
        <w:keepNext/>
        <w:keepLines/>
        <w:numPr>
          <w:ilvl w:val="12"/>
          <w:numId w:val="0"/>
        </w:numPr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</w:pPr>
      <w:bookmarkStart w:id="16" w:name="_Toc33319442"/>
      <w:bookmarkStart w:id="17" w:name="_Toc33320734"/>
      <w:bookmarkStart w:id="18" w:name="_Toc38338023"/>
      <w:bookmarkStart w:id="19" w:name="_Toc157930728"/>
      <w:r w:rsidRPr="007943FF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t xml:space="preserve">4. </w:t>
      </w:r>
      <w:bookmarkEnd w:id="16"/>
      <w:bookmarkEnd w:id="17"/>
      <w:bookmarkEnd w:id="18"/>
      <w:bookmarkEnd w:id="19"/>
      <w:r w:rsidR="00D36C22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t>NOŚNIKI DO OSPRZĘTU</w:t>
      </w:r>
    </w:p>
    <w:p w14:paraId="68F46B3A" w14:textId="77777777" w:rsidR="008A25D1" w:rsidRPr="00F25B69" w:rsidRDefault="008A25D1" w:rsidP="008A25D1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8A25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4.1.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F0666" w:rsidRPr="001653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Wymagania dla noś</w:t>
      </w:r>
      <w:r w:rsidRPr="001653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ników</w:t>
      </w:r>
    </w:p>
    <w:p w14:paraId="03C2845D" w14:textId="77777777" w:rsidR="007943FF" w:rsidRDefault="00872795" w:rsidP="003F0666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27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Pojazdy używane do prac przy usuwaniu śliskości zimowej </w:t>
      </w:r>
      <w:r w:rsid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odśnieżaniu </w:t>
      </w:r>
      <w:r w:rsidR="009F6527">
        <w:rPr>
          <w:rFonts w:ascii="Times New Roman" w:eastAsia="Times New Roman" w:hAnsi="Times New Roman" w:cs="Times New Roman"/>
          <w:sz w:val="20"/>
          <w:szCs w:val="20"/>
          <w:lang w:eastAsia="pl-PL"/>
        </w:rPr>
        <w:t>muszą</w:t>
      </w:r>
      <w:r w:rsidRPr="008727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być wyposażone w ostrzegawczy sygnał świetlny błyskowy barwy żółtej,</w:t>
      </w:r>
      <w:r w:rsidR="008414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całej szerokości kabiny („belka”) lub dwa sygnały punktowe („koguty”) </w:t>
      </w:r>
      <w:r w:rsidRPr="008727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414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prawej i lewej stronie kabiny, </w:t>
      </w:r>
      <w:r w:rsidRPr="00872795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ustawą „Prawo o ruchu drogowym” [2].</w:t>
      </w:r>
    </w:p>
    <w:p w14:paraId="585C93AA" w14:textId="30A838E7" w:rsidR="009529B9" w:rsidRDefault="009529B9" w:rsidP="003F0666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Nośnikami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pługorozsypywarek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i/lub  </w:t>
      </w: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pługów odśnieżnych  mogą być samochody ciężarowe</w:t>
      </w:r>
      <w:r w:rsidR="00AF43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B104F6">
        <w:rPr>
          <w:rFonts w:ascii="Times New Roman" w:eastAsia="Times New Roman" w:hAnsi="Times New Roman" w:cs="Times New Roman"/>
          <w:sz w:val="20"/>
          <w:szCs w:val="20"/>
          <w:lang w:eastAsia="pl-PL"/>
        </w:rPr>
        <w:t>według</w:t>
      </w: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wskaza</w:t>
      </w:r>
      <w:r w:rsidR="00B104F6">
        <w:rPr>
          <w:rFonts w:ascii="Times New Roman" w:eastAsia="Times New Roman" w:hAnsi="Times New Roman" w:cs="Times New Roman"/>
          <w:sz w:val="20"/>
          <w:szCs w:val="20"/>
          <w:lang w:eastAsia="pl-PL"/>
        </w:rPr>
        <w:t>ń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</w:t>
      </w:r>
      <w:r w:rsidR="00B104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odpowiednich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formularzach cenowych, </w:t>
      </w: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których konstrukcja umożliwia zamocowanie </w:t>
      </w:r>
      <w:proofErr w:type="spellStart"/>
      <w:r w:rsidR="00B104F6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rozsypywarki</w:t>
      </w:r>
      <w:proofErr w:type="spellEnd"/>
      <w:r w:rsidR="00B104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czołownicy (płyty nośnej z zawieszeniem). Układ napędowy nośnika powinien zapewniać długotrwałą pracę na niskich przełożeniach skrzyni biegów przy pełnym obciążeniu silnika. </w:t>
      </w:r>
    </w:p>
    <w:p w14:paraId="7299BD37" w14:textId="409BCCAF" w:rsidR="00971118" w:rsidRDefault="00971118" w:rsidP="00971118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Nośnikami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pługorozsypywarek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i/lub  </w:t>
      </w: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pługów odśnieżnych  mogą być samochody ciężarowe</w:t>
      </w:r>
      <w:r w:rsidRPr="008414DA">
        <w:rPr>
          <w:rFonts w:ascii="Times New Roman" w:eastAsia="Times New Roman" w:hAnsi="Times New Roman" w:cs="Times New Roman"/>
          <w:sz w:val="20"/>
          <w:szCs w:val="20"/>
          <w:lang w:eastAsia="pl-PL"/>
        </w:rPr>
        <w:t>, zapewniające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właściwą nośność dla zamontowanego osprzętu wraz z nominalnie załadowanym materiałem.</w:t>
      </w:r>
    </w:p>
    <w:p w14:paraId="5A062FD1" w14:textId="77777777" w:rsidR="00B44CDD" w:rsidRPr="004B06E4" w:rsidRDefault="00B44CDD" w:rsidP="00B44CDD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06E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Wysokość platformy załadowczej nośnika, musi być tak dobrana do </w:t>
      </w:r>
      <w:proofErr w:type="spellStart"/>
      <w:r w:rsidRPr="004B06E4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rozsypywarki</w:t>
      </w:r>
      <w:proofErr w:type="spellEnd"/>
      <w:r w:rsidRPr="004B06E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aby odległość pomiędzy nawierzchnią jezdni a dolną krawędzią talerza posypującego była zgodna z Dokumentacją Techniczno-Rozruchową (DTR) zastosowanego sprzętu. </w:t>
      </w:r>
    </w:p>
    <w:p w14:paraId="18127E41" w14:textId="77777777" w:rsidR="009529B9" w:rsidRPr="001846ED" w:rsidRDefault="009529B9" w:rsidP="003F0666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poprawienia widoczności pracującego na drodze sprzętu odśnieżnego, na wspornikach umieszczonych na górnej krawędzi po obu stronach pługa muszą być umieszczone dodatkowe reflektory samochodu oraz kierunkowskazy. Podnoszenie i opuszczanie pługa powinno odbywać się z kabiny kierowcy. Dodatkowe wyposażenie powinny stanowić łańcuchy przeciwśnieżne, linki holownicze i łopaty</w:t>
      </w:r>
      <w:r w:rsidRPr="001846E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5287A" w:rsidRPr="001846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77EE1">
        <w:rPr>
          <w:rFonts w:ascii="Times New Roman" w:eastAsia="Times New Roman" w:hAnsi="Times New Roman" w:cs="Times New Roman"/>
          <w:sz w:val="20"/>
          <w:szCs w:val="20"/>
          <w:lang w:eastAsia="pl-PL"/>
        </w:rPr>
        <w:t>Przykładowe</w:t>
      </w:r>
      <w:r w:rsidR="00903395" w:rsidRPr="001846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</w:t>
      </w:r>
      <w:r w:rsidR="0035287A" w:rsidRPr="001846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znakowanie pługa i nośnika </w:t>
      </w:r>
      <w:r w:rsidR="00903395" w:rsidRPr="001846ED">
        <w:rPr>
          <w:rFonts w:ascii="Times New Roman" w:eastAsia="Times New Roman" w:hAnsi="Times New Roman" w:cs="Times New Roman"/>
          <w:sz w:val="20"/>
          <w:szCs w:val="20"/>
          <w:lang w:eastAsia="pl-PL"/>
        </w:rPr>
        <w:t>pokazano w załączniku nr 1.</w:t>
      </w:r>
    </w:p>
    <w:p w14:paraId="18823F8F" w14:textId="77777777" w:rsidR="00330D04" w:rsidRPr="00EC6A42" w:rsidRDefault="007943FF" w:rsidP="007943FF">
      <w:pPr>
        <w:keepNext/>
        <w:keepLines/>
        <w:numPr>
          <w:ilvl w:val="12"/>
          <w:numId w:val="0"/>
        </w:numPr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</w:pPr>
      <w:bookmarkStart w:id="20" w:name="_Toc421940500"/>
      <w:bookmarkStart w:id="21" w:name="_Toc18217006"/>
      <w:bookmarkStart w:id="22" w:name="_Toc30219220"/>
      <w:bookmarkStart w:id="23" w:name="_Toc33319443"/>
      <w:bookmarkStart w:id="24" w:name="_Toc33320735"/>
      <w:bookmarkStart w:id="25" w:name="_Toc38338024"/>
      <w:bookmarkStart w:id="26" w:name="_Toc157930729"/>
      <w:r w:rsidRPr="00EC6A42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t>5. wykonanie robót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57CD106A" w14:textId="59616ECA" w:rsidR="007943FF" w:rsidRPr="00EC6A42" w:rsidRDefault="00123F27" w:rsidP="007943FF">
      <w:pPr>
        <w:keepNext/>
        <w:numPr>
          <w:ilvl w:val="12"/>
          <w:numId w:val="0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6A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5.1</w:t>
      </w:r>
      <w:r w:rsidR="007943FF" w:rsidRPr="00EC6A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7D66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943FF" w:rsidRPr="00EC6A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Usuwanie śliskości na drogach jednojezdniowych (dwupasowych, dwukierunkowych</w:t>
      </w:r>
    </w:p>
    <w:p w14:paraId="70FB8693" w14:textId="25B01FF5" w:rsidR="007943FF" w:rsidRPr="00EC6A42" w:rsidRDefault="007943FF" w:rsidP="007943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6A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Na drogach jednojezdniowych szerokoś</w:t>
      </w:r>
      <w:r w:rsidR="00330D04">
        <w:rPr>
          <w:rFonts w:ascii="Times New Roman" w:eastAsia="Times New Roman" w:hAnsi="Times New Roman" w:cs="Times New Roman"/>
          <w:sz w:val="20"/>
          <w:szCs w:val="20"/>
          <w:lang w:eastAsia="pl-PL"/>
        </w:rPr>
        <w:t>ć</w:t>
      </w:r>
      <w:r w:rsidRPr="00EC6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rozsypywania środków </w:t>
      </w:r>
      <w:r w:rsidR="00EC6A42">
        <w:rPr>
          <w:rFonts w:ascii="Times New Roman" w:eastAsia="Times New Roman" w:hAnsi="Times New Roman" w:cs="Times New Roman"/>
          <w:sz w:val="20"/>
          <w:szCs w:val="20"/>
          <w:lang w:eastAsia="pl-PL"/>
        </w:rPr>
        <w:t>nie może przekraczać</w:t>
      </w:r>
      <w:r w:rsidRPr="00EC6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szerokości jezdni. Jazda odbywa się środkiem prawej połowy jezdni. Śliskości na pasach ruchu powolnego i utwardzonych poboczach należy usuwać jednocześnie z posypywaniem głównych pasów ruchu.</w:t>
      </w:r>
    </w:p>
    <w:p w14:paraId="7C66ADF5" w14:textId="77777777" w:rsidR="007943FF" w:rsidRPr="00EC6A42" w:rsidRDefault="008F6208" w:rsidP="007943F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6A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="00123F27" w:rsidRPr="00EC6A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7943FF" w:rsidRPr="00EC6A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Usuwanie śliskości na drogach dwujezdniowych</w:t>
      </w:r>
    </w:p>
    <w:p w14:paraId="0A2C9A40" w14:textId="77777777" w:rsidR="007943FF" w:rsidRPr="00EC6A42" w:rsidRDefault="007943FF" w:rsidP="007943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6A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Na drogach dwujezdniowych śliskość zimową należy usuwać na obydwu pasach ruchu jednocześnie przez jedną lub dwie </w:t>
      </w:r>
      <w:proofErr w:type="spellStart"/>
      <w:r w:rsidRPr="00EC6A42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rozsypywarki</w:t>
      </w:r>
      <w:proofErr w:type="spellEnd"/>
      <w:r w:rsidRPr="00EC6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 Szerokość rozsypywania </w:t>
      </w:r>
      <w:r w:rsidR="00EC6A42">
        <w:rPr>
          <w:rFonts w:ascii="Times New Roman" w:eastAsia="Times New Roman" w:hAnsi="Times New Roman" w:cs="Times New Roman"/>
          <w:sz w:val="20"/>
          <w:szCs w:val="20"/>
          <w:lang w:eastAsia="pl-PL"/>
        </w:rPr>
        <w:t>nie może przekraczać</w:t>
      </w:r>
      <w:r w:rsidRPr="00EC6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szerokości jezdni.</w:t>
      </w:r>
    </w:p>
    <w:p w14:paraId="6C2641AB" w14:textId="77777777" w:rsidR="007943FF" w:rsidRPr="00EC6A42" w:rsidRDefault="007943FF" w:rsidP="007943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6A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Posypywanie lewego pasa jezdni powinno następować w takiej odległości od jego krawędzi, aby rozsypywany materiał pokrywał wyłącznie jezdnię, a nie pas dzielący.</w:t>
      </w:r>
    </w:p>
    <w:p w14:paraId="12B234B6" w14:textId="77777777" w:rsidR="007943FF" w:rsidRPr="00B77D7B" w:rsidRDefault="008F6208" w:rsidP="007943FF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77D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="00123F27" w:rsidRPr="00B77D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7943FF" w:rsidRPr="00B77D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Usuwanie śliskości na obiektach mostowych </w:t>
      </w:r>
    </w:p>
    <w:p w14:paraId="599CD9B2" w14:textId="77777777" w:rsidR="007943FF" w:rsidRPr="00B77D7B" w:rsidRDefault="007943FF" w:rsidP="00123F2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7D7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Usuwanie śliskości na mostach, wiaduktach i estakadach wykonuje się jednocześnie z usuwaniem śliskości na całych ciągach drogowych i tymi samymi środkami.</w:t>
      </w:r>
    </w:p>
    <w:p w14:paraId="7158689D" w14:textId="77777777" w:rsidR="007943FF" w:rsidRPr="00B77D7B" w:rsidRDefault="008F6208" w:rsidP="007943FF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77D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123F27" w:rsidRPr="00B77D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.4</w:t>
      </w:r>
      <w:r w:rsidR="007943FF" w:rsidRPr="00B77D7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Ograniczenie szkodliwości działania chlorków na środowisko</w:t>
      </w:r>
    </w:p>
    <w:p w14:paraId="67B23EE7" w14:textId="77777777" w:rsidR="007943FF" w:rsidRPr="00B77D7B" w:rsidRDefault="007943FF" w:rsidP="007943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7D7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celu ograniczenia do minimum szkodliwego wpływu chlorków na środowisko zaleca się:</w:t>
      </w:r>
    </w:p>
    <w:p w14:paraId="3C24051A" w14:textId="77777777" w:rsidR="007943FF" w:rsidRPr="00B77D7B" w:rsidRDefault="007943FF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7D7B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rozsypywać równomiernie na nawierzchni drogi środki do zwalczania śliskości zimowej,</w:t>
      </w:r>
    </w:p>
    <w:p w14:paraId="4CE48079" w14:textId="77777777" w:rsidR="007943FF" w:rsidRPr="00EC6A42" w:rsidRDefault="00EC6A42" w:rsidP="00EC6A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przestrzegać, aby rozrzut </w:t>
      </w:r>
      <w:r w:rsidR="008414DA">
        <w:rPr>
          <w:rFonts w:ascii="Times New Roman" w:eastAsia="Times New Roman" w:hAnsi="Times New Roman" w:cs="Times New Roman"/>
          <w:sz w:val="20"/>
          <w:szCs w:val="20"/>
          <w:lang w:eastAsia="pl-PL"/>
        </w:rPr>
        <w:t>materiałów chemicznych do zwalczania śliskości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sprzętem mechanicznym 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C6A42">
        <w:rPr>
          <w:rFonts w:ascii="Times New Roman" w:eastAsia="Times New Roman" w:hAnsi="Times New Roman" w:cs="Times New Roman"/>
          <w:sz w:val="20"/>
          <w:szCs w:val="20"/>
          <w:lang w:eastAsia="pl-PL"/>
        </w:rPr>
        <w:t>wykraczał poza jezdnię oraz utwardzone pobocza.</w:t>
      </w:r>
    </w:p>
    <w:p w14:paraId="75218D7A" w14:textId="77777777" w:rsidR="007943FF" w:rsidRDefault="007943FF" w:rsidP="009033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7D7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stosować tylko w wyjątkowych wypadkach </w:t>
      </w:r>
      <w:r w:rsidR="008414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materiały chemiczne </w:t>
      </w:r>
      <w:r w:rsidRPr="00B77D7B">
        <w:rPr>
          <w:rFonts w:ascii="Times New Roman" w:eastAsia="Times New Roman" w:hAnsi="Times New Roman" w:cs="Times New Roman"/>
          <w:sz w:val="20"/>
          <w:szCs w:val="20"/>
          <w:lang w:eastAsia="pl-PL"/>
        </w:rPr>
        <w:t>do topnienia śniegu na jezdniach jako s</w:t>
      </w:r>
      <w:r w:rsidR="009529B9" w:rsidRPr="00B77D7B">
        <w:rPr>
          <w:rFonts w:ascii="Times New Roman" w:eastAsia="Times New Roman" w:hAnsi="Times New Roman" w:cs="Times New Roman"/>
          <w:sz w:val="20"/>
          <w:szCs w:val="20"/>
          <w:lang w:eastAsia="pl-PL"/>
        </w:rPr>
        <w:t>amoistny sposób usuwania śniegu</w:t>
      </w:r>
      <w:r w:rsidR="008414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>(k</w:t>
      </w:r>
      <w:r w:rsidR="008414DA">
        <w:rPr>
          <w:rFonts w:ascii="Times New Roman" w:eastAsia="Times New Roman" w:hAnsi="Times New Roman" w:cs="Times New Roman"/>
          <w:sz w:val="20"/>
          <w:szCs w:val="20"/>
          <w:lang w:eastAsia="pl-PL"/>
        </w:rPr>
        <w:t>ażdorazowo przed użyciem środków chemicznych nadmiar śniegu powinien być usunięty mechanicznie</w:t>
      </w:r>
      <w:r w:rsid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8414D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33D7443" w14:textId="77777777" w:rsidR="0090749F" w:rsidRDefault="0090749F" w:rsidP="0090749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stosować z</w:t>
      </w:r>
      <w:r w:rsidRPr="00920EA8">
        <w:rPr>
          <w:rFonts w:ascii="Times New Roman" w:hAnsi="Times New Roman" w:cs="Times New Roman"/>
          <w:sz w:val="20"/>
          <w:szCs w:val="20"/>
        </w:rPr>
        <w:t>alecane wydatki jednostkowe (da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20EA8">
        <w:rPr>
          <w:rFonts w:ascii="Times New Roman" w:hAnsi="Times New Roman" w:cs="Times New Roman"/>
          <w:sz w:val="20"/>
          <w:szCs w:val="20"/>
        </w:rPr>
        <w:t>ki) materiałów chemicznych do posypywania zapobiegawczego oraz likwidacji cienkich warstw lodu</w:t>
      </w:r>
      <w:r>
        <w:rPr>
          <w:rFonts w:ascii="Times New Roman" w:hAnsi="Times New Roman" w:cs="Times New Roman"/>
          <w:sz w:val="20"/>
          <w:szCs w:val="20"/>
        </w:rPr>
        <w:t>, zgodnie z tab. 2.</w:t>
      </w:r>
    </w:p>
    <w:p w14:paraId="6C0FB62D" w14:textId="77777777" w:rsidR="0090749F" w:rsidRDefault="0090749F" w:rsidP="0090749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920E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Tablica 2.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Zalecane wydatki jednostkowe (dawki) </w:t>
      </w:r>
      <w:r w:rsidRPr="00920EA8">
        <w:rPr>
          <w:rFonts w:ascii="Times New Roman" w:hAnsi="Times New Roman" w:cs="Times New Roman"/>
          <w:sz w:val="20"/>
          <w:szCs w:val="20"/>
        </w:rPr>
        <w:t>materiałów chemicznych do posypywania zapobiegawczego oraz likwidacji cienkich warstw lodu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1592"/>
        <w:gridCol w:w="1276"/>
        <w:gridCol w:w="1418"/>
        <w:gridCol w:w="1275"/>
        <w:gridCol w:w="1276"/>
        <w:gridCol w:w="1559"/>
      </w:tblGrid>
      <w:tr w:rsidR="0090749F" w14:paraId="10B08F5D" w14:textId="77777777" w:rsidTr="0090749F">
        <w:trPr>
          <w:trHeight w:val="1004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D31C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  <w:p w14:paraId="19CBAF44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923B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Rodzaj działalności i stan nawierzchni</w:t>
            </w:r>
          </w:p>
          <w:p w14:paraId="0E69A2B3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6886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Temperatura</w:t>
            </w:r>
          </w:p>
          <w:p w14:paraId="031D98B4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7D176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B6BD2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4C736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C]</w:t>
            </w:r>
          </w:p>
          <w:p w14:paraId="27541A80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77B7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NaCl </w:t>
            </w:r>
          </w:p>
          <w:p w14:paraId="14C291CF" w14:textId="77777777" w:rsidR="0090749F" w:rsidRPr="004C7366" w:rsidRDefault="0090749F" w:rsidP="0090749F">
            <w:pPr>
              <w:pStyle w:val="Nagwek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 w:rsidRPr="004C7366">
              <w:rPr>
                <w:b w:val="0"/>
                <w:sz w:val="18"/>
                <w:szCs w:val="18"/>
              </w:rPr>
              <w:t xml:space="preserve"> (SÓL) </w:t>
            </w:r>
            <w:r w:rsidRPr="004C7366">
              <w:rPr>
                <w:b w:val="0"/>
                <w:caps w:val="0"/>
                <w:sz w:val="18"/>
                <w:szCs w:val="18"/>
              </w:rPr>
              <w:t>sucha lub zwilżona</w:t>
            </w:r>
          </w:p>
          <w:p w14:paraId="07605C03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[g/m</w:t>
            </w:r>
            <w:r w:rsidRPr="004C736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  <w:p w14:paraId="16B6A035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BECF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Mieszaniny NaCl z CaCl</w:t>
            </w:r>
            <w:r w:rsidRPr="004C73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2 </w:t>
            </w:r>
          </w:p>
          <w:p w14:paraId="0AA0F5D3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w proporcji </w:t>
            </w:r>
          </w:p>
          <w:p w14:paraId="5C036569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od 4:1 do 3:1 </w:t>
            </w:r>
          </w:p>
          <w:p w14:paraId="09564B1C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[g/m</w:t>
            </w:r>
            <w:r w:rsidRPr="004C736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1C1B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Mieszaniny NaCl z CaCl</w:t>
            </w:r>
            <w:r w:rsidRPr="004C73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  <w:p w14:paraId="701F14B8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w proporcji 2:1 </w:t>
            </w:r>
          </w:p>
          <w:p w14:paraId="736AB9AC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[g/m</w:t>
            </w:r>
            <w:r w:rsidRPr="004C736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  <w:p w14:paraId="6061EBCD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FC1A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Środki </w:t>
            </w:r>
            <w:proofErr w:type="spellStart"/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niechemiczne</w:t>
            </w:r>
            <w:proofErr w:type="spellEnd"/>
          </w:p>
          <w:p w14:paraId="3F97491D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[g/m2]</w:t>
            </w:r>
          </w:p>
          <w:p w14:paraId="29DCA4F2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49F" w:rsidRPr="00B77942" w14:paraId="0BB1D04A" w14:textId="77777777" w:rsidTr="0090749F">
        <w:trPr>
          <w:cantSplit/>
        </w:trPr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8A625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F8ABE99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EAF4C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7EDE6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E4AA1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91AD32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Zapobieganie </w:t>
            </w:r>
          </w:p>
          <w:p w14:paraId="73AE4588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powstaniu:</w:t>
            </w:r>
          </w:p>
          <w:p w14:paraId="7FAE6199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- gołoledzi</w:t>
            </w:r>
          </w:p>
          <w:p w14:paraId="5FE319B3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- lodowicy</w:t>
            </w:r>
          </w:p>
          <w:p w14:paraId="265DD041" w14:textId="77777777" w:rsidR="00BF1420" w:rsidRPr="004C7366" w:rsidRDefault="0090749F" w:rsidP="00BF14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- szronu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A7D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do-2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152F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do 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9BF2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4DA9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F76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0749F" w:rsidRPr="00B77942" w14:paraId="17CA77F7" w14:textId="77777777" w:rsidTr="0090749F">
        <w:trPr>
          <w:cantSplit/>
        </w:trPr>
        <w:tc>
          <w:tcPr>
            <w:tcW w:w="6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905B5F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0E1B5A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0098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-3 ÷ -6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AA34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15-20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E58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8B51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51A1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0749F" w:rsidRPr="00B77942" w14:paraId="6447E75E" w14:textId="77777777" w:rsidTr="0090749F">
        <w:trPr>
          <w:cantSplit/>
        </w:trPr>
        <w:tc>
          <w:tcPr>
            <w:tcW w:w="6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68F67A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C4858E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6D41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-7 ÷ -10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3A32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20-30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5300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do 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01BD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8839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</w:tr>
      <w:tr w:rsidR="0090749F" w:rsidRPr="00B77942" w14:paraId="016D9105" w14:textId="77777777" w:rsidTr="0090749F">
        <w:trPr>
          <w:cantSplit/>
        </w:trPr>
        <w:tc>
          <w:tcPr>
            <w:tcW w:w="6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FA4F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7787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2CD2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&lt; -10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F4D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8A7D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15-20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BC20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BB84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0749F" w:rsidRPr="00B77942" w14:paraId="22D1C9CF" w14:textId="77777777" w:rsidTr="0090749F">
        <w:trPr>
          <w:cantSplit/>
        </w:trPr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12D07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20958F0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A5A3A3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383BF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6226ED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Zapobieganie</w:t>
            </w:r>
          </w:p>
          <w:p w14:paraId="3C7C4BB5" w14:textId="77777777" w:rsidR="0090749F" w:rsidRPr="004C7366" w:rsidRDefault="0090749F" w:rsidP="00BF14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przymarzaniu śniegu do nawierzchni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3107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do -2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9DF4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do 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D42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7216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13B299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B7740B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9EBA961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14:paraId="70CDD0D7" w14:textId="77777777" w:rsidR="0090749F" w:rsidRPr="004C7366" w:rsidRDefault="0090749F" w:rsidP="00BF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0749F" w:rsidRPr="00B77942" w14:paraId="3BC50710" w14:textId="77777777" w:rsidTr="0090749F">
        <w:trPr>
          <w:cantSplit/>
        </w:trPr>
        <w:tc>
          <w:tcPr>
            <w:tcW w:w="6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37CDDC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E14B96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B16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-3 ÷ -6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C3C8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10-15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7BA5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0DF4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C43F81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49F" w:rsidRPr="00B77942" w14:paraId="3BFA2F48" w14:textId="77777777" w:rsidTr="0090749F">
        <w:trPr>
          <w:cantSplit/>
        </w:trPr>
        <w:tc>
          <w:tcPr>
            <w:tcW w:w="6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ACCA6E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DE9ABA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B753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-7 ÷ -10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840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15-20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6BED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do 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6CE3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F422B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49F" w:rsidRPr="00B77942" w14:paraId="2EE6D7FB" w14:textId="77777777" w:rsidTr="0090749F">
        <w:trPr>
          <w:cantSplit/>
        </w:trPr>
        <w:tc>
          <w:tcPr>
            <w:tcW w:w="6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B7D3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C4E3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0AE4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&lt; -10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78D0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8EF2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15-20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916B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8811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49F" w:rsidRPr="00B77942" w14:paraId="29C787F2" w14:textId="77777777" w:rsidTr="0090749F">
        <w:trPr>
          <w:cantSplit/>
        </w:trPr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88FEC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2B6457A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940CA5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B6000A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2C6143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9C3B2D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Likwidacja: </w:t>
            </w:r>
          </w:p>
          <w:p w14:paraId="119726A9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- gołoledzi,</w:t>
            </w:r>
          </w:p>
          <w:p w14:paraId="6EB2D7DD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- szronu,</w:t>
            </w:r>
          </w:p>
          <w:p w14:paraId="5E103B82" w14:textId="77777777" w:rsidR="0090749F" w:rsidRPr="004C7366" w:rsidRDefault="0090749F" w:rsidP="006D4981">
            <w:pPr>
              <w:spacing w:after="0" w:line="240" w:lineRule="auto"/>
              <w:ind w:hanging="37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- cienkich warstw        ubitego śniegu lub zlodowaciałego śniegu,</w:t>
            </w:r>
          </w:p>
          <w:p w14:paraId="2FC7DEBE" w14:textId="77777777" w:rsidR="0090749F" w:rsidRPr="004C7366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>- pozostałości</w:t>
            </w:r>
          </w:p>
          <w:p w14:paraId="21B8E3CF" w14:textId="77777777" w:rsidR="0090749F" w:rsidRPr="004C7366" w:rsidRDefault="006D4981" w:rsidP="006D4981">
            <w:pPr>
              <w:spacing w:after="0"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749F" w:rsidRPr="004C7366">
              <w:rPr>
                <w:rFonts w:ascii="Times New Roman" w:hAnsi="Times New Roman" w:cs="Times New Roman"/>
                <w:sz w:val="18"/>
                <w:szCs w:val="18"/>
              </w:rPr>
              <w:t>świeżego opadu</w:t>
            </w:r>
          </w:p>
          <w:p w14:paraId="4D084C4C" w14:textId="77777777" w:rsidR="0090749F" w:rsidRPr="004C7366" w:rsidRDefault="0090749F" w:rsidP="006D4981">
            <w:pPr>
              <w:spacing w:after="0"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śniegu po </w:t>
            </w:r>
          </w:p>
          <w:p w14:paraId="5263E01E" w14:textId="77777777" w:rsidR="0090749F" w:rsidRPr="004C7366" w:rsidRDefault="006D4981" w:rsidP="006D4981">
            <w:pPr>
              <w:spacing w:after="0"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749F"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przejściach </w:t>
            </w:r>
          </w:p>
          <w:p w14:paraId="5C99B6F0" w14:textId="77777777" w:rsidR="0090749F" w:rsidRDefault="006D4981" w:rsidP="006D4981">
            <w:pPr>
              <w:spacing w:after="0"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749F"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pługów  </w:t>
            </w:r>
          </w:p>
          <w:p w14:paraId="100BFF70" w14:textId="77777777" w:rsidR="00BF1420" w:rsidRPr="004C7366" w:rsidRDefault="00BF1420" w:rsidP="006D4981">
            <w:pPr>
              <w:spacing w:after="0" w:line="240" w:lineRule="auto"/>
              <w:ind w:left="-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34E5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do -2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FA6E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do 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FB25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8239" w14:textId="77777777" w:rsidR="0090749F" w:rsidRPr="004C7366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2E9EFF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9671C0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96E024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12195A0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66">
              <w:rPr>
                <w:rFonts w:ascii="Times New Roman" w:hAnsi="Times New Roman" w:cs="Times New Roman"/>
                <w:sz w:val="18"/>
                <w:szCs w:val="18"/>
              </w:rPr>
              <w:t xml:space="preserve"> 60-150</w:t>
            </w:r>
          </w:p>
          <w:p w14:paraId="6075FF14" w14:textId="77777777" w:rsidR="0090749F" w:rsidRPr="004C7366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49F" w:rsidRPr="00B77942" w14:paraId="78F24D54" w14:textId="77777777" w:rsidTr="0090749F">
        <w:trPr>
          <w:cantSplit/>
        </w:trPr>
        <w:tc>
          <w:tcPr>
            <w:tcW w:w="6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B7150B" w14:textId="77777777" w:rsidR="0090749F" w:rsidRPr="00B77942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AF47CD" w14:textId="77777777" w:rsidR="0090749F" w:rsidRPr="00B77942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02B" w14:textId="77777777" w:rsidR="0090749F" w:rsidRPr="00B77942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42">
              <w:rPr>
                <w:rFonts w:ascii="Times New Roman" w:hAnsi="Times New Roman" w:cs="Times New Roman"/>
                <w:sz w:val="20"/>
                <w:szCs w:val="20"/>
              </w:rPr>
              <w:t xml:space="preserve"> -3 ÷ -6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6A0B" w14:textId="77777777" w:rsidR="0090749F" w:rsidRPr="006D4981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981">
              <w:rPr>
                <w:rFonts w:ascii="Times New Roman" w:hAnsi="Times New Roman" w:cs="Times New Roman"/>
                <w:sz w:val="20"/>
                <w:szCs w:val="20"/>
              </w:rPr>
              <w:t xml:space="preserve"> 20-25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F937" w14:textId="77777777" w:rsidR="0090749F" w:rsidRPr="00B77942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F49" w14:textId="77777777" w:rsidR="0090749F" w:rsidRPr="00B77942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C66A8D" w14:textId="77777777" w:rsidR="0090749F" w:rsidRPr="00B77942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49F" w:rsidRPr="00B77942" w14:paraId="7F5F6BB5" w14:textId="77777777" w:rsidTr="0090749F">
        <w:trPr>
          <w:cantSplit/>
        </w:trPr>
        <w:tc>
          <w:tcPr>
            <w:tcW w:w="6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8D92DE" w14:textId="77777777" w:rsidR="0090749F" w:rsidRPr="00B77942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8122A" w14:textId="77777777" w:rsidR="0090749F" w:rsidRPr="00B77942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7BA0" w14:textId="77777777" w:rsidR="0090749F" w:rsidRPr="00B77942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42">
              <w:rPr>
                <w:rFonts w:ascii="Times New Roman" w:hAnsi="Times New Roman" w:cs="Times New Roman"/>
                <w:sz w:val="20"/>
                <w:szCs w:val="20"/>
              </w:rPr>
              <w:t xml:space="preserve"> -7 ÷ -10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7399" w14:textId="77777777" w:rsidR="0090749F" w:rsidRPr="006D4981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981">
              <w:rPr>
                <w:rFonts w:ascii="Times New Roman" w:hAnsi="Times New Roman" w:cs="Times New Roman"/>
                <w:sz w:val="20"/>
                <w:szCs w:val="20"/>
              </w:rPr>
              <w:t xml:space="preserve"> 25-30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6DE7" w14:textId="77777777" w:rsidR="0090749F" w:rsidRPr="00B77942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42">
              <w:rPr>
                <w:rFonts w:ascii="Times New Roman" w:hAnsi="Times New Roman" w:cs="Times New Roman"/>
                <w:sz w:val="20"/>
                <w:szCs w:val="20"/>
              </w:rPr>
              <w:t xml:space="preserve"> do 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0F09" w14:textId="77777777" w:rsidR="0090749F" w:rsidRPr="00B77942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919720" w14:textId="77777777" w:rsidR="0090749F" w:rsidRPr="00B77942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49F" w:rsidRPr="00B77942" w14:paraId="4E6E116B" w14:textId="77777777" w:rsidTr="0090749F">
        <w:trPr>
          <w:cantSplit/>
        </w:trPr>
        <w:tc>
          <w:tcPr>
            <w:tcW w:w="6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EABB" w14:textId="77777777" w:rsidR="0090749F" w:rsidRPr="00B77942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B1AB" w14:textId="77777777" w:rsidR="0090749F" w:rsidRPr="00B77942" w:rsidRDefault="0090749F" w:rsidP="009074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CDA1" w14:textId="77777777" w:rsidR="0090749F" w:rsidRPr="00B77942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42">
              <w:rPr>
                <w:rFonts w:ascii="Times New Roman" w:hAnsi="Times New Roman" w:cs="Times New Roman"/>
                <w:sz w:val="20"/>
                <w:szCs w:val="20"/>
              </w:rPr>
              <w:t xml:space="preserve"> &lt; -10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7188" w14:textId="77777777" w:rsidR="0090749F" w:rsidRPr="00B77942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9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324B" w14:textId="77777777" w:rsidR="0090749F" w:rsidRPr="00B77942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42">
              <w:rPr>
                <w:rFonts w:ascii="Times New Roman" w:hAnsi="Times New Roman" w:cs="Times New Roman"/>
                <w:sz w:val="20"/>
                <w:szCs w:val="20"/>
              </w:rPr>
              <w:t xml:space="preserve"> 20-30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3074" w14:textId="77777777" w:rsidR="0090749F" w:rsidRPr="00B77942" w:rsidRDefault="0090749F" w:rsidP="004C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42">
              <w:rPr>
                <w:rFonts w:ascii="Times New Roman" w:hAnsi="Times New Roman" w:cs="Times New Roman"/>
                <w:sz w:val="20"/>
                <w:szCs w:val="20"/>
              </w:rPr>
              <w:t xml:space="preserve"> ok. 25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9760" w14:textId="77777777" w:rsidR="0090749F" w:rsidRPr="00B77942" w:rsidRDefault="0090749F" w:rsidP="0090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9F2403" w14:textId="77777777" w:rsidR="009529B9" w:rsidRPr="009529B9" w:rsidRDefault="009529B9" w:rsidP="009529B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5.5. Odśnieżanie drogi </w:t>
      </w:r>
    </w:p>
    <w:p w14:paraId="473587BE" w14:textId="77777777" w:rsidR="009529B9" w:rsidRPr="009529B9" w:rsidRDefault="009529B9" w:rsidP="009529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Technika odśnieżania drogi zależy od:</w:t>
      </w:r>
    </w:p>
    <w:p w14:paraId="6BA55937" w14:textId="77777777" w:rsidR="009529B9" w:rsidRPr="009529B9" w:rsidRDefault="009529B9" w:rsidP="009529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</w:t>
      </w:r>
      <w:r w:rsidR="00C72A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szerokości jezdni i przyjętej na niej organizacji ruchu,</w:t>
      </w:r>
    </w:p>
    <w:p w14:paraId="415C80FA" w14:textId="77777777" w:rsidR="009529B9" w:rsidRPr="009529B9" w:rsidRDefault="009529B9" w:rsidP="00A3295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geometrii przekroju poprzecznego drogi (przekrój drogowy, pół uliczny, uliczny),</w:t>
      </w:r>
    </w:p>
    <w:p w14:paraId="14CCC32D" w14:textId="77777777" w:rsidR="009529B9" w:rsidRPr="009529B9" w:rsidRDefault="009529B9" w:rsidP="009529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Odśnieżanie można prowadzić jednym pługiem lub zespołem pługów. Śnieg należy usuwać z jezdni na:</w:t>
      </w:r>
    </w:p>
    <w:p w14:paraId="0E684C59" w14:textId="77777777" w:rsidR="009529B9" w:rsidRPr="009529B9" w:rsidRDefault="009529B9" w:rsidP="00A3295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prawe pobocze,</w:t>
      </w:r>
    </w:p>
    <w:p w14:paraId="5245B23F" w14:textId="77777777" w:rsidR="009529B9" w:rsidRPr="009529B9" w:rsidRDefault="009529B9" w:rsidP="00A3295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lewe pobocze - w przypadkach wyjątkowych (np. silny zawiewający wiatr itp.) przy bezwzględnym zachowaniu środków bezpieczeństwa lub</w:t>
      </w:r>
    </w:p>
    <w:p w14:paraId="56D3F267" w14:textId="77777777" w:rsidR="009529B9" w:rsidRPr="009529B9" w:rsidRDefault="009529B9" w:rsidP="00A3295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oba pobocza - w przypadkach wąskich dróg.</w:t>
      </w:r>
    </w:p>
    <w:p w14:paraId="1C073941" w14:textId="77777777" w:rsidR="009529B9" w:rsidRDefault="009529B9" w:rsidP="009529B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Prędkość robocza pługów uzależniona jest od stanu drogi oraz panu</w:t>
      </w:r>
      <w:r w:rsidR="0022366D">
        <w:rPr>
          <w:rFonts w:ascii="Times New Roman" w:eastAsia="Times New Roman" w:hAnsi="Times New Roman" w:cs="Times New Roman"/>
          <w:sz w:val="20"/>
          <w:szCs w:val="20"/>
          <w:lang w:eastAsia="pl-PL"/>
        </w:rPr>
        <w:t>jących warunków atmosferycznych</w:t>
      </w: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C2C324D" w14:textId="77777777" w:rsidR="0022366D" w:rsidRPr="009529B9" w:rsidRDefault="0022366D" w:rsidP="009529B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sąsiedztwie ciągów pieszych-rowerowych oraz w bezpośrednim sąsiedztwie zabudowań, prędkość odśnieżania powinna być niższa od prędkości na pozostałych odcinkach.</w:t>
      </w:r>
    </w:p>
    <w:p w14:paraId="26929CF3" w14:textId="77777777" w:rsidR="009529B9" w:rsidRPr="009529B9" w:rsidRDefault="009529B9" w:rsidP="009529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zależności od ilości zalegającego śniegu na jezdni należy używać odpowiednich pługów lub zespołów pługów. Na drodze jednojezdniowej odśnieżanie należy rozpocząć od osi jezdni. W przypadku zespołu składającego się z dwóch pługów należy zachować między nimi bezpieczną odległość (min. </w:t>
      </w:r>
      <w:smartTag w:uri="urn:schemas-microsoft-com:office:smarttags" w:element="metricconverter">
        <w:smartTagPr>
          <w:attr w:name="ProductID" w:val="50 m"/>
          <w:attr w:name="style" w:val="BACKGROUND-IMAGE: url(res://ietag.dll/#34/#1001); BACKGROUND-REPEAT: repeat-x; BACKGROUND-POSITION: left bottom"/>
          <w:attr w:name="tabIndex" w:val="0"/>
        </w:smartTagPr>
        <w:r w:rsidRPr="009529B9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50 m</w:t>
        </w:r>
      </w:smartTag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), a przesunięcie między lemieszami powinno być takie, aby na jezdni nie pozost</w:t>
      </w:r>
      <w:r w:rsidR="00AF438F">
        <w:rPr>
          <w:rFonts w:ascii="Times New Roman" w:eastAsia="Times New Roman" w:hAnsi="Times New Roman" w:cs="Times New Roman"/>
          <w:sz w:val="20"/>
          <w:szCs w:val="20"/>
          <w:lang w:eastAsia="pl-PL"/>
        </w:rPr>
        <w:t>awał śnieg (</w:t>
      </w:r>
      <w:r w:rsidR="002236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</w:t>
      </w:r>
      <w:r w:rsidR="00AF438F">
        <w:rPr>
          <w:rFonts w:ascii="Times New Roman" w:eastAsia="Times New Roman" w:hAnsi="Times New Roman" w:cs="Times New Roman"/>
          <w:sz w:val="20"/>
          <w:szCs w:val="20"/>
          <w:lang w:eastAsia="pl-PL"/>
        </w:rPr>
        <w:t>tzw. zakład).</w:t>
      </w:r>
    </w:p>
    <w:p w14:paraId="619BDC1C" w14:textId="77777777" w:rsidR="009529B9" w:rsidRPr="009529B9" w:rsidRDefault="009529B9" w:rsidP="009529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Odśnieżanie drogi dwukierunkowej o trzech lub czterech pasach ruchu należy prowadzić zespołem składającym się z większej liczby pługów (np. 2, 3 lub 4). Odśnieżanie jezdni trzypasowej należy rozpoczynać od pasa środkowego, a jezdni czteropasowej od osi jezdni, przesuwając śnieg w kierunku prawego pobocza. </w:t>
      </w:r>
    </w:p>
    <w:p w14:paraId="3358031A" w14:textId="77777777" w:rsidR="009529B9" w:rsidRPr="009529B9" w:rsidRDefault="009529B9" w:rsidP="009529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Na drodze dwujezdniowej odśnieżanie zespołem pługów należy rozpocząć od lewego pasa jezdni. W trudnych warunkach atmosferycznych dopuszcza się odśnieżanie  </w:t>
      </w:r>
      <w:r w:rsidR="00C72AB3"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ylko jednego pasa ruchu, pod warunkiem wykonania, co 200-</w:t>
      </w:r>
      <w:smartTag w:uri="urn:schemas-microsoft-com:office:smarttags" w:element="metricconverter">
        <w:smartTagPr>
          <w:attr w:name="ProductID" w:val="300 m"/>
          <w:attr w:name="style" w:val="BACKGROUND-IMAGE: url(res://ietag.dll/#34/#1001); BACKGROUND-REPEAT: repeat-x; BACKGROUND-POSITION: left bottom"/>
          <w:attr w:name="tabIndex" w:val="0"/>
        </w:smartTagPr>
        <w:r w:rsidRPr="009529B9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300 m</w:t>
        </w:r>
      </w:smartTag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mijanek znajdujących się  w zasięgu widoczności kierowców. W takich przypadkach dopuszcza się odkładanie śniegu na pasie dzielącym do wysokości </w:t>
      </w:r>
      <w:smartTag w:uri="urn:schemas-microsoft-com:office:smarttags" w:element="metricconverter">
        <w:smartTagPr>
          <w:attr w:name="ProductID" w:val="0,7 m"/>
          <w:attr w:name="style" w:val="BACKGROUND-IMAGE: url(res://ietag.dll/#34/#1001); BACKGROUND-REPEAT: repeat-x; BACKGROUND-POSITION: left bottom"/>
          <w:attr w:name="tabIndex" w:val="0"/>
        </w:smartTagPr>
        <w:r w:rsidRPr="009529B9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0,7 m</w:t>
        </w:r>
      </w:smartTag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, nie powodując zaśnieżenia przeciwnej jezdni.</w:t>
      </w:r>
    </w:p>
    <w:p w14:paraId="527BC99F" w14:textId="77777777" w:rsidR="009529B9" w:rsidRPr="009529B9" w:rsidRDefault="009529B9" w:rsidP="009529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ab/>
      </w:r>
      <w:r w:rsidRP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Łącznice na węzłac</w:t>
      </w:r>
      <w:r w:rsidR="008A6931" w:rsidRP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 drogowych, pasy włączeń i </w:t>
      </w:r>
      <w:proofErr w:type="spellStart"/>
      <w:r w:rsidR="008A6931" w:rsidRP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>wyłą</w:t>
      </w:r>
      <w:r w:rsidRP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>czeń</w:t>
      </w:r>
      <w:proofErr w:type="spellEnd"/>
      <w:r w:rsidRP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pasy ruchu powolnego, </w:t>
      </w:r>
      <w:r w:rsidR="008A6931" w:rsidRP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>skrzyżowania z drogami publicznymi</w:t>
      </w:r>
      <w:r w:rsid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granicy pasa drogowego</w:t>
      </w:r>
      <w:r w:rsidR="008A6931" w:rsidRP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>zatoki postojowe i autobusowe stanowią integralną część jezdni, w związku z czym ich odśnieżanie należy prowadzić równocześnie z odśnieżaniem zasadniczych pasów ruchu.</w:t>
      </w:r>
    </w:p>
    <w:p w14:paraId="71F2B60B" w14:textId="77777777" w:rsidR="009529B9" w:rsidRPr="009529B9" w:rsidRDefault="009529B9" w:rsidP="009529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Schematy pracy zespołu pługów pokazano w załączniku </w:t>
      </w:r>
      <w:r w:rsidR="0035287A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73EC9AC" w14:textId="77777777" w:rsidR="009529B9" w:rsidRPr="009529B9" w:rsidRDefault="009529B9" w:rsidP="00C72AB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Sprzęt do odśnieżania </w:t>
      </w: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wyjeżdżając</w:t>
      </w:r>
      <w:r w:rsid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prowadzenia robót zimowych w trudnych warunkach pogodowych mus</w:t>
      </w:r>
      <w:r w:rsid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posiadać bezwzględnie sprawne środki łączności, pełne zbiorniki paliwa, linki holownicze, łańcuchy na koła, łopaty. Do pracy należy wysłać zespół składający się z co najmniej dwóch pługów. Niedopuszczalne jest prowadzenie pracy niezgodnie z obowiązującym na danej jezdni lub pasie ruchu kierunkiem ruchu.</w:t>
      </w:r>
    </w:p>
    <w:p w14:paraId="0ECB80C3" w14:textId="77777777" w:rsidR="009529B9" w:rsidRPr="009529B9" w:rsidRDefault="009529B9" w:rsidP="009529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5.6. </w:t>
      </w:r>
      <w:r w:rsidRPr="008A69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Odśnieżanie drogowych obiektów</w:t>
      </w:r>
      <w:r w:rsidRPr="009529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inżynierskich</w:t>
      </w:r>
      <w:r w:rsidRPr="009529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14:paraId="301771F0" w14:textId="77777777" w:rsidR="009529B9" w:rsidRPr="009529B9" w:rsidRDefault="009529B9" w:rsidP="0022366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>Odśnieżanie drogowych obiektów inżynierskich takich jak łącznice na węzłach drogowych, mosty, wiadukty i estakady odbywa się jednocześnie z pracami prowadzonymi na danym ciągu drogowym. Śnieg zalegający jezdnie należy spychać na krawędź jezdni, poza bariery ochronne lub na chodniki położone na obiekcie, pod warunkiem zapewnienia możliwości poruszania się pieszych.</w:t>
      </w:r>
      <w:r w:rsidR="008A69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Zabrania się spychania śniegu z obiektów mostowych pod którymi odbywa się jakikolwiek ruch publiczny (tory, drogi, ciągi piesze i pieszo-rowerowe)</w:t>
      </w:r>
    </w:p>
    <w:p w14:paraId="0E7AC767" w14:textId="77777777" w:rsidR="009529B9" w:rsidRPr="009529B9" w:rsidRDefault="009529B9" w:rsidP="009529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5.7. </w:t>
      </w:r>
      <w:r w:rsidRPr="008A69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Odśnieżanie miejsc</w:t>
      </w:r>
      <w:r w:rsidRPr="009529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trudnodostępnych (zatoki autobusowe, parkingi)</w:t>
      </w:r>
    </w:p>
    <w:p w14:paraId="17406B46" w14:textId="77777777" w:rsidR="009529B9" w:rsidRPr="009529B9" w:rsidRDefault="009529B9" w:rsidP="009529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Odśnieżanie zatok autobusowych odbywa się pługami odśnieżnymi w trakcie prowadzenia odśnieżania na drodze. </w:t>
      </w:r>
    </w:p>
    <w:p w14:paraId="1D602064" w14:textId="77777777" w:rsidR="009529B9" w:rsidRPr="009529B9" w:rsidRDefault="009529B9" w:rsidP="009529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Parkingi odśnieża się po zakończeniu prac związanych z odśnieżaniem jezdni głównej lub jednocześnie, jeśli warunki pogodowe na to pozwalają.</w:t>
      </w:r>
    </w:p>
    <w:p w14:paraId="0BC76C81" w14:textId="77777777" w:rsidR="009529B9" w:rsidRPr="009529B9" w:rsidRDefault="009529B9" w:rsidP="009529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5.8. Odśnieżanie przejazdów kolejowych </w:t>
      </w:r>
    </w:p>
    <w:p w14:paraId="7C9A51F9" w14:textId="77777777" w:rsidR="009529B9" w:rsidRPr="009529B9" w:rsidRDefault="009529B9" w:rsidP="00C72A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29B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Przed przejazdem kolejowym pług powinien zebrany śnieg zsunąć na pobocze. Przy przejeżdżaniu przez tory pług musi być wolny od śniegu, aby zapobiec nanoszeniu zwałów śniegu na torowisko kolejowe.</w:t>
      </w:r>
    </w:p>
    <w:p w14:paraId="0A8A8E35" w14:textId="351AC001" w:rsidR="002D3928" w:rsidRPr="002D3928" w:rsidRDefault="00E4519E" w:rsidP="00E4519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6F8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="007D66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Pr="00A36F8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A36F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D3928" w:rsidRPr="00A36F8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Dyspozycje</w:t>
      </w:r>
      <w:r w:rsidR="002D3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Zamawiają</w:t>
      </w:r>
      <w:r w:rsidR="002D3928" w:rsidRPr="002D3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cego</w:t>
      </w:r>
    </w:p>
    <w:p w14:paraId="007E37E3" w14:textId="77777777" w:rsidR="00E4519E" w:rsidRDefault="00E4519E" w:rsidP="002D392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wyjazdem na dany odcinek drogi Wykonawca uzyska wszelkie informacje niezbędne do przeprowadzenia akcji </w:t>
      </w:r>
      <w:proofErr w:type="spellStart"/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>tj</w:t>
      </w:r>
      <w:proofErr w:type="spellEnd"/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</w:p>
    <w:p w14:paraId="0532AE86" w14:textId="77777777" w:rsidR="00A36F84" w:rsidRPr="00E4519E" w:rsidRDefault="00A36F84" w:rsidP="00A36F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-wskazany zakres prac oraz odcinek drogi przy pracach ZUD,</w:t>
      </w:r>
    </w:p>
    <w:p w14:paraId="045E00DC" w14:textId="77777777" w:rsidR="00E4519E" w:rsidRPr="00E4519E" w:rsidRDefault="00E4519E" w:rsidP="00E4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-ilości środków chemicznych (g/m2) do zastosowania, </w:t>
      </w:r>
    </w:p>
    <w:p w14:paraId="25539D0C" w14:textId="77777777" w:rsidR="00E4519E" w:rsidRPr="00E4519E" w:rsidRDefault="00E4519E" w:rsidP="00E4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>-decyzje w sprawie stosowania środków chemicznych w postaci zwilżonej,</w:t>
      </w:r>
    </w:p>
    <w:p w14:paraId="13BC9481" w14:textId="77777777" w:rsidR="00E4519E" w:rsidRPr="00E4519E" w:rsidRDefault="00E4519E" w:rsidP="00E4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-decyzje o ewentualnych dopuszczonych postojach w oczekiwaniu na czas reakcji środków chemicznych itp. </w:t>
      </w:r>
    </w:p>
    <w:p w14:paraId="4499D149" w14:textId="77777777" w:rsidR="00E4519E" w:rsidRPr="00E4519E" w:rsidRDefault="00E4519E" w:rsidP="002D392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przypadki rozbieżności pomiędzy ustalonymi decyzjami przed rozpoczęciem akcji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sytuacją na drodze tj. </w:t>
      </w:r>
    </w:p>
    <w:p w14:paraId="5BFEAEBE" w14:textId="77777777" w:rsidR="00E4519E" w:rsidRPr="00E4519E" w:rsidRDefault="00E4519E" w:rsidP="00E4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-konieczność ponownego przejazdu określonego odcinka drogi, </w:t>
      </w:r>
    </w:p>
    <w:p w14:paraId="548284F7" w14:textId="77777777" w:rsidR="00E4519E" w:rsidRPr="00E4519E" w:rsidRDefault="00E4519E" w:rsidP="00E4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-konieczność dodatkowego postoju w oczekiwaniu na czas reakcji środków chemicznych, </w:t>
      </w:r>
    </w:p>
    <w:p w14:paraId="2E33DEAF" w14:textId="77777777" w:rsidR="00E4519E" w:rsidRPr="00E4519E" w:rsidRDefault="00E4519E" w:rsidP="00E4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-konieczność wezwania dodatkowego sprzętu, </w:t>
      </w:r>
    </w:p>
    <w:p w14:paraId="16F2A915" w14:textId="77777777" w:rsidR="00EA3EAD" w:rsidRDefault="00E4519E" w:rsidP="00EA3E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-awarie sprzętu, itp. </w:t>
      </w:r>
    </w:p>
    <w:p w14:paraId="764D455F" w14:textId="77777777" w:rsidR="00EA3EAD" w:rsidRDefault="00E4519E" w:rsidP="00EA3E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zgłaszać dyżurnemu za pomocą własnych telefonów komórkowych, w celu otrzymania potwierdzenia w sprawie dalszej akcji na drodze i możliwości odnotowania przez dyżurnego, zmian w dzienniku przebiegu dyżuru.</w:t>
      </w:r>
    </w:p>
    <w:p w14:paraId="7E476311" w14:textId="5749CE39" w:rsidR="00781D99" w:rsidRDefault="00D77577" w:rsidP="0092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6759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może wykorzystywać sprzęt własny nie objęty kontraktem (</w:t>
      </w:r>
      <w:proofErr w:type="spellStart"/>
      <w:r w:rsidR="00367596">
        <w:rPr>
          <w:rFonts w:ascii="Times New Roman" w:eastAsia="Times New Roman" w:hAnsi="Times New Roman" w:cs="Times New Roman"/>
          <w:sz w:val="20"/>
          <w:szCs w:val="20"/>
          <w:lang w:eastAsia="pl-PL"/>
        </w:rPr>
        <w:t>Unimog</w:t>
      </w:r>
      <w:proofErr w:type="spellEnd"/>
      <w:r w:rsidR="00367596">
        <w:rPr>
          <w:rFonts w:ascii="Times New Roman" w:eastAsia="Times New Roman" w:hAnsi="Times New Roman" w:cs="Times New Roman"/>
          <w:sz w:val="20"/>
          <w:szCs w:val="20"/>
          <w:lang w:eastAsia="pl-PL"/>
        </w:rPr>
        <w:t>, ładowarka, itp.) do prac przy ZUD bez prawa do roszczeń z t</w:t>
      </w:r>
      <w:r w:rsidR="009250F2">
        <w:rPr>
          <w:rFonts w:ascii="Times New Roman" w:eastAsia="Times New Roman" w:hAnsi="Times New Roman" w:cs="Times New Roman"/>
          <w:sz w:val="20"/>
          <w:szCs w:val="20"/>
          <w:lang w:eastAsia="pl-PL"/>
        </w:rPr>
        <w:t>ego tytułu ze strony Wykonawcy.</w:t>
      </w:r>
    </w:p>
    <w:p w14:paraId="30AEB7F5" w14:textId="77777777" w:rsidR="007943FF" w:rsidRDefault="007943FF" w:rsidP="007943FF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</w:pPr>
      <w:bookmarkStart w:id="27" w:name="_Toc485450215"/>
      <w:bookmarkStart w:id="28" w:name="_Toc485608035"/>
      <w:bookmarkStart w:id="29" w:name="_Toc504453014"/>
      <w:bookmarkStart w:id="30" w:name="_Toc18217007"/>
      <w:bookmarkStart w:id="31" w:name="_Toc30219221"/>
      <w:bookmarkStart w:id="32" w:name="_Toc33321586"/>
      <w:bookmarkStart w:id="33" w:name="_Toc38338025"/>
      <w:bookmarkStart w:id="34" w:name="_Toc157930730"/>
      <w:r w:rsidRPr="007943FF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t>6. kontrol</w:t>
      </w:r>
      <w:r w:rsidR="002D0C46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t xml:space="preserve">E 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39D404F3" w14:textId="77777777" w:rsidR="00861AC9" w:rsidRPr="007943FF" w:rsidRDefault="00861AC9" w:rsidP="0090749F">
      <w:pPr>
        <w:keepNext/>
        <w:keepLines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t xml:space="preserve">6.1. </w:t>
      </w:r>
      <w:r w:rsidR="00786C27"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pl-PL"/>
        </w:rPr>
        <w:t>Wymagania ogólne</w:t>
      </w:r>
    </w:p>
    <w:p w14:paraId="36EA4387" w14:textId="1E07E3B8" w:rsidR="006D4981" w:rsidRDefault="000A28B9" w:rsidP="007D6651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Wykonawcę zobowiązany jest to stosowania osprzętu i nośników wskazanych w ofercie. </w:t>
      </w:r>
    </w:p>
    <w:p w14:paraId="17A99586" w14:textId="77777777" w:rsidR="000A28B9" w:rsidRDefault="000A28B9" w:rsidP="006D498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.2</w:t>
      </w: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Kontrole</w:t>
      </w: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usług</w:t>
      </w:r>
      <w:r w:rsidRPr="00EA3EA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ZUD</w:t>
      </w:r>
    </w:p>
    <w:p w14:paraId="2B603AA2" w14:textId="3E975DF6" w:rsidR="00B902E4" w:rsidRPr="007943FF" w:rsidRDefault="000A28B9" w:rsidP="00B902E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35" w:name="_Toc485450216"/>
      <w:bookmarkStart w:id="36" w:name="_Toc485608036"/>
      <w:bookmarkStart w:id="37" w:name="_Toc504453015"/>
      <w:bookmarkStart w:id="38" w:name="_Toc18217008"/>
      <w:bookmarkStart w:id="39" w:name="_Toc30219222"/>
      <w:bookmarkStart w:id="40" w:name="_Toc33321587"/>
      <w:bookmarkStart w:id="41" w:name="_Toc38338026"/>
      <w:bookmarkStart w:id="42" w:name="_Toc157930731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6.2</w:t>
      </w:r>
      <w:r w:rsidR="00B902E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9250F2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B902E4">
        <w:rPr>
          <w:rFonts w:ascii="Times New Roman" w:eastAsia="Times New Roman" w:hAnsi="Times New Roman" w:cs="Times New Roman"/>
          <w:sz w:val="20"/>
          <w:szCs w:val="20"/>
          <w:lang w:eastAsia="pl-PL"/>
        </w:rPr>
        <w:t>. Z</w:t>
      </w:r>
      <w:r w:rsidR="00B902E4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akres </w:t>
      </w:r>
      <w:r w:rsidR="00B902E4">
        <w:rPr>
          <w:rFonts w:ascii="Times New Roman" w:eastAsia="Times New Roman" w:hAnsi="Times New Roman" w:cs="Times New Roman"/>
          <w:sz w:val="20"/>
          <w:szCs w:val="20"/>
          <w:lang w:eastAsia="pl-PL"/>
        </w:rPr>
        <w:t>i terminy kontroli</w:t>
      </w:r>
      <w:r w:rsidR="00B902E4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które </w:t>
      </w:r>
      <w:r w:rsidR="00B902E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przeprowadzane w trakcie </w:t>
      </w:r>
      <w:r w:rsidR="009250F2">
        <w:rPr>
          <w:rFonts w:ascii="Times New Roman" w:eastAsia="Times New Roman" w:hAnsi="Times New Roman" w:cs="Times New Roman"/>
          <w:sz w:val="20"/>
          <w:szCs w:val="20"/>
          <w:lang w:eastAsia="pl-PL"/>
        </w:rPr>
        <w:t>trwania umowy</w:t>
      </w:r>
      <w:r w:rsidR="00B902E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podaje tablica </w:t>
      </w:r>
      <w:r w:rsidR="009250F2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B902E4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5B61519" w14:textId="26EE8A7C" w:rsidR="00B902E4" w:rsidRPr="007943FF" w:rsidRDefault="00B902E4" w:rsidP="00B902E4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Tablica </w:t>
      </w:r>
      <w:r w:rsidR="009250F2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i terminy kontroli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336"/>
        <w:gridCol w:w="1276"/>
        <w:gridCol w:w="1701"/>
        <w:gridCol w:w="2835"/>
      </w:tblGrid>
      <w:tr w:rsidR="00D76C7E" w:rsidRPr="007943FF" w14:paraId="5CBE4E85" w14:textId="77777777" w:rsidTr="004C7366">
        <w:tc>
          <w:tcPr>
            <w:tcW w:w="494" w:type="dxa"/>
            <w:noWrap/>
            <w:hideMark/>
          </w:tcPr>
          <w:p w14:paraId="5554150E" w14:textId="77777777" w:rsidR="00D76C7E" w:rsidRPr="00662BAD" w:rsidRDefault="00D76C7E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62BA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36" w:type="dxa"/>
            <w:noWrap/>
            <w:hideMark/>
          </w:tcPr>
          <w:p w14:paraId="15B8A40A" w14:textId="77777777" w:rsidR="00D76C7E" w:rsidRPr="00662BAD" w:rsidRDefault="00D76C7E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62BA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Zakres kontroli</w:t>
            </w:r>
          </w:p>
        </w:tc>
        <w:tc>
          <w:tcPr>
            <w:tcW w:w="1276" w:type="dxa"/>
            <w:noWrap/>
            <w:hideMark/>
          </w:tcPr>
          <w:p w14:paraId="6779C0F6" w14:textId="77777777" w:rsidR="00D76C7E" w:rsidRPr="00662BAD" w:rsidRDefault="00D76C7E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62BA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Termin kontroli</w:t>
            </w:r>
          </w:p>
        </w:tc>
        <w:tc>
          <w:tcPr>
            <w:tcW w:w="1701" w:type="dxa"/>
            <w:noWrap/>
            <w:hideMark/>
          </w:tcPr>
          <w:p w14:paraId="44EC9973" w14:textId="77777777" w:rsidR="00D76C7E" w:rsidRPr="00662BAD" w:rsidRDefault="00D76C7E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62BA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Wymagania minimalne</w:t>
            </w:r>
          </w:p>
        </w:tc>
        <w:tc>
          <w:tcPr>
            <w:tcW w:w="2835" w:type="dxa"/>
          </w:tcPr>
          <w:p w14:paraId="43C7A2D3" w14:textId="77777777" w:rsidR="00D76C7E" w:rsidRPr="00662BAD" w:rsidRDefault="00D76C7E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62BA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Wymagany dokument</w:t>
            </w:r>
          </w:p>
        </w:tc>
      </w:tr>
      <w:tr w:rsidR="00D76C7E" w:rsidRPr="007943FF" w14:paraId="2599AE5E" w14:textId="77777777" w:rsidTr="004C7366">
        <w:tc>
          <w:tcPr>
            <w:tcW w:w="494" w:type="dxa"/>
            <w:shd w:val="clear" w:color="auto" w:fill="D9D9D9" w:themeFill="background1" w:themeFillShade="D9"/>
            <w:noWrap/>
          </w:tcPr>
          <w:p w14:paraId="0BD7244E" w14:textId="77777777" w:rsidR="00D76C7E" w:rsidRPr="008D2C21" w:rsidRDefault="00D76C7E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D2C2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2336" w:type="dxa"/>
            <w:shd w:val="clear" w:color="auto" w:fill="D9D9D9" w:themeFill="background1" w:themeFillShade="D9"/>
            <w:noWrap/>
          </w:tcPr>
          <w:p w14:paraId="57986B99" w14:textId="77777777" w:rsidR="00D76C7E" w:rsidRPr="008D2C21" w:rsidRDefault="00D76C7E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D2C2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14:paraId="0D64AD51" w14:textId="77777777" w:rsidR="00D76C7E" w:rsidRPr="008D2C21" w:rsidRDefault="00D76C7E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D2C2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6A59C302" w14:textId="77777777" w:rsidR="00D76C7E" w:rsidRPr="008D2C21" w:rsidRDefault="00D76C7E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D2C2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09B019D" w14:textId="77777777" w:rsidR="00D76C7E" w:rsidRPr="008D2C21" w:rsidRDefault="00660320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5</w:t>
            </w:r>
          </w:p>
        </w:tc>
      </w:tr>
      <w:tr w:rsidR="00D76C7E" w:rsidRPr="007943FF" w14:paraId="717B5BD9" w14:textId="77777777" w:rsidTr="004C7366">
        <w:tc>
          <w:tcPr>
            <w:tcW w:w="494" w:type="dxa"/>
            <w:noWrap/>
            <w:hideMark/>
          </w:tcPr>
          <w:p w14:paraId="7F7AEDA4" w14:textId="414B5AF5" w:rsidR="00D76C7E" w:rsidRPr="009526CF" w:rsidRDefault="009250F2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36" w:type="dxa"/>
            <w:noWrap/>
            <w:hideMark/>
          </w:tcPr>
          <w:p w14:paraId="29FBA7E9" w14:textId="77777777" w:rsidR="00D76C7E" w:rsidRPr="009526CF" w:rsidRDefault="00D76C7E" w:rsidP="002A0BD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526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Sprawdzenie prawidłowości wykonania usług </w:t>
            </w:r>
          </w:p>
        </w:tc>
        <w:tc>
          <w:tcPr>
            <w:tcW w:w="1276" w:type="dxa"/>
            <w:noWrap/>
          </w:tcPr>
          <w:p w14:paraId="36656EE3" w14:textId="77777777" w:rsidR="00D76C7E" w:rsidRPr="009526CF" w:rsidRDefault="00D76C7E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526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bieżąco </w:t>
            </w:r>
          </w:p>
        </w:tc>
        <w:tc>
          <w:tcPr>
            <w:tcW w:w="1701" w:type="dxa"/>
            <w:noWrap/>
            <w:hideMark/>
          </w:tcPr>
          <w:p w14:paraId="6C5BBAC0" w14:textId="77777777" w:rsidR="00D76C7E" w:rsidRPr="009526CF" w:rsidRDefault="00D76C7E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526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Wg pkt.</w:t>
            </w:r>
          </w:p>
          <w:p w14:paraId="1618521C" w14:textId="574658D7" w:rsidR="00D76C7E" w:rsidRPr="009526CF" w:rsidRDefault="00D76C7E" w:rsidP="009250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526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 5.1. do 5.</w:t>
            </w:r>
            <w:r w:rsidR="009250F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 w:rsidRPr="009526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35" w:type="dxa"/>
          </w:tcPr>
          <w:p w14:paraId="3E12C77A" w14:textId="77777777" w:rsidR="00D76C7E" w:rsidRPr="009526CF" w:rsidRDefault="00D76C7E" w:rsidP="00BE557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526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Protokół spisany w przypadku stwierdzonych nieprawidłowości</w:t>
            </w:r>
          </w:p>
        </w:tc>
      </w:tr>
    </w:tbl>
    <w:p w14:paraId="12EDA163" w14:textId="77777777" w:rsidR="007943FF" w:rsidRPr="007943FF" w:rsidRDefault="007943FF" w:rsidP="007943FF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lastRenderedPageBreak/>
        <w:t>7. obmiar robót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41551AD2" w14:textId="77777777" w:rsidR="007943FF" w:rsidRPr="007943FF" w:rsidRDefault="00B93C0B" w:rsidP="007943FF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7.1</w:t>
      </w:r>
      <w:r w:rsidR="007943FF"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Jednostka obmiarowa</w:t>
      </w:r>
    </w:p>
    <w:p w14:paraId="78F2CB8B" w14:textId="77777777" w:rsidR="00837B1F" w:rsidRDefault="007943FF" w:rsidP="00AA234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Jednostką obmiarową jest</w:t>
      </w:r>
      <w:r w:rsidR="00837B1F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430481C" w14:textId="4B234D15" w:rsidR="0063653E" w:rsidRDefault="00837B1F" w:rsidP="00AA234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B93C0B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godzina</w:t>
      </w:r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93C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pracy </w:t>
      </w:r>
      <w:r w:rsidR="0063653E">
        <w:rPr>
          <w:rFonts w:ascii="Times New Roman" w:eastAsia="Times New Roman" w:hAnsi="Times New Roman" w:cs="Times New Roman"/>
          <w:sz w:val="20"/>
          <w:szCs w:val="20"/>
          <w:lang w:eastAsia="pl-PL"/>
        </w:rPr>
        <w:t>nośników z osprzętem i</w:t>
      </w:r>
      <w:r w:rsidR="009250F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ładowarki,</w:t>
      </w:r>
    </w:p>
    <w:p w14:paraId="36896810" w14:textId="52DA13EF" w:rsidR="00163DCD" w:rsidRDefault="00163DCD" w:rsidP="00AA234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godzina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dyżuru </w:t>
      </w:r>
      <w:r w:rsidR="006365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nośników z osprzętem i </w:t>
      </w:r>
      <w:r w:rsidR="009250F2">
        <w:rPr>
          <w:rFonts w:ascii="Times New Roman" w:eastAsia="Times New Roman" w:hAnsi="Times New Roman" w:cs="Times New Roman"/>
          <w:sz w:val="20"/>
          <w:szCs w:val="20"/>
          <w:lang w:eastAsia="pl-PL"/>
        </w:rPr>
        <w:t>ładowarki.</w:t>
      </w:r>
    </w:p>
    <w:p w14:paraId="5069F37F" w14:textId="77777777" w:rsidR="007943FF" w:rsidRPr="007943FF" w:rsidRDefault="007943FF" w:rsidP="007943FF">
      <w:pPr>
        <w:keepNext/>
        <w:keepLines/>
        <w:numPr>
          <w:ilvl w:val="12"/>
          <w:numId w:val="0"/>
        </w:numPr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</w:pPr>
      <w:bookmarkStart w:id="43" w:name="_Toc485450217"/>
      <w:bookmarkStart w:id="44" w:name="_Toc485608037"/>
      <w:bookmarkStart w:id="45" w:name="_Toc504453016"/>
      <w:bookmarkStart w:id="46" w:name="_Toc18217009"/>
      <w:bookmarkStart w:id="47" w:name="_Toc30219223"/>
      <w:bookmarkStart w:id="48" w:name="_Toc33321588"/>
      <w:bookmarkStart w:id="49" w:name="_Toc38338027"/>
      <w:bookmarkStart w:id="50" w:name="_Toc157930732"/>
      <w:r w:rsidRPr="007943FF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t>8. odbiór robót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0BAF2622" w14:textId="77777777" w:rsidR="007943FF" w:rsidRPr="007943FF" w:rsidRDefault="007943FF" w:rsidP="007943FF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8.1. Ogólne zasady odbioru </w:t>
      </w:r>
      <w:r w:rsidR="00452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usług</w:t>
      </w:r>
    </w:p>
    <w:p w14:paraId="59569568" w14:textId="24D44089" w:rsidR="00AA234D" w:rsidRPr="00AA234D" w:rsidRDefault="007943FF" w:rsidP="00AA234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452F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Odbiór usług będzie odbywał się 2 razy w miesiącu, za dwutygodniowe okresy: 01-15, 16-30 (31</w:t>
      </w:r>
      <w:r w:rsidR="007B3F6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AA234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A234D" w:rsidRPr="00AA234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Odbiorem objęte są prace na podstawie </w:t>
      </w:r>
      <w:r w:rsidR="00303392" w:rsidRPr="00AA234D">
        <w:rPr>
          <w:rFonts w:ascii="Times New Roman" w:eastAsia="Times New Roman" w:hAnsi="Times New Roman" w:cs="Times New Roman"/>
          <w:sz w:val="20"/>
          <w:szCs w:val="20"/>
          <w:lang w:eastAsia="pl-PL"/>
        </w:rPr>
        <w:t>zapisów w dziennikach pracy sprzętu</w:t>
      </w:r>
      <w:r w:rsidR="0030339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5442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4519E" w:rsidRP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Rozliczenie usługi sporządza Wykonawca wg wzorów dokumentów otrzymanych od </w:t>
      </w:r>
      <w:r w:rsidR="005442CA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Zamawiającego</w:t>
      </w:r>
      <w:r w:rsidR="00E4519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9AE9351" w14:textId="77777777" w:rsidR="007943FF" w:rsidRPr="007943FF" w:rsidRDefault="007943FF" w:rsidP="007943FF">
      <w:pPr>
        <w:keepNext/>
        <w:keepLines/>
        <w:numPr>
          <w:ilvl w:val="12"/>
          <w:numId w:val="0"/>
        </w:numPr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</w:pPr>
      <w:bookmarkStart w:id="51" w:name="_Toc485450218"/>
      <w:bookmarkStart w:id="52" w:name="_Toc485608038"/>
      <w:bookmarkStart w:id="53" w:name="_Toc504453017"/>
      <w:bookmarkStart w:id="54" w:name="_Toc18217010"/>
      <w:bookmarkStart w:id="55" w:name="_Toc30219224"/>
      <w:bookmarkStart w:id="56" w:name="_Toc33321589"/>
      <w:bookmarkStart w:id="57" w:name="_Toc38338028"/>
      <w:bookmarkStart w:id="58" w:name="_Toc157930733"/>
      <w:r w:rsidRPr="00FF67B3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t>9. podstawa płatności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695670C7" w14:textId="77777777" w:rsidR="007943FF" w:rsidRDefault="00D76C7E" w:rsidP="007943FF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9.1</w:t>
      </w:r>
      <w:r w:rsidR="007943FF" w:rsidRPr="00D76C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BC57F6" w:rsidRPr="00D76C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Rozliczanie</w:t>
      </w:r>
      <w:r w:rsidR="00BC57F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czasu pracy i/lub dyżuru</w:t>
      </w:r>
    </w:p>
    <w:p w14:paraId="343160C7" w14:textId="77777777" w:rsidR="00755E75" w:rsidRDefault="00D76C7E" w:rsidP="00755E75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9.1</w:t>
      </w:r>
      <w:r w:rsidR="00755E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.1. </w:t>
      </w:r>
      <w:r w:rsidR="00755E75" w:rsidRPr="00755E75">
        <w:rPr>
          <w:rFonts w:ascii="Times New Roman" w:eastAsia="Times New Roman" w:hAnsi="Times New Roman" w:cs="Times New Roman"/>
          <w:sz w:val="20"/>
          <w:szCs w:val="20"/>
          <w:lang w:eastAsia="pl-PL"/>
        </w:rPr>
        <w:t>Czas pracy</w:t>
      </w:r>
      <w:r w:rsidR="00755E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i/lub</w:t>
      </w:r>
      <w:r w:rsidR="00755E75" w:rsidRPr="00755E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</w:t>
      </w:r>
      <w:r w:rsidR="00755E75">
        <w:rPr>
          <w:rFonts w:ascii="Times New Roman" w:eastAsia="Times New Roman" w:hAnsi="Times New Roman" w:cs="Times New Roman"/>
          <w:sz w:val="20"/>
          <w:szCs w:val="20"/>
          <w:lang w:eastAsia="pl-PL"/>
        </w:rPr>
        <w:t>yżuru sprzętu liczy się od momentu</w:t>
      </w:r>
      <w:r w:rsidR="00BF14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podstawienia na odpowiednią Bazę ZUD</w:t>
      </w:r>
      <w:r w:rsidR="00755E75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655A8E01" w14:textId="77777777" w:rsidR="00755E75" w:rsidRPr="00755E75" w:rsidRDefault="00755E75" w:rsidP="00A3295D">
      <w:pPr>
        <w:pStyle w:val="Akapitzlist"/>
        <w:keepNext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5E7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wezwania na konkretną godzinę, od tej godziny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od godziny podstawienia sprzętu z kierowcą/operatorem, jeżeli nastąpi to później niż wyznaczona godzina</w:t>
      </w:r>
      <w:r w:rsidRPr="00755E7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E06A2CA" w14:textId="28836109" w:rsidR="009677EE" w:rsidRPr="009677EE" w:rsidRDefault="00755E75" w:rsidP="00A3295D">
      <w:pPr>
        <w:pStyle w:val="Akapitzlist"/>
        <w:keepNext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wezwania do podstawienia w ciągu </w:t>
      </w:r>
      <w:r w:rsidR="00580F39" w:rsidRPr="00650D4B">
        <w:rPr>
          <w:rFonts w:ascii="Times New Roman" w:eastAsia="Times New Roman" w:hAnsi="Times New Roman" w:cs="Times New Roman"/>
          <w:sz w:val="20"/>
          <w:szCs w:val="20"/>
          <w:lang w:eastAsia="pl-PL"/>
        </w:rPr>
        <w:t>60 min</w:t>
      </w:r>
      <w:r w:rsidR="00FF67B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650D4B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faktycznego momentu podstawienia sprzętu z kierowcą/operatorem.</w:t>
      </w:r>
    </w:p>
    <w:p w14:paraId="3FA004D6" w14:textId="6E696C78" w:rsidR="00837B1F" w:rsidRDefault="00D76C7E" w:rsidP="007943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9.1</w:t>
      </w:r>
      <w:r w:rsidR="00524AA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755E75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524A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BC57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czasu pracy </w:t>
      </w:r>
      <w:r w:rsidR="00524AA2">
        <w:rPr>
          <w:rFonts w:ascii="Times New Roman" w:eastAsia="Times New Roman" w:hAnsi="Times New Roman" w:cs="Times New Roman"/>
          <w:sz w:val="20"/>
          <w:szCs w:val="20"/>
          <w:lang w:eastAsia="pl-PL"/>
        </w:rPr>
        <w:t>nośników z os</w:t>
      </w:r>
      <w:r w:rsidR="00BC57F6">
        <w:rPr>
          <w:rFonts w:ascii="Times New Roman" w:eastAsia="Times New Roman" w:hAnsi="Times New Roman" w:cs="Times New Roman"/>
          <w:sz w:val="20"/>
          <w:szCs w:val="20"/>
          <w:lang w:eastAsia="pl-PL"/>
        </w:rPr>
        <w:t>przęt</w:t>
      </w:r>
      <w:r w:rsidR="00524AA2">
        <w:rPr>
          <w:rFonts w:ascii="Times New Roman" w:eastAsia="Times New Roman" w:hAnsi="Times New Roman" w:cs="Times New Roman"/>
          <w:sz w:val="20"/>
          <w:szCs w:val="20"/>
          <w:lang w:eastAsia="pl-PL"/>
        </w:rPr>
        <w:t>em</w:t>
      </w:r>
      <w:r w:rsidR="00BC57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E7C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pozostałego sprzętu przewidzianego do pracy na drodze </w:t>
      </w:r>
      <w:r w:rsidR="00BC57F6">
        <w:rPr>
          <w:rFonts w:ascii="Times New Roman" w:eastAsia="Times New Roman" w:hAnsi="Times New Roman" w:cs="Times New Roman"/>
          <w:sz w:val="20"/>
          <w:szCs w:val="20"/>
          <w:lang w:eastAsia="pl-PL"/>
        </w:rPr>
        <w:t>przy zwalczaniu</w:t>
      </w:r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śliskości zimowej </w:t>
      </w:r>
      <w:r w:rsidR="009677EE">
        <w:rPr>
          <w:rFonts w:ascii="Times New Roman" w:eastAsia="Times New Roman" w:hAnsi="Times New Roman" w:cs="Times New Roman"/>
          <w:sz w:val="20"/>
          <w:szCs w:val="20"/>
          <w:lang w:eastAsia="pl-PL"/>
        </w:rPr>
        <w:t>i/lub odś</w:t>
      </w:r>
      <w:r w:rsidR="00BC57F6">
        <w:rPr>
          <w:rFonts w:ascii="Times New Roman" w:eastAsia="Times New Roman" w:hAnsi="Times New Roman" w:cs="Times New Roman"/>
          <w:sz w:val="20"/>
          <w:szCs w:val="20"/>
          <w:lang w:eastAsia="pl-PL"/>
        </w:rPr>
        <w:t>nieżaniu</w:t>
      </w:r>
      <w:r w:rsidR="003528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943FF" w:rsidRPr="007943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drogi, </w:t>
      </w:r>
      <w:r w:rsidR="00BC57F6">
        <w:rPr>
          <w:rFonts w:ascii="Times New Roman" w:eastAsia="Times New Roman" w:hAnsi="Times New Roman" w:cs="Times New Roman"/>
          <w:sz w:val="20"/>
          <w:szCs w:val="20"/>
          <w:lang w:eastAsia="pl-PL"/>
        </w:rPr>
        <w:t>zalicza się</w:t>
      </w:r>
      <w:r w:rsidR="00837B1F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78E65D55" w14:textId="77777777" w:rsidR="007943FF" w:rsidRPr="00837B1F" w:rsidRDefault="009677EE" w:rsidP="00A3295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dojazdy (tam i z </w:t>
      </w:r>
      <w:r w:rsidR="002C6DC7" w:rsidRPr="00837B1F">
        <w:rPr>
          <w:rFonts w:ascii="Times New Roman" w:eastAsia="Times New Roman" w:hAnsi="Times New Roman" w:cs="Times New Roman"/>
          <w:sz w:val="20"/>
          <w:szCs w:val="20"/>
          <w:lang w:eastAsia="pl-PL"/>
        </w:rPr>
        <w:t>powrotem)</w:t>
      </w:r>
      <w:r w:rsidR="004241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odpowiedniej Bazy ZUD,</w:t>
      </w:r>
      <w:r w:rsidR="002C6DC7" w:rsidRPr="00837B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</w:t>
      </w:r>
      <w:r w:rsidR="00837B1F" w:rsidRPr="00837B1F">
        <w:rPr>
          <w:rFonts w:ascii="Times New Roman" w:eastAsia="Times New Roman" w:hAnsi="Times New Roman" w:cs="Times New Roman"/>
          <w:sz w:val="20"/>
          <w:szCs w:val="20"/>
          <w:lang w:eastAsia="pl-PL"/>
        </w:rPr>
        <w:t>danego odcinka drogi</w:t>
      </w:r>
      <w:r w:rsidR="007943FF" w:rsidRPr="00837B1F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38976CAE" w14:textId="77777777" w:rsidR="00BC57F6" w:rsidRPr="00D76C7E" w:rsidRDefault="00BC57F6" w:rsidP="00A3295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czas czynnego (pojazd w trakcie jazdy) zwalczania</w:t>
      </w:r>
      <w:r w:rsidR="007943FF" w:rsidRPr="00837B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śliskości zimowej </w:t>
      </w:r>
      <w:r w:rsidR="00163DCD">
        <w:rPr>
          <w:rFonts w:ascii="Times New Roman" w:eastAsia="Times New Roman" w:hAnsi="Times New Roman" w:cs="Times New Roman"/>
          <w:sz w:val="20"/>
          <w:szCs w:val="20"/>
          <w:lang w:eastAsia="pl-PL"/>
        </w:rPr>
        <w:t>i/lub odśnieżania</w:t>
      </w:r>
      <w:r w:rsidR="002C6DC7" w:rsidRPr="00837B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943FF" w:rsidRPr="00837B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drodze, zgodnie z wymaganiami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</w:t>
      </w:r>
      <w:r w:rsidR="007943FF" w:rsidRPr="00837B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</w:t>
      </w:r>
      <w:r w:rsidR="002C6DC7" w:rsidRPr="00837B1F">
        <w:rPr>
          <w:rFonts w:ascii="Times New Roman" w:eastAsia="Times New Roman" w:hAnsi="Times New Roman" w:cs="Times New Roman"/>
          <w:sz w:val="20"/>
          <w:szCs w:val="20"/>
          <w:lang w:eastAsia="pl-PL"/>
        </w:rPr>
        <w:t>cego</w:t>
      </w:r>
      <w:r w:rsidR="00650D4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755E75" w:rsidRPr="00D76C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7FEBBF0" w14:textId="5194EF1B" w:rsidR="002C6DC7" w:rsidRDefault="00D76C7E" w:rsidP="00524AA2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9.1</w:t>
      </w:r>
      <w:r w:rsidR="00524AA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FF67B3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524A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BC57F6" w:rsidRPr="00BC57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czasu </w:t>
      </w:r>
      <w:r w:rsidR="00BC57F6">
        <w:rPr>
          <w:rFonts w:ascii="Times New Roman" w:eastAsia="Times New Roman" w:hAnsi="Times New Roman" w:cs="Times New Roman"/>
          <w:sz w:val="20"/>
          <w:szCs w:val="20"/>
          <w:lang w:eastAsia="pl-PL"/>
        </w:rPr>
        <w:t>dyżuru</w:t>
      </w:r>
      <w:r w:rsidR="00BC57F6" w:rsidRPr="00BC57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07BA3">
        <w:rPr>
          <w:rFonts w:ascii="Times New Roman" w:eastAsia="Times New Roman" w:hAnsi="Times New Roman" w:cs="Times New Roman"/>
          <w:sz w:val="20"/>
          <w:szCs w:val="20"/>
          <w:lang w:eastAsia="pl-PL"/>
        </w:rPr>
        <w:t>nośników z osprzętem</w:t>
      </w:r>
      <w:r w:rsidR="00BC57F6" w:rsidRPr="00BC57F6">
        <w:rPr>
          <w:rFonts w:ascii="Times New Roman" w:eastAsia="Times New Roman" w:hAnsi="Times New Roman" w:cs="Times New Roman"/>
          <w:sz w:val="20"/>
          <w:szCs w:val="20"/>
          <w:lang w:eastAsia="pl-PL"/>
        </w:rPr>
        <w:t>, zalicza się</w:t>
      </w:r>
      <w:r w:rsidR="002C6DC7" w:rsidRPr="002C6DC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427CAB32" w14:textId="2CA95DCC" w:rsidR="002C6DC7" w:rsidRPr="002C6DC7" w:rsidRDefault="00BC57F6" w:rsidP="00A3295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czas</w:t>
      </w:r>
      <w:r w:rsidR="004B50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momentu podstawienia do siedziby odpowiedniej Bazy ZUD do momentu wyjazdu na drogę,</w:t>
      </w:r>
      <w:r w:rsidR="00707B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tym czas trwania załadunku dla jednostek których załadunek dotyczy,</w:t>
      </w:r>
    </w:p>
    <w:p w14:paraId="43C0822B" w14:textId="77777777" w:rsidR="002C6DC7" w:rsidRDefault="004B50C3" w:rsidP="00A3295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czas uzgodnionego postoju (przerw</w:t>
      </w:r>
      <w:r w:rsidR="001578E0">
        <w:rPr>
          <w:rFonts w:ascii="Times New Roman" w:eastAsia="Times New Roman" w:hAnsi="Times New Roman" w:cs="Times New Roman"/>
          <w:sz w:val="20"/>
          <w:szCs w:val="20"/>
          <w:lang w:eastAsia="pl-PL"/>
        </w:rPr>
        <w:t>a w oczekiwaniu na reakcję materiału,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677EE">
        <w:rPr>
          <w:rFonts w:ascii="Times New Roman" w:eastAsia="Times New Roman" w:hAnsi="Times New Roman" w:cs="Times New Roman"/>
          <w:sz w:val="20"/>
          <w:szCs w:val="20"/>
          <w:lang w:eastAsia="pl-PL"/>
        </w:rPr>
        <w:t>czyszczenie krat</w:t>
      </w:r>
      <w:r w:rsidR="009677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="009677EE">
        <w:rPr>
          <w:rFonts w:ascii="Times New Roman" w:eastAsia="Times New Roman" w:hAnsi="Times New Roman" w:cs="Times New Roman"/>
          <w:sz w:val="20"/>
          <w:szCs w:val="20"/>
          <w:lang w:eastAsia="pl-PL"/>
        </w:rPr>
        <w:t>rozsypywarki</w:t>
      </w:r>
      <w:proofErr w:type="spellEnd"/>
      <w:r w:rsidR="00A778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6C41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czyszczenie czujników </w:t>
      </w:r>
      <w:proofErr w:type="spellStart"/>
      <w:r w:rsidR="006C41DE">
        <w:rPr>
          <w:rFonts w:ascii="Times New Roman" w:eastAsia="Times New Roman" w:hAnsi="Times New Roman" w:cs="Times New Roman"/>
          <w:sz w:val="20"/>
          <w:szCs w:val="20"/>
          <w:lang w:eastAsia="pl-PL"/>
        </w:rPr>
        <w:t>posypu</w:t>
      </w:r>
      <w:proofErr w:type="spellEnd"/>
      <w:r w:rsidR="006C41DE">
        <w:rPr>
          <w:rFonts w:ascii="Times New Roman" w:eastAsia="Times New Roman" w:hAnsi="Times New Roman" w:cs="Times New Roman"/>
          <w:sz w:val="20"/>
          <w:szCs w:val="20"/>
          <w:lang w:eastAsia="pl-PL"/>
        </w:rPr>
        <w:t>, pr</w:t>
      </w:r>
      <w:r w:rsidR="001578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zetarcie świateł i reflektorów </w:t>
      </w:r>
      <w:r w:rsidR="00A7783A">
        <w:rPr>
          <w:rFonts w:ascii="Times New Roman" w:eastAsia="Times New Roman" w:hAnsi="Times New Roman" w:cs="Times New Roman"/>
          <w:sz w:val="20"/>
          <w:szCs w:val="20"/>
          <w:lang w:eastAsia="pl-PL"/>
        </w:rPr>
        <w:t>itp.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podczas akcji </w:t>
      </w:r>
      <w:r w:rsidRPr="004B50C3">
        <w:rPr>
          <w:rFonts w:ascii="Times New Roman" w:eastAsia="Times New Roman" w:hAnsi="Times New Roman" w:cs="Times New Roman"/>
          <w:sz w:val="20"/>
          <w:szCs w:val="20"/>
          <w:lang w:eastAsia="pl-PL"/>
        </w:rPr>
        <w:t>zwalczania śliskości zimowej i/lub odśnieżanie na drodze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91A2E97" w14:textId="4625246A" w:rsidR="00FF67B3" w:rsidRDefault="00FF67B3" w:rsidP="00FF67B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9.1.4. </w:t>
      </w:r>
      <w:r w:rsidRPr="00B104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czasu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godziny </w:t>
      </w:r>
      <w:r w:rsidRPr="001A60B6">
        <w:rPr>
          <w:rFonts w:ascii="Times New Roman" w:eastAsia="Times New Roman" w:hAnsi="Times New Roman" w:cs="Times New Roman"/>
          <w:sz w:val="20"/>
          <w:szCs w:val="20"/>
          <w:lang w:eastAsia="pl-PL"/>
        </w:rPr>
        <w:t>pracy ładowarki</w:t>
      </w:r>
      <w:r w:rsidRPr="00B104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zalicza się:</w:t>
      </w:r>
    </w:p>
    <w:p w14:paraId="5CD33862" w14:textId="77777777" w:rsidR="000D5575" w:rsidRDefault="00FF67B3" w:rsidP="00FF67B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zatrudnienie ładowarki do załadunku materiałów na sprzęt Wykonawcy i/lub Zamawiającego</w:t>
      </w:r>
    </w:p>
    <w:p w14:paraId="0C7A3B56" w14:textId="7D8B321C" w:rsidR="00FF67B3" w:rsidRDefault="000D5575" w:rsidP="00FF67B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zatrudnienie ładowarki do produkcji solanki, porządkowania magazynu itp</w:t>
      </w:r>
      <w:r w:rsidR="00FF67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  </w:t>
      </w:r>
    </w:p>
    <w:p w14:paraId="30C8CB22" w14:textId="48DDEBC5" w:rsidR="00FF67B3" w:rsidRDefault="00FF67B3" w:rsidP="00FF67B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9.1.5. </w:t>
      </w:r>
      <w:r w:rsidRPr="00B104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czasu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dyżuru</w:t>
      </w:r>
      <w:r w:rsidRPr="001A60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ładowarki</w:t>
      </w:r>
      <w:r w:rsidRPr="00B104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zalicza się:</w:t>
      </w:r>
    </w:p>
    <w:p w14:paraId="2225B371" w14:textId="05889D00" w:rsidR="00FF67B3" w:rsidRDefault="00FF67B3" w:rsidP="00FF67B3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czas ładowarki niezatrudnionej do czynnej pracy, a pozostającej w dyspozycji Zamawiającego.   </w:t>
      </w:r>
    </w:p>
    <w:p w14:paraId="50E72E52" w14:textId="77777777" w:rsidR="007943FF" w:rsidRPr="007943FF" w:rsidRDefault="007943FF" w:rsidP="007943FF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</w:pPr>
      <w:bookmarkStart w:id="59" w:name="_Toc38338029"/>
      <w:bookmarkStart w:id="60" w:name="_Toc157930734"/>
      <w:r w:rsidRPr="007943FF">
        <w:rPr>
          <w:rFonts w:ascii="Times New Roman" w:eastAsia="Times New Roman" w:hAnsi="Times New Roman" w:cs="Times New Roman"/>
          <w:b/>
          <w:caps/>
          <w:kern w:val="28"/>
          <w:sz w:val="20"/>
          <w:szCs w:val="20"/>
          <w:lang w:eastAsia="pl-PL"/>
        </w:rPr>
        <w:t>10. PRZEPISY ZWIĄZANE</w:t>
      </w:r>
      <w:bookmarkEnd w:id="59"/>
      <w:bookmarkEnd w:id="60"/>
    </w:p>
    <w:p w14:paraId="4FE8F294" w14:textId="77777777" w:rsidR="007943FF" w:rsidRDefault="007943FF" w:rsidP="007943F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10.</w:t>
      </w:r>
      <w:r w:rsidR="000E38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7943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Inne dokumenty i materiały</w:t>
      </w:r>
    </w:p>
    <w:p w14:paraId="36AEFC18" w14:textId="77777777" w:rsidR="00B85B07" w:rsidRPr="00B85B07" w:rsidRDefault="00B85B07" w:rsidP="00B85B07">
      <w:pPr>
        <w:keepNext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5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="00C11F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85B07">
        <w:rPr>
          <w:rFonts w:ascii="Times New Roman" w:eastAsia="Times New Roman" w:hAnsi="Times New Roman" w:cs="Times New Roman"/>
          <w:sz w:val="20"/>
          <w:szCs w:val="20"/>
          <w:lang w:eastAsia="pl-PL"/>
        </w:rPr>
        <w:t>Wytyczne zimowego utrzymania dróg, wprowadzone do stosowania na drogach krajowych przez generalnego dyrektora GDDKiA</w:t>
      </w:r>
      <w:r w:rsidR="00042B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(obecne</w:t>
      </w:r>
      <w:r w:rsidR="000B3E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wprowadzone </w:t>
      </w:r>
      <w:r w:rsidR="00042B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zarządzeniem nr 53 z dnia 13 października 2015r.)</w:t>
      </w:r>
    </w:p>
    <w:p w14:paraId="720A06DF" w14:textId="77777777" w:rsidR="00B85B07" w:rsidRPr="00B85B07" w:rsidRDefault="00B85B07" w:rsidP="00B85B07">
      <w:pPr>
        <w:keepNext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5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</w:t>
      </w:r>
      <w:r w:rsidR="00C11F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85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o ruchu drogowym. Ustawa z dnia 20 czerwca 1997 r. (jednolity tekst Dziennik Ustaw z 2012r., poz. 1137 z </w:t>
      </w:r>
      <w:proofErr w:type="spellStart"/>
      <w:r w:rsidRPr="00B85B07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B85B07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</w:t>
      </w:r>
    </w:p>
    <w:p w14:paraId="05B69745" w14:textId="77777777" w:rsidR="0035287A" w:rsidRPr="0035287A" w:rsidRDefault="00B85B07" w:rsidP="00F97FB2">
      <w:pPr>
        <w:keepNext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1"/>
        <w:rPr>
          <w:b/>
        </w:rPr>
      </w:pPr>
      <w:r w:rsidRPr="00B85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</w:t>
      </w:r>
      <w:r w:rsidR="00C11F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0B3E8C">
        <w:rPr>
          <w:rFonts w:ascii="Times New Roman" w:eastAsia="Times New Roman" w:hAnsi="Times New Roman" w:cs="Times New Roman"/>
          <w:sz w:val="20"/>
          <w:szCs w:val="20"/>
          <w:lang w:eastAsia="pl-PL"/>
        </w:rPr>
        <w:t>ozporządzenie</w:t>
      </w:r>
      <w:r w:rsidRPr="00B85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 z dnia 31 grudnia 2012r. w sprawie warunków technicznych pojazdów oraz zakresu ich niezbędnego wyposażenia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(Dz.U. z 2015r., poz. 305 i 1077)</w:t>
      </w:r>
    </w:p>
    <w:p w14:paraId="48D5E817" w14:textId="77777777" w:rsidR="00163DCD" w:rsidRDefault="00163DCD">
      <w:pPr>
        <w:rPr>
          <w:rFonts w:ascii="Times New Roman" w:hAnsi="Times New Roman" w:cs="Times New Roman"/>
          <w:b/>
        </w:rPr>
      </w:pPr>
    </w:p>
    <w:p w14:paraId="513592C5" w14:textId="77777777" w:rsidR="00163DCD" w:rsidRDefault="00163DCD">
      <w:pPr>
        <w:rPr>
          <w:rFonts w:ascii="Times New Roman" w:hAnsi="Times New Roman" w:cs="Times New Roman"/>
          <w:b/>
        </w:rPr>
      </w:pPr>
    </w:p>
    <w:p w14:paraId="0F4C764C" w14:textId="77777777" w:rsidR="0035287A" w:rsidRPr="00903395" w:rsidRDefault="00EA3EAD" w:rsidP="00E828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35287A" w:rsidRPr="00903395">
        <w:rPr>
          <w:rFonts w:ascii="Times New Roman" w:hAnsi="Times New Roman" w:cs="Times New Roman"/>
          <w:b/>
        </w:rPr>
        <w:lastRenderedPageBreak/>
        <w:t>ZAŁĄCZNIK 1</w:t>
      </w:r>
    </w:p>
    <w:p w14:paraId="0362F637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3395">
        <w:rPr>
          <w:rFonts w:ascii="Times New Roman" w:hAnsi="Times New Roman" w:cs="Times New Roman"/>
          <w:b/>
        </w:rPr>
        <w:t>PŁUG  I  NOŚNIK  PŁUGA</w:t>
      </w:r>
    </w:p>
    <w:p w14:paraId="068C3CBA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026D82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Rys. 1. Zespół do odśnieżania drogi</w:t>
      </w:r>
    </w:p>
    <w:p w14:paraId="712FE812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ab/>
      </w:r>
      <w:r w:rsidRPr="00903395">
        <w:rPr>
          <w:rFonts w:ascii="Times New Roman" w:hAnsi="Times New Roman" w:cs="Times New Roman"/>
        </w:rPr>
        <w:tab/>
        <w:t>1 – nośnik,   2 – pług,   3 – czołownica</w:t>
      </w:r>
    </w:p>
    <w:p w14:paraId="55E6DE31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E6EE1F" w14:textId="77777777" w:rsidR="0035287A" w:rsidRPr="00903395" w:rsidRDefault="0032695E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133C2E7" wp14:editId="19C8FEF2">
            <wp:extent cx="4492893" cy="2095500"/>
            <wp:effectExtent l="0" t="0" r="317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oar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2842" cy="210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9D973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2807D6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Rys. 2. Schemat pługa i czołownicy (widok z boku)</w:t>
      </w:r>
    </w:p>
    <w:p w14:paraId="60C18EB5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8C9A3B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EE95A63" wp14:editId="693D64F3">
            <wp:extent cx="3609975" cy="1876425"/>
            <wp:effectExtent l="0" t="0" r="9525" b="9525"/>
            <wp:docPr id="4" name="Obraz 4" descr="spec2_r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ec2_r3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5B987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AB3FB1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Rys. 3. Oznakowanie pługa i nośnika</w:t>
      </w:r>
    </w:p>
    <w:p w14:paraId="63B7465C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1 – lampa ostrzegawcza barwy żółtej,</w:t>
      </w:r>
    </w:p>
    <w:p w14:paraId="09132831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2 – reflektory samochodu podniesione na wspornikach,</w:t>
      </w:r>
    </w:p>
    <w:p w14:paraId="3EF9A170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3 – kierunkowskazy umieszczone na wspornikach,</w:t>
      </w:r>
    </w:p>
    <w:p w14:paraId="09B32407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4 – biało-czerwone odblaskowe pasy na końcach odkładnicy,</w:t>
      </w:r>
    </w:p>
    <w:p w14:paraId="3879C7F5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5 – lampa biała widoczna z przodu i czerwona widoczna z tyłu</w:t>
      </w:r>
    </w:p>
    <w:p w14:paraId="32F8CA50" w14:textId="77777777" w:rsidR="0035287A" w:rsidRPr="00903395" w:rsidRDefault="0035287A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761D68" w14:textId="77777777" w:rsidR="0035287A" w:rsidRPr="00903395" w:rsidRDefault="0032695E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356A813" wp14:editId="5E7ACD06">
            <wp:extent cx="2727065" cy="19812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OLA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762" cy="201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2D70E" w14:textId="77777777" w:rsidR="00903395" w:rsidRPr="00903395" w:rsidRDefault="00EA3EAD" w:rsidP="00DC60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903395" w:rsidRPr="00903395">
        <w:rPr>
          <w:rFonts w:ascii="Times New Roman" w:hAnsi="Times New Roman" w:cs="Times New Roman"/>
          <w:b/>
        </w:rPr>
        <w:lastRenderedPageBreak/>
        <w:t xml:space="preserve">ZAŁĄCZNIK </w:t>
      </w:r>
      <w:r w:rsidR="00903395">
        <w:rPr>
          <w:rFonts w:ascii="Times New Roman" w:hAnsi="Times New Roman" w:cs="Times New Roman"/>
          <w:b/>
        </w:rPr>
        <w:t>2</w:t>
      </w:r>
    </w:p>
    <w:p w14:paraId="1010F760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3395">
        <w:rPr>
          <w:rFonts w:ascii="Times New Roman" w:hAnsi="Times New Roman" w:cs="Times New Roman"/>
          <w:b/>
        </w:rPr>
        <w:t>SCHEMATY  PRACY  ZESPOŁÓW  PŁUGÓW  ODŚNIEŻNYCH</w:t>
      </w:r>
    </w:p>
    <w:p w14:paraId="75EED5B2" w14:textId="77777777" w:rsid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88F3DD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005C33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Rys. 1. Schemat pracy zespołu dwóch pługów na drodze jednojezdniowej dwupasowej</w:t>
      </w:r>
    </w:p>
    <w:p w14:paraId="3BDDCE1E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393A93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8183D37" wp14:editId="44F13F3F">
            <wp:extent cx="4674235" cy="1282700"/>
            <wp:effectExtent l="0" t="0" r="0" b="0"/>
            <wp:docPr id="6" name="Obraz 6" descr="spec2_r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ec2_r4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05E5" w14:textId="77777777" w:rsid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B422FF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AF4D67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Rys. 2. Schemat pracy zespołu trzech pługów na drodze jednojezdniowej dwupasowej</w:t>
      </w:r>
    </w:p>
    <w:p w14:paraId="4D394E2C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78BB16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6142CAC" wp14:editId="7F02CC0D">
            <wp:extent cx="4667250" cy="1303655"/>
            <wp:effectExtent l="0" t="0" r="0" b="0"/>
            <wp:docPr id="7" name="Obraz 7" descr="spec2_r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ec2_r4_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E114F" w14:textId="77777777" w:rsid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DAE721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E1B853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Rys. 3. Schemat pracy zespołu trzech pługów na drodze jednojezdniowej trzypasowej</w:t>
      </w:r>
    </w:p>
    <w:p w14:paraId="2A69321A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B3E34B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95AFB72" wp14:editId="226D0D79">
            <wp:extent cx="4674235" cy="1426210"/>
            <wp:effectExtent l="0" t="0" r="0" b="2540"/>
            <wp:docPr id="8" name="Obraz 8" descr="spec2_r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pec2_r4_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3718A" w14:textId="77777777" w:rsid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C784F0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43C1CE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Rys. 4. Schemat pracy zespołu czterech pługów na drodze jednojezdniowej czteropasowej</w:t>
      </w:r>
    </w:p>
    <w:p w14:paraId="496ED4C7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E5A112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CAA9241" wp14:editId="46B9A366">
            <wp:extent cx="4674235" cy="1706245"/>
            <wp:effectExtent l="0" t="0" r="0" b="8255"/>
            <wp:docPr id="9" name="Obraz 9" descr="spec2_r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pec2_r4_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11404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49CD8B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5F4383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</w:rPr>
        <w:t>Rys. 5. Schemat pracy zespołu czterech pługów na drodze dwujezdniowej</w:t>
      </w:r>
    </w:p>
    <w:p w14:paraId="01ADAF5E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2D5427" w14:textId="77777777" w:rsidR="00903395" w:rsidRPr="00903395" w:rsidRDefault="00903395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9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ABE6D73" wp14:editId="5679B61C">
            <wp:extent cx="4756150" cy="1610360"/>
            <wp:effectExtent l="0" t="0" r="6350" b="8890"/>
            <wp:docPr id="10" name="Obraz 10" descr="spec2_r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pec2_r4_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2666B" w14:textId="77777777" w:rsidR="00903395" w:rsidRPr="00903395" w:rsidRDefault="00BF4061" w:rsidP="0090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64C2824" wp14:editId="02ACAA00">
            <wp:simplePos x="0" y="0"/>
            <wp:positionH relativeFrom="column">
              <wp:posOffset>89535</wp:posOffset>
            </wp:positionH>
            <wp:positionV relativeFrom="paragraph">
              <wp:posOffset>160020</wp:posOffset>
            </wp:positionV>
            <wp:extent cx="4667250" cy="1714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xxx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2649">
        <w:rPr>
          <w:rFonts w:ascii="Times New Roman" w:hAnsi="Times New Roman" w:cs="Times New Roman"/>
        </w:rPr>
        <w:t>lub</w:t>
      </w:r>
    </w:p>
    <w:p w14:paraId="3C1FBFDC" w14:textId="77777777" w:rsidR="0035287A" w:rsidRPr="00903395" w:rsidRDefault="00951820" w:rsidP="003528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softHyphen/>
      </w:r>
    </w:p>
    <w:p w14:paraId="29101C1C" w14:textId="77777777" w:rsidR="00951820" w:rsidRDefault="00951820" w:rsidP="00951820">
      <w:pPr>
        <w:rPr>
          <w:rFonts w:ascii="Times New Roman" w:hAnsi="Times New Roman" w:cs="Times New Roman"/>
          <w:b/>
        </w:rPr>
      </w:pPr>
    </w:p>
    <w:p w14:paraId="6A13390F" w14:textId="77777777" w:rsidR="00951820" w:rsidRDefault="00951820" w:rsidP="00951820">
      <w:pPr>
        <w:rPr>
          <w:rFonts w:ascii="Times New Roman" w:hAnsi="Times New Roman" w:cs="Times New Roman"/>
          <w:b/>
        </w:rPr>
      </w:pPr>
    </w:p>
    <w:p w14:paraId="7E80DAF3" w14:textId="77777777" w:rsidR="00951820" w:rsidRDefault="00951820" w:rsidP="00951820">
      <w:pPr>
        <w:rPr>
          <w:rFonts w:ascii="Times New Roman" w:hAnsi="Times New Roman" w:cs="Times New Roman"/>
          <w:b/>
        </w:rPr>
      </w:pPr>
    </w:p>
    <w:p w14:paraId="305C88B3" w14:textId="77777777" w:rsidR="00951820" w:rsidRDefault="00522649" w:rsidP="00522649">
      <w:pPr>
        <w:tabs>
          <w:tab w:val="left" w:pos="54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8F50E92" w14:textId="77777777" w:rsidR="00951820" w:rsidRDefault="00951820" w:rsidP="00951820">
      <w:pPr>
        <w:rPr>
          <w:rFonts w:ascii="Times New Roman" w:hAnsi="Times New Roman" w:cs="Times New Roman"/>
          <w:b/>
        </w:rPr>
      </w:pPr>
    </w:p>
    <w:p w14:paraId="1C3CE530" w14:textId="77777777" w:rsidR="00951820" w:rsidRDefault="00951820" w:rsidP="00951820">
      <w:pPr>
        <w:rPr>
          <w:rFonts w:ascii="Times New Roman" w:hAnsi="Times New Roman" w:cs="Times New Roman"/>
          <w:b/>
        </w:rPr>
      </w:pPr>
    </w:p>
    <w:p w14:paraId="13444243" w14:textId="77777777" w:rsidR="00A3295D" w:rsidRDefault="00A3295D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14:paraId="247573C3" w14:textId="01FAF2E1" w:rsidR="00A3295D" w:rsidRPr="00A3295D" w:rsidRDefault="00A3295D" w:rsidP="000E75B6">
      <w:pPr>
        <w:spacing w:line="256" w:lineRule="auto"/>
        <w:rPr>
          <w:rFonts w:ascii="Times New Roman" w:eastAsia="Calibri" w:hAnsi="Times New Roman" w:cs="Times New Roman"/>
          <w:b/>
        </w:rPr>
      </w:pPr>
      <w:r w:rsidRPr="00A3295D">
        <w:rPr>
          <w:rFonts w:ascii="Times New Roman" w:eastAsia="Calibri" w:hAnsi="Times New Roman" w:cs="Times New Roman"/>
          <w:b/>
        </w:rPr>
        <w:lastRenderedPageBreak/>
        <w:t>ZAŁĄCZNIK 3</w:t>
      </w:r>
    </w:p>
    <w:p w14:paraId="48E6B78D" w14:textId="1641346F" w:rsidR="00A3295D" w:rsidRPr="00A3295D" w:rsidRDefault="00A3295D" w:rsidP="00A329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3295D">
        <w:rPr>
          <w:rFonts w:ascii="Times New Roman" w:eastAsia="Calibri" w:hAnsi="Times New Roman" w:cs="Times New Roman"/>
          <w:b/>
        </w:rPr>
        <w:t>BAZ</w:t>
      </w:r>
      <w:r w:rsidR="002F28C4">
        <w:rPr>
          <w:rFonts w:ascii="Times New Roman" w:eastAsia="Calibri" w:hAnsi="Times New Roman" w:cs="Times New Roman"/>
          <w:b/>
        </w:rPr>
        <w:t xml:space="preserve">A </w:t>
      </w:r>
      <w:r w:rsidRPr="00A3295D">
        <w:rPr>
          <w:rFonts w:ascii="Times New Roman" w:eastAsia="Calibri" w:hAnsi="Times New Roman" w:cs="Times New Roman"/>
          <w:b/>
        </w:rPr>
        <w:t xml:space="preserve"> ZUD</w:t>
      </w:r>
    </w:p>
    <w:p w14:paraId="561C7BCB" w14:textId="77777777" w:rsidR="00A3295D" w:rsidRPr="00A3295D" w:rsidRDefault="00A3295D" w:rsidP="00A329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7843FD4" w14:textId="77777777" w:rsidR="00A3295D" w:rsidRPr="00A3295D" w:rsidRDefault="00A3295D" w:rsidP="00A32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ED9FBB" w14:textId="77777777" w:rsidR="00A3295D" w:rsidRPr="00A3295D" w:rsidRDefault="00A3295D" w:rsidP="00A3295D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14:paraId="1CBEDF88" w14:textId="77777777" w:rsidR="00A3295D" w:rsidRPr="00A3295D" w:rsidRDefault="00A3295D" w:rsidP="00A329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bookmarkStart w:id="61" w:name="_GoBack"/>
      <w:bookmarkEnd w:id="61"/>
    </w:p>
    <w:p w14:paraId="4712FE0B" w14:textId="44F202FC" w:rsidR="00A3295D" w:rsidRPr="00A3295D" w:rsidRDefault="00A3295D" w:rsidP="00A3295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A3295D">
        <w:rPr>
          <w:rFonts w:ascii="Times New Roman" w:eastAsia="Calibri" w:hAnsi="Times New Roman" w:cs="Times New Roman"/>
          <w:u w:val="single"/>
        </w:rPr>
        <w:t>Baz</w:t>
      </w:r>
      <w:r w:rsidR="009432ED">
        <w:rPr>
          <w:rFonts w:ascii="Times New Roman" w:eastAsia="Calibri" w:hAnsi="Times New Roman" w:cs="Times New Roman"/>
          <w:u w:val="single"/>
        </w:rPr>
        <w:t>a</w:t>
      </w:r>
      <w:r w:rsidRPr="00A3295D">
        <w:rPr>
          <w:rFonts w:ascii="Times New Roman" w:eastAsia="Calibri" w:hAnsi="Times New Roman" w:cs="Times New Roman"/>
          <w:u w:val="single"/>
        </w:rPr>
        <w:t xml:space="preserve"> Zamawiającego</w:t>
      </w:r>
      <w:r w:rsidRPr="00A3295D">
        <w:rPr>
          <w:rFonts w:ascii="Times New Roman" w:eastAsia="Calibri" w:hAnsi="Times New Roman" w:cs="Times New Roman"/>
        </w:rPr>
        <w:t>:</w:t>
      </w:r>
    </w:p>
    <w:p w14:paraId="3EA8D4F9" w14:textId="426B9395" w:rsidR="00A3295D" w:rsidRPr="008F0CA5" w:rsidRDefault="00A3295D" w:rsidP="00A3295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8F0CA5">
        <w:rPr>
          <w:rFonts w:ascii="Times New Roman" w:eastAsia="Calibri" w:hAnsi="Times New Roman" w:cs="Times New Roman"/>
        </w:rPr>
        <w:t xml:space="preserve">Zamawiający zapewnia </w:t>
      </w:r>
      <w:r w:rsidR="009432ED" w:rsidRPr="008F0CA5">
        <w:rPr>
          <w:rFonts w:ascii="Times New Roman" w:eastAsia="Calibri" w:hAnsi="Times New Roman" w:cs="Times New Roman"/>
        </w:rPr>
        <w:t>jedną Bazę</w:t>
      </w:r>
      <w:r w:rsidRPr="008F0CA5">
        <w:rPr>
          <w:rFonts w:ascii="Times New Roman" w:eastAsia="Calibri" w:hAnsi="Times New Roman" w:cs="Times New Roman"/>
        </w:rPr>
        <w:t xml:space="preserve"> ZUD </w:t>
      </w:r>
      <w:r w:rsidR="009432ED" w:rsidRPr="008F0CA5">
        <w:rPr>
          <w:rFonts w:ascii="Times New Roman" w:eastAsia="Calibri" w:hAnsi="Times New Roman" w:cs="Times New Roman"/>
        </w:rPr>
        <w:t xml:space="preserve">w </w:t>
      </w:r>
      <w:r w:rsidR="00B93835" w:rsidRPr="008F0CA5">
        <w:rPr>
          <w:rFonts w:ascii="Times New Roman" w:eastAsia="Calibri" w:hAnsi="Times New Roman" w:cs="Times New Roman"/>
        </w:rPr>
        <w:t>Nowej Wsi Ełckiej</w:t>
      </w:r>
      <w:r w:rsidR="009432ED" w:rsidRPr="008F0CA5">
        <w:rPr>
          <w:rFonts w:ascii="Times New Roman" w:eastAsia="Calibri" w:hAnsi="Times New Roman" w:cs="Times New Roman"/>
        </w:rPr>
        <w:t xml:space="preserve"> wyposażoną w:</w:t>
      </w:r>
    </w:p>
    <w:p w14:paraId="6DFF1A4A" w14:textId="77777777" w:rsidR="00A3295D" w:rsidRPr="008F0CA5" w:rsidRDefault="00A3295D" w:rsidP="00A3295D">
      <w:pPr>
        <w:numPr>
          <w:ilvl w:val="0"/>
          <w:numId w:val="17"/>
        </w:numPr>
        <w:spacing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F0CA5">
        <w:rPr>
          <w:rFonts w:ascii="Times New Roman" w:eastAsia="Calibri" w:hAnsi="Times New Roman" w:cs="Times New Roman"/>
        </w:rPr>
        <w:t>dwa pomieszczenia socjalne dla kierowców,</w:t>
      </w:r>
    </w:p>
    <w:p w14:paraId="6EA06DCF" w14:textId="77777777" w:rsidR="00A3295D" w:rsidRPr="008F0CA5" w:rsidRDefault="00A3295D" w:rsidP="00A3295D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F0CA5">
        <w:rPr>
          <w:rFonts w:ascii="Times New Roman" w:eastAsia="Calibri" w:hAnsi="Times New Roman" w:cs="Times New Roman"/>
        </w:rPr>
        <w:t>materiały chemiczne do usuwania śliskości i produkcji solanki.</w:t>
      </w:r>
    </w:p>
    <w:p w14:paraId="1BA191D1" w14:textId="77777777" w:rsidR="00A3295D" w:rsidRPr="008F0CA5" w:rsidRDefault="00A3295D" w:rsidP="00A3295D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F0CA5">
        <w:rPr>
          <w:rFonts w:ascii="Times New Roman" w:eastAsia="Calibri" w:hAnsi="Times New Roman" w:cs="Times New Roman"/>
        </w:rPr>
        <w:t>dostęp do energii i wody</w:t>
      </w:r>
    </w:p>
    <w:p w14:paraId="2063BCE5" w14:textId="77777777" w:rsidR="00A3295D" w:rsidRPr="008F0CA5" w:rsidRDefault="00A3295D" w:rsidP="00A3295D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F0CA5">
        <w:rPr>
          <w:rFonts w:ascii="Times New Roman" w:eastAsia="Calibri" w:hAnsi="Times New Roman" w:cs="Times New Roman"/>
        </w:rPr>
        <w:t>możliwość stacjonowania sprzętu do ZUD (</w:t>
      </w:r>
      <w:proofErr w:type="spellStart"/>
      <w:r w:rsidRPr="008F0CA5">
        <w:rPr>
          <w:rFonts w:ascii="Times New Roman" w:eastAsia="Calibri" w:hAnsi="Times New Roman" w:cs="Times New Roman"/>
        </w:rPr>
        <w:t>pługosolarki</w:t>
      </w:r>
      <w:proofErr w:type="spellEnd"/>
      <w:r w:rsidRPr="008F0CA5">
        <w:rPr>
          <w:rFonts w:ascii="Times New Roman" w:eastAsia="Calibri" w:hAnsi="Times New Roman" w:cs="Times New Roman"/>
        </w:rPr>
        <w:t>, pługi, ładowarka).</w:t>
      </w:r>
    </w:p>
    <w:p w14:paraId="2D5258FC" w14:textId="230F65CF" w:rsidR="00A3295D" w:rsidRPr="008F0CA5" w:rsidRDefault="00A3295D" w:rsidP="00A3295D">
      <w:pPr>
        <w:numPr>
          <w:ilvl w:val="0"/>
          <w:numId w:val="17"/>
        </w:numPr>
        <w:spacing w:after="0"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F0CA5">
        <w:rPr>
          <w:rFonts w:ascii="Times New Roman" w:eastAsia="Calibri" w:hAnsi="Times New Roman" w:cs="Times New Roman"/>
        </w:rPr>
        <w:t>wytwornicę do produkcji solanki, do której Wykonawca zobowiązany jest zapewnić obsługę do ciągłej produkcji solanki wraz z konserwacją i bieżącym utrzymywaniem wytwornicy i zbiornika solanki</w:t>
      </w:r>
      <w:r w:rsidR="009432ED" w:rsidRPr="008F0CA5">
        <w:rPr>
          <w:rFonts w:ascii="Times New Roman" w:eastAsia="Calibri" w:hAnsi="Times New Roman" w:cs="Times New Roman"/>
        </w:rPr>
        <w:t>.</w:t>
      </w:r>
    </w:p>
    <w:sectPr w:rsidR="00A3295D" w:rsidRPr="008F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3E82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474AF5"/>
    <w:multiLevelType w:val="hybridMultilevel"/>
    <w:tmpl w:val="4B324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3F8A"/>
    <w:multiLevelType w:val="hybridMultilevel"/>
    <w:tmpl w:val="8C087E30"/>
    <w:lvl w:ilvl="0" w:tplc="63A06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7ECB"/>
    <w:multiLevelType w:val="hybridMultilevel"/>
    <w:tmpl w:val="F9585F9A"/>
    <w:lvl w:ilvl="0" w:tplc="27B00F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75"/>
    <w:multiLevelType w:val="hybridMultilevel"/>
    <w:tmpl w:val="C834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B6C32"/>
    <w:multiLevelType w:val="hybridMultilevel"/>
    <w:tmpl w:val="961C3346"/>
    <w:lvl w:ilvl="0" w:tplc="AF62E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82023"/>
    <w:multiLevelType w:val="hybridMultilevel"/>
    <w:tmpl w:val="53ECE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4759B"/>
    <w:multiLevelType w:val="hybridMultilevel"/>
    <w:tmpl w:val="40986F6A"/>
    <w:lvl w:ilvl="0" w:tplc="060E979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B3F12"/>
    <w:multiLevelType w:val="hybridMultilevel"/>
    <w:tmpl w:val="90847D2A"/>
    <w:lvl w:ilvl="0" w:tplc="A2E0DF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D045F"/>
    <w:multiLevelType w:val="hybridMultilevel"/>
    <w:tmpl w:val="A6B4D81C"/>
    <w:lvl w:ilvl="0" w:tplc="A0380E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E8B"/>
    <w:multiLevelType w:val="hybridMultilevel"/>
    <w:tmpl w:val="3980702A"/>
    <w:lvl w:ilvl="0" w:tplc="0FBAC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4D55"/>
    <w:multiLevelType w:val="hybridMultilevel"/>
    <w:tmpl w:val="1102EF56"/>
    <w:lvl w:ilvl="0" w:tplc="30C2EF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B581B"/>
    <w:multiLevelType w:val="hybridMultilevel"/>
    <w:tmpl w:val="B7DE7588"/>
    <w:lvl w:ilvl="0" w:tplc="DCA682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332"/>
    <w:multiLevelType w:val="singleLevel"/>
    <w:tmpl w:val="4F76F2E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04E2452"/>
    <w:multiLevelType w:val="hybridMultilevel"/>
    <w:tmpl w:val="0804BDDC"/>
    <w:lvl w:ilvl="0" w:tplc="440A82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01269"/>
    <w:multiLevelType w:val="hybridMultilevel"/>
    <w:tmpl w:val="B540F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A5DEB"/>
    <w:multiLevelType w:val="hybridMultilevel"/>
    <w:tmpl w:val="9EE4FF72"/>
    <w:lvl w:ilvl="0" w:tplc="16E82F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6090D"/>
    <w:multiLevelType w:val="hybridMultilevel"/>
    <w:tmpl w:val="DA3A79E6"/>
    <w:lvl w:ilvl="0" w:tplc="722EB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012C3"/>
    <w:multiLevelType w:val="hybridMultilevel"/>
    <w:tmpl w:val="D5641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31C1A"/>
    <w:multiLevelType w:val="hybridMultilevel"/>
    <w:tmpl w:val="F69C763C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A0C2A"/>
    <w:multiLevelType w:val="hybridMultilevel"/>
    <w:tmpl w:val="A75E6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F0521"/>
    <w:multiLevelType w:val="hybridMultilevel"/>
    <w:tmpl w:val="8AA2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619D1"/>
    <w:multiLevelType w:val="hybridMultilevel"/>
    <w:tmpl w:val="B462A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B1CD6"/>
    <w:multiLevelType w:val="hybridMultilevel"/>
    <w:tmpl w:val="DC261AB6"/>
    <w:lvl w:ilvl="0" w:tplc="7608B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85F8C"/>
    <w:multiLevelType w:val="hybridMultilevel"/>
    <w:tmpl w:val="82684DDA"/>
    <w:lvl w:ilvl="0" w:tplc="31E2FF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B4297"/>
    <w:multiLevelType w:val="hybridMultilevel"/>
    <w:tmpl w:val="A168A06A"/>
    <w:lvl w:ilvl="0" w:tplc="FD16B8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F37F4"/>
    <w:multiLevelType w:val="hybridMultilevel"/>
    <w:tmpl w:val="742A0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C31BE"/>
    <w:multiLevelType w:val="hybridMultilevel"/>
    <w:tmpl w:val="B540F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95C6A"/>
    <w:multiLevelType w:val="hybridMultilevel"/>
    <w:tmpl w:val="E7DED526"/>
    <w:lvl w:ilvl="0" w:tplc="AAD076B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8D4C9B"/>
    <w:multiLevelType w:val="hybridMultilevel"/>
    <w:tmpl w:val="1A4AC864"/>
    <w:lvl w:ilvl="0" w:tplc="451CD1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90111"/>
    <w:multiLevelType w:val="hybridMultilevel"/>
    <w:tmpl w:val="B77217B4"/>
    <w:lvl w:ilvl="0" w:tplc="9D344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65F46"/>
    <w:multiLevelType w:val="hybridMultilevel"/>
    <w:tmpl w:val="7C846194"/>
    <w:lvl w:ilvl="0" w:tplc="5DF8579A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823028"/>
    <w:multiLevelType w:val="hybridMultilevel"/>
    <w:tmpl w:val="C43A90AC"/>
    <w:lvl w:ilvl="0" w:tplc="EC5ACC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F21E5C"/>
    <w:multiLevelType w:val="hybridMultilevel"/>
    <w:tmpl w:val="E1087B0A"/>
    <w:lvl w:ilvl="0" w:tplc="9EBC3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7F2D19"/>
    <w:multiLevelType w:val="hybridMultilevel"/>
    <w:tmpl w:val="8AA2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D6C2F"/>
    <w:multiLevelType w:val="hybridMultilevel"/>
    <w:tmpl w:val="1BF4B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B5755"/>
    <w:multiLevelType w:val="hybridMultilevel"/>
    <w:tmpl w:val="4414055A"/>
    <w:lvl w:ilvl="0" w:tplc="569E7234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C419E1"/>
    <w:multiLevelType w:val="singleLevel"/>
    <w:tmpl w:val="4F76F2E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6F531D8E"/>
    <w:multiLevelType w:val="hybridMultilevel"/>
    <w:tmpl w:val="DF0A3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720B3"/>
    <w:multiLevelType w:val="hybridMultilevel"/>
    <w:tmpl w:val="649650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E1FB5"/>
    <w:multiLevelType w:val="hybridMultilevel"/>
    <w:tmpl w:val="4CAAA7CA"/>
    <w:lvl w:ilvl="0" w:tplc="85DCC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7383B"/>
    <w:multiLevelType w:val="hybridMultilevel"/>
    <w:tmpl w:val="DED066F8"/>
    <w:lvl w:ilvl="0" w:tplc="FC8085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A01E9"/>
    <w:multiLevelType w:val="hybridMultilevel"/>
    <w:tmpl w:val="5748DCA8"/>
    <w:lvl w:ilvl="0" w:tplc="DF7AEC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7C286C86"/>
    <w:multiLevelType w:val="singleLevel"/>
    <w:tmpl w:val="9030107A"/>
    <w:lvl w:ilvl="0">
      <w:start w:val="16"/>
      <w:numFmt w:val="decimal"/>
      <w:lvlText w:val="1.4.%1. 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44" w15:restartNumberingAfterBreak="0">
    <w:nsid w:val="7D2E1E94"/>
    <w:multiLevelType w:val="hybridMultilevel"/>
    <w:tmpl w:val="862CE888"/>
    <w:lvl w:ilvl="0" w:tplc="455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>
    <w:abstractNumId w:val="37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43"/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"/>
  </w:num>
  <w:num w:numId="13">
    <w:abstractNumId w:val="15"/>
  </w:num>
  <w:num w:numId="14">
    <w:abstractNumId w:val="27"/>
  </w:num>
  <w:num w:numId="15">
    <w:abstractNumId w:val="2"/>
  </w:num>
  <w:num w:numId="16">
    <w:abstractNumId w:val="26"/>
  </w:num>
  <w:num w:numId="17">
    <w:abstractNumId w:val="1"/>
  </w:num>
  <w:num w:numId="18">
    <w:abstractNumId w:val="30"/>
  </w:num>
  <w:num w:numId="19">
    <w:abstractNumId w:val="32"/>
  </w:num>
  <w:num w:numId="20">
    <w:abstractNumId w:val="21"/>
  </w:num>
  <w:num w:numId="21">
    <w:abstractNumId w:val="17"/>
  </w:num>
  <w:num w:numId="22">
    <w:abstractNumId w:val="23"/>
  </w:num>
  <w:num w:numId="23">
    <w:abstractNumId w:val="6"/>
  </w:num>
  <w:num w:numId="24">
    <w:abstractNumId w:val="38"/>
  </w:num>
  <w:num w:numId="25">
    <w:abstractNumId w:val="19"/>
  </w:num>
  <w:num w:numId="26">
    <w:abstractNumId w:val="35"/>
  </w:num>
  <w:num w:numId="27">
    <w:abstractNumId w:val="39"/>
  </w:num>
  <w:num w:numId="28">
    <w:abstractNumId w:val="42"/>
  </w:num>
  <w:num w:numId="29">
    <w:abstractNumId w:val="8"/>
  </w:num>
  <w:num w:numId="30">
    <w:abstractNumId w:val="20"/>
  </w:num>
  <w:num w:numId="31">
    <w:abstractNumId w:val="14"/>
  </w:num>
  <w:num w:numId="32">
    <w:abstractNumId w:val="10"/>
  </w:num>
  <w:num w:numId="33">
    <w:abstractNumId w:val="29"/>
  </w:num>
  <w:num w:numId="34">
    <w:abstractNumId w:val="3"/>
  </w:num>
  <w:num w:numId="35">
    <w:abstractNumId w:val="11"/>
  </w:num>
  <w:num w:numId="36">
    <w:abstractNumId w:val="25"/>
  </w:num>
  <w:num w:numId="37">
    <w:abstractNumId w:val="41"/>
  </w:num>
  <w:num w:numId="38">
    <w:abstractNumId w:val="5"/>
  </w:num>
  <w:num w:numId="39">
    <w:abstractNumId w:val="16"/>
  </w:num>
  <w:num w:numId="40">
    <w:abstractNumId w:val="24"/>
  </w:num>
  <w:num w:numId="41">
    <w:abstractNumId w:val="34"/>
  </w:num>
  <w:num w:numId="42">
    <w:abstractNumId w:val="36"/>
  </w:num>
  <w:num w:numId="43">
    <w:abstractNumId w:val="18"/>
  </w:num>
  <w:num w:numId="44">
    <w:abstractNumId w:val="44"/>
  </w:num>
  <w:num w:numId="45">
    <w:abstractNumId w:val="40"/>
  </w:num>
  <w:num w:numId="46">
    <w:abstractNumId w:val="9"/>
  </w:num>
  <w:num w:numId="47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FF"/>
    <w:rsid w:val="00005171"/>
    <w:rsid w:val="00020734"/>
    <w:rsid w:val="000224C9"/>
    <w:rsid w:val="00042B39"/>
    <w:rsid w:val="00083771"/>
    <w:rsid w:val="000957BC"/>
    <w:rsid w:val="000A1B1B"/>
    <w:rsid w:val="000A28B9"/>
    <w:rsid w:val="000B3E8C"/>
    <w:rsid w:val="000B5D3F"/>
    <w:rsid w:val="000D5575"/>
    <w:rsid w:val="000E38A1"/>
    <w:rsid w:val="000E59FD"/>
    <w:rsid w:val="000E75B6"/>
    <w:rsid w:val="00123F27"/>
    <w:rsid w:val="001305FA"/>
    <w:rsid w:val="001578E0"/>
    <w:rsid w:val="00163DCD"/>
    <w:rsid w:val="0016533E"/>
    <w:rsid w:val="00171C74"/>
    <w:rsid w:val="00172D10"/>
    <w:rsid w:val="00181C83"/>
    <w:rsid w:val="001846ED"/>
    <w:rsid w:val="001A04F9"/>
    <w:rsid w:val="001A60B6"/>
    <w:rsid w:val="001B1253"/>
    <w:rsid w:val="001B53AA"/>
    <w:rsid w:val="001C6DB1"/>
    <w:rsid w:val="001F1312"/>
    <w:rsid w:val="00210F7C"/>
    <w:rsid w:val="0022366D"/>
    <w:rsid w:val="002513EF"/>
    <w:rsid w:val="00252BC4"/>
    <w:rsid w:val="00256456"/>
    <w:rsid w:val="002638F4"/>
    <w:rsid w:val="00271598"/>
    <w:rsid w:val="00282CDB"/>
    <w:rsid w:val="00284FA3"/>
    <w:rsid w:val="00290155"/>
    <w:rsid w:val="00290164"/>
    <w:rsid w:val="002A0BD5"/>
    <w:rsid w:val="002B69D2"/>
    <w:rsid w:val="002C6DC7"/>
    <w:rsid w:val="002D0C46"/>
    <w:rsid w:val="002D3928"/>
    <w:rsid w:val="002F28C4"/>
    <w:rsid w:val="002F700C"/>
    <w:rsid w:val="00303392"/>
    <w:rsid w:val="0030354F"/>
    <w:rsid w:val="00313D07"/>
    <w:rsid w:val="0032695E"/>
    <w:rsid w:val="00330D04"/>
    <w:rsid w:val="00331324"/>
    <w:rsid w:val="003314CC"/>
    <w:rsid w:val="0033177B"/>
    <w:rsid w:val="003349BA"/>
    <w:rsid w:val="00334DF9"/>
    <w:rsid w:val="003522EE"/>
    <w:rsid w:val="0035287A"/>
    <w:rsid w:val="00367596"/>
    <w:rsid w:val="00371441"/>
    <w:rsid w:val="00377B76"/>
    <w:rsid w:val="00380923"/>
    <w:rsid w:val="003862D4"/>
    <w:rsid w:val="003B2121"/>
    <w:rsid w:val="003E3B26"/>
    <w:rsid w:val="003F0666"/>
    <w:rsid w:val="0040684A"/>
    <w:rsid w:val="00424166"/>
    <w:rsid w:val="0042717B"/>
    <w:rsid w:val="00430C54"/>
    <w:rsid w:val="00430DAA"/>
    <w:rsid w:val="004323B9"/>
    <w:rsid w:val="00441F13"/>
    <w:rsid w:val="00452F31"/>
    <w:rsid w:val="00457FBF"/>
    <w:rsid w:val="0046339D"/>
    <w:rsid w:val="004703DA"/>
    <w:rsid w:val="00475280"/>
    <w:rsid w:val="00496BCC"/>
    <w:rsid w:val="004A02C1"/>
    <w:rsid w:val="004A39EE"/>
    <w:rsid w:val="004B50C3"/>
    <w:rsid w:val="004C7366"/>
    <w:rsid w:val="004D74AE"/>
    <w:rsid w:val="004E4CC5"/>
    <w:rsid w:val="004E58F9"/>
    <w:rsid w:val="005005D6"/>
    <w:rsid w:val="00514B6E"/>
    <w:rsid w:val="00517D6F"/>
    <w:rsid w:val="00522649"/>
    <w:rsid w:val="00522729"/>
    <w:rsid w:val="00524AA2"/>
    <w:rsid w:val="00540B44"/>
    <w:rsid w:val="00541764"/>
    <w:rsid w:val="005442CA"/>
    <w:rsid w:val="00574D97"/>
    <w:rsid w:val="00580F39"/>
    <w:rsid w:val="00581D0A"/>
    <w:rsid w:val="00597781"/>
    <w:rsid w:val="005E7CB8"/>
    <w:rsid w:val="0063653E"/>
    <w:rsid w:val="006411A8"/>
    <w:rsid w:val="006450CC"/>
    <w:rsid w:val="00650D4B"/>
    <w:rsid w:val="00653EDE"/>
    <w:rsid w:val="00660320"/>
    <w:rsid w:val="00662BAD"/>
    <w:rsid w:val="006643FF"/>
    <w:rsid w:val="00665292"/>
    <w:rsid w:val="00696749"/>
    <w:rsid w:val="006B6D8A"/>
    <w:rsid w:val="006C41DE"/>
    <w:rsid w:val="006D4981"/>
    <w:rsid w:val="006E685D"/>
    <w:rsid w:val="006F6C09"/>
    <w:rsid w:val="00701277"/>
    <w:rsid w:val="00707BA3"/>
    <w:rsid w:val="007121CF"/>
    <w:rsid w:val="007122AC"/>
    <w:rsid w:val="00715C9C"/>
    <w:rsid w:val="00724F1C"/>
    <w:rsid w:val="007358B6"/>
    <w:rsid w:val="007523E7"/>
    <w:rsid w:val="00755E75"/>
    <w:rsid w:val="0076205A"/>
    <w:rsid w:val="007745E1"/>
    <w:rsid w:val="00781D99"/>
    <w:rsid w:val="00786C27"/>
    <w:rsid w:val="007872B8"/>
    <w:rsid w:val="007875F8"/>
    <w:rsid w:val="007943FF"/>
    <w:rsid w:val="007A66E3"/>
    <w:rsid w:val="007B3F66"/>
    <w:rsid w:val="007C3AC8"/>
    <w:rsid w:val="007D6651"/>
    <w:rsid w:val="007D7DCE"/>
    <w:rsid w:val="00803314"/>
    <w:rsid w:val="00821287"/>
    <w:rsid w:val="00827024"/>
    <w:rsid w:val="008352C5"/>
    <w:rsid w:val="00837B1F"/>
    <w:rsid w:val="008414DA"/>
    <w:rsid w:val="00861AC9"/>
    <w:rsid w:val="00864E82"/>
    <w:rsid w:val="00872795"/>
    <w:rsid w:val="0089087D"/>
    <w:rsid w:val="00894CCD"/>
    <w:rsid w:val="00895FAA"/>
    <w:rsid w:val="008A25D1"/>
    <w:rsid w:val="008A6931"/>
    <w:rsid w:val="008B2EBD"/>
    <w:rsid w:val="008B4A01"/>
    <w:rsid w:val="008C1209"/>
    <w:rsid w:val="008C7654"/>
    <w:rsid w:val="008D2C21"/>
    <w:rsid w:val="008F0CA5"/>
    <w:rsid w:val="008F6208"/>
    <w:rsid w:val="00903395"/>
    <w:rsid w:val="0090749F"/>
    <w:rsid w:val="009116EB"/>
    <w:rsid w:val="00924474"/>
    <w:rsid w:val="009250F2"/>
    <w:rsid w:val="00933122"/>
    <w:rsid w:val="00934878"/>
    <w:rsid w:val="009432ED"/>
    <w:rsid w:val="00951820"/>
    <w:rsid w:val="009526CF"/>
    <w:rsid w:val="009529B9"/>
    <w:rsid w:val="00953250"/>
    <w:rsid w:val="0096135C"/>
    <w:rsid w:val="009656D6"/>
    <w:rsid w:val="009677EE"/>
    <w:rsid w:val="00971118"/>
    <w:rsid w:val="009853E4"/>
    <w:rsid w:val="00997A8B"/>
    <w:rsid w:val="009C68FD"/>
    <w:rsid w:val="009C7563"/>
    <w:rsid w:val="009D7C11"/>
    <w:rsid w:val="009E3B7E"/>
    <w:rsid w:val="009E7EA6"/>
    <w:rsid w:val="009F6527"/>
    <w:rsid w:val="00A13127"/>
    <w:rsid w:val="00A32221"/>
    <w:rsid w:val="00A3295D"/>
    <w:rsid w:val="00A36F84"/>
    <w:rsid w:val="00A62CEB"/>
    <w:rsid w:val="00A632CC"/>
    <w:rsid w:val="00A6384A"/>
    <w:rsid w:val="00A65317"/>
    <w:rsid w:val="00A7783A"/>
    <w:rsid w:val="00A77EE1"/>
    <w:rsid w:val="00A8081E"/>
    <w:rsid w:val="00A85B47"/>
    <w:rsid w:val="00A87508"/>
    <w:rsid w:val="00AA234D"/>
    <w:rsid w:val="00AA4BBC"/>
    <w:rsid w:val="00AC6BD8"/>
    <w:rsid w:val="00AD6CC2"/>
    <w:rsid w:val="00AF438F"/>
    <w:rsid w:val="00B104F6"/>
    <w:rsid w:val="00B16543"/>
    <w:rsid w:val="00B44C8A"/>
    <w:rsid w:val="00B44CDD"/>
    <w:rsid w:val="00B45535"/>
    <w:rsid w:val="00B57F59"/>
    <w:rsid w:val="00B61768"/>
    <w:rsid w:val="00B72090"/>
    <w:rsid w:val="00B73697"/>
    <w:rsid w:val="00B77D7B"/>
    <w:rsid w:val="00B82178"/>
    <w:rsid w:val="00B85B07"/>
    <w:rsid w:val="00B902E4"/>
    <w:rsid w:val="00B93835"/>
    <w:rsid w:val="00B93C0B"/>
    <w:rsid w:val="00B97FA5"/>
    <w:rsid w:val="00BB14AE"/>
    <w:rsid w:val="00BC57F6"/>
    <w:rsid w:val="00BC7173"/>
    <w:rsid w:val="00BD07E9"/>
    <w:rsid w:val="00BD363D"/>
    <w:rsid w:val="00BE5571"/>
    <w:rsid w:val="00BF1420"/>
    <w:rsid w:val="00BF4061"/>
    <w:rsid w:val="00BF544C"/>
    <w:rsid w:val="00C02087"/>
    <w:rsid w:val="00C069D6"/>
    <w:rsid w:val="00C11F8D"/>
    <w:rsid w:val="00C12BE0"/>
    <w:rsid w:val="00C50979"/>
    <w:rsid w:val="00C60CEA"/>
    <w:rsid w:val="00C64A56"/>
    <w:rsid w:val="00C72AB3"/>
    <w:rsid w:val="00C744E8"/>
    <w:rsid w:val="00C7586B"/>
    <w:rsid w:val="00CB1213"/>
    <w:rsid w:val="00CB6DBC"/>
    <w:rsid w:val="00CE43FD"/>
    <w:rsid w:val="00CF399A"/>
    <w:rsid w:val="00CF781B"/>
    <w:rsid w:val="00D01EB5"/>
    <w:rsid w:val="00D05168"/>
    <w:rsid w:val="00D36C22"/>
    <w:rsid w:val="00D50D4C"/>
    <w:rsid w:val="00D540B6"/>
    <w:rsid w:val="00D6172C"/>
    <w:rsid w:val="00D64AC3"/>
    <w:rsid w:val="00D76C7E"/>
    <w:rsid w:val="00D77577"/>
    <w:rsid w:val="00D86EDE"/>
    <w:rsid w:val="00DA30E3"/>
    <w:rsid w:val="00DC6036"/>
    <w:rsid w:val="00DD27E6"/>
    <w:rsid w:val="00DD50EC"/>
    <w:rsid w:val="00DE06AB"/>
    <w:rsid w:val="00DF1963"/>
    <w:rsid w:val="00E4519E"/>
    <w:rsid w:val="00E64F8E"/>
    <w:rsid w:val="00E75CCB"/>
    <w:rsid w:val="00E76005"/>
    <w:rsid w:val="00E77EDF"/>
    <w:rsid w:val="00E828F4"/>
    <w:rsid w:val="00EA0610"/>
    <w:rsid w:val="00EA3EAD"/>
    <w:rsid w:val="00EA4615"/>
    <w:rsid w:val="00EC6A42"/>
    <w:rsid w:val="00EF1406"/>
    <w:rsid w:val="00F12BB0"/>
    <w:rsid w:val="00F25B69"/>
    <w:rsid w:val="00F319E1"/>
    <w:rsid w:val="00F31E94"/>
    <w:rsid w:val="00F322DC"/>
    <w:rsid w:val="00F36F92"/>
    <w:rsid w:val="00F43963"/>
    <w:rsid w:val="00F72C80"/>
    <w:rsid w:val="00F80CF5"/>
    <w:rsid w:val="00F97FB2"/>
    <w:rsid w:val="00F97FD1"/>
    <w:rsid w:val="00FC49E0"/>
    <w:rsid w:val="00FC50B5"/>
    <w:rsid w:val="00FD227D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FC690A3"/>
  <w15:chartTrackingRefBased/>
  <w15:docId w15:val="{74BA6EEC-3224-4A11-B6B5-B05BAD40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0C3"/>
  </w:style>
  <w:style w:type="paragraph" w:styleId="Nagwek1">
    <w:name w:val="heading 1"/>
    <w:basedOn w:val="Normalny"/>
    <w:next w:val="Normalny"/>
    <w:link w:val="Nagwek1Znak"/>
    <w:uiPriority w:val="9"/>
    <w:qFormat/>
    <w:rsid w:val="007943FF"/>
    <w:pPr>
      <w:keepNext/>
      <w:keepLines/>
      <w:suppressAutoHyphens/>
      <w:overflowPunct w:val="0"/>
      <w:autoSpaceDE w:val="0"/>
      <w:autoSpaceDN w:val="0"/>
      <w:adjustRightInd w:val="0"/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943FF"/>
    <w:pPr>
      <w:keepNext/>
      <w:overflowPunct w:val="0"/>
      <w:autoSpaceDE w:val="0"/>
      <w:autoSpaceDN w:val="0"/>
      <w:adjustRightInd w:val="0"/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43FF"/>
    <w:pPr>
      <w:keepNext/>
      <w:overflowPunct w:val="0"/>
      <w:autoSpaceDE w:val="0"/>
      <w:autoSpaceDN w:val="0"/>
      <w:adjustRightInd w:val="0"/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3FF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43F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943FF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43FF"/>
  </w:style>
  <w:style w:type="character" w:styleId="Hipercze">
    <w:name w:val="Hyperlink"/>
    <w:basedOn w:val="Domylnaczcionkaakapitu"/>
    <w:uiPriority w:val="99"/>
    <w:semiHidden/>
    <w:unhideWhenUsed/>
    <w:rsid w:val="007943F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943FF"/>
    <w:rPr>
      <w:color w:val="800080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943FF"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7943FF"/>
    <w:pPr>
      <w:tabs>
        <w:tab w:val="right" w:leader="dot" w:pos="7371"/>
      </w:tabs>
      <w:overflowPunct w:val="0"/>
      <w:autoSpaceDE w:val="0"/>
      <w:autoSpaceDN w:val="0"/>
      <w:adjustRightInd w:val="0"/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7943FF"/>
    <w:pPr>
      <w:tabs>
        <w:tab w:val="right" w:leader="dot" w:pos="7371"/>
      </w:tabs>
      <w:overflowPunct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7943FF"/>
    <w:pPr>
      <w:tabs>
        <w:tab w:val="right" w:leader="dot" w:pos="7371"/>
      </w:tabs>
      <w:overflowPunct w:val="0"/>
      <w:autoSpaceDE w:val="0"/>
      <w:autoSpaceDN w:val="0"/>
      <w:adjustRightInd w:val="0"/>
      <w:spacing w:after="0" w:line="240" w:lineRule="auto"/>
      <w:ind w:left="600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7943FF"/>
    <w:pPr>
      <w:tabs>
        <w:tab w:val="right" w:leader="dot" w:pos="7371"/>
      </w:tabs>
      <w:overflowPunct w:val="0"/>
      <w:autoSpaceDE w:val="0"/>
      <w:autoSpaceDN w:val="0"/>
      <w:adjustRightInd w:val="0"/>
      <w:spacing w:after="0" w:line="240" w:lineRule="auto"/>
      <w:ind w:left="800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7943FF"/>
    <w:pPr>
      <w:tabs>
        <w:tab w:val="right" w:leader="dot" w:pos="7371"/>
      </w:tabs>
      <w:overflowPunct w:val="0"/>
      <w:autoSpaceDE w:val="0"/>
      <w:autoSpaceDN w:val="0"/>
      <w:adjustRightInd w:val="0"/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7943FF"/>
    <w:pPr>
      <w:tabs>
        <w:tab w:val="right" w:leader="dot" w:pos="7371"/>
      </w:tabs>
      <w:overflowPunct w:val="0"/>
      <w:autoSpaceDE w:val="0"/>
      <w:autoSpaceDN w:val="0"/>
      <w:adjustRightInd w:val="0"/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7943FF"/>
    <w:pPr>
      <w:tabs>
        <w:tab w:val="right" w:leader="dot" w:pos="7371"/>
      </w:tabs>
      <w:overflowPunct w:val="0"/>
      <w:autoSpaceDE w:val="0"/>
      <w:autoSpaceDN w:val="0"/>
      <w:adjustRightInd w:val="0"/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7943FF"/>
    <w:pPr>
      <w:tabs>
        <w:tab w:val="right" w:leader="dot" w:pos="7371"/>
      </w:tabs>
      <w:overflowPunct w:val="0"/>
      <w:autoSpaceDE w:val="0"/>
      <w:autoSpaceDN w:val="0"/>
      <w:adjustRightInd w:val="0"/>
      <w:spacing w:after="0" w:line="240" w:lineRule="auto"/>
      <w:ind w:left="1600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43F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943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943FF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943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94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3F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43FF"/>
    <w:pPr>
      <w:tabs>
        <w:tab w:val="right" w:pos="-5599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43FF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StylIwony">
    <w:name w:val="Styl Iwony"/>
    <w:basedOn w:val="Normalny"/>
    <w:rsid w:val="007943FF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customStyle="1" w:styleId="tekstost">
    <w:name w:val="tekst ost"/>
    <w:basedOn w:val="Normalny"/>
    <w:rsid w:val="007943F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tekst">
    <w:name w:val="Standardowy.tekst"/>
    <w:rsid w:val="007943F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7943FF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943FF"/>
    <w:pPr>
      <w:tabs>
        <w:tab w:val="right" w:pos="-5599"/>
      </w:tabs>
      <w:overflowPunct w:val="0"/>
      <w:autoSpaceDE w:val="0"/>
      <w:autoSpaceDN w:val="0"/>
      <w:adjustRightInd w:val="0"/>
      <w:spacing w:after="0" w:line="240" w:lineRule="auto"/>
      <w:ind w:left="71" w:hanging="71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43FF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3FF"/>
    <w:rPr>
      <w:vertAlign w:val="superscript"/>
    </w:rPr>
  </w:style>
  <w:style w:type="paragraph" w:styleId="Akapitzlist">
    <w:name w:val="List Paragraph"/>
    <w:basedOn w:val="Normalny"/>
    <w:uiPriority w:val="34"/>
    <w:qFormat/>
    <w:rsid w:val="00872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0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73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5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2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280"/>
    <w:rPr>
      <w:b/>
      <w:bCs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A3295D"/>
  </w:style>
  <w:style w:type="table" w:customStyle="1" w:styleId="Tabela-Siatka1">
    <w:name w:val="Tabela - Siatka1"/>
    <w:basedOn w:val="Standardowy"/>
    <w:next w:val="Tabela-Siatka"/>
    <w:uiPriority w:val="59"/>
    <w:rsid w:val="00A3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3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3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3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A3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A3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48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986398413">
          <w:marLeft w:val="0"/>
          <w:marRight w:val="0"/>
          <w:marTop w:val="0"/>
          <w:marBottom w:val="0"/>
          <w:divBdr>
            <w:top w:val="single" w:sz="6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B89D2-8305-4924-AAD3-5CEC65A1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3739</Words>
  <Characters>22435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Skrzat Marzenna</dc:creator>
  <cp:keywords/>
  <dc:description/>
  <cp:lastModifiedBy>Grzegorz Sulima</cp:lastModifiedBy>
  <cp:revision>11</cp:revision>
  <cp:lastPrinted>2017-03-02T10:43:00Z</cp:lastPrinted>
  <dcterms:created xsi:type="dcterms:W3CDTF">2020-10-22T07:34:00Z</dcterms:created>
  <dcterms:modified xsi:type="dcterms:W3CDTF">2022-10-18T07:06:00Z</dcterms:modified>
</cp:coreProperties>
</file>