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57B8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94F1611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A0E7D6B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7 maja 2026</w:t>
      </w:r>
      <w:bookmarkEnd w:id="0"/>
      <w:r w:rsidRPr="002740C0">
        <w:rPr>
          <w:rFonts w:cs="Arial"/>
          <w:szCs w:val="24"/>
        </w:rPr>
        <w:t xml:space="preserve"> r.</w:t>
      </w:r>
    </w:p>
    <w:p w14:paraId="38EE3349" w14:textId="77777777" w:rsidR="00000000" w:rsidRPr="006E6939" w:rsidRDefault="00000000" w:rsidP="006E6939">
      <w:pPr>
        <w:pStyle w:val="Nagwek2"/>
        <w:spacing w:after="0"/>
        <w:rPr>
          <w:bCs/>
        </w:rPr>
      </w:pPr>
      <w:r>
        <w:rPr>
          <w:rStyle w:val="Nagwek2Znak"/>
          <w:b/>
        </w:rPr>
        <w:t xml:space="preserve">zmieniające zarządzenie </w:t>
      </w:r>
      <w:r w:rsidRPr="006E6939">
        <w:rPr>
          <w:bCs/>
        </w:rPr>
        <w:t>w sprawie powołania Wojewódzkiego</w:t>
      </w:r>
    </w:p>
    <w:p w14:paraId="253240F4" w14:textId="77777777" w:rsidR="00000000" w:rsidRPr="006E6939" w:rsidRDefault="00000000" w:rsidP="006E6939">
      <w:pPr>
        <w:pStyle w:val="Nagwek2"/>
        <w:spacing w:after="0"/>
        <w:rPr>
          <w:bCs/>
        </w:rPr>
      </w:pPr>
      <w:r w:rsidRPr="006E6939">
        <w:rPr>
          <w:bCs/>
        </w:rPr>
        <w:t>Zespołu Monitorowania i Zwalczania Zakażeń Patogenami</w:t>
      </w:r>
    </w:p>
    <w:p w14:paraId="13F2846B" w14:textId="77777777" w:rsidR="00000000" w:rsidRPr="00724494" w:rsidRDefault="00000000" w:rsidP="006E6939">
      <w:pPr>
        <w:pStyle w:val="Nagwek2"/>
        <w:spacing w:after="0"/>
      </w:pPr>
      <w:r w:rsidRPr="006E6939">
        <w:rPr>
          <w:bCs/>
        </w:rPr>
        <w:t>Opornymi na Antybiotyki Kluczowe dla Leczenia</w:t>
      </w:r>
    </w:p>
    <w:p w14:paraId="59CEC40D" w14:textId="77777777" w:rsidR="00000000" w:rsidRPr="00724494" w:rsidRDefault="00000000" w:rsidP="006E6939">
      <w:pPr>
        <w:spacing w:after="0" w:line="240" w:lineRule="auto"/>
        <w:jc w:val="center"/>
        <w:rPr>
          <w:rFonts w:ascii="Times New Roman" w:hAnsi="Times New Roman"/>
          <w:color w:val="808080" w:themeColor="background1" w:themeShade="80"/>
          <w:szCs w:val="24"/>
        </w:rPr>
      </w:pPr>
    </w:p>
    <w:p w14:paraId="6C4415FD" w14:textId="77777777" w:rsidR="00000000" w:rsidRDefault="00000000" w:rsidP="006E6939">
      <w:pPr>
        <w:spacing w:after="360"/>
      </w:pPr>
      <w:r>
        <w:t>Na podstawie</w:t>
      </w:r>
      <w:r>
        <w:t xml:space="preserve"> </w:t>
      </w:r>
      <w:r w:rsidRPr="006E6939">
        <w:t>art. 17 i art. 18 ust. 2 ustawy z dnia 23 stycznia 2009 r. o</w:t>
      </w:r>
      <w:r>
        <w:t xml:space="preserve"> </w:t>
      </w:r>
      <w:r w:rsidRPr="006E6939">
        <w:t xml:space="preserve">wojewodzie i administracji rządowej w województwie (tekst jednolity </w:t>
      </w:r>
      <w:r w:rsidRPr="00190671">
        <w:t>Dz. U. z 2025 r. poz. 428</w:t>
      </w:r>
      <w:r>
        <w:t>)</w:t>
      </w:r>
      <w:r>
        <w:t xml:space="preserve"> zarządza się, co następuje:</w:t>
      </w:r>
    </w:p>
    <w:p w14:paraId="0B0C8100" w14:textId="77777777" w:rsidR="00000000" w:rsidRPr="006E6939" w:rsidRDefault="00000000" w:rsidP="006E6939">
      <w:pPr>
        <w:spacing w:after="0"/>
      </w:pPr>
      <w:bookmarkStart w:id="1" w:name="_Hlk71116339"/>
      <w:r w:rsidRPr="008644C3">
        <w:t>§</w:t>
      </w:r>
      <w:r>
        <w:t xml:space="preserve"> 1</w:t>
      </w:r>
      <w:r>
        <w:t xml:space="preserve">. </w:t>
      </w:r>
      <w:r w:rsidRPr="006E6939">
        <w:t>W Zarządzeniu Wojewody Pomorskiego z dnia 12 stycznia 2018 roku</w:t>
      </w:r>
    </w:p>
    <w:p w14:paraId="79BD9AAA" w14:textId="77777777" w:rsidR="00000000" w:rsidRPr="006E6939" w:rsidRDefault="00000000" w:rsidP="006E6939">
      <w:pPr>
        <w:spacing w:after="0"/>
        <w:ind w:firstLine="0"/>
      </w:pPr>
      <w:r w:rsidRPr="006E6939">
        <w:t>w sprawie powołania Wojewódzkiego Zespołu Monitorowania i Zwalczania Zakażeń</w:t>
      </w:r>
    </w:p>
    <w:p w14:paraId="79E35867" w14:textId="77777777" w:rsidR="00000000" w:rsidRPr="006E6939" w:rsidRDefault="00000000" w:rsidP="006E6939">
      <w:pPr>
        <w:spacing w:after="0"/>
        <w:ind w:firstLine="0"/>
      </w:pPr>
      <w:r w:rsidRPr="006E6939">
        <w:t>Patogenami Opornymi na Antybiotyki Kluczowe dla Leczenia</w:t>
      </w:r>
      <w:r>
        <w:rPr>
          <w:rStyle w:val="Odwoanieprzypisudolnego"/>
        </w:rPr>
        <w:footnoteReference w:id="1"/>
      </w:r>
      <w:r w:rsidRPr="006E6939">
        <w:t xml:space="preserve"> wprowadza się</w:t>
      </w:r>
    </w:p>
    <w:p w14:paraId="21C34FF2" w14:textId="77777777" w:rsidR="00000000" w:rsidRDefault="00000000" w:rsidP="006E6939">
      <w:pPr>
        <w:spacing w:after="0"/>
        <w:ind w:firstLine="0"/>
        <w:rPr>
          <w:rFonts w:ascii="ArialMT" w:eastAsiaTheme="minorHAnsi" w:hAnsi="ArialMT" w:cs="ArialMT"/>
          <w:szCs w:val="24"/>
        </w:rPr>
      </w:pPr>
      <w:r w:rsidRPr="006E6939">
        <w:t>następującą zmianę:</w:t>
      </w:r>
      <w:r w:rsidRPr="006E6939">
        <w:rPr>
          <w:rFonts w:ascii="ArialMT" w:eastAsiaTheme="minorHAnsi" w:hAnsi="ArialMT" w:cs="ArialMT"/>
          <w:szCs w:val="24"/>
        </w:rPr>
        <w:t xml:space="preserve"> </w:t>
      </w:r>
    </w:p>
    <w:p w14:paraId="5CDEB960" w14:textId="77777777" w:rsidR="00000000" w:rsidRDefault="00000000" w:rsidP="006E6939">
      <w:pPr>
        <w:spacing w:after="0"/>
        <w:ind w:firstLine="0"/>
        <w:rPr>
          <w:rFonts w:ascii="ArialMT" w:eastAsiaTheme="minorHAnsi" w:hAnsi="ArialMT" w:cs="ArialMT"/>
          <w:szCs w:val="24"/>
        </w:rPr>
      </w:pPr>
    </w:p>
    <w:p w14:paraId="677A7622" w14:textId="77777777" w:rsidR="00000000" w:rsidRPr="006E6939" w:rsidRDefault="00000000" w:rsidP="0000260B">
      <w:pPr>
        <w:spacing w:after="120"/>
        <w:ind w:left="709" w:firstLine="0"/>
      </w:pPr>
      <w:r w:rsidRPr="006E6939">
        <w:t xml:space="preserve">§ 2 ust. 1 pkt </w:t>
      </w:r>
      <w:r>
        <w:t>8</w:t>
      </w:r>
      <w:r w:rsidRPr="006E6939">
        <w:t xml:space="preserve"> otrzymuje brzmienie:</w:t>
      </w:r>
    </w:p>
    <w:p w14:paraId="6012E385" w14:textId="77777777" w:rsidR="00000000" w:rsidRPr="008644C3" w:rsidRDefault="00000000" w:rsidP="00190671">
      <w:pPr>
        <w:spacing w:after="120"/>
        <w:ind w:left="709" w:firstLine="0"/>
      </w:pPr>
      <w:r w:rsidRPr="006E6939">
        <w:t xml:space="preserve">„1) </w:t>
      </w:r>
      <w:r>
        <w:t>Zastępc</w:t>
      </w:r>
      <w:r>
        <w:t>ę</w:t>
      </w:r>
      <w:r>
        <w:t xml:space="preserve"> Dyrektora Departamentu Zdrowia </w:t>
      </w:r>
      <w:r w:rsidRPr="004E0508">
        <w:t xml:space="preserve">Urzędu Marszałkowskiego Województwa Pomorskiego </w:t>
      </w:r>
      <w:r>
        <w:t xml:space="preserve">- </w:t>
      </w:r>
      <w:r w:rsidRPr="004E0508">
        <w:t>Tadeusz</w:t>
      </w:r>
      <w:r>
        <w:t>a</w:t>
      </w:r>
      <w:r w:rsidRPr="004E0508">
        <w:t xml:space="preserve"> Jędrzejczy</w:t>
      </w:r>
      <w:r>
        <w:t>k</w:t>
      </w:r>
      <w:r>
        <w:t>a</w:t>
      </w:r>
      <w:r>
        <w:t>.”</w:t>
      </w:r>
    </w:p>
    <w:bookmarkEnd w:id="1"/>
    <w:p w14:paraId="4FAF581B" w14:textId="77777777" w:rsidR="00000000" w:rsidRDefault="00000000" w:rsidP="0000260B">
      <w:pPr>
        <w:spacing w:after="120"/>
        <w:rPr>
          <w:i/>
          <w:iCs/>
          <w:color w:val="808080" w:themeColor="background1" w:themeShade="80"/>
        </w:rPr>
      </w:pPr>
    </w:p>
    <w:p w14:paraId="14D3E824" w14:textId="77777777" w:rsidR="00000000" w:rsidRDefault="00000000" w:rsidP="003322BF">
      <w:pPr>
        <w:spacing w:after="720"/>
      </w:pPr>
      <w:r w:rsidRPr="008644C3">
        <w:t>§</w:t>
      </w:r>
      <w:r>
        <w:t xml:space="preserve"> </w:t>
      </w:r>
      <w:r>
        <w:t xml:space="preserve">2. </w:t>
      </w:r>
      <w:r w:rsidRPr="0000260B">
        <w:t>Zarządzenie</w:t>
      </w:r>
      <w:r>
        <w:t xml:space="preserve"> </w:t>
      </w:r>
      <w:r w:rsidRPr="0000260B">
        <w:t>wchodzi w życie z</w:t>
      </w:r>
      <w:r>
        <w:t xml:space="preserve"> </w:t>
      </w:r>
      <w:r w:rsidRPr="0000260B">
        <w:t>dniem podpisania</w:t>
      </w:r>
      <w:r>
        <w:t>.</w:t>
      </w:r>
    </w:p>
    <w:p w14:paraId="207D68E0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2D0AE8" wp14:editId="09081C3C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54BAA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4764B5F6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5C37" w14:textId="77777777" w:rsidR="00001C5E" w:rsidRDefault="00001C5E">
      <w:pPr>
        <w:spacing w:after="0" w:line="240" w:lineRule="auto"/>
      </w:pPr>
      <w:r>
        <w:separator/>
      </w:r>
    </w:p>
  </w:endnote>
  <w:endnote w:type="continuationSeparator" w:id="0">
    <w:p w14:paraId="00552FA7" w14:textId="77777777" w:rsidR="00001C5E" w:rsidRDefault="00001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2F495" w14:textId="77777777" w:rsidR="00001C5E" w:rsidRDefault="00001C5E" w:rsidP="00190671">
      <w:pPr>
        <w:spacing w:after="0" w:line="240" w:lineRule="auto"/>
      </w:pPr>
      <w:r>
        <w:separator/>
      </w:r>
    </w:p>
  </w:footnote>
  <w:footnote w:type="continuationSeparator" w:id="0">
    <w:p w14:paraId="6FFE7D1B" w14:textId="77777777" w:rsidR="00001C5E" w:rsidRDefault="00001C5E" w:rsidP="00190671">
      <w:pPr>
        <w:spacing w:after="0" w:line="240" w:lineRule="auto"/>
      </w:pPr>
      <w:r>
        <w:continuationSeparator/>
      </w:r>
    </w:p>
  </w:footnote>
  <w:footnote w:id="1">
    <w:p w14:paraId="16B3DE11" w14:textId="77777777" w:rsidR="00000000" w:rsidRDefault="00000000" w:rsidP="00061505">
      <w:pPr>
        <w:pStyle w:val="Tekstprzypisudolnego"/>
        <w:ind w:firstLine="0"/>
      </w:pPr>
      <w:r>
        <w:rPr>
          <w:rStyle w:val="Odwoanieprzypisudolnego"/>
        </w:rPr>
        <w:footnoteRef/>
      </w:r>
      <w:r>
        <w:t xml:space="preserve"> </w:t>
      </w:r>
      <w:r w:rsidRPr="00190671">
        <w:t>Zmieniony zarządzen</w:t>
      </w:r>
      <w:r>
        <w:t>iami</w:t>
      </w:r>
      <w:r w:rsidRPr="00190671">
        <w:t xml:space="preserve"> Wojewody Pomorskiego z dnia 10 grudnia 2021</w:t>
      </w:r>
      <w:r>
        <w:t xml:space="preserve"> </w:t>
      </w:r>
      <w:r w:rsidRPr="00190671">
        <w:t>r.</w:t>
      </w:r>
      <w:r>
        <w:t xml:space="preserve"> i 7 listopada 2024</w:t>
      </w:r>
      <w:r>
        <w:t xml:space="preserve"> r.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C31"/>
    <w:rsid w:val="00001C5E"/>
    <w:rsid w:val="00047B24"/>
    <w:rsid w:val="00246C31"/>
    <w:rsid w:val="00B2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B2B9"/>
  <w15:docId w15:val="{229975C1-BFCA-4938-A55F-A79FC9A1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6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67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6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D9A9-30BF-45FE-859A-99FCE9A3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zmieniające zarządzenie w sprawie powołania Wojewódzkiego</vt:lpstr>
      <vt:lpstr>    Zespołu Monitorowania i Zwalczania Zakażeń Patogenami</vt:lpstr>
      <vt:lpstr>    Opornymi na Antybiotyki Kluczowe dla Leczenia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Justyna Eichmann</cp:lastModifiedBy>
  <cp:revision>2</cp:revision>
  <cp:lastPrinted>2026-04-13T08:57:00Z</cp:lastPrinted>
  <dcterms:created xsi:type="dcterms:W3CDTF">2026-05-15T09:20:00Z</dcterms:created>
  <dcterms:modified xsi:type="dcterms:W3CDTF">2026-05-15T09:20:00Z</dcterms:modified>
</cp:coreProperties>
</file>