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AC331A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AC331A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2198DF6E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BA1E6B">
        <w:rPr>
          <w:rFonts w:cstheme="minorHAnsi"/>
        </w:rPr>
        <w:t>153</w:t>
      </w:r>
      <w:r w:rsidR="004625BD" w:rsidRPr="00E61762">
        <w:rPr>
          <w:rFonts w:cstheme="minorHAnsi"/>
        </w:rPr>
        <w:t xml:space="preserve"> </w:t>
      </w:r>
      <w:r w:rsidR="00BA1E6B">
        <w:rPr>
          <w:rFonts w:cstheme="minorHAnsi"/>
        </w:rPr>
        <w:t>z dnia 22.05.2026</w:t>
      </w:r>
      <w:r w:rsidR="009645A8" w:rsidRPr="00E61762">
        <w:rPr>
          <w:rFonts w:cstheme="minorHAnsi"/>
        </w:rPr>
        <w:t xml:space="preserve"> r. dotyczące sprzedaży</w:t>
      </w:r>
      <w:r w:rsidR="00BA1E6B">
        <w:rPr>
          <w:rFonts w:cstheme="minorHAnsi"/>
        </w:rPr>
        <w:t xml:space="preserve"> zbędnych i</w:t>
      </w:r>
      <w:r w:rsidR="009645A8" w:rsidRPr="00E61762">
        <w:rPr>
          <w:rFonts w:cstheme="minorHAnsi"/>
        </w:rPr>
        <w:t xml:space="preserve">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BA1E6B">
        <w:rPr>
          <w:rFonts w:cstheme="minorHAnsi"/>
        </w:rPr>
        <w:t>Centralnego Laboratorium Badawczego</w:t>
      </w:r>
      <w:r w:rsidR="001D6819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z siedzibą </w:t>
      </w:r>
      <w:r w:rsidR="007A0EAA" w:rsidRPr="00E61762">
        <w:rPr>
          <w:rFonts w:cstheme="minorHAnsi"/>
        </w:rPr>
        <w:t xml:space="preserve">w </w:t>
      </w:r>
      <w:r w:rsidR="00BA1E6B">
        <w:rPr>
          <w:rFonts w:cstheme="minorHAnsi"/>
        </w:rPr>
        <w:t>Bydgoszczy</w:t>
      </w:r>
      <w:r w:rsidR="001D6819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przy ul. </w:t>
      </w:r>
      <w:r w:rsidR="00BA1E6B">
        <w:rPr>
          <w:rFonts w:cstheme="minorHAnsi"/>
        </w:rPr>
        <w:t>Piotra Skargi 2</w:t>
      </w:r>
      <w:r w:rsidR="007A0EAA" w:rsidRPr="00E61762">
        <w:rPr>
          <w:rFonts w:cstheme="minorHAnsi"/>
        </w:rPr>
        <w:t>,</w:t>
      </w:r>
      <w:r w:rsidR="00BA1E6B">
        <w:rPr>
          <w:rFonts w:cstheme="minorHAnsi"/>
        </w:rPr>
        <w:t xml:space="preserve"> 85-018</w:t>
      </w:r>
      <w:r w:rsidR="00DA62D0">
        <w:rPr>
          <w:rFonts w:cstheme="minorHAnsi"/>
        </w:rPr>
        <w:t xml:space="preserve"> </w:t>
      </w:r>
      <w:r w:rsidR="00BA1E6B">
        <w:rPr>
          <w:rFonts w:cstheme="minorHAnsi"/>
        </w:rPr>
        <w:t>Bydgoszcz</w:t>
      </w:r>
      <w:bookmarkStart w:id="0" w:name="_GoBack"/>
      <w:bookmarkEnd w:id="0"/>
      <w:r w:rsidR="00F37A0C">
        <w:rPr>
          <w:rFonts w:cstheme="minorHAnsi"/>
        </w:rPr>
        <w:t>,</w:t>
      </w:r>
      <w:r w:rsidR="007A0EAA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752D82A7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90952"/>
    <w:rsid w:val="000D352C"/>
    <w:rsid w:val="00114DC4"/>
    <w:rsid w:val="001622D9"/>
    <w:rsid w:val="0018225C"/>
    <w:rsid w:val="00182DC0"/>
    <w:rsid w:val="00191709"/>
    <w:rsid w:val="001D6819"/>
    <w:rsid w:val="00216E6B"/>
    <w:rsid w:val="002560FA"/>
    <w:rsid w:val="00312531"/>
    <w:rsid w:val="003907FB"/>
    <w:rsid w:val="003D0A47"/>
    <w:rsid w:val="004625BD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D2AEC"/>
    <w:rsid w:val="007F3A4C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C331A"/>
    <w:rsid w:val="00B034AC"/>
    <w:rsid w:val="00B04C55"/>
    <w:rsid w:val="00B26E19"/>
    <w:rsid w:val="00B36485"/>
    <w:rsid w:val="00B45014"/>
    <w:rsid w:val="00B80470"/>
    <w:rsid w:val="00BA1E6B"/>
    <w:rsid w:val="00BB2718"/>
    <w:rsid w:val="00BD440D"/>
    <w:rsid w:val="00C0060C"/>
    <w:rsid w:val="00C11920"/>
    <w:rsid w:val="00C3113E"/>
    <w:rsid w:val="00C45016"/>
    <w:rsid w:val="00C8065D"/>
    <w:rsid w:val="00CC4300"/>
    <w:rsid w:val="00CC7349"/>
    <w:rsid w:val="00CE728D"/>
    <w:rsid w:val="00D12DCB"/>
    <w:rsid w:val="00DA62D0"/>
    <w:rsid w:val="00DC192D"/>
    <w:rsid w:val="00DC3FD1"/>
    <w:rsid w:val="00DF51A2"/>
    <w:rsid w:val="00E14017"/>
    <w:rsid w:val="00E61762"/>
    <w:rsid w:val="00EF0B4E"/>
    <w:rsid w:val="00F26012"/>
    <w:rsid w:val="00F37A0C"/>
    <w:rsid w:val="00F477F9"/>
    <w:rsid w:val="00F50012"/>
    <w:rsid w:val="00F82CDE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12</cp:revision>
  <cp:lastPrinted>2022-12-09T10:42:00Z</cp:lastPrinted>
  <dcterms:created xsi:type="dcterms:W3CDTF">2025-01-24T11:36:00Z</dcterms:created>
  <dcterms:modified xsi:type="dcterms:W3CDTF">2026-05-22T10:10:00Z</dcterms:modified>
</cp:coreProperties>
</file>