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26" w:rsidRDefault="00A96F36" w:rsidP="001A61A9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</w:t>
      </w:r>
      <w:r w:rsidR="001A6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E37">
        <w:rPr>
          <w:rFonts w:ascii="Times New Roman" w:hAnsi="Times New Roman" w:cs="Times New Roman"/>
          <w:b/>
          <w:sz w:val="24"/>
          <w:szCs w:val="24"/>
        </w:rPr>
        <w:t>3</w:t>
      </w:r>
    </w:p>
    <w:p w:rsidR="00636826" w:rsidRDefault="00636826" w:rsidP="001A61A9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  <w:r w:rsidR="00012471">
        <w:rPr>
          <w:rFonts w:ascii="Times New Roman" w:hAnsi="Times New Roman" w:cs="Times New Roman"/>
          <w:b/>
          <w:sz w:val="24"/>
          <w:szCs w:val="24"/>
        </w:rPr>
        <w:t xml:space="preserve"> II kadencji</w:t>
      </w:r>
    </w:p>
    <w:p w:rsidR="00636826" w:rsidRDefault="00E71426" w:rsidP="001A61A9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50645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790E37">
        <w:rPr>
          <w:rFonts w:ascii="Times New Roman" w:hAnsi="Times New Roman" w:cs="Times New Roman"/>
          <w:b/>
          <w:sz w:val="24"/>
          <w:szCs w:val="24"/>
        </w:rPr>
        <w:t>24</w:t>
      </w:r>
      <w:r w:rsidR="00FC68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471">
        <w:rPr>
          <w:rFonts w:ascii="Times New Roman" w:hAnsi="Times New Roman" w:cs="Times New Roman"/>
          <w:b/>
          <w:sz w:val="24"/>
          <w:szCs w:val="24"/>
        </w:rPr>
        <w:t>listopada</w:t>
      </w:r>
      <w:r w:rsidR="00F916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826">
        <w:rPr>
          <w:rFonts w:ascii="Times New Roman" w:hAnsi="Times New Roman" w:cs="Times New Roman"/>
          <w:b/>
          <w:sz w:val="24"/>
          <w:szCs w:val="24"/>
        </w:rPr>
        <w:t>2021 r.</w:t>
      </w:r>
    </w:p>
    <w:p w:rsidR="001A61A9" w:rsidRDefault="001A61A9" w:rsidP="001A61A9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powołania zespołów roboczych Rady</w:t>
      </w:r>
    </w:p>
    <w:p w:rsidR="001A61A9" w:rsidRDefault="001A61A9" w:rsidP="001A61A9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1A9" w:rsidRDefault="001A61A9" w:rsidP="001A61A9">
      <w:pPr>
        <w:pStyle w:val="Nagwek1"/>
        <w:spacing w:before="0" w:beforeAutospacing="0" w:after="120" w:afterAutospacing="0" w:line="48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 podstawie § 13 rozporządzenia Przewodniczącego Komitetu do spraw Pożytku Publicznego </w:t>
      </w:r>
      <w:r>
        <w:rPr>
          <w:b w:val="0"/>
          <w:color w:val="000000"/>
          <w:sz w:val="24"/>
          <w:szCs w:val="24"/>
        </w:rPr>
        <w:t xml:space="preserve">z dnia 10 września 2019 r. </w:t>
      </w:r>
      <w:r>
        <w:rPr>
          <w:b w:val="0"/>
          <w:sz w:val="24"/>
          <w:szCs w:val="24"/>
        </w:rPr>
        <w:t xml:space="preserve">w sprawie Rady Dialogu z Młodym Pokoleniem </w:t>
      </w:r>
      <w:r>
        <w:rPr>
          <w:b w:val="0"/>
          <w:color w:val="000000"/>
          <w:sz w:val="24"/>
          <w:szCs w:val="24"/>
        </w:rPr>
        <w:t xml:space="preserve">(Dz. U. poz. 1743 z </w:t>
      </w:r>
      <w:proofErr w:type="spellStart"/>
      <w:r>
        <w:rPr>
          <w:b w:val="0"/>
          <w:color w:val="000000"/>
          <w:sz w:val="24"/>
          <w:szCs w:val="24"/>
        </w:rPr>
        <w:t>późn</w:t>
      </w:r>
      <w:proofErr w:type="spellEnd"/>
      <w:r>
        <w:rPr>
          <w:b w:val="0"/>
          <w:color w:val="000000"/>
          <w:sz w:val="24"/>
          <w:szCs w:val="24"/>
        </w:rPr>
        <w:t>. zm.)</w:t>
      </w:r>
      <w:r>
        <w:rPr>
          <w:bCs w:val="0"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Rada przyjmuje uchwałę w następującym brzmieniu:</w:t>
      </w:r>
    </w:p>
    <w:p w:rsidR="001A61A9" w:rsidRDefault="001A61A9" w:rsidP="001A61A9">
      <w:pPr>
        <w:pStyle w:val="Nagwek1"/>
        <w:spacing w:before="0" w:beforeAutospacing="0" w:after="120" w:afterAutospacing="0" w:line="480" w:lineRule="auto"/>
        <w:jc w:val="both"/>
        <w:rPr>
          <w:b w:val="0"/>
          <w:caps/>
          <w:color w:val="000000"/>
          <w:sz w:val="24"/>
          <w:szCs w:val="24"/>
        </w:rPr>
      </w:pPr>
    </w:p>
    <w:p w:rsidR="001A61A9" w:rsidRDefault="001A61A9" w:rsidP="001A61A9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3553">
        <w:rPr>
          <w:rFonts w:ascii="Times New Roman" w:hAnsi="Times New Roman" w:cs="Times New Roman"/>
          <w:sz w:val="24"/>
          <w:szCs w:val="24"/>
        </w:rPr>
        <w:t>§ 1</w:t>
      </w:r>
    </w:p>
    <w:p w:rsidR="001A61A9" w:rsidRDefault="001A61A9" w:rsidP="001A61A9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49E">
        <w:rPr>
          <w:rFonts w:ascii="Times New Roman" w:hAnsi="Times New Roman" w:cs="Times New Roman"/>
          <w:sz w:val="24"/>
          <w:szCs w:val="24"/>
        </w:rPr>
        <w:t>Rada Dialogu z Młodym Pokoleniem powołuje następujące zespoły robocze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A61A9" w:rsidRPr="00B9149E" w:rsidRDefault="001A61A9" w:rsidP="001A61A9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1A9" w:rsidRPr="00B9149E" w:rsidRDefault="001A61A9" w:rsidP="001A61A9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49E">
        <w:rPr>
          <w:rFonts w:ascii="Times New Roman" w:hAnsi="Times New Roman" w:cs="Times New Roman"/>
          <w:sz w:val="24"/>
          <w:szCs w:val="24"/>
        </w:rPr>
        <w:t>1.</w:t>
      </w:r>
      <w:r w:rsidRPr="00B9149E">
        <w:rPr>
          <w:rFonts w:ascii="Times New Roman" w:hAnsi="Times New Roman" w:cs="Times New Roman"/>
          <w:sz w:val="24"/>
          <w:szCs w:val="24"/>
        </w:rPr>
        <w:tab/>
      </w:r>
      <w:r w:rsidRPr="001A61A9">
        <w:rPr>
          <w:rFonts w:ascii="Times New Roman" w:hAnsi="Times New Roman" w:cs="Times New Roman"/>
          <w:sz w:val="24"/>
          <w:szCs w:val="24"/>
        </w:rPr>
        <w:t>Zespół ds. Społeczeństwa Obywatelskiego i Kultury</w:t>
      </w:r>
    </w:p>
    <w:p w:rsidR="001A61A9" w:rsidRPr="00B9149E" w:rsidRDefault="001A61A9" w:rsidP="001A61A9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49E">
        <w:rPr>
          <w:rFonts w:ascii="Times New Roman" w:hAnsi="Times New Roman" w:cs="Times New Roman"/>
          <w:sz w:val="24"/>
          <w:szCs w:val="24"/>
        </w:rPr>
        <w:t>2.</w:t>
      </w:r>
      <w:r w:rsidRPr="00B9149E">
        <w:rPr>
          <w:rFonts w:ascii="Times New Roman" w:hAnsi="Times New Roman" w:cs="Times New Roman"/>
          <w:sz w:val="24"/>
          <w:szCs w:val="24"/>
        </w:rPr>
        <w:tab/>
      </w:r>
      <w:r w:rsidRPr="001A61A9">
        <w:rPr>
          <w:rFonts w:ascii="Times New Roman" w:hAnsi="Times New Roman" w:cs="Times New Roman"/>
          <w:sz w:val="24"/>
          <w:szCs w:val="24"/>
        </w:rPr>
        <w:t>Zespół ds. Edukacji, Wychowania i Nauki</w:t>
      </w:r>
    </w:p>
    <w:p w:rsidR="001A61A9" w:rsidRPr="00B9149E" w:rsidRDefault="001A61A9" w:rsidP="001A61A9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49E">
        <w:rPr>
          <w:rFonts w:ascii="Times New Roman" w:hAnsi="Times New Roman" w:cs="Times New Roman"/>
          <w:sz w:val="24"/>
          <w:szCs w:val="24"/>
        </w:rPr>
        <w:t>3.</w:t>
      </w:r>
      <w:r w:rsidRPr="00B9149E">
        <w:rPr>
          <w:rFonts w:ascii="Times New Roman" w:hAnsi="Times New Roman" w:cs="Times New Roman"/>
          <w:sz w:val="24"/>
          <w:szCs w:val="24"/>
        </w:rPr>
        <w:tab/>
      </w:r>
      <w:r w:rsidRPr="001A61A9">
        <w:rPr>
          <w:rFonts w:ascii="Times New Roman" w:hAnsi="Times New Roman" w:cs="Times New Roman"/>
          <w:sz w:val="24"/>
          <w:szCs w:val="24"/>
        </w:rPr>
        <w:t>Zespół ds. Rynku Pracy i Przedsiębiorczości</w:t>
      </w:r>
    </w:p>
    <w:p w:rsidR="001A61A9" w:rsidRPr="00B9149E" w:rsidRDefault="001A61A9" w:rsidP="001A61A9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49E">
        <w:rPr>
          <w:rFonts w:ascii="Times New Roman" w:hAnsi="Times New Roman" w:cs="Times New Roman"/>
          <w:sz w:val="24"/>
          <w:szCs w:val="24"/>
        </w:rPr>
        <w:t>4.</w:t>
      </w:r>
      <w:r w:rsidRPr="00B9149E">
        <w:rPr>
          <w:rFonts w:ascii="Times New Roman" w:hAnsi="Times New Roman" w:cs="Times New Roman"/>
          <w:sz w:val="24"/>
          <w:szCs w:val="24"/>
        </w:rPr>
        <w:tab/>
      </w:r>
      <w:r w:rsidRPr="001A61A9">
        <w:rPr>
          <w:rFonts w:ascii="Times New Roman" w:hAnsi="Times New Roman" w:cs="Times New Roman"/>
          <w:sz w:val="24"/>
          <w:szCs w:val="24"/>
        </w:rPr>
        <w:t>Zespół ds. Zdrowia Dzieci i Młodzieży oraz Sportu</w:t>
      </w:r>
    </w:p>
    <w:p w:rsidR="001A61A9" w:rsidRDefault="001A61A9" w:rsidP="001A61A9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49E">
        <w:rPr>
          <w:rFonts w:ascii="Times New Roman" w:hAnsi="Times New Roman" w:cs="Times New Roman"/>
          <w:sz w:val="24"/>
          <w:szCs w:val="24"/>
        </w:rPr>
        <w:t>5.</w:t>
      </w:r>
      <w:r w:rsidRPr="00B9149E">
        <w:rPr>
          <w:rFonts w:ascii="Times New Roman" w:hAnsi="Times New Roman" w:cs="Times New Roman"/>
          <w:sz w:val="24"/>
          <w:szCs w:val="24"/>
        </w:rPr>
        <w:tab/>
      </w:r>
      <w:r w:rsidRPr="001A61A9">
        <w:rPr>
          <w:rFonts w:ascii="Times New Roman" w:hAnsi="Times New Roman" w:cs="Times New Roman"/>
          <w:sz w:val="24"/>
          <w:szCs w:val="24"/>
        </w:rPr>
        <w:t>Zespół ds. Komunikacji, Organizacji i Promocji</w:t>
      </w:r>
    </w:p>
    <w:p w:rsidR="001A61A9" w:rsidRDefault="001A61A9" w:rsidP="001A61A9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ab/>
      </w:r>
      <w:r w:rsidRPr="001A61A9">
        <w:rPr>
          <w:rFonts w:ascii="Times New Roman" w:hAnsi="Times New Roman" w:cs="Times New Roman"/>
          <w:sz w:val="24"/>
          <w:szCs w:val="24"/>
        </w:rPr>
        <w:t>Zespół ds. Ekologii, Klimatu, Energii i Ochrony Środowiska</w:t>
      </w:r>
    </w:p>
    <w:p w:rsidR="001A61A9" w:rsidRDefault="001A61A9" w:rsidP="001A61A9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1A61A9">
        <w:rPr>
          <w:rFonts w:ascii="Times New Roman" w:hAnsi="Times New Roman" w:cs="Times New Roman"/>
          <w:sz w:val="24"/>
          <w:szCs w:val="24"/>
        </w:rPr>
        <w:t>Zespół ds. Polityki Społecznej, Prorodzinnej i Mieszkaniowej</w:t>
      </w:r>
    </w:p>
    <w:p w:rsidR="001A61A9" w:rsidRDefault="001A61A9" w:rsidP="001A61A9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1A61A9">
        <w:rPr>
          <w:rFonts w:ascii="Times New Roman" w:hAnsi="Times New Roman" w:cs="Times New Roman"/>
          <w:sz w:val="24"/>
          <w:szCs w:val="24"/>
        </w:rPr>
        <w:t>Zespół ds. Cyfryzacji i Nowych Technologii</w:t>
      </w:r>
    </w:p>
    <w:p w:rsidR="001A61A9" w:rsidRDefault="001A61A9" w:rsidP="001A61A9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1A61A9">
        <w:rPr>
          <w:rFonts w:ascii="Times New Roman" w:hAnsi="Times New Roman" w:cs="Times New Roman"/>
          <w:sz w:val="24"/>
          <w:szCs w:val="24"/>
        </w:rPr>
        <w:t>Zespół ds. Współpracy Międzynarodowej</w:t>
      </w:r>
    </w:p>
    <w:p w:rsidR="001A61A9" w:rsidRDefault="001A61A9" w:rsidP="001A61A9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>
        <w:rPr>
          <w:rFonts w:ascii="Times New Roman" w:hAnsi="Times New Roman" w:cs="Times New Roman"/>
          <w:sz w:val="24"/>
          <w:szCs w:val="24"/>
        </w:rPr>
        <w:tab/>
      </w:r>
      <w:r w:rsidRPr="001A61A9">
        <w:rPr>
          <w:rFonts w:ascii="Times New Roman" w:hAnsi="Times New Roman" w:cs="Times New Roman"/>
          <w:sz w:val="24"/>
          <w:szCs w:val="24"/>
        </w:rPr>
        <w:t>Zespół ds. Współpracy z Organizacjami Młodzieżowymi</w:t>
      </w:r>
    </w:p>
    <w:p w:rsidR="001A61A9" w:rsidRDefault="001A61A9" w:rsidP="001A61A9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 w:rsidRPr="001A61A9">
        <w:rPr>
          <w:rFonts w:ascii="Times New Roman" w:hAnsi="Times New Roman" w:cs="Times New Roman"/>
          <w:sz w:val="24"/>
          <w:szCs w:val="24"/>
        </w:rPr>
        <w:t>Zespół ds. Rozwoju Małych Miejscowości i Terenów Wiejskich</w:t>
      </w:r>
    </w:p>
    <w:p w:rsidR="001A61A9" w:rsidRDefault="001A61A9" w:rsidP="001A61A9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61A9" w:rsidRDefault="001A61A9" w:rsidP="001A61A9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:rsidR="001A61A9" w:rsidRDefault="00642640" w:rsidP="001A61A9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roku przewodniczący z</w:t>
      </w:r>
      <w:r w:rsidR="001B7E7B" w:rsidRPr="001B7E7B">
        <w:rPr>
          <w:rFonts w:ascii="Times New Roman" w:hAnsi="Times New Roman" w:cs="Times New Roman"/>
          <w:sz w:val="24"/>
          <w:szCs w:val="24"/>
        </w:rPr>
        <w:t xml:space="preserve">espołu przedstawia współprzewodniczącym </w:t>
      </w:r>
      <w:r>
        <w:rPr>
          <w:rFonts w:ascii="Times New Roman" w:hAnsi="Times New Roman" w:cs="Times New Roman"/>
          <w:sz w:val="24"/>
          <w:szCs w:val="24"/>
        </w:rPr>
        <w:t xml:space="preserve">Rady </w:t>
      </w:r>
      <w:r w:rsidR="001B7E7B" w:rsidRPr="001B7E7B">
        <w:rPr>
          <w:rFonts w:ascii="Times New Roman" w:hAnsi="Times New Roman" w:cs="Times New Roman"/>
          <w:sz w:val="24"/>
          <w:szCs w:val="24"/>
        </w:rPr>
        <w:t>sprawozdanie z</w:t>
      </w:r>
      <w:r w:rsidR="001B7E7B">
        <w:rPr>
          <w:rFonts w:ascii="Times New Roman" w:hAnsi="Times New Roman" w:cs="Times New Roman"/>
          <w:sz w:val="24"/>
          <w:szCs w:val="24"/>
        </w:rPr>
        <w:t> </w:t>
      </w:r>
      <w:r w:rsidR="001B7E7B" w:rsidRPr="001B7E7B">
        <w:rPr>
          <w:rFonts w:ascii="Times New Roman" w:hAnsi="Times New Roman" w:cs="Times New Roman"/>
          <w:sz w:val="24"/>
          <w:szCs w:val="24"/>
        </w:rPr>
        <w:t>działalności Zespołu</w:t>
      </w:r>
      <w:r w:rsidR="001A61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61A9" w:rsidRDefault="001A61A9" w:rsidP="001A61A9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61A9" w:rsidRDefault="001A61A9" w:rsidP="001A61A9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1A61A9" w:rsidRDefault="001A61A9" w:rsidP="001A61A9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D40E31" w:rsidRPr="00154A0B" w:rsidRDefault="00D40E31" w:rsidP="001A61A9">
      <w:pPr>
        <w:pStyle w:val="Default"/>
        <w:spacing w:after="120" w:line="480" w:lineRule="auto"/>
        <w:jc w:val="center"/>
        <w:rPr>
          <w:rFonts w:ascii="Times New Roman" w:eastAsia="Calibri" w:hAnsi="Times New Roman" w:cs="Times New Roman"/>
        </w:rPr>
      </w:pPr>
    </w:p>
    <w:sectPr w:rsidR="00D40E31" w:rsidRPr="00154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50EF"/>
    <w:multiLevelType w:val="hybridMultilevel"/>
    <w:tmpl w:val="B5E00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E4"/>
    <w:rsid w:val="00012471"/>
    <w:rsid w:val="000525DF"/>
    <w:rsid w:val="00057DA1"/>
    <w:rsid w:val="00151C80"/>
    <w:rsid w:val="00154A0B"/>
    <w:rsid w:val="001A61A9"/>
    <w:rsid w:val="001B7E7B"/>
    <w:rsid w:val="001F7DAB"/>
    <w:rsid w:val="0020790B"/>
    <w:rsid w:val="00294BB2"/>
    <w:rsid w:val="002B6167"/>
    <w:rsid w:val="002F0CBB"/>
    <w:rsid w:val="0032075E"/>
    <w:rsid w:val="00375AA2"/>
    <w:rsid w:val="003E6B9B"/>
    <w:rsid w:val="004F2EB0"/>
    <w:rsid w:val="00506454"/>
    <w:rsid w:val="00534BE3"/>
    <w:rsid w:val="00535F0F"/>
    <w:rsid w:val="00636826"/>
    <w:rsid w:val="00642640"/>
    <w:rsid w:val="00713B07"/>
    <w:rsid w:val="00731A00"/>
    <w:rsid w:val="00790E37"/>
    <w:rsid w:val="007A49FF"/>
    <w:rsid w:val="007F276F"/>
    <w:rsid w:val="00825560"/>
    <w:rsid w:val="008B5B65"/>
    <w:rsid w:val="00997763"/>
    <w:rsid w:val="009E4C99"/>
    <w:rsid w:val="00A03312"/>
    <w:rsid w:val="00A728AB"/>
    <w:rsid w:val="00A96F36"/>
    <w:rsid w:val="00BE0D41"/>
    <w:rsid w:val="00C27B1D"/>
    <w:rsid w:val="00CB1317"/>
    <w:rsid w:val="00CE2CA8"/>
    <w:rsid w:val="00D40E31"/>
    <w:rsid w:val="00D52BE4"/>
    <w:rsid w:val="00E34392"/>
    <w:rsid w:val="00E412FE"/>
    <w:rsid w:val="00E71426"/>
    <w:rsid w:val="00F4089A"/>
    <w:rsid w:val="00F7289B"/>
    <w:rsid w:val="00F9160B"/>
    <w:rsid w:val="00FC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A1E82"/>
  <w15:chartTrackingRefBased/>
  <w15:docId w15:val="{89E0F65A-77A4-4119-B42A-251A5D44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826"/>
    <w:pPr>
      <w:spacing w:line="254" w:lineRule="auto"/>
    </w:pPr>
  </w:style>
  <w:style w:type="paragraph" w:styleId="Nagwek1">
    <w:name w:val="heading 1"/>
    <w:basedOn w:val="Normalny"/>
    <w:link w:val="Nagwek1Znak"/>
    <w:uiPriority w:val="9"/>
    <w:qFormat/>
    <w:rsid w:val="001A61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682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A61A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Miłkowski Tomasz</cp:lastModifiedBy>
  <cp:revision>31</cp:revision>
  <dcterms:created xsi:type="dcterms:W3CDTF">2021-08-23T16:25:00Z</dcterms:created>
  <dcterms:modified xsi:type="dcterms:W3CDTF">2021-11-24T13:24:00Z</dcterms:modified>
</cp:coreProperties>
</file>