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</w:t>
      </w:r>
      <w:r w:rsidR="00E14E08">
        <w:rPr>
          <w:rFonts w:ascii="Tahoma" w:hAnsi="Tahoma" w:cs="Tahoma"/>
        </w:rPr>
        <w:t>2.</w:t>
      </w:r>
      <w:bookmarkStart w:id="0" w:name="_GoBack"/>
      <w:bookmarkEnd w:id="0"/>
      <w:r w:rsidR="00E14E08">
        <w:rPr>
          <w:rFonts w:ascii="Tahoma" w:hAnsi="Tahoma" w:cs="Tahoma"/>
        </w:rPr>
        <w:t>19</w:t>
      </w:r>
      <w:r w:rsidR="00E57F82">
        <w:rPr>
          <w:rFonts w:ascii="Tahoma" w:hAnsi="Tahoma" w:cs="Tahoma"/>
        </w:rPr>
        <w:t>.202</w:t>
      </w:r>
      <w:r w:rsidR="009D0034">
        <w:rPr>
          <w:rFonts w:ascii="Tahoma" w:hAnsi="Tahoma" w:cs="Tahoma"/>
        </w:rPr>
        <w:t>5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4A7C71">
        <w:rPr>
          <w:rFonts w:ascii="Tahoma" w:hAnsi="Tahoma" w:cs="Tahoma"/>
          <w:b/>
          <w:sz w:val="20"/>
          <w:lang w:val="pl-PL"/>
        </w:rPr>
        <w:t>„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 xml:space="preserve">Obsługę serwisową kotłowni </w:t>
      </w:r>
      <w:r w:rsidR="003C6771" w:rsidRPr="003C6771">
        <w:rPr>
          <w:rFonts w:ascii="Tahoma" w:hAnsi="Tahoma" w:cs="Tahoma"/>
          <w:b/>
          <w:bCs/>
          <w:sz w:val="20"/>
          <w:szCs w:val="24"/>
          <w:lang w:val="pl-PL" w:eastAsia="pl-PL"/>
        </w:rPr>
        <w:t xml:space="preserve">i instalacji c.o. 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>w</w:t>
      </w:r>
      <w:r w:rsidR="003C6771">
        <w:rPr>
          <w:rFonts w:ascii="Tahoma" w:hAnsi="Tahoma" w:cs="Tahoma"/>
          <w:b/>
          <w:sz w:val="20"/>
          <w:szCs w:val="24"/>
          <w:lang w:val="pl-PL" w:eastAsia="pl-PL"/>
        </w:rPr>
        <w:t> 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>budynku Prokuratury Rejonowej w Świnoujściu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  <w:r w:rsidR="00E57F82">
        <w:rPr>
          <w:rFonts w:ascii="Tahoma" w:hAnsi="Tahoma" w:cs="Tahoma"/>
          <w:sz w:val="20"/>
          <w:lang w:val="pl-PL"/>
        </w:rPr>
        <w:t xml:space="preserve"> 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B57360" w:rsidRDefault="00B57360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90"/>
      </w:tblGrid>
      <w:tr w:rsidR="00B57360" w:rsidTr="00AA53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Cena ryczałtowa za 1 przegląd</w:t>
            </w:r>
          </w:p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(brutto w złotych)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Ilość przeglądów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 xml:space="preserve">Łączna wartość zamówienia </w:t>
            </w:r>
          </w:p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B57360"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</w:tr>
      <w:tr w:rsidR="00B57360" w:rsidTr="00AA53B7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57360" w:rsidRDefault="00B57360" w:rsidP="00B57360">
      <w:pPr>
        <w:rPr>
          <w:rFonts w:ascii="Tahoma" w:hAnsi="Tahoma" w:cs="Tahoma"/>
          <w:sz w:val="20"/>
          <w:szCs w:val="20"/>
        </w:rPr>
      </w:pPr>
    </w:p>
    <w:p w:rsidR="00E57F82" w:rsidRDefault="00E57F82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2.</w:t>
      </w:r>
      <w:r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E57F82">
        <w:rPr>
          <w:rFonts w:ascii="Tahoma" w:hAnsi="Tahoma" w:cs="Tahoma"/>
          <w:sz w:val="20"/>
          <w:szCs w:val="20"/>
        </w:rPr>
        <w:t>z opisem</w:t>
      </w:r>
      <w:r w:rsidR="006E362A">
        <w:rPr>
          <w:rFonts w:ascii="Tahoma" w:hAnsi="Tahoma" w:cs="Tahoma"/>
          <w:sz w:val="20"/>
          <w:szCs w:val="20"/>
        </w:rPr>
        <w:t xml:space="preserve"> przedmiotu zamówienia</w:t>
      </w:r>
      <w:r w:rsidR="00137512">
        <w:rPr>
          <w:rFonts w:ascii="Tahoma" w:hAnsi="Tahoma" w:cs="Tahoma"/>
          <w:sz w:val="20"/>
          <w:szCs w:val="20"/>
        </w:rPr>
        <w:t>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 miejscu i terminie wyznaczonym przez Zamawiającego.</w:t>
      </w: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934454">
      <w:footerReference w:type="even" r:id="rId7"/>
      <w:footerReference w:type="default" r:id="rId8"/>
      <w:pgSz w:w="11906" w:h="16838" w:code="9"/>
      <w:pgMar w:top="1134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B8D" w:rsidRDefault="00410B8D" w:rsidP="00146435">
      <w:r>
        <w:separator/>
      </w:r>
    </w:p>
  </w:endnote>
  <w:endnote w:type="continuationSeparator" w:id="0">
    <w:p w:rsidR="00410B8D" w:rsidRDefault="00410B8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B8D" w:rsidRDefault="00410B8D" w:rsidP="00146435">
      <w:r>
        <w:separator/>
      </w:r>
    </w:p>
  </w:footnote>
  <w:footnote w:type="continuationSeparator" w:id="0">
    <w:p w:rsidR="00410B8D" w:rsidRDefault="00410B8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2BB1"/>
    <w:rsid w:val="001E6FB6"/>
    <w:rsid w:val="001F0AD5"/>
    <w:rsid w:val="001F13A0"/>
    <w:rsid w:val="001F464D"/>
    <w:rsid w:val="001F5C5B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24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C6771"/>
    <w:rsid w:val="003D0DC3"/>
    <w:rsid w:val="003D3144"/>
    <w:rsid w:val="003E07BD"/>
    <w:rsid w:val="003F2252"/>
    <w:rsid w:val="003F2F25"/>
    <w:rsid w:val="003F3E58"/>
    <w:rsid w:val="003F6527"/>
    <w:rsid w:val="00407754"/>
    <w:rsid w:val="00410B8D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A7C7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362A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05CC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3B5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454"/>
    <w:rsid w:val="009349E2"/>
    <w:rsid w:val="00936C47"/>
    <w:rsid w:val="00945326"/>
    <w:rsid w:val="0095081F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0034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211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57360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52D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4E08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57F82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E7635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67EE"/>
    <w:rsid w:val="00FF1F18"/>
    <w:rsid w:val="00FF3836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5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F5C5B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">
    <w:name w:val="Podpis obrazu_"/>
    <w:basedOn w:val="Domylnaczcionkaakapitu"/>
    <w:link w:val="Podpisobrazu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dpisobrazu2">
    <w:name w:val="Podpis obrazu (2)_"/>
    <w:basedOn w:val="Domylnaczcionkaakapitu"/>
    <w:link w:val="Podpisobrazu2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Podpisobrazu2Bezpogrubienia">
    <w:name w:val="Podpis obrazu (2) + Bez pogrubienia"/>
    <w:basedOn w:val="Podpisobrazu2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odpisobrazu20">
    <w:name w:val="Podpis obrazu (2)"/>
    <w:basedOn w:val="Normalny"/>
    <w:link w:val="Podpisobrazu2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Pogrubienie">
    <w:name w:val="Podpis obrazu + Pogrubienie"/>
    <w:basedOn w:val="Podpisobrazu"/>
    <w:rsid w:val="001F5C5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2025-01-16T13:08:00Z</dcterms:created>
  <dcterms:modified xsi:type="dcterms:W3CDTF">2025-01-20T12:27:00Z</dcterms:modified>
</cp:coreProperties>
</file>