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A7DB" w14:textId="77777777" w:rsidR="00027B20" w:rsidRDefault="00027B20" w:rsidP="00027B20">
      <w:pPr>
        <w:spacing w:line="276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Załącznik nr 2 – Klauzula informacyjna </w:t>
      </w:r>
      <w:r w:rsidRPr="009B0726">
        <w:rPr>
          <w:rFonts w:ascii="Arial" w:hAnsi="Arial" w:cs="Arial"/>
        </w:rPr>
        <w:t>dla osób zgłaszających naruszenie prawa</w:t>
      </w:r>
      <w:r w:rsidRPr="00027B20">
        <w:rPr>
          <w:rFonts w:ascii="Arial" w:hAnsi="Arial" w:cs="Arial"/>
          <w:b/>
          <w:bCs/>
        </w:rPr>
        <w:t xml:space="preserve"> </w:t>
      </w:r>
    </w:p>
    <w:p w14:paraId="54B103C6" w14:textId="77777777" w:rsidR="00027B20" w:rsidRDefault="00027B20" w:rsidP="0005042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E1EB43C" w14:textId="68606289" w:rsidR="0005042A" w:rsidRPr="00027B20" w:rsidRDefault="0005042A" w:rsidP="0005042A">
      <w:pPr>
        <w:spacing w:line="276" w:lineRule="auto"/>
        <w:jc w:val="center"/>
        <w:rPr>
          <w:rFonts w:ascii="Arial" w:hAnsi="Arial" w:cs="Arial"/>
          <w:b/>
          <w:bCs/>
        </w:rPr>
      </w:pPr>
      <w:r w:rsidRPr="00027B20">
        <w:rPr>
          <w:rFonts w:ascii="Arial" w:hAnsi="Arial" w:cs="Arial"/>
          <w:b/>
          <w:bCs/>
        </w:rPr>
        <w:t>Klauzula informacyjna</w:t>
      </w:r>
    </w:p>
    <w:p w14:paraId="2AF55E67" w14:textId="77777777" w:rsidR="0005042A" w:rsidRPr="00027B20" w:rsidRDefault="0005042A" w:rsidP="0005042A">
      <w:pPr>
        <w:spacing w:line="276" w:lineRule="auto"/>
        <w:jc w:val="center"/>
        <w:rPr>
          <w:rFonts w:ascii="Arial" w:hAnsi="Arial" w:cs="Arial"/>
          <w:b/>
          <w:bCs/>
        </w:rPr>
      </w:pPr>
      <w:r w:rsidRPr="00027B20">
        <w:rPr>
          <w:rFonts w:ascii="Arial" w:hAnsi="Arial" w:cs="Arial"/>
          <w:b/>
          <w:bCs/>
        </w:rPr>
        <w:t>dla osób zgłaszających naruszenie prawa</w:t>
      </w:r>
    </w:p>
    <w:p w14:paraId="4C1648F0" w14:textId="77777777" w:rsidR="0005042A" w:rsidRPr="00027B20" w:rsidRDefault="0005042A" w:rsidP="0005042A">
      <w:pPr>
        <w:spacing w:line="276" w:lineRule="auto"/>
        <w:rPr>
          <w:rFonts w:ascii="Arial" w:hAnsi="Arial" w:cs="Arial"/>
        </w:rPr>
      </w:pPr>
    </w:p>
    <w:p w14:paraId="65F3FADD" w14:textId="24055162" w:rsidR="0005042A" w:rsidRPr="00027B20" w:rsidRDefault="0005042A" w:rsidP="0005042A">
      <w:p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>W związku z obowiązywaniem od dnia 25 maja 2018 r. rozporządzenia Parlamentu Europejskiego i Rady (UE) 2016/679 z dnia 27 kwietnia 2016 r. w sprawie ochrony osób fizycznych w związku z przetwarzaniem danych osobowych i w sprawie swobodnego przepływu takich danych oraz uchylenia dyrektywy 95/46/WE (Dz. Urz. UE L 119, str. 1), zwanego dalej „RODO”, informuję, że: </w:t>
      </w:r>
    </w:p>
    <w:p w14:paraId="008FBF2B" w14:textId="5D9064BC" w:rsidR="0005042A" w:rsidRPr="00027B20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Administratorem Pani/Pana danych osobowych jest Regionalny Dyrektor Ochrony Środowiska w Rzeszowie, al. Piłsudskiego 38, 35-001 Rzeszów, tel.: 17 785 00 44, fax: 17 85-21-109, e-mail: sekretariat@rzeszow.rdos.gov.pl. Szczegółowe dane kontaktowe podane są na stronie internetowej Regionalnej Dyrekcji Ochrony Środowiska w  Rzeszowie: </w:t>
      </w:r>
      <w:hyperlink r:id="rId8" w:history="1">
        <w:r w:rsidRPr="00027B20">
          <w:rPr>
            <w:rStyle w:val="Hipercze"/>
            <w:rFonts w:ascii="Arial" w:hAnsi="Arial" w:cs="Arial"/>
            <w:color w:val="auto"/>
          </w:rPr>
          <w:t>https://www.gov.pl/web/rdos-rzeszow/kontakt</w:t>
        </w:r>
      </w:hyperlink>
      <w:r w:rsidRPr="00027B20">
        <w:rPr>
          <w:rFonts w:ascii="Arial" w:hAnsi="Arial" w:cs="Arial"/>
        </w:rPr>
        <w:t>.</w:t>
      </w:r>
    </w:p>
    <w:p w14:paraId="7C786041" w14:textId="77777777" w:rsidR="0005042A" w:rsidRPr="00027B20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Administrator wyznaczył Inspektora Ochrony Danych Osobowych w Regionalnej Dyrekcji Ochrony Środowiska w Rzeszowie. Kontakt do Inspektora listownie na adres: Inspektor ochrony danych  osobowych, Regionalna Dyrekcja Ochrony Środowiska w Rzeszowie, al. Piłsudskiego 38, 35-001 Rzeszów, poprzez e-mail: iod@rzeszow.rdos.gov.pl lub tel. 17 785 00 44. </w:t>
      </w:r>
    </w:p>
    <w:p w14:paraId="256E26BD" w14:textId="0FA65E32" w:rsidR="0005042A" w:rsidRPr="00027B20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Pani/Pana dane osobowe będą przetwarzane w celu: </w:t>
      </w:r>
    </w:p>
    <w:p w14:paraId="6E18273F" w14:textId="3C6212E1" w:rsidR="0005042A" w:rsidRPr="00027B20" w:rsidRDefault="0005042A" w:rsidP="0005042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przyjęcia zgłoszenia o naruszeniu prawa i podjęcia działań następczych, w tym weryfikacji prawdziwości zdarzenia oraz podjęcia działań mających przeciwdziałań naruszeniu prawa, które jest przedmiotem zgłoszenia, a także prowadzenia rejestru zgłoszeń zewnętrznych zgodnie z art. 6 ust. 1 lit. c RODO oraz </w:t>
      </w:r>
      <w:r w:rsidR="005F6F16" w:rsidRPr="00027B20">
        <w:rPr>
          <w:rFonts w:ascii="Arial" w:hAnsi="Arial" w:cs="Arial"/>
        </w:rPr>
        <w:t xml:space="preserve">– jeśli dotyczy – </w:t>
      </w:r>
      <w:r w:rsidRPr="00027B20">
        <w:rPr>
          <w:rFonts w:ascii="Arial" w:hAnsi="Arial" w:cs="Arial"/>
        </w:rPr>
        <w:t>art. 9 ust. 2 lit. g RODO (tj. wypełnienia obowiązku prawnego), w związku z rozdziałem 4 ustawy o ochronie sygnalistów,</w:t>
      </w:r>
    </w:p>
    <w:p w14:paraId="52976773" w14:textId="77777777" w:rsidR="0005042A" w:rsidRPr="00027B20" w:rsidRDefault="0005042A" w:rsidP="0005042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przekazania informacji zwrotnej o przyjęciu zgłoszenia, a następnie o podjętych działaniach następczych w związku z dokonanym zgłoszeniem, na podstawie art. 6 ust. 1 lit. c RODO (tj. wypełnienia obowiązku prawnego), w związku z ustawą z dnia 14.06.2024 r. o ochronie sygnalistów, </w:t>
      </w:r>
    </w:p>
    <w:p w14:paraId="10132671" w14:textId="38DE00EA" w:rsidR="0005042A" w:rsidRPr="00027B20" w:rsidRDefault="0005042A" w:rsidP="0005042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>wystawienia zaświadczenia o objęciu ochroną wynikającą z przepisów ustawy o ochronie sygnalistów, zgodnie z art. 6 ust. 1 lit. c RODO,</w:t>
      </w:r>
    </w:p>
    <w:p w14:paraId="7D02A79B" w14:textId="77777777" w:rsidR="0005042A" w:rsidRPr="00027B20" w:rsidRDefault="0005042A" w:rsidP="0005042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ujawnienia Pani/Pana danych osobowych na podstawie wyrażonej przez Pani/Pana zgody, zgodnie z art. 6 ust. 1 lit. a RODO, </w:t>
      </w:r>
    </w:p>
    <w:p w14:paraId="160D013A" w14:textId="1A421A5A" w:rsidR="0005042A" w:rsidRPr="00027B20" w:rsidRDefault="0005042A" w:rsidP="0005042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ustalenia, dochodzenia lub obrony roszczeń – na podstawie art. 6 ust. 1 lit. f RODO oraz art. 9 ust. 2 lit. f RODO, czyli w ramach naszego prawnie uzasadnionego interesu, którym jest zabezpieczenie naszego interesu prawnego, np. w razie sporu </w:t>
      </w:r>
      <w:r w:rsidRPr="00027B20">
        <w:rPr>
          <w:rFonts w:ascii="Arial" w:hAnsi="Arial" w:cs="Arial"/>
        </w:rPr>
        <w:lastRenderedPageBreak/>
        <w:t>co do rozpatrzenia zgłoszenia lub realizacji innych przysługujących Pani/Pana uprawnień.</w:t>
      </w:r>
    </w:p>
    <w:p w14:paraId="59B553D6" w14:textId="277C558E" w:rsidR="0005042A" w:rsidRPr="00027B20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 xml:space="preserve"> Pani/Pana dane osobowe mogą być udostępniane przez Regionalnego Dyrektora Ochrony Środowiska w Rzeszowie:</w:t>
      </w:r>
    </w:p>
    <w:p w14:paraId="735038EA" w14:textId="52C30759" w:rsidR="0005042A" w:rsidRPr="00027B20" w:rsidRDefault="0005042A" w:rsidP="0005042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>organom publicznym właściwym do podjęcia działań następczych wz. ze zgłoszeniem w sytuacji, gdy RDOŚ nie jest organem właściwym do jego rozpatrzenia,</w:t>
      </w:r>
    </w:p>
    <w:p w14:paraId="353A53E8" w14:textId="0952897C" w:rsidR="0005042A" w:rsidRPr="00027B20" w:rsidRDefault="0005042A" w:rsidP="0005042A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>podmiotom upoważnionym do uzyskania informacji na podstawie powszechnie obowiązujących przepisów prawa w zakresie podjętych działań następczych w związku z otrzymanym zgłoszeniem,</w:t>
      </w:r>
    </w:p>
    <w:p w14:paraId="3477E3D6" w14:textId="77777777" w:rsidR="005F6F16" w:rsidRPr="00027B20" w:rsidRDefault="005F6F16" w:rsidP="005F6F16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027B20">
        <w:rPr>
          <w:rFonts w:ascii="Arial" w:hAnsi="Arial" w:cs="Arial"/>
        </w:rPr>
        <w:t>podmiotom zewnętrznym w celu świadczenia usług (np. pocztowych i telekomunikacyjnych) na podstawie umowy powierzenia przetwarzania danych,</w:t>
      </w:r>
    </w:p>
    <w:p w14:paraId="71DCAE94" w14:textId="77777777" w:rsidR="0005042A" w:rsidRPr="00027B20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Pani/Pana dane osobowe nie będą przekazywane do państwa trzeciego/organizacji międzynarodowej;  </w:t>
      </w:r>
    </w:p>
    <w:p w14:paraId="1F6DAC3A" w14:textId="77777777" w:rsidR="005F6F16" w:rsidRPr="00027B20" w:rsidRDefault="0005042A" w:rsidP="005F6F16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Pani/Pana dane osobowe będą przetwarzane przez okres, 3 lat po zakończeniu roku kalendarzowego, w którym zakończyliśmy działania następcze lub po zakończeniu postępowania zainicjonowanego tymi działaniami. Jeżeli w zgłoszeniu zawrzesz dane, które będą zbędne dla rozpatrzenia zgłoszenia i podjęcia działań następczych, usuniemy je w ciągu 14 dni od ustalenia, że nie mają one znaczenia dla sprawy;</w:t>
      </w:r>
    </w:p>
    <w:p w14:paraId="55CA05DD" w14:textId="77777777" w:rsidR="005F6F16" w:rsidRPr="00027B20" w:rsidRDefault="005F6F16" w:rsidP="005F6F16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Posiada Pani/Pan prawo żądania dostępu do swoich danych osobowych, z zastrzeżeniem, że przepisu art. 15 ust. 1 lit. g RODO w zakresie przekazania informacji o źródle pozyskania danych osobowych nie stosuje się, chyba że sygnalista nie spełnia warunków wskazanych w art. 6 albo wyraził wyraźną zgodę na takie przekazanie. Posiada Pani/Pan prawo sprostowania danych osobowych, usunięcia w przypadkach przewidzianych przepisami prawa oraz ograniczenia przetwarzania, a także przeniesienia do innego Administratora.</w:t>
      </w:r>
    </w:p>
    <w:p w14:paraId="383C504B" w14:textId="2DC0BAC6" w:rsidR="0005042A" w:rsidRPr="00027B20" w:rsidRDefault="0005042A" w:rsidP="005F6F16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Ma Pani/Pan również prawo wniesienia skargi do Prezesa Urzędu Ochrony Danych Osobowych, gdy uzna Pani/Pan, iż przetwarzanie danych osobowych Pani/Pana dotyczących narusza przepisy RODO;   </w:t>
      </w:r>
    </w:p>
    <w:p w14:paraId="7755795C" w14:textId="5B08CF14" w:rsidR="0005042A" w:rsidRPr="00027B20" w:rsidRDefault="0005042A" w:rsidP="005F6F16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W stosunku do osób, których dane dotyczą, nie będą podejmowane decyzje w oparciu o zautomatyzowane przetwarzanie, w tym dane nie będą podlegały profilowaniu, co mogłoby znacząco wpłynąć na Panią/Pana.   </w:t>
      </w:r>
    </w:p>
    <w:p w14:paraId="702BE53B" w14:textId="33B817B9" w:rsidR="00F96059" w:rsidRPr="00027B20" w:rsidRDefault="0005042A" w:rsidP="005F6F16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027B20">
        <w:rPr>
          <w:rFonts w:ascii="Arial" w:hAnsi="Arial" w:cs="Arial"/>
        </w:rPr>
        <w:t>Zgłoszenia anonimowe nie są rozpatrywane i podlegają zniszczeniu. Podanie przez Panią/Pana danych osobowych jest więc niezbędne do skutecznego dokonania zgłoszenia i jego rozpatrzenia. Podanie adresu do kontaktu jest dobrowolne, ale jeżeli nie zostaną podane – nie będziemy mogli przekazać Pani/Panu potwierdzenia dokonania zgłoszenia ani informacji zwrotnej o podjętych działaniach następczych w związku z dokonanym zgłoszeniem.</w:t>
      </w:r>
    </w:p>
    <w:sectPr w:rsidR="00F96059" w:rsidRPr="00027B20" w:rsidSect="0005042A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07809" w14:textId="77777777" w:rsidR="0058544F" w:rsidRDefault="0058544F" w:rsidP="0005042A">
      <w:pPr>
        <w:spacing w:after="0" w:line="240" w:lineRule="auto"/>
      </w:pPr>
      <w:r>
        <w:separator/>
      </w:r>
    </w:p>
  </w:endnote>
  <w:endnote w:type="continuationSeparator" w:id="0">
    <w:p w14:paraId="4430AF21" w14:textId="77777777" w:rsidR="0058544F" w:rsidRDefault="0058544F" w:rsidP="0005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512F1" w14:textId="0FB3008D" w:rsidR="0005042A" w:rsidRDefault="0005042A">
    <w:pPr>
      <w:pStyle w:val="Stopka"/>
    </w:pPr>
    <w:r>
      <w:rPr>
        <w:noProof/>
      </w:rPr>
      <w:drawing>
        <wp:inline distT="0" distB="0" distL="0" distR="0" wp14:anchorId="6128CD5B" wp14:editId="47FF071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082675" name="Obraz 1" descr="logotyp EMA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B4BC" w14:textId="77777777" w:rsidR="0058544F" w:rsidRDefault="0058544F" w:rsidP="0005042A">
      <w:pPr>
        <w:spacing w:after="0" w:line="240" w:lineRule="auto"/>
      </w:pPr>
      <w:r>
        <w:separator/>
      </w:r>
    </w:p>
  </w:footnote>
  <w:footnote w:type="continuationSeparator" w:id="0">
    <w:p w14:paraId="058B1A18" w14:textId="77777777" w:rsidR="0058544F" w:rsidRDefault="0058544F" w:rsidP="0005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C0B5" w14:textId="3CE5368A" w:rsidR="0005042A" w:rsidRDefault="0005042A">
    <w:pPr>
      <w:pStyle w:val="Nagwek"/>
    </w:pPr>
    <w:r>
      <w:rPr>
        <w:noProof/>
      </w:rPr>
      <w:drawing>
        <wp:inline distT="0" distB="0" distL="0" distR="0" wp14:anchorId="406A2466" wp14:editId="430335D8">
          <wp:extent cx="4351020" cy="1059180"/>
          <wp:effectExtent l="0" t="0" r="0" b="7620"/>
          <wp:docPr id="18990928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092872" name="Obraz 189909287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00ADE"/>
    <w:multiLevelType w:val="hybridMultilevel"/>
    <w:tmpl w:val="C2D87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313F"/>
    <w:multiLevelType w:val="hybridMultilevel"/>
    <w:tmpl w:val="0B20075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8934EFC"/>
    <w:multiLevelType w:val="hybridMultilevel"/>
    <w:tmpl w:val="3FDC56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59AA"/>
    <w:multiLevelType w:val="hybridMultilevel"/>
    <w:tmpl w:val="55C49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D7A6B"/>
    <w:multiLevelType w:val="hybridMultilevel"/>
    <w:tmpl w:val="C1E86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5196">
    <w:abstractNumId w:val="1"/>
  </w:num>
  <w:num w:numId="2" w16cid:durableId="1169979581">
    <w:abstractNumId w:val="0"/>
  </w:num>
  <w:num w:numId="3" w16cid:durableId="91438549">
    <w:abstractNumId w:val="4"/>
  </w:num>
  <w:num w:numId="4" w16cid:durableId="582108213">
    <w:abstractNumId w:val="3"/>
  </w:num>
  <w:num w:numId="5" w16cid:durableId="177439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59"/>
    <w:rsid w:val="00027B20"/>
    <w:rsid w:val="0005042A"/>
    <w:rsid w:val="000817C1"/>
    <w:rsid w:val="001F2A38"/>
    <w:rsid w:val="002E684B"/>
    <w:rsid w:val="004807DA"/>
    <w:rsid w:val="0058544F"/>
    <w:rsid w:val="005A0168"/>
    <w:rsid w:val="005F6F16"/>
    <w:rsid w:val="00F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CAD3"/>
  <w15:chartTrackingRefBased/>
  <w15:docId w15:val="{89A452E5-EE19-4D98-B4F3-7541812D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4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04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04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5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42A"/>
  </w:style>
  <w:style w:type="paragraph" w:styleId="Stopka">
    <w:name w:val="footer"/>
    <w:basedOn w:val="Normalny"/>
    <w:link w:val="StopkaZnak"/>
    <w:uiPriority w:val="99"/>
    <w:unhideWhenUsed/>
    <w:rsid w:val="0005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B4EC-ECA4-4EE0-A601-FA77B501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Beata Knutel</cp:lastModifiedBy>
  <cp:revision>3</cp:revision>
  <dcterms:created xsi:type="dcterms:W3CDTF">2024-12-26T21:57:00Z</dcterms:created>
  <dcterms:modified xsi:type="dcterms:W3CDTF">2025-01-08T11:44:00Z</dcterms:modified>
</cp:coreProperties>
</file>