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ADC0BC" w14:textId="77777777" w:rsidR="00BF6AEA" w:rsidRPr="001E24AC" w:rsidRDefault="00BF6AEA" w:rsidP="00A51EA9">
      <w:pPr>
        <w:spacing w:after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  <w:r w:rsidRPr="001E24AC">
        <w:rPr>
          <w:rFonts w:ascii="Times New Roman" w:hAnsi="Times New Roman" w:cs="Times New Roman"/>
          <w:color w:val="000000" w:themeColor="text1"/>
          <w:sz w:val="24"/>
          <w:szCs w:val="24"/>
        </w:rPr>
        <w:t>Załącznik do zarządzenia  nr</w:t>
      </w:r>
      <w:r w:rsidR="00417494" w:rsidRPr="001E24A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1E24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417494" w:rsidRPr="001E24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1E24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212DE" w:rsidRPr="001E24AC">
        <w:rPr>
          <w:rFonts w:ascii="Times New Roman" w:hAnsi="Times New Roman" w:cs="Times New Roman"/>
          <w:color w:val="000000" w:themeColor="text1"/>
          <w:sz w:val="24"/>
          <w:szCs w:val="24"/>
        </w:rPr>
        <w:t>/2022</w:t>
      </w:r>
    </w:p>
    <w:p w14:paraId="4FC7BDAB" w14:textId="77777777" w:rsidR="00BF6AEA" w:rsidRPr="001E24AC" w:rsidRDefault="00417494" w:rsidP="00A51EA9">
      <w:pPr>
        <w:spacing w:after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24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</w:t>
      </w:r>
      <w:r w:rsidR="00BF6AEA" w:rsidRPr="001E24AC">
        <w:rPr>
          <w:rFonts w:ascii="Times New Roman" w:hAnsi="Times New Roman" w:cs="Times New Roman"/>
          <w:color w:val="000000" w:themeColor="text1"/>
          <w:sz w:val="24"/>
          <w:szCs w:val="24"/>
        </w:rPr>
        <w:t>Wojewody Podlaskiego</w:t>
      </w:r>
    </w:p>
    <w:p w14:paraId="4CFF37B5" w14:textId="68E48BC5" w:rsidR="009C2E54" w:rsidRDefault="00417494" w:rsidP="001E24AC">
      <w:pPr>
        <w:spacing w:after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24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</w:t>
      </w:r>
      <w:r w:rsidR="005F5183" w:rsidRPr="001E24AC">
        <w:rPr>
          <w:rFonts w:ascii="Times New Roman" w:hAnsi="Times New Roman" w:cs="Times New Roman"/>
          <w:color w:val="000000" w:themeColor="text1"/>
          <w:sz w:val="24"/>
          <w:szCs w:val="24"/>
        </w:rPr>
        <w:t>z</w:t>
      </w:r>
      <w:r w:rsidR="00BF6AEA" w:rsidRPr="001E24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dnia</w:t>
      </w:r>
      <w:r w:rsidR="00CE727F" w:rsidRPr="001E24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="00BF6AEA" w:rsidRPr="001E24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="007212DE" w:rsidRPr="001E24AC">
        <w:rPr>
          <w:rFonts w:ascii="Times New Roman" w:hAnsi="Times New Roman" w:cs="Times New Roman"/>
          <w:color w:val="000000" w:themeColor="text1"/>
          <w:sz w:val="24"/>
          <w:szCs w:val="24"/>
        </w:rPr>
        <w:t>listopada 2022</w:t>
      </w:r>
      <w:r w:rsidR="00BF6AEA" w:rsidRPr="001E24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r.</w:t>
      </w:r>
    </w:p>
    <w:p w14:paraId="22D2EED1" w14:textId="1F92DAE1" w:rsidR="001E24AC" w:rsidRDefault="001E24AC" w:rsidP="001E24AC">
      <w:pPr>
        <w:spacing w:after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FE3BC02" w14:textId="3EB08380" w:rsidR="00CF1AC0" w:rsidRDefault="00CF1AC0" w:rsidP="001E24AC">
      <w:pPr>
        <w:spacing w:after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4B1991F" w14:textId="77777777" w:rsidR="00CF1AC0" w:rsidRPr="001E24AC" w:rsidRDefault="00CF1AC0" w:rsidP="001E24AC">
      <w:pPr>
        <w:spacing w:after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6090B5E" w14:textId="22F5A16A" w:rsidR="005261F8" w:rsidRDefault="005261F8" w:rsidP="00A51EA9">
      <w:pPr>
        <w:pStyle w:val="Nagwek1"/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24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Program współpracy Wojewody Podlaskiego z organizacjami pozarządowymi oraz innymi podmiotami prowadzącymi działalność </w:t>
      </w:r>
      <w:r w:rsidR="007212DE" w:rsidRPr="001E24AC">
        <w:rPr>
          <w:rFonts w:ascii="Times New Roman" w:hAnsi="Times New Roman" w:cs="Times New Roman"/>
          <w:color w:val="000000" w:themeColor="text1"/>
          <w:sz w:val="24"/>
          <w:szCs w:val="24"/>
        </w:rPr>
        <w:t>pożytku publicznego na lata 2023-202</w:t>
      </w:r>
      <w:r w:rsidR="00C34DAE" w:rsidRPr="001E24AC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</w:p>
    <w:p w14:paraId="3FF32FBA" w14:textId="77777777" w:rsidR="00CB4891" w:rsidRPr="001E24AC" w:rsidRDefault="00CB4891" w:rsidP="00A51EA9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8768F22" w14:textId="77777777" w:rsidR="005261F8" w:rsidRPr="001E24AC" w:rsidRDefault="005261F8" w:rsidP="00A51EA9">
      <w:pPr>
        <w:pStyle w:val="Nagwek4"/>
        <w:jc w:val="center"/>
      </w:pPr>
      <w:r w:rsidRPr="001E24AC">
        <w:t>Rozdział I</w:t>
      </w:r>
    </w:p>
    <w:p w14:paraId="475DBFF3" w14:textId="77777777" w:rsidR="005261F8" w:rsidRPr="001E24AC" w:rsidRDefault="005261F8" w:rsidP="00A51EA9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E24A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Postanowienia ogólne</w:t>
      </w:r>
    </w:p>
    <w:p w14:paraId="7299BABF" w14:textId="77777777" w:rsidR="00C26FA8" w:rsidRPr="001E24AC" w:rsidRDefault="00C26FA8" w:rsidP="00A51EA9">
      <w:pPr>
        <w:spacing w:after="0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0E9E19B1" w14:textId="04DBE480" w:rsidR="005261F8" w:rsidRPr="007B27EC" w:rsidRDefault="00CF1AC0" w:rsidP="007B27EC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Przyjmuje się n</w:t>
      </w:r>
      <w:r w:rsidR="007B27EC" w:rsidRPr="001E24AC">
        <w:rPr>
          <w:rFonts w:ascii="Times New Roman" w:hAnsi="Times New Roman" w:cs="Times New Roman"/>
          <w:color w:val="000000" w:themeColor="text1"/>
          <w:sz w:val="24"/>
          <w:szCs w:val="24"/>
        </w:rPr>
        <w:t>a podstawie art. 5b ustawy z dnia 24 kwietnia 2003 r.</w:t>
      </w:r>
      <w:r w:rsidR="007B27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B27EC" w:rsidRPr="007B27EC">
        <w:rPr>
          <w:rFonts w:ascii="Times New Roman" w:hAnsi="Times New Roman" w:cs="Times New Roman"/>
          <w:color w:val="000000" w:themeColor="text1"/>
          <w:sz w:val="24"/>
          <w:szCs w:val="24"/>
        </w:rPr>
        <w:t>o działalności pożytku publicznego i o wolontariacie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B27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(Dz.U. z 2022 r. poz. 1327, z </w:t>
      </w:r>
      <w:proofErr w:type="spellStart"/>
      <w:r w:rsidRPr="007B27EC">
        <w:rPr>
          <w:rFonts w:ascii="Times New Roman" w:hAnsi="Times New Roman" w:cs="Times New Roman"/>
          <w:color w:val="000000" w:themeColor="text1"/>
          <w:sz w:val="24"/>
          <w:szCs w:val="24"/>
        </w:rPr>
        <w:t>późn</w:t>
      </w:r>
      <w:proofErr w:type="spellEnd"/>
      <w:r w:rsidRPr="007B27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.) </w:t>
      </w:r>
      <w:r w:rsidR="007B27EC" w:rsidRPr="007B27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Program współpracy Wojewody Podlaskiego z organizacjami pozarządowymi oraz podmiotami wymienionymi w art. 3 ust. 3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tej ustawy</w:t>
      </w:r>
      <w:r w:rsidR="007B27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B27EC" w:rsidRPr="007B27EC">
        <w:rPr>
          <w:rFonts w:ascii="Times New Roman" w:hAnsi="Times New Roman" w:cs="Times New Roman"/>
          <w:color w:val="000000" w:themeColor="text1"/>
          <w:sz w:val="24"/>
          <w:szCs w:val="24"/>
        </w:rPr>
        <w:t>do realizacji</w:t>
      </w:r>
      <w:r w:rsidR="007B27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B27EC" w:rsidRPr="007B27EC">
        <w:rPr>
          <w:rFonts w:ascii="Times New Roman" w:hAnsi="Times New Roman" w:cs="Times New Roman"/>
          <w:color w:val="000000" w:themeColor="text1"/>
          <w:sz w:val="24"/>
          <w:szCs w:val="24"/>
        </w:rPr>
        <w:t>w latach 2023-2025.</w:t>
      </w:r>
    </w:p>
    <w:p w14:paraId="624C48C8" w14:textId="77777777" w:rsidR="005F5183" w:rsidRPr="001E24AC" w:rsidRDefault="005F5183" w:rsidP="00A51EA9">
      <w:pPr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3910450" w14:textId="77777777" w:rsidR="005261F8" w:rsidRPr="001E24AC" w:rsidRDefault="005261F8" w:rsidP="00A51EA9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24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Ilekroć w Programie jest mowa o: </w:t>
      </w:r>
    </w:p>
    <w:p w14:paraId="2FF11EFB" w14:textId="503E5DEC" w:rsidR="00CF1AC0" w:rsidRDefault="00CF1AC0" w:rsidP="00A51EA9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24AC">
        <w:rPr>
          <w:rFonts w:ascii="Times New Roman" w:hAnsi="Times New Roman" w:cs="Times New Roman"/>
          <w:color w:val="000000" w:themeColor="text1"/>
          <w:sz w:val="24"/>
          <w:szCs w:val="24"/>
        </w:rPr>
        <w:t>Wojewodzie – rozumie się przez to Wojewodę Podlaskiego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Pr="001E24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D5F3ADF" w14:textId="5BB0E734" w:rsidR="005261F8" w:rsidRDefault="005261F8" w:rsidP="00A51EA9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24AC">
        <w:rPr>
          <w:rFonts w:ascii="Times New Roman" w:hAnsi="Times New Roman" w:cs="Times New Roman"/>
          <w:color w:val="000000" w:themeColor="text1"/>
          <w:sz w:val="24"/>
          <w:szCs w:val="24"/>
        </w:rPr>
        <w:t>administracji zespolonej – rozumie się przez to działających pod zwierzchnictwem Wojewody</w:t>
      </w:r>
      <w:r w:rsidR="00A316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E24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kierowników zespolonych służb, inspekcji i straży wojewódzkich, wykonujących zadania i kompetencje określone w odrębnych ustawach; </w:t>
      </w:r>
    </w:p>
    <w:p w14:paraId="2CA2AEE7" w14:textId="164D7997" w:rsidR="00CF1AC0" w:rsidRPr="00CF1AC0" w:rsidRDefault="00CF1AC0" w:rsidP="00CF1AC0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24AC">
        <w:rPr>
          <w:rFonts w:ascii="Times New Roman" w:hAnsi="Times New Roman" w:cs="Times New Roman"/>
          <w:color w:val="000000" w:themeColor="text1"/>
          <w:sz w:val="24"/>
          <w:szCs w:val="24"/>
        </w:rPr>
        <w:t>ustawie – rozumie się przez to ustawę z dnia 24 kwietnia 2003 r. o działalności pożytku publicznego i o wolontariacie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B27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(Dz.U. z 2022 r. poz. 1327, z </w:t>
      </w:r>
      <w:proofErr w:type="spellStart"/>
      <w:r w:rsidRPr="007B27EC">
        <w:rPr>
          <w:rFonts w:ascii="Times New Roman" w:hAnsi="Times New Roman" w:cs="Times New Roman"/>
          <w:color w:val="000000" w:themeColor="text1"/>
          <w:sz w:val="24"/>
          <w:szCs w:val="24"/>
        </w:rPr>
        <w:t>późn</w:t>
      </w:r>
      <w:proofErr w:type="spellEnd"/>
      <w:r w:rsidRPr="007B27EC">
        <w:rPr>
          <w:rFonts w:ascii="Times New Roman" w:hAnsi="Times New Roman" w:cs="Times New Roman"/>
          <w:color w:val="000000" w:themeColor="text1"/>
          <w:sz w:val="24"/>
          <w:szCs w:val="24"/>
        </w:rPr>
        <w:t>.)</w:t>
      </w:r>
      <w:r w:rsidRPr="001E24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</w:p>
    <w:p w14:paraId="19622D45" w14:textId="5E76D593" w:rsidR="005261F8" w:rsidRPr="001E24AC" w:rsidRDefault="005261F8" w:rsidP="00A51EA9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24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dotacji </w:t>
      </w:r>
      <w:r w:rsidR="0008742F" w:rsidRPr="001E24AC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1E24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rozumie się przez to dotacje w rozumieniu ustawy z dnia </w:t>
      </w:r>
      <w:r w:rsidRPr="001E24AC">
        <w:rPr>
          <w:rFonts w:ascii="Times New Roman" w:hAnsi="Times New Roman" w:cs="Times New Roman"/>
          <w:sz w:val="24"/>
          <w:szCs w:val="24"/>
        </w:rPr>
        <w:t>27 sierpnia 2</w:t>
      </w:r>
      <w:r w:rsidR="00A51EA9" w:rsidRPr="001E24AC">
        <w:rPr>
          <w:rFonts w:ascii="Times New Roman" w:hAnsi="Times New Roman" w:cs="Times New Roman"/>
          <w:sz w:val="24"/>
          <w:szCs w:val="24"/>
        </w:rPr>
        <w:t xml:space="preserve">009 r. </w:t>
      </w:r>
      <w:r w:rsidR="00C34DAE" w:rsidRPr="001E24AC">
        <w:rPr>
          <w:rFonts w:ascii="Times New Roman" w:hAnsi="Times New Roman" w:cs="Times New Roman"/>
          <w:sz w:val="24"/>
          <w:szCs w:val="24"/>
        </w:rPr>
        <w:br/>
      </w:r>
      <w:r w:rsidR="00A51EA9" w:rsidRPr="001E24AC">
        <w:rPr>
          <w:rFonts w:ascii="Times New Roman" w:hAnsi="Times New Roman" w:cs="Times New Roman"/>
          <w:sz w:val="24"/>
          <w:szCs w:val="24"/>
        </w:rPr>
        <w:t>o finansach publicznych (Dz.U. z 2022 r. poz. 1634</w:t>
      </w:r>
      <w:r w:rsidR="00CF1AC0">
        <w:rPr>
          <w:rFonts w:ascii="Times New Roman" w:hAnsi="Times New Roman" w:cs="Times New Roman"/>
          <w:sz w:val="24"/>
          <w:szCs w:val="24"/>
        </w:rPr>
        <w:t xml:space="preserve">, z </w:t>
      </w:r>
      <w:proofErr w:type="spellStart"/>
      <w:r w:rsidR="00CF1AC0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CF1AC0">
        <w:rPr>
          <w:rFonts w:ascii="Times New Roman" w:hAnsi="Times New Roman" w:cs="Times New Roman"/>
          <w:sz w:val="24"/>
          <w:szCs w:val="24"/>
        </w:rPr>
        <w:t>.</w:t>
      </w:r>
      <w:r w:rsidR="00A51EA9" w:rsidRPr="001E24AC">
        <w:rPr>
          <w:rFonts w:ascii="Times New Roman" w:hAnsi="Times New Roman" w:cs="Times New Roman"/>
          <w:sz w:val="24"/>
          <w:szCs w:val="24"/>
        </w:rPr>
        <w:t xml:space="preserve"> zm.</w:t>
      </w:r>
      <w:r w:rsidRPr="001E24AC">
        <w:rPr>
          <w:rFonts w:ascii="Times New Roman" w:hAnsi="Times New Roman" w:cs="Times New Roman"/>
          <w:sz w:val="24"/>
          <w:szCs w:val="24"/>
        </w:rPr>
        <w:t xml:space="preserve">); </w:t>
      </w:r>
    </w:p>
    <w:p w14:paraId="666F62A4" w14:textId="36BA38A3" w:rsidR="005261F8" w:rsidRPr="001E24AC" w:rsidRDefault="005261F8" w:rsidP="00A51EA9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24AC">
        <w:rPr>
          <w:rFonts w:ascii="Times New Roman" w:hAnsi="Times New Roman" w:cs="Times New Roman"/>
          <w:color w:val="000000" w:themeColor="text1"/>
          <w:sz w:val="24"/>
          <w:szCs w:val="24"/>
        </w:rPr>
        <w:t>komisji – rozumie się przez to komisje konkursowe powołane w celu opiniowania złożonych ofert, o których mowa w art. 15 ust</w:t>
      </w:r>
      <w:r w:rsidR="00A316D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1E24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2a ustawy; </w:t>
      </w:r>
    </w:p>
    <w:p w14:paraId="5A281EB8" w14:textId="77777777" w:rsidR="005261F8" w:rsidRPr="001E24AC" w:rsidRDefault="005261F8" w:rsidP="00A51EA9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24AC">
        <w:rPr>
          <w:rFonts w:ascii="Times New Roman" w:hAnsi="Times New Roman" w:cs="Times New Roman"/>
          <w:color w:val="000000" w:themeColor="text1"/>
          <w:sz w:val="24"/>
          <w:szCs w:val="24"/>
        </w:rPr>
        <w:t>konkursie – rozumie się przez to otwarty konkurs ofert, o którym mowa w art. 11 ust.</w:t>
      </w:r>
      <w:r w:rsidR="00140C51" w:rsidRPr="001E24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E24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 ustawy; </w:t>
      </w:r>
    </w:p>
    <w:p w14:paraId="502F5D52" w14:textId="6DE50A97" w:rsidR="005261F8" w:rsidRPr="001E24AC" w:rsidRDefault="005261F8" w:rsidP="00A51EA9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24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organizacjach – rozumie się przez to organizacje pozarządowe oraz podmioty, </w:t>
      </w:r>
      <w:r w:rsidR="00C34DAE" w:rsidRPr="001E24AC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1E24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których mowa w art. 3 ust. 3 ustawy; </w:t>
      </w:r>
    </w:p>
    <w:p w14:paraId="441C02E2" w14:textId="55CDE739" w:rsidR="00DC02D1" w:rsidRDefault="005261F8" w:rsidP="00A51EA9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24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Programie – rozumie się przez to Program współpracy Wojewody Podlaskiego </w:t>
      </w:r>
      <w:r w:rsidR="00C34DAE" w:rsidRPr="001E24AC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1E24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 organizacjami pozarządowymi oraz </w:t>
      </w:r>
      <w:r w:rsidR="00DC02D1" w:rsidRPr="001E24AC">
        <w:rPr>
          <w:rFonts w:ascii="Times New Roman" w:hAnsi="Times New Roman" w:cs="Times New Roman"/>
          <w:color w:val="000000" w:themeColor="text1"/>
          <w:sz w:val="24"/>
          <w:szCs w:val="24"/>
        </w:rPr>
        <w:t>innymi podmiotami prowadzącymi działalność pożytku publicznego na lata 2023</w:t>
      </w:r>
      <w:r w:rsidR="00140C51" w:rsidRPr="001E24AC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C34DAE" w:rsidRPr="001E24AC">
        <w:rPr>
          <w:rFonts w:ascii="Times New Roman" w:hAnsi="Times New Roman" w:cs="Times New Roman"/>
          <w:color w:val="000000" w:themeColor="text1"/>
          <w:sz w:val="24"/>
          <w:szCs w:val="24"/>
        </w:rPr>
        <w:t>2025</w:t>
      </w:r>
      <w:r w:rsidR="001E24AC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572C6486" w14:textId="3211C265" w:rsidR="00CF1AC0" w:rsidRPr="00CF1AC0" w:rsidRDefault="00CF1AC0" w:rsidP="00CF1AC0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r w:rsidRPr="001E24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rzędzie – rozumie się przez to Podlaski Urząd Wojewódzki w Białymstoku; </w:t>
      </w:r>
    </w:p>
    <w:p w14:paraId="01A767C1" w14:textId="1F72CF08" w:rsidR="005261F8" w:rsidRPr="001E24AC" w:rsidRDefault="005261F8" w:rsidP="00A51EA9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24AC">
        <w:rPr>
          <w:rFonts w:ascii="Times New Roman" w:hAnsi="Times New Roman" w:cs="Times New Roman"/>
          <w:color w:val="000000" w:themeColor="text1"/>
          <w:sz w:val="24"/>
          <w:szCs w:val="24"/>
        </w:rPr>
        <w:t>stronie internetowej – rozumie s</w:t>
      </w:r>
      <w:r w:rsidR="00CF1AC0">
        <w:rPr>
          <w:rFonts w:ascii="Times New Roman" w:hAnsi="Times New Roman" w:cs="Times New Roman"/>
          <w:color w:val="000000" w:themeColor="text1"/>
          <w:sz w:val="24"/>
          <w:szCs w:val="24"/>
        </w:rPr>
        <w:t>ię przez to stronę internetową U</w:t>
      </w:r>
      <w:r w:rsidRPr="001E24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rzędu: </w:t>
      </w:r>
      <w:hyperlink r:id="rId9" w:history="1">
        <w:r w:rsidR="005C746D" w:rsidRPr="001E24AC">
          <w:rPr>
            <w:rStyle w:val="Hipercze"/>
            <w:rFonts w:ascii="Times New Roman" w:hAnsi="Times New Roman" w:cs="Times New Roman"/>
            <w:sz w:val="24"/>
            <w:szCs w:val="24"/>
          </w:rPr>
          <w:t>https://www.gov.pl/web/uw-podlaski</w:t>
        </w:r>
      </w:hyperlink>
      <w:r w:rsidR="005C746D" w:rsidRPr="001E24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E24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oraz Biuletyn Informacji Publicznej (BIP) urzędu: </w:t>
      </w:r>
      <w:hyperlink r:id="rId10" w:history="1">
        <w:r w:rsidR="005C746D" w:rsidRPr="001E24AC">
          <w:rPr>
            <w:rStyle w:val="Hipercze"/>
            <w:rFonts w:ascii="Times New Roman" w:hAnsi="Times New Roman" w:cs="Times New Roman"/>
            <w:sz w:val="24"/>
            <w:szCs w:val="24"/>
          </w:rPr>
          <w:t>http://puw.bip.gov.pl</w:t>
        </w:r>
      </w:hyperlink>
      <w:r w:rsidRPr="001E24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</w:p>
    <w:p w14:paraId="23C71D62" w14:textId="7B3C6066" w:rsidR="008D61BC" w:rsidRPr="001E24AC" w:rsidRDefault="008D61BC" w:rsidP="00A51EA9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24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Pełnomocniku – rozumie się przez to Pełnomocnika Wojewody </w:t>
      </w:r>
      <w:r w:rsidR="00CF1A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Podlaskiego </w:t>
      </w:r>
      <w:r w:rsidR="00F04199" w:rsidRPr="001E24AC">
        <w:rPr>
          <w:rFonts w:ascii="Times New Roman" w:hAnsi="Times New Roman" w:cs="Times New Roman"/>
          <w:color w:val="000000" w:themeColor="text1"/>
          <w:sz w:val="24"/>
          <w:szCs w:val="24"/>
        </w:rPr>
        <w:t>do spraw</w:t>
      </w:r>
      <w:r w:rsidR="00E108F6" w:rsidRPr="001E24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04199" w:rsidRPr="001E24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07600" w:rsidRPr="001E24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rozwoju </w:t>
      </w:r>
      <w:r w:rsidR="00F04199" w:rsidRPr="001E24AC">
        <w:rPr>
          <w:rFonts w:ascii="Times New Roman" w:hAnsi="Times New Roman" w:cs="Times New Roman"/>
          <w:color w:val="000000" w:themeColor="text1"/>
          <w:sz w:val="24"/>
          <w:szCs w:val="24"/>
        </w:rPr>
        <w:t>społeczeństwa obywatelskiego;</w:t>
      </w:r>
    </w:p>
    <w:p w14:paraId="440D700A" w14:textId="2E5AB6AA" w:rsidR="001E24AC" w:rsidRPr="00CF1AC0" w:rsidRDefault="005261F8" w:rsidP="00CF1AC0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24AC">
        <w:rPr>
          <w:rFonts w:ascii="Times New Roman" w:hAnsi="Times New Roman" w:cs="Times New Roman"/>
          <w:color w:val="000000" w:themeColor="text1"/>
          <w:sz w:val="24"/>
          <w:szCs w:val="24"/>
        </w:rPr>
        <w:t>wydziałach – rozumie się prze</w:t>
      </w:r>
      <w:r w:rsidR="00A316D4">
        <w:rPr>
          <w:rFonts w:ascii="Times New Roman" w:hAnsi="Times New Roman" w:cs="Times New Roman"/>
          <w:color w:val="000000" w:themeColor="text1"/>
          <w:sz w:val="24"/>
          <w:szCs w:val="24"/>
        </w:rPr>
        <w:t>z to wydziały, biura i zespoły U</w:t>
      </w:r>
      <w:r w:rsidRPr="001E24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rzędu. </w:t>
      </w:r>
    </w:p>
    <w:p w14:paraId="6F7AC297" w14:textId="77777777" w:rsidR="00CB4891" w:rsidRDefault="00CB4891" w:rsidP="00A51EA9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53881AC2" w14:textId="77777777" w:rsidR="00CB4891" w:rsidRDefault="00CB4891" w:rsidP="00A51EA9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0EC62F2" w14:textId="77777777" w:rsidR="005261F8" w:rsidRPr="001E24AC" w:rsidRDefault="005261F8" w:rsidP="00A51EA9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E24A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Rozdział II</w:t>
      </w:r>
    </w:p>
    <w:p w14:paraId="079C84F5" w14:textId="77777777" w:rsidR="005261F8" w:rsidRPr="001E24AC" w:rsidRDefault="005261F8" w:rsidP="00A51EA9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E24A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Cele Programu</w:t>
      </w:r>
    </w:p>
    <w:p w14:paraId="1AA55079" w14:textId="77777777" w:rsidR="009C2E54" w:rsidRPr="001E24AC" w:rsidRDefault="009C2E54" w:rsidP="00A51EA9">
      <w:pPr>
        <w:spacing w:after="0"/>
        <w:ind w:firstLine="708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530CEA0A" w14:textId="6D601498" w:rsidR="005261F8" w:rsidRPr="001E24AC" w:rsidRDefault="005261F8" w:rsidP="00A51EA9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24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Celem głównym Programu jest określenie ram systemowej współpracy </w:t>
      </w:r>
      <w:r w:rsidR="002D6726" w:rsidRPr="001E24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Wojewody </w:t>
      </w:r>
      <w:r w:rsidR="00C34DAE" w:rsidRPr="001E24AC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2D6726" w:rsidRPr="001E24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 </w:t>
      </w:r>
      <w:r w:rsidRPr="001E24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organizacjami </w:t>
      </w:r>
      <w:r w:rsidR="00705E96">
        <w:rPr>
          <w:rFonts w:ascii="Times New Roman" w:hAnsi="Times New Roman" w:cs="Times New Roman"/>
          <w:color w:val="000000" w:themeColor="text1"/>
          <w:sz w:val="24"/>
          <w:szCs w:val="24"/>
        </w:rPr>
        <w:t>w</w:t>
      </w:r>
      <w:r w:rsidRPr="001E24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lata</w:t>
      </w:r>
      <w:r w:rsidR="00705E96">
        <w:rPr>
          <w:rFonts w:ascii="Times New Roman" w:hAnsi="Times New Roman" w:cs="Times New Roman"/>
          <w:color w:val="000000" w:themeColor="text1"/>
          <w:sz w:val="24"/>
          <w:szCs w:val="24"/>
        </w:rPr>
        <w:t>ch</w:t>
      </w:r>
      <w:r w:rsidRPr="001E24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34DAE" w:rsidRPr="001E24AC">
        <w:rPr>
          <w:rFonts w:ascii="Times New Roman" w:hAnsi="Times New Roman" w:cs="Times New Roman"/>
          <w:color w:val="000000" w:themeColor="text1"/>
          <w:sz w:val="24"/>
          <w:szCs w:val="24"/>
        </w:rPr>
        <w:t>2023-2025</w:t>
      </w:r>
      <w:r w:rsidR="004A6818" w:rsidRPr="001E24A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1E24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17B6D0B" w14:textId="77777777" w:rsidR="002A1A2C" w:rsidRPr="001E24AC" w:rsidRDefault="004A6818" w:rsidP="00A51EA9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24AC">
        <w:rPr>
          <w:rFonts w:ascii="Times New Roman" w:hAnsi="Times New Roman" w:cs="Times New Roman"/>
          <w:color w:val="000000" w:themeColor="text1"/>
          <w:sz w:val="24"/>
          <w:szCs w:val="24"/>
        </w:rPr>
        <w:t>Celami szczegółowymi</w:t>
      </w:r>
      <w:r w:rsidR="005261F8" w:rsidRPr="001E24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Programu </w:t>
      </w:r>
      <w:r w:rsidRPr="001E24AC">
        <w:rPr>
          <w:rFonts w:ascii="Times New Roman" w:hAnsi="Times New Roman" w:cs="Times New Roman"/>
          <w:color w:val="000000" w:themeColor="text1"/>
          <w:sz w:val="24"/>
          <w:szCs w:val="24"/>
        </w:rPr>
        <w:t>są</w:t>
      </w:r>
      <w:r w:rsidR="005B100F" w:rsidRPr="001E24AC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5261F8" w:rsidRPr="001E24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7131443" w14:textId="77777777" w:rsidR="00126FDF" w:rsidRPr="001E24AC" w:rsidRDefault="00C23FEC" w:rsidP="00A51EA9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24AC">
        <w:rPr>
          <w:rFonts w:ascii="Times New Roman" w:hAnsi="Times New Roman" w:cs="Times New Roman"/>
          <w:color w:val="000000" w:themeColor="text1"/>
          <w:sz w:val="24"/>
          <w:szCs w:val="24"/>
        </w:rPr>
        <w:t>k</w:t>
      </w:r>
      <w:r w:rsidR="00126FDF" w:rsidRPr="001E24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ształtowanie współpracy pomiędzy organizacjami pozarządowymi a Wojewodą </w:t>
      </w:r>
      <w:r w:rsidR="00065D72" w:rsidRPr="001E24AC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126FDF" w:rsidRPr="001E24AC">
        <w:rPr>
          <w:rFonts w:ascii="Times New Roman" w:hAnsi="Times New Roman" w:cs="Times New Roman"/>
          <w:color w:val="000000" w:themeColor="text1"/>
          <w:sz w:val="24"/>
          <w:szCs w:val="24"/>
        </w:rPr>
        <w:t>i administracją zespoloną, w zakresie realizacji zadań publicznych</w:t>
      </w:r>
      <w:r w:rsidRPr="001E24AC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61FD434D" w14:textId="77777777" w:rsidR="00C23FEC" w:rsidRPr="001E24AC" w:rsidRDefault="00C23FEC" w:rsidP="00A51EA9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24AC">
        <w:rPr>
          <w:rFonts w:ascii="Times New Roman" w:hAnsi="Times New Roman" w:cs="Times New Roman"/>
          <w:color w:val="000000" w:themeColor="text1"/>
          <w:sz w:val="24"/>
          <w:szCs w:val="24"/>
        </w:rPr>
        <w:t>zwiększenie udziału mieszkańców województwa</w:t>
      </w:r>
      <w:r w:rsidR="00140C51" w:rsidRPr="001E24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podlaskiego</w:t>
      </w:r>
      <w:r w:rsidRPr="001E24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rozwiązywaniu problemów lokalnych i regionalnych;</w:t>
      </w:r>
    </w:p>
    <w:p w14:paraId="4C0BCF91" w14:textId="77777777" w:rsidR="005261F8" w:rsidRPr="001E24AC" w:rsidRDefault="00C23FEC" w:rsidP="00A51EA9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24AC">
        <w:rPr>
          <w:rFonts w:ascii="Times New Roman" w:hAnsi="Times New Roman" w:cs="Times New Roman"/>
          <w:color w:val="000000" w:themeColor="text1"/>
          <w:sz w:val="24"/>
          <w:szCs w:val="24"/>
        </w:rPr>
        <w:t>wzmacnianie istniejących w województwie podlaskim organizacji pozarządowych, podnoszenie jakoś</w:t>
      </w:r>
      <w:r w:rsidR="00065D72" w:rsidRPr="001E24AC">
        <w:rPr>
          <w:rFonts w:ascii="Times New Roman" w:hAnsi="Times New Roman" w:cs="Times New Roman"/>
          <w:color w:val="000000" w:themeColor="text1"/>
          <w:sz w:val="24"/>
          <w:szCs w:val="24"/>
        </w:rPr>
        <w:t>ci świadczonych przez nie usług</w:t>
      </w:r>
      <w:r w:rsidRPr="001E24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oraz rozwój wolontariatu</w:t>
      </w:r>
      <w:r w:rsidR="00F86830" w:rsidRPr="001E24AC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7C26CB68" w14:textId="77777777" w:rsidR="005B100F" w:rsidRPr="001E24AC" w:rsidRDefault="00F86830" w:rsidP="00A51EA9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24AC">
        <w:rPr>
          <w:rFonts w:ascii="Times New Roman" w:hAnsi="Times New Roman" w:cs="Times New Roman"/>
          <w:color w:val="000000" w:themeColor="text1"/>
          <w:sz w:val="24"/>
          <w:szCs w:val="24"/>
        </w:rPr>
        <w:t>podnoszenie skuteczności i efektywności realizacji zadań publicznych;</w:t>
      </w:r>
    </w:p>
    <w:p w14:paraId="77565DE6" w14:textId="77777777" w:rsidR="005F5183" w:rsidRPr="001E24AC" w:rsidRDefault="005F5183" w:rsidP="00A51EA9">
      <w:pPr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75D29FB" w14:textId="77777777" w:rsidR="005261F8" w:rsidRPr="001E24AC" w:rsidRDefault="005261F8" w:rsidP="00A51EA9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E24A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Rozdział III</w:t>
      </w:r>
    </w:p>
    <w:p w14:paraId="5C204B89" w14:textId="77777777" w:rsidR="00A910A1" w:rsidRPr="001E24AC" w:rsidRDefault="005261F8" w:rsidP="00A51EA9">
      <w:pPr>
        <w:pStyle w:val="Nagwek3"/>
      </w:pPr>
      <w:r w:rsidRPr="001E24AC">
        <w:t>Zasady współpracy</w:t>
      </w:r>
    </w:p>
    <w:p w14:paraId="5DFEC04D" w14:textId="77777777" w:rsidR="00A910A1" w:rsidRPr="001E24AC" w:rsidRDefault="00A910A1" w:rsidP="00A51EA9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1243BA4" w14:textId="77777777" w:rsidR="00A910A1" w:rsidRPr="001E24AC" w:rsidRDefault="005261F8" w:rsidP="00A51EA9">
      <w:pPr>
        <w:pStyle w:val="Akapitzlist"/>
        <w:numPr>
          <w:ilvl w:val="0"/>
          <w:numId w:val="14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24AC">
        <w:rPr>
          <w:rFonts w:ascii="Times New Roman" w:hAnsi="Times New Roman" w:cs="Times New Roman"/>
          <w:color w:val="000000" w:themeColor="text1"/>
          <w:sz w:val="24"/>
          <w:szCs w:val="24"/>
        </w:rPr>
        <w:t>Współpraca Wojewody i administracji zespolone</w:t>
      </w:r>
      <w:r w:rsidR="00A910A1" w:rsidRPr="001E24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 z organizacjami odbywa się na </w:t>
      </w:r>
      <w:r w:rsidRPr="001E24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zasadach: </w:t>
      </w:r>
    </w:p>
    <w:p w14:paraId="3610CB1C" w14:textId="09FBE080" w:rsidR="005261F8" w:rsidRPr="001E24AC" w:rsidRDefault="00BB20A7" w:rsidP="00A51EA9">
      <w:pPr>
        <w:pStyle w:val="Akapitzlist"/>
        <w:numPr>
          <w:ilvl w:val="0"/>
          <w:numId w:val="8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pomocniczości;</w:t>
      </w:r>
      <w:r w:rsidR="005261F8" w:rsidRPr="001E24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D4CC46B" w14:textId="4118CE20" w:rsidR="005261F8" w:rsidRPr="001E24AC" w:rsidRDefault="00BB20A7" w:rsidP="00A51EA9">
      <w:pPr>
        <w:pStyle w:val="Akapitzlist"/>
        <w:numPr>
          <w:ilvl w:val="0"/>
          <w:numId w:val="8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suwerenności stron;</w:t>
      </w:r>
    </w:p>
    <w:p w14:paraId="45180F24" w14:textId="0656F1DB" w:rsidR="005261F8" w:rsidRPr="001E24AC" w:rsidRDefault="00BB20A7" w:rsidP="00A51EA9">
      <w:pPr>
        <w:pStyle w:val="Akapitzlist"/>
        <w:numPr>
          <w:ilvl w:val="0"/>
          <w:numId w:val="8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partnerstwa;</w:t>
      </w:r>
    </w:p>
    <w:p w14:paraId="4709C2DA" w14:textId="38286315" w:rsidR="005261F8" w:rsidRPr="001E24AC" w:rsidRDefault="00BB20A7" w:rsidP="00A51EA9">
      <w:pPr>
        <w:pStyle w:val="Akapitzlist"/>
        <w:numPr>
          <w:ilvl w:val="0"/>
          <w:numId w:val="8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efektywności;</w:t>
      </w:r>
      <w:r w:rsidR="005261F8" w:rsidRPr="001E24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C84F8D0" w14:textId="6F68B4BF" w:rsidR="005261F8" w:rsidRPr="001E24AC" w:rsidRDefault="00BB20A7" w:rsidP="00A51EA9">
      <w:pPr>
        <w:pStyle w:val="Akapitzlist"/>
        <w:numPr>
          <w:ilvl w:val="0"/>
          <w:numId w:val="8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uczciwej konkurencji;</w:t>
      </w:r>
      <w:r w:rsidR="005261F8" w:rsidRPr="001E24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744A38AC" w14:textId="77777777" w:rsidR="005261F8" w:rsidRPr="001E24AC" w:rsidRDefault="005261F8" w:rsidP="00A51EA9">
      <w:pPr>
        <w:pStyle w:val="Akapitzlist"/>
        <w:numPr>
          <w:ilvl w:val="0"/>
          <w:numId w:val="8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24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jawności. </w:t>
      </w:r>
    </w:p>
    <w:p w14:paraId="5E6D1B04" w14:textId="77777777" w:rsidR="00A51EA9" w:rsidRPr="001E24AC" w:rsidRDefault="00A51EA9" w:rsidP="00A51EA9">
      <w:pPr>
        <w:pStyle w:val="Akapitzlist"/>
        <w:tabs>
          <w:tab w:val="left" w:pos="0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AB23E19" w14:textId="77777777" w:rsidR="005261F8" w:rsidRPr="001E24AC" w:rsidRDefault="005261F8" w:rsidP="00A51EA9">
      <w:pPr>
        <w:pStyle w:val="Nagwek2"/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24AC">
        <w:rPr>
          <w:rFonts w:ascii="Times New Roman" w:hAnsi="Times New Roman" w:cs="Times New Roman"/>
          <w:color w:val="000000" w:themeColor="text1"/>
          <w:sz w:val="24"/>
          <w:szCs w:val="24"/>
        </w:rPr>
        <w:t>Rozdział IV</w:t>
      </w:r>
    </w:p>
    <w:p w14:paraId="43051029" w14:textId="77777777" w:rsidR="005261F8" w:rsidRPr="001E24AC" w:rsidRDefault="005261F8" w:rsidP="00A51EA9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E24A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Zakres przedmiotowy</w:t>
      </w:r>
    </w:p>
    <w:p w14:paraId="3449CEE2" w14:textId="77777777" w:rsidR="009C2E54" w:rsidRPr="001E24AC" w:rsidRDefault="009C2E54" w:rsidP="00A51EA9">
      <w:pPr>
        <w:spacing w:after="0"/>
        <w:ind w:firstLine="708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E9293B7" w14:textId="416F7B34" w:rsidR="009C2E54" w:rsidRPr="001E24AC" w:rsidRDefault="001E24AC" w:rsidP="00A51EA9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261F8" w:rsidRPr="001E24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Wojewoda i administracja zespolona współpracują z organizacjami w sferze zadań publicznych, o których mowa w art. 4 ust. 1 ustawy, o ile zadania te są zadaniami Wojewody lub administracji zespolonej. </w:t>
      </w:r>
    </w:p>
    <w:p w14:paraId="40ADC5AE" w14:textId="6CD64DE2" w:rsidR="009C2E54" w:rsidRDefault="001E24AC" w:rsidP="00702BD2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261F8" w:rsidRPr="001E24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Podstawowym kryterium decydującym o współpracy Wojewody i administracji zespolonej z organizacjami jest prowadzenie przez te organizacje działalności na terenie województwa podlaskiego i na rzecz mieszkańców województwa podlaskiego. </w:t>
      </w:r>
    </w:p>
    <w:p w14:paraId="658568EB" w14:textId="7476C8B1" w:rsidR="005261F8" w:rsidRPr="001E24AC" w:rsidRDefault="001E24AC" w:rsidP="00A51EA9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5468" w:rsidRPr="001E24AC">
        <w:rPr>
          <w:rFonts w:ascii="Times New Roman" w:hAnsi="Times New Roman" w:cs="Times New Roman"/>
          <w:sz w:val="24"/>
          <w:szCs w:val="24"/>
        </w:rPr>
        <w:t>Współpraca z organizacjami</w:t>
      </w:r>
      <w:r w:rsidR="005261F8" w:rsidRPr="001E24AC">
        <w:rPr>
          <w:rFonts w:ascii="Times New Roman" w:hAnsi="Times New Roman" w:cs="Times New Roman"/>
          <w:sz w:val="24"/>
          <w:szCs w:val="24"/>
        </w:rPr>
        <w:t xml:space="preserve"> w szczególności obejmuje zadania w zakresie: </w:t>
      </w:r>
    </w:p>
    <w:p w14:paraId="2EDDD830" w14:textId="6C87D178" w:rsidR="005C0191" w:rsidRPr="001E24AC" w:rsidRDefault="00705E96" w:rsidP="005C0191">
      <w:pPr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5C0191" w:rsidRPr="001E24AC">
        <w:rPr>
          <w:rFonts w:ascii="Times New Roman" w:hAnsi="Times New Roman" w:cs="Times New Roman"/>
          <w:sz w:val="24"/>
          <w:szCs w:val="24"/>
        </w:rPr>
        <w:t>omocy społecznej, w tym pomocy rodzinom i osobom w rudnej sytuacji życiowej oraz wyrównywania szans tych rodzin i osób;</w:t>
      </w:r>
    </w:p>
    <w:p w14:paraId="0FBB88AD" w14:textId="4615CC57" w:rsidR="005C0191" w:rsidRPr="001E24AC" w:rsidRDefault="00705E96" w:rsidP="005C0191">
      <w:pPr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5C0191" w:rsidRPr="001E24AC">
        <w:rPr>
          <w:rFonts w:ascii="Times New Roman" w:hAnsi="Times New Roman" w:cs="Times New Roman"/>
          <w:sz w:val="24"/>
          <w:szCs w:val="24"/>
        </w:rPr>
        <w:t>chrony i promocji zdrowia;</w:t>
      </w:r>
    </w:p>
    <w:p w14:paraId="28770328" w14:textId="74714753" w:rsidR="005C0191" w:rsidRPr="001E24AC" w:rsidRDefault="00705E96" w:rsidP="005C0191">
      <w:pPr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5C0191" w:rsidRPr="001E24AC">
        <w:rPr>
          <w:rFonts w:ascii="Times New Roman" w:hAnsi="Times New Roman" w:cs="Times New Roman"/>
          <w:sz w:val="24"/>
          <w:szCs w:val="24"/>
        </w:rPr>
        <w:t>ziałalności na rzecz dzieci i młodzieży, w tym wypoczynku dzieci i młodzieży;</w:t>
      </w:r>
    </w:p>
    <w:p w14:paraId="78C0D2BF" w14:textId="4299A8F6" w:rsidR="005C0191" w:rsidRPr="001E24AC" w:rsidRDefault="00705E96" w:rsidP="005C0191">
      <w:pPr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5C0191" w:rsidRPr="001E24AC">
        <w:rPr>
          <w:rFonts w:ascii="Times New Roman" w:hAnsi="Times New Roman" w:cs="Times New Roman"/>
          <w:sz w:val="24"/>
          <w:szCs w:val="24"/>
        </w:rPr>
        <w:t>atownictwa i ochrony ludności;</w:t>
      </w:r>
    </w:p>
    <w:p w14:paraId="75CEC10C" w14:textId="588D6084" w:rsidR="005C0191" w:rsidRPr="001E24AC" w:rsidRDefault="00705E96" w:rsidP="005C0191">
      <w:pPr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5C0191" w:rsidRPr="001E24AC">
        <w:rPr>
          <w:rFonts w:ascii="Times New Roman" w:hAnsi="Times New Roman" w:cs="Times New Roman"/>
          <w:sz w:val="24"/>
          <w:szCs w:val="24"/>
        </w:rPr>
        <w:t>omocy ofiarom katastrof, klęsk żywiołowych, konflik</w:t>
      </w:r>
      <w:r>
        <w:rPr>
          <w:rFonts w:ascii="Times New Roman" w:hAnsi="Times New Roman" w:cs="Times New Roman"/>
          <w:sz w:val="24"/>
          <w:szCs w:val="24"/>
        </w:rPr>
        <w:t>tów zbrojnych i wojen w kraju i </w:t>
      </w:r>
      <w:r w:rsidR="005C0191" w:rsidRPr="001E24AC">
        <w:rPr>
          <w:rFonts w:ascii="Times New Roman" w:hAnsi="Times New Roman" w:cs="Times New Roman"/>
          <w:sz w:val="24"/>
          <w:szCs w:val="24"/>
        </w:rPr>
        <w:t>za granicą</w:t>
      </w:r>
      <w:r w:rsidR="00E35468" w:rsidRPr="001E24AC">
        <w:rPr>
          <w:rFonts w:ascii="Times New Roman" w:hAnsi="Times New Roman" w:cs="Times New Roman"/>
          <w:sz w:val="24"/>
          <w:szCs w:val="24"/>
        </w:rPr>
        <w:t>.</w:t>
      </w:r>
    </w:p>
    <w:p w14:paraId="7DA4A1D4" w14:textId="42BC8EC2" w:rsidR="005261F8" w:rsidRPr="001E24AC" w:rsidRDefault="005261F8" w:rsidP="00705E96">
      <w:pPr>
        <w:pStyle w:val="Nagwek2"/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24AC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Rozdział V</w:t>
      </w:r>
    </w:p>
    <w:p w14:paraId="2FE133D5" w14:textId="77777777" w:rsidR="005261F8" w:rsidRPr="001E24AC" w:rsidRDefault="005261F8" w:rsidP="00A51EA9">
      <w:pPr>
        <w:pStyle w:val="Nagwek1"/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24AC">
        <w:rPr>
          <w:rFonts w:ascii="Times New Roman" w:hAnsi="Times New Roman" w:cs="Times New Roman"/>
          <w:color w:val="000000" w:themeColor="text1"/>
          <w:sz w:val="24"/>
          <w:szCs w:val="24"/>
        </w:rPr>
        <w:t>Formy współpracy</w:t>
      </w:r>
    </w:p>
    <w:p w14:paraId="6D8E48EB" w14:textId="77777777" w:rsidR="009C2E54" w:rsidRPr="001E24AC" w:rsidRDefault="009C2E54" w:rsidP="00A51EA9">
      <w:pPr>
        <w:spacing w:after="0"/>
        <w:ind w:firstLine="708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69057B6" w14:textId="77777777" w:rsidR="009C2E54" w:rsidRPr="001E24AC" w:rsidRDefault="005261F8" w:rsidP="00A51EA9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24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Współpraca Wojewody i administracji zespolonej z organizacjami opiera się na zasadach określonych w ustawie i może mieć charakter finansowy i pozafinansowy. </w:t>
      </w:r>
    </w:p>
    <w:p w14:paraId="6A8189CD" w14:textId="77777777" w:rsidR="005261F8" w:rsidRPr="001E24AC" w:rsidRDefault="005261F8" w:rsidP="00A51EA9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24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Formy współpracy pozafinansowej obejmują: </w:t>
      </w:r>
    </w:p>
    <w:p w14:paraId="06906F84" w14:textId="77777777" w:rsidR="005261F8" w:rsidRPr="001E24AC" w:rsidRDefault="005261F8" w:rsidP="00A51EA9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24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wzajemne informowanie się o planowanych kierunkach działalności; </w:t>
      </w:r>
    </w:p>
    <w:p w14:paraId="6E12DFF6" w14:textId="77777777" w:rsidR="005261F8" w:rsidRPr="001E24AC" w:rsidRDefault="005261F8" w:rsidP="00A51EA9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24AC">
        <w:rPr>
          <w:rFonts w:ascii="Times New Roman" w:hAnsi="Times New Roman" w:cs="Times New Roman"/>
          <w:color w:val="000000" w:themeColor="text1"/>
          <w:sz w:val="24"/>
          <w:szCs w:val="24"/>
        </w:rPr>
        <w:t>konsultowanie z organizacjami</w:t>
      </w:r>
      <w:r w:rsidR="00817A8B" w:rsidRPr="001E24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E24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projektów aktów normatywnych w dziedzinach dotyczących działalności statutowej tych organizacji; </w:t>
      </w:r>
    </w:p>
    <w:p w14:paraId="6526C55E" w14:textId="77777777" w:rsidR="00817A8B" w:rsidRPr="001E24AC" w:rsidRDefault="005261F8" w:rsidP="00A51EA9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24AC">
        <w:rPr>
          <w:rFonts w:ascii="Times New Roman" w:hAnsi="Times New Roman" w:cs="Times New Roman"/>
          <w:color w:val="000000" w:themeColor="text1"/>
          <w:sz w:val="24"/>
          <w:szCs w:val="24"/>
        </w:rPr>
        <w:t>możliwość obejmowania honorowym patronatem działań lub przedsięwzięć realizowanych przez organizacje pozarządowe, na wniosek złożony przez organizacj</w:t>
      </w:r>
      <w:r w:rsidR="0000108A" w:rsidRPr="001E24AC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Pr="001E24AC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1B6EA1A9" w14:textId="77777777" w:rsidR="005261F8" w:rsidRPr="001E24AC" w:rsidRDefault="005261F8" w:rsidP="00A51EA9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24AC">
        <w:rPr>
          <w:rFonts w:ascii="Times New Roman" w:hAnsi="Times New Roman" w:cs="Times New Roman"/>
          <w:color w:val="000000" w:themeColor="text1"/>
          <w:sz w:val="24"/>
          <w:szCs w:val="24"/>
        </w:rPr>
        <w:t>możliwość udzielenia pisemnej rekomendacji organizacjom lub projektom realizowanym przez organizacje, na wniosek złożony przez organizacj</w:t>
      </w:r>
      <w:r w:rsidR="0000108A" w:rsidRPr="001E24AC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Pr="001E24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</w:p>
    <w:p w14:paraId="7E3C8331" w14:textId="77777777" w:rsidR="005261F8" w:rsidRPr="001E24AC" w:rsidRDefault="005261F8" w:rsidP="00A51EA9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24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możliwość wsparcia informacyjnego, technicznego, szkoleniowego organizacji, o ile zadania statutowe organizacji są zgodne z zadaniami Wojewody i administracji zespolonej; </w:t>
      </w:r>
    </w:p>
    <w:p w14:paraId="7281F4D8" w14:textId="77777777" w:rsidR="005261F8" w:rsidRPr="001E24AC" w:rsidRDefault="005261F8" w:rsidP="00A51EA9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24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możliwość organizacji wspólnych przedsięwzięć; </w:t>
      </w:r>
    </w:p>
    <w:p w14:paraId="7E9B0105" w14:textId="0BFE163B" w:rsidR="00790E6E" w:rsidRPr="001E24AC" w:rsidRDefault="00790E6E" w:rsidP="00A51EA9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24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udział przedstawicieli organizacji w zespołach o charakterze </w:t>
      </w:r>
      <w:r w:rsidR="00E35468" w:rsidRPr="001E24AC">
        <w:rPr>
          <w:rFonts w:ascii="Times New Roman" w:hAnsi="Times New Roman" w:cs="Times New Roman"/>
          <w:color w:val="000000" w:themeColor="text1"/>
          <w:sz w:val="24"/>
          <w:szCs w:val="24"/>
        </w:rPr>
        <w:t>doradczym</w:t>
      </w:r>
      <w:r w:rsidRPr="001E24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E24AC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1E24AC">
        <w:rPr>
          <w:rFonts w:ascii="Times New Roman" w:hAnsi="Times New Roman" w:cs="Times New Roman"/>
          <w:color w:val="000000" w:themeColor="text1"/>
          <w:sz w:val="24"/>
          <w:szCs w:val="24"/>
        </w:rPr>
        <w:t>i inicjatywnym.</w:t>
      </w:r>
    </w:p>
    <w:p w14:paraId="0ECC6846" w14:textId="77777777" w:rsidR="005261F8" w:rsidRPr="001E24AC" w:rsidRDefault="005261F8" w:rsidP="00A51EA9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24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Formy współpracy finansowej obejmują: </w:t>
      </w:r>
    </w:p>
    <w:p w14:paraId="52C90E42" w14:textId="77777777" w:rsidR="005261F8" w:rsidRPr="001E24AC" w:rsidRDefault="005261F8" w:rsidP="00A51EA9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24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powierzanie wykonania zadań publicznych wraz z udzieleniem dotacji na sfinansowanie ich realizacji, na podstawie ustawy; </w:t>
      </w:r>
    </w:p>
    <w:p w14:paraId="0634E919" w14:textId="77777777" w:rsidR="000327D5" w:rsidRPr="001E24AC" w:rsidRDefault="005261F8" w:rsidP="00A51EA9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24AC">
        <w:rPr>
          <w:rFonts w:ascii="Times New Roman" w:hAnsi="Times New Roman" w:cs="Times New Roman"/>
          <w:color w:val="000000" w:themeColor="text1"/>
          <w:sz w:val="24"/>
          <w:szCs w:val="24"/>
        </w:rPr>
        <w:t>wspieranie zadań publicznych wraz z udzieleniem dotacji na dofinasowanie ich realizacji, na podstawie ustawy;</w:t>
      </w:r>
    </w:p>
    <w:p w14:paraId="36DF25DF" w14:textId="77777777" w:rsidR="009C2E54" w:rsidRPr="001E24AC" w:rsidRDefault="005261F8" w:rsidP="00A51EA9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24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przekazanie środków finansowych na podstawie innych ustaw. </w:t>
      </w:r>
    </w:p>
    <w:p w14:paraId="29BCA1EC" w14:textId="77777777" w:rsidR="009C2E54" w:rsidRPr="001E24AC" w:rsidRDefault="009C2E54" w:rsidP="00A51EA9">
      <w:pPr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49CA045" w14:textId="77777777" w:rsidR="005261F8" w:rsidRPr="001E24AC" w:rsidRDefault="005261F8" w:rsidP="00A51EA9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E24A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Rozdział VI</w:t>
      </w:r>
    </w:p>
    <w:p w14:paraId="47BD401F" w14:textId="77777777" w:rsidR="005261F8" w:rsidRPr="001E24AC" w:rsidRDefault="005261F8" w:rsidP="00A51EA9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E24A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Priorytetowe zadania publiczne</w:t>
      </w:r>
    </w:p>
    <w:p w14:paraId="4251C2EC" w14:textId="77777777" w:rsidR="009C2E54" w:rsidRPr="001E24AC" w:rsidRDefault="009C2E54" w:rsidP="00A51EA9">
      <w:pPr>
        <w:spacing w:after="0"/>
        <w:ind w:firstLine="708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55AFB385" w14:textId="56BD6F82" w:rsidR="005261F8" w:rsidRPr="001E24AC" w:rsidRDefault="005261F8" w:rsidP="00A51EA9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24AC">
        <w:rPr>
          <w:rFonts w:ascii="Times New Roman" w:hAnsi="Times New Roman" w:cs="Times New Roman"/>
          <w:color w:val="000000" w:themeColor="text1"/>
          <w:sz w:val="24"/>
          <w:szCs w:val="24"/>
        </w:rPr>
        <w:t>Do priorytetowych zadań publicz</w:t>
      </w:r>
      <w:r w:rsidR="00235FE7" w:rsidRPr="001E24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nych, na lata </w:t>
      </w:r>
      <w:r w:rsidR="00C34DAE" w:rsidRPr="001E24AC">
        <w:rPr>
          <w:rFonts w:ascii="Times New Roman" w:hAnsi="Times New Roman" w:cs="Times New Roman"/>
          <w:color w:val="000000" w:themeColor="text1"/>
          <w:sz w:val="24"/>
          <w:szCs w:val="24"/>
        </w:rPr>
        <w:t>2023-2025</w:t>
      </w:r>
      <w:r w:rsidRPr="001E24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ramach współpracy finansowej i pozafinansowej Wojewody i administracji zespolonej </w:t>
      </w:r>
      <w:r w:rsidR="00C34DAE" w:rsidRPr="001E24AC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1E24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 organizacjami należą zadania z zakresu: </w:t>
      </w:r>
    </w:p>
    <w:p w14:paraId="663B9BDF" w14:textId="0EA06C4B" w:rsidR="00C34DAE" w:rsidRPr="001E24AC" w:rsidRDefault="00705E96" w:rsidP="00E35468">
      <w:pPr>
        <w:pStyle w:val="Akapitzlist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C34DAE" w:rsidRPr="001E24AC">
        <w:rPr>
          <w:rFonts w:ascii="Times New Roman" w:hAnsi="Times New Roman" w:cs="Times New Roman"/>
          <w:sz w:val="24"/>
          <w:szCs w:val="24"/>
        </w:rPr>
        <w:t xml:space="preserve">omocy społecznej, w tym pomocy rodzinom i osobom w </w:t>
      </w:r>
      <w:r w:rsidR="0008742F" w:rsidRPr="001E24AC">
        <w:rPr>
          <w:rFonts w:ascii="Times New Roman" w:hAnsi="Times New Roman" w:cs="Times New Roman"/>
          <w:sz w:val="24"/>
          <w:szCs w:val="24"/>
        </w:rPr>
        <w:t>t</w:t>
      </w:r>
      <w:r w:rsidR="00C34DAE" w:rsidRPr="001E24AC">
        <w:rPr>
          <w:rFonts w:ascii="Times New Roman" w:hAnsi="Times New Roman" w:cs="Times New Roman"/>
          <w:sz w:val="24"/>
          <w:szCs w:val="24"/>
        </w:rPr>
        <w:t>rudnej sytuacji życiowej oraz wyrówn</w:t>
      </w:r>
      <w:r w:rsidR="00CE727F" w:rsidRPr="001E24AC">
        <w:rPr>
          <w:rFonts w:ascii="Times New Roman" w:hAnsi="Times New Roman" w:cs="Times New Roman"/>
          <w:sz w:val="24"/>
          <w:szCs w:val="24"/>
        </w:rPr>
        <w:t>ywania szans tych rodzin i osób;</w:t>
      </w:r>
    </w:p>
    <w:p w14:paraId="1FF8E0FD" w14:textId="30F32B63" w:rsidR="00CE727F" w:rsidRPr="001E24AC" w:rsidRDefault="00705E96" w:rsidP="00E35468">
      <w:pPr>
        <w:pStyle w:val="Akapitzlist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CE727F" w:rsidRPr="001E24AC">
        <w:rPr>
          <w:rFonts w:ascii="Times New Roman" w:hAnsi="Times New Roman" w:cs="Times New Roman"/>
          <w:sz w:val="24"/>
          <w:szCs w:val="24"/>
        </w:rPr>
        <w:t>chrony i promocji zdrowia;</w:t>
      </w:r>
    </w:p>
    <w:p w14:paraId="29DC0302" w14:textId="214D66D5" w:rsidR="00CE727F" w:rsidRPr="001E24AC" w:rsidRDefault="00705E96" w:rsidP="00E35468">
      <w:pPr>
        <w:pStyle w:val="Akapitzlist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CE727F" w:rsidRPr="001E24AC">
        <w:rPr>
          <w:rFonts w:ascii="Times New Roman" w:hAnsi="Times New Roman" w:cs="Times New Roman"/>
          <w:sz w:val="24"/>
          <w:szCs w:val="24"/>
        </w:rPr>
        <w:t>ziałalności na rzecz dzieci i młodzieży, w tym wypoczynku dzieci i młodzieży;</w:t>
      </w:r>
    </w:p>
    <w:p w14:paraId="460153D2" w14:textId="7DC63AC0" w:rsidR="00CE727F" w:rsidRPr="001E24AC" w:rsidRDefault="00705E96" w:rsidP="00E35468">
      <w:pPr>
        <w:pStyle w:val="Akapitzlist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98024D" w:rsidRPr="001E24AC">
        <w:rPr>
          <w:rFonts w:ascii="Times New Roman" w:hAnsi="Times New Roman" w:cs="Times New Roman"/>
          <w:sz w:val="24"/>
          <w:szCs w:val="24"/>
        </w:rPr>
        <w:t>atownictwa i ochrony ludności;</w:t>
      </w:r>
    </w:p>
    <w:p w14:paraId="11206CDA" w14:textId="54FCE4CC" w:rsidR="0098024D" w:rsidRPr="001E24AC" w:rsidRDefault="00705E96" w:rsidP="00E35468">
      <w:pPr>
        <w:pStyle w:val="Akapitzlist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98024D" w:rsidRPr="001E24AC">
        <w:rPr>
          <w:rFonts w:ascii="Times New Roman" w:hAnsi="Times New Roman" w:cs="Times New Roman"/>
          <w:sz w:val="24"/>
          <w:szCs w:val="24"/>
        </w:rPr>
        <w:t>omocy ofiarom katastrof, klęsk żywiołowych, konflik</w:t>
      </w:r>
      <w:r w:rsidR="00BB20A7">
        <w:rPr>
          <w:rFonts w:ascii="Times New Roman" w:hAnsi="Times New Roman" w:cs="Times New Roman"/>
          <w:sz w:val="24"/>
          <w:szCs w:val="24"/>
        </w:rPr>
        <w:t>tów zbrojnych i wojen w kraju i </w:t>
      </w:r>
      <w:r w:rsidR="0098024D" w:rsidRPr="001E24AC">
        <w:rPr>
          <w:rFonts w:ascii="Times New Roman" w:hAnsi="Times New Roman" w:cs="Times New Roman"/>
          <w:sz w:val="24"/>
          <w:szCs w:val="24"/>
        </w:rPr>
        <w:t>za granicą.</w:t>
      </w:r>
    </w:p>
    <w:p w14:paraId="0BB8BE3F" w14:textId="77777777" w:rsidR="003D59FB" w:rsidRPr="001E24AC" w:rsidRDefault="003D59FB" w:rsidP="00A51EA9">
      <w:pPr>
        <w:spacing w:after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4967390C" w14:textId="77777777" w:rsidR="005261F8" w:rsidRPr="001E24AC" w:rsidRDefault="005261F8" w:rsidP="00A51EA9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E24A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Rozdział VII</w:t>
      </w:r>
    </w:p>
    <w:p w14:paraId="18046A1D" w14:textId="77777777" w:rsidR="005261F8" w:rsidRPr="001E24AC" w:rsidRDefault="005261F8" w:rsidP="00A51EA9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E24A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Okres realizacji Programu</w:t>
      </w:r>
    </w:p>
    <w:p w14:paraId="7C678B76" w14:textId="77777777" w:rsidR="009C2E54" w:rsidRPr="001E24AC" w:rsidRDefault="009C2E54" w:rsidP="00A51EA9">
      <w:pPr>
        <w:spacing w:after="0"/>
        <w:ind w:firstLine="708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54DE33F2" w14:textId="72A8568D" w:rsidR="007F092A" w:rsidRPr="001E24AC" w:rsidRDefault="005261F8" w:rsidP="00A51EA9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24AC">
        <w:rPr>
          <w:rFonts w:ascii="Times New Roman" w:hAnsi="Times New Roman" w:cs="Times New Roman"/>
          <w:color w:val="000000" w:themeColor="text1"/>
          <w:sz w:val="24"/>
          <w:szCs w:val="24"/>
        </w:rPr>
        <w:t>Program obowiąz</w:t>
      </w:r>
      <w:r w:rsidR="007F092A" w:rsidRPr="001E24AC">
        <w:rPr>
          <w:rFonts w:ascii="Times New Roman" w:hAnsi="Times New Roman" w:cs="Times New Roman"/>
          <w:color w:val="000000" w:themeColor="text1"/>
          <w:sz w:val="24"/>
          <w:szCs w:val="24"/>
        </w:rPr>
        <w:t>uje w okresie od 1 stycz</w:t>
      </w:r>
      <w:r w:rsidR="00FE04FF" w:rsidRPr="001E24AC">
        <w:rPr>
          <w:rFonts w:ascii="Times New Roman" w:hAnsi="Times New Roman" w:cs="Times New Roman"/>
          <w:color w:val="000000" w:themeColor="text1"/>
          <w:sz w:val="24"/>
          <w:szCs w:val="24"/>
        </w:rPr>
        <w:t>nia 2023 r</w:t>
      </w:r>
      <w:r w:rsidR="00705E9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FE04FF" w:rsidRPr="001E24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 31 grudnia 2025</w:t>
      </w:r>
      <w:r w:rsidRPr="001E24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r. </w:t>
      </w:r>
    </w:p>
    <w:p w14:paraId="6B7BB2C3" w14:textId="77777777" w:rsidR="005261F8" w:rsidRPr="001E24AC" w:rsidRDefault="005261F8" w:rsidP="00A51EA9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E24A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Rozdział VIII</w:t>
      </w:r>
    </w:p>
    <w:p w14:paraId="0385D99B" w14:textId="77777777" w:rsidR="005261F8" w:rsidRPr="001E24AC" w:rsidRDefault="005261F8" w:rsidP="00A51EA9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E24A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Sposób realizacji Programu</w:t>
      </w:r>
    </w:p>
    <w:p w14:paraId="40F9BF0A" w14:textId="77777777" w:rsidR="009C2E54" w:rsidRPr="001E24AC" w:rsidRDefault="009C2E54" w:rsidP="00A51EA9">
      <w:pPr>
        <w:spacing w:after="0"/>
        <w:ind w:firstLine="708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822B128" w14:textId="5EF5EAB8" w:rsidR="007715BF" w:rsidRPr="001E24AC" w:rsidRDefault="007715BF" w:rsidP="00A51EA9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1E24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Podmiotami realizującymi Program są Woje</w:t>
      </w:r>
      <w:r w:rsidR="00124FF3" w:rsidRPr="001E24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woda, administracja zespolona </w:t>
      </w:r>
      <w:r w:rsidR="00847CC0" w:rsidRPr="001E24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br/>
      </w:r>
      <w:r w:rsidR="00124FF3" w:rsidRPr="001E24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i </w:t>
      </w:r>
      <w:r w:rsidR="0000108A" w:rsidRPr="001E24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organizacje</w:t>
      </w:r>
      <w:r w:rsidR="007F5675" w:rsidRPr="001E24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</w:p>
    <w:p w14:paraId="75F33327" w14:textId="0EFB8C64" w:rsidR="00124FF3" w:rsidRPr="00605B00" w:rsidRDefault="00A47C11" w:rsidP="00605B00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1E24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Bezpośrednią współpracę finansową i pozafinansową z organizacjami  pr</w:t>
      </w:r>
      <w:r w:rsidR="00847CC0" w:rsidRPr="001E24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owadzą wyznaczone przez Wojewodę</w:t>
      </w:r>
      <w:r w:rsidRPr="001E24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C81BD8" w:rsidRPr="001E24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komórki</w:t>
      </w:r>
      <w:r w:rsidRPr="001E24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Urzędu</w:t>
      </w:r>
      <w:r w:rsidR="00605B0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7F5675" w:rsidRPr="00605B0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i administracji zespolonej, </w:t>
      </w:r>
      <w:r w:rsidR="0000108A" w:rsidRPr="00605B0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które </w:t>
      </w:r>
      <w:r w:rsidR="00605B0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w </w:t>
      </w:r>
      <w:r w:rsidR="007F5675" w:rsidRPr="00605B0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szczególności:</w:t>
      </w:r>
    </w:p>
    <w:p w14:paraId="0DFE6764" w14:textId="77777777" w:rsidR="00B95CC4" w:rsidRPr="001E24AC" w:rsidRDefault="0000108A" w:rsidP="00CB4891">
      <w:pPr>
        <w:pStyle w:val="Akapitzlist"/>
        <w:numPr>
          <w:ilvl w:val="0"/>
          <w:numId w:val="19"/>
        </w:numPr>
        <w:spacing w:after="0"/>
        <w:ind w:left="567" w:hanging="283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1E24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</w:t>
      </w:r>
      <w:r w:rsidR="00847CC0" w:rsidRPr="001E24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rzygotowują i przeprowadzają konkursy ofert dla organizacji </w:t>
      </w:r>
      <w:r w:rsidR="002F0DF4" w:rsidRPr="001E24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na realizację zadań publicznych ze środków Wojewody i administracji zespolonej</w:t>
      </w:r>
      <w:r w:rsidR="00FB0374" w:rsidRPr="001E24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na zasadach przyjętych ustawą</w:t>
      </w:r>
      <w:r w:rsidR="002F0DF4" w:rsidRPr="001E24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;</w:t>
      </w:r>
    </w:p>
    <w:p w14:paraId="73D1237E" w14:textId="77777777" w:rsidR="002F0DF4" w:rsidRPr="001E24AC" w:rsidRDefault="0000108A" w:rsidP="00CB4891">
      <w:pPr>
        <w:pStyle w:val="Akapitzlist"/>
        <w:numPr>
          <w:ilvl w:val="0"/>
          <w:numId w:val="19"/>
        </w:numPr>
        <w:spacing w:after="0"/>
        <w:ind w:left="567" w:hanging="283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1E24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informują organizacje</w:t>
      </w:r>
      <w:r w:rsidR="002F0DF4" w:rsidRPr="001E24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935C9C" w:rsidRPr="001E24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o planowanych kierunkach działalności</w:t>
      </w:r>
      <w:r w:rsidR="00027C5D" w:rsidRPr="001E24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zapraszają do wspólnych przedsięwzięć;</w:t>
      </w:r>
    </w:p>
    <w:p w14:paraId="394B9382" w14:textId="77777777" w:rsidR="00935C9C" w:rsidRPr="001E24AC" w:rsidRDefault="0000108A" w:rsidP="00CB4891">
      <w:pPr>
        <w:pStyle w:val="Akapitzlist"/>
        <w:numPr>
          <w:ilvl w:val="0"/>
          <w:numId w:val="19"/>
        </w:numPr>
        <w:spacing w:after="0"/>
        <w:ind w:left="567" w:hanging="283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1E24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o</w:t>
      </w:r>
      <w:r w:rsidR="00935C9C" w:rsidRPr="001E24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bejmują honorowym patronatem działania lub przedsięwzięcia realizowane</w:t>
      </w:r>
      <w:r w:rsidR="00027C5D" w:rsidRPr="001E24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przez organizacje, </w:t>
      </w:r>
      <w:r w:rsidR="00935C9C" w:rsidRPr="001E24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na wniosek złożony przez organizacj</w:t>
      </w:r>
      <w:r w:rsidRPr="001E24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</w:t>
      </w:r>
      <w:r w:rsidR="00182549" w:rsidRPr="001E24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;</w:t>
      </w:r>
    </w:p>
    <w:p w14:paraId="2366AA16" w14:textId="77777777" w:rsidR="00182549" w:rsidRPr="001E24AC" w:rsidRDefault="0000108A" w:rsidP="00CB4891">
      <w:pPr>
        <w:pStyle w:val="Akapitzlist"/>
        <w:numPr>
          <w:ilvl w:val="0"/>
          <w:numId w:val="19"/>
        </w:numPr>
        <w:spacing w:after="0"/>
        <w:ind w:left="567" w:hanging="283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1E24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u</w:t>
      </w:r>
      <w:r w:rsidR="00182549" w:rsidRPr="001E24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dzielają </w:t>
      </w:r>
      <w:r w:rsidR="00300BDD" w:rsidRPr="001E24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pisemnej rekomendacji</w:t>
      </w:r>
      <w:r w:rsidR="00027C5D" w:rsidRPr="001E24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organizacjom, na ich wniosek</w:t>
      </w:r>
      <w:r w:rsidR="00300BDD" w:rsidRPr="001E24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;</w:t>
      </w:r>
    </w:p>
    <w:p w14:paraId="3497C8E3" w14:textId="1C84E2CB" w:rsidR="00300BDD" w:rsidRPr="001E24AC" w:rsidRDefault="0000108A" w:rsidP="00CB4891">
      <w:pPr>
        <w:pStyle w:val="Akapitzlist"/>
        <w:numPr>
          <w:ilvl w:val="0"/>
          <w:numId w:val="19"/>
        </w:numPr>
        <w:spacing w:after="0"/>
        <w:ind w:left="567" w:hanging="283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1E24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u</w:t>
      </w:r>
      <w:r w:rsidR="00027C5D" w:rsidRPr="001E24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dzielają organizacjom wsparcia informacyjnego, technicznego, szkoleniowego </w:t>
      </w:r>
      <w:r w:rsidR="0040470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br/>
      </w:r>
      <w:r w:rsidR="00027C5D" w:rsidRPr="001E24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w ramach posiadanych zasobów;</w:t>
      </w:r>
    </w:p>
    <w:p w14:paraId="3E027D76" w14:textId="77777777" w:rsidR="00584FF8" w:rsidRPr="001E24AC" w:rsidRDefault="0000108A" w:rsidP="00CB4891">
      <w:pPr>
        <w:pStyle w:val="Akapitzlist"/>
        <w:numPr>
          <w:ilvl w:val="0"/>
          <w:numId w:val="19"/>
        </w:numPr>
        <w:spacing w:after="0"/>
        <w:ind w:left="567" w:hanging="283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1E24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z</w:t>
      </w:r>
      <w:r w:rsidR="00584FF8" w:rsidRPr="001E24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apraszają przedstawicieli org</w:t>
      </w:r>
      <w:r w:rsidRPr="001E24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anizacji do udziału w zespołach;</w:t>
      </w:r>
    </w:p>
    <w:p w14:paraId="0093FF46" w14:textId="51339DFD" w:rsidR="00847CC0" w:rsidRPr="001E24AC" w:rsidRDefault="0000108A" w:rsidP="00CB4891">
      <w:pPr>
        <w:pStyle w:val="Akapitzlist"/>
        <w:numPr>
          <w:ilvl w:val="0"/>
          <w:numId w:val="19"/>
        </w:numPr>
        <w:spacing w:after="0"/>
        <w:ind w:left="567" w:hanging="283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1E24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</w:t>
      </w:r>
      <w:r w:rsidR="002F0DF4" w:rsidRPr="001E24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porządzają sprawozdani</w:t>
      </w:r>
      <w:r w:rsidR="004263F9" w:rsidRPr="001E24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 z finansowej i pozafinansowej</w:t>
      </w:r>
      <w:r w:rsidR="002F0DF4" w:rsidRPr="001E24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współpracy </w:t>
      </w:r>
      <w:r w:rsidR="00F8242A" w:rsidRPr="001E24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br/>
      </w:r>
      <w:r w:rsidR="002F0DF4" w:rsidRPr="001E24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z organizacjami, </w:t>
      </w:r>
      <w:r w:rsidR="00666E2B" w:rsidRPr="001E24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na podstawie których sporządzane jest roczne sprawozdanie</w:t>
      </w:r>
      <w:r w:rsidRPr="001E24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</w:t>
      </w:r>
      <w:r w:rsidR="002F0DF4" w:rsidRPr="001E24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F8242A" w:rsidRPr="001E24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br/>
      </w:r>
      <w:r w:rsidR="004263F9" w:rsidRPr="001E24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o którym mowa </w:t>
      </w:r>
      <w:r w:rsidR="008D61BC" w:rsidRPr="001E24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w § 1</w:t>
      </w:r>
      <w:r w:rsidR="00EE316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9</w:t>
      </w:r>
      <w:r w:rsidR="004263F9" w:rsidRPr="001E24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Programu. </w:t>
      </w:r>
    </w:p>
    <w:p w14:paraId="48B4C704" w14:textId="77777777" w:rsidR="007715BF" w:rsidRPr="001E24AC" w:rsidRDefault="00B02A54" w:rsidP="00A51EA9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1E24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Za kontakty Wojewody z organizacjami odpowiada Pełnomocnik</w:t>
      </w:r>
      <w:r w:rsidR="009C7E96" w:rsidRPr="001E24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  <w:r w:rsidRPr="001E24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</w:p>
    <w:p w14:paraId="5BA640AE" w14:textId="77777777" w:rsidR="003D59FB" w:rsidRPr="001E24AC" w:rsidRDefault="003D59FB" w:rsidP="00A51EA9">
      <w:pPr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40C458E" w14:textId="77777777" w:rsidR="005261F8" w:rsidRPr="001E24AC" w:rsidRDefault="005261F8" w:rsidP="00A51EA9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E24A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Rozdział IX</w:t>
      </w:r>
    </w:p>
    <w:p w14:paraId="35D5131B" w14:textId="77777777" w:rsidR="001B15EB" w:rsidRPr="001E24AC" w:rsidRDefault="005261F8" w:rsidP="00A51EA9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1E24A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Wysokość środków na realizację Programu</w:t>
      </w:r>
    </w:p>
    <w:p w14:paraId="4A4AC754" w14:textId="77777777" w:rsidR="001B15EB" w:rsidRPr="001E24AC" w:rsidRDefault="001B15EB" w:rsidP="00A51EA9">
      <w:pPr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1CDB729" w14:textId="50F4F5D7" w:rsidR="008A1FBD" w:rsidRPr="001E24AC" w:rsidRDefault="0000108A" w:rsidP="00A51EA9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1E24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1. </w:t>
      </w:r>
      <w:r w:rsidR="008A1FBD" w:rsidRPr="001E24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Planowana wysokość środków publicznych przeznaczonych na realizację Programu wynosi:</w:t>
      </w:r>
    </w:p>
    <w:p w14:paraId="60881424" w14:textId="60426E5C" w:rsidR="00E37874" w:rsidRPr="00605B00" w:rsidRDefault="00605B00" w:rsidP="00CB4891">
      <w:pPr>
        <w:pStyle w:val="Akapitzlist"/>
        <w:numPr>
          <w:ilvl w:val="0"/>
          <w:numId w:val="33"/>
        </w:numPr>
        <w:tabs>
          <w:tab w:val="left" w:pos="851"/>
        </w:tabs>
        <w:spacing w:after="0"/>
        <w:ind w:left="567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na</w:t>
      </w:r>
      <w:r w:rsidR="00E37874" w:rsidRPr="00605B00">
        <w:rPr>
          <w:rFonts w:ascii="Times New Roman" w:hAnsi="Times New Roman" w:cs="Times New Roman"/>
          <w:bCs/>
          <w:sz w:val="24"/>
          <w:szCs w:val="24"/>
        </w:rPr>
        <w:t xml:space="preserve"> rok 2023 </w:t>
      </w:r>
      <w:r w:rsidR="00BF689E" w:rsidRPr="00605B00">
        <w:rPr>
          <w:rFonts w:ascii="Times New Roman" w:hAnsi="Times New Roman" w:cs="Times New Roman"/>
          <w:bCs/>
          <w:sz w:val="24"/>
          <w:szCs w:val="24"/>
        </w:rPr>
        <w:t xml:space="preserve">- 858 000 </w:t>
      </w:r>
      <w:r w:rsidR="00E37874" w:rsidRPr="00605B00">
        <w:rPr>
          <w:rFonts w:ascii="Times New Roman" w:hAnsi="Times New Roman" w:cs="Times New Roman"/>
          <w:bCs/>
          <w:sz w:val="24"/>
          <w:szCs w:val="24"/>
        </w:rPr>
        <w:t>zł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14:paraId="30320F1D" w14:textId="4D24197C" w:rsidR="00E37874" w:rsidRPr="00605B00" w:rsidRDefault="00605B00" w:rsidP="00CB4891">
      <w:pPr>
        <w:pStyle w:val="Akapitzlist"/>
        <w:numPr>
          <w:ilvl w:val="0"/>
          <w:numId w:val="33"/>
        </w:numPr>
        <w:tabs>
          <w:tab w:val="left" w:pos="851"/>
        </w:tabs>
        <w:spacing w:after="0"/>
        <w:ind w:left="567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na</w:t>
      </w:r>
      <w:r w:rsidR="00E37874" w:rsidRPr="00605B00">
        <w:rPr>
          <w:rFonts w:ascii="Times New Roman" w:hAnsi="Times New Roman" w:cs="Times New Roman"/>
          <w:bCs/>
          <w:sz w:val="24"/>
          <w:szCs w:val="24"/>
        </w:rPr>
        <w:t xml:space="preserve"> rok 2024 </w:t>
      </w:r>
      <w:r w:rsidR="00BF689E" w:rsidRPr="00605B00">
        <w:rPr>
          <w:rFonts w:ascii="Times New Roman" w:hAnsi="Times New Roman" w:cs="Times New Roman"/>
          <w:bCs/>
          <w:sz w:val="24"/>
          <w:szCs w:val="24"/>
        </w:rPr>
        <w:t xml:space="preserve">- 858 000 </w:t>
      </w:r>
      <w:r w:rsidR="00E37874" w:rsidRPr="00605B00">
        <w:rPr>
          <w:rFonts w:ascii="Times New Roman" w:hAnsi="Times New Roman" w:cs="Times New Roman"/>
          <w:bCs/>
          <w:sz w:val="24"/>
          <w:szCs w:val="24"/>
        </w:rPr>
        <w:t>zł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14:paraId="399D3AB4" w14:textId="2AC5A6D2" w:rsidR="00E37874" w:rsidRPr="00605B00" w:rsidRDefault="00605B00" w:rsidP="00CB4891">
      <w:pPr>
        <w:pStyle w:val="Akapitzlist"/>
        <w:numPr>
          <w:ilvl w:val="0"/>
          <w:numId w:val="33"/>
        </w:numPr>
        <w:tabs>
          <w:tab w:val="left" w:pos="851"/>
        </w:tabs>
        <w:spacing w:after="0"/>
        <w:ind w:left="567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na</w:t>
      </w:r>
      <w:r w:rsidR="00E37874" w:rsidRPr="00605B00">
        <w:rPr>
          <w:rFonts w:ascii="Times New Roman" w:hAnsi="Times New Roman" w:cs="Times New Roman"/>
          <w:bCs/>
          <w:sz w:val="24"/>
          <w:szCs w:val="24"/>
        </w:rPr>
        <w:t xml:space="preserve"> rok 2025</w:t>
      </w:r>
      <w:r w:rsidR="00BF689E" w:rsidRPr="00605B00">
        <w:rPr>
          <w:rFonts w:ascii="Times New Roman" w:hAnsi="Times New Roman" w:cs="Times New Roman"/>
          <w:bCs/>
          <w:sz w:val="24"/>
          <w:szCs w:val="24"/>
        </w:rPr>
        <w:t xml:space="preserve"> - 858 000 </w:t>
      </w:r>
      <w:r w:rsidRPr="00605B00">
        <w:rPr>
          <w:rFonts w:ascii="Times New Roman" w:hAnsi="Times New Roman" w:cs="Times New Roman"/>
          <w:bCs/>
          <w:sz w:val="24"/>
          <w:szCs w:val="24"/>
        </w:rPr>
        <w:t>zł</w:t>
      </w:r>
      <w:r w:rsidR="00BF689E" w:rsidRPr="00605B00">
        <w:rPr>
          <w:rFonts w:ascii="Times New Roman" w:hAnsi="Times New Roman" w:cs="Times New Roman"/>
          <w:bCs/>
          <w:sz w:val="24"/>
          <w:szCs w:val="24"/>
        </w:rPr>
        <w:t>.</w:t>
      </w:r>
    </w:p>
    <w:p w14:paraId="3BF86AF9" w14:textId="7CF29989" w:rsidR="008A1FBD" w:rsidRPr="001E24AC" w:rsidRDefault="008A1FBD" w:rsidP="00CB4891">
      <w:pPr>
        <w:pStyle w:val="Tekstpodstawowy3"/>
        <w:tabs>
          <w:tab w:val="left" w:pos="426"/>
        </w:tabs>
        <w:ind w:left="567"/>
        <w:rPr>
          <w:bCs/>
          <w:strike w:val="0"/>
        </w:rPr>
      </w:pPr>
      <w:r w:rsidRPr="001E24AC">
        <w:rPr>
          <w:bCs/>
          <w:strike w:val="0"/>
        </w:rPr>
        <w:t>2</w:t>
      </w:r>
      <w:r w:rsidR="009C2E54" w:rsidRPr="001E24AC">
        <w:rPr>
          <w:bCs/>
          <w:strike w:val="0"/>
        </w:rPr>
        <w:t>.</w:t>
      </w:r>
      <w:r w:rsidRPr="001E24AC">
        <w:rPr>
          <w:bCs/>
          <w:strike w:val="0"/>
        </w:rPr>
        <w:t xml:space="preserve"> </w:t>
      </w:r>
      <w:r w:rsidR="00BF689E" w:rsidRPr="001E24AC">
        <w:rPr>
          <w:bCs/>
          <w:strike w:val="0"/>
        </w:rPr>
        <w:t xml:space="preserve">Kwoty, o których mowa w ust. 1, mają charakter szacunkowy i mogą ulec zmianie </w:t>
      </w:r>
      <w:r w:rsidR="00526F3F" w:rsidRPr="001E24AC">
        <w:rPr>
          <w:bCs/>
          <w:strike w:val="0"/>
        </w:rPr>
        <w:br/>
      </w:r>
      <w:r w:rsidR="00BF689E" w:rsidRPr="001E24AC">
        <w:rPr>
          <w:bCs/>
          <w:strike w:val="0"/>
        </w:rPr>
        <w:t xml:space="preserve">w przypadku braku zabezpieczenia odpowiednich środków finansowych w ustawach budżetowych na lata 2024 i 2025. </w:t>
      </w:r>
    </w:p>
    <w:p w14:paraId="442CAC72" w14:textId="77777777" w:rsidR="00E924EC" w:rsidRPr="001E24AC" w:rsidRDefault="00E924EC" w:rsidP="00A51EA9">
      <w:pPr>
        <w:tabs>
          <w:tab w:val="left" w:pos="426"/>
        </w:tabs>
        <w:spacing w:after="0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00E07107" w14:textId="77777777" w:rsidR="005261F8" w:rsidRPr="001E24AC" w:rsidRDefault="005261F8" w:rsidP="00A51EA9">
      <w:pPr>
        <w:pStyle w:val="Nagwek2"/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24AC">
        <w:rPr>
          <w:rFonts w:ascii="Times New Roman" w:hAnsi="Times New Roman" w:cs="Times New Roman"/>
          <w:color w:val="000000" w:themeColor="text1"/>
          <w:sz w:val="24"/>
          <w:szCs w:val="24"/>
        </w:rPr>
        <w:t>Rozdział X</w:t>
      </w:r>
    </w:p>
    <w:p w14:paraId="2AE4997E" w14:textId="4F7E61AC" w:rsidR="001B15EB" w:rsidRDefault="005261F8" w:rsidP="00CB4891">
      <w:pPr>
        <w:pStyle w:val="Nagwek2"/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24AC">
        <w:rPr>
          <w:rFonts w:ascii="Times New Roman" w:hAnsi="Times New Roman" w:cs="Times New Roman"/>
          <w:color w:val="000000" w:themeColor="text1"/>
          <w:sz w:val="24"/>
          <w:szCs w:val="24"/>
        </w:rPr>
        <w:t>Sposób oceny realizacji Programu</w:t>
      </w:r>
    </w:p>
    <w:p w14:paraId="3E75D1A3" w14:textId="77777777" w:rsidR="00CB4891" w:rsidRPr="00CB4891" w:rsidRDefault="00CB4891" w:rsidP="00CB4891"/>
    <w:p w14:paraId="1EE146F3" w14:textId="77777777" w:rsidR="00107B57" w:rsidRPr="001E24AC" w:rsidRDefault="005261F8" w:rsidP="00A51EA9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24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Realizację Programu ocenia się według następujących wskaźników: </w:t>
      </w:r>
    </w:p>
    <w:p w14:paraId="48F81F00" w14:textId="1EE58171" w:rsidR="00CB4891" w:rsidRDefault="00605B00" w:rsidP="00CB4891">
      <w:pPr>
        <w:pStyle w:val="Akapitzlist"/>
        <w:numPr>
          <w:ilvl w:val="0"/>
          <w:numId w:val="22"/>
        </w:numPr>
        <w:spacing w:after="0"/>
        <w:ind w:left="709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f</w:t>
      </w:r>
      <w:r w:rsidR="005C5407" w:rsidRPr="001E24AC">
        <w:rPr>
          <w:rFonts w:ascii="Times New Roman" w:hAnsi="Times New Roman" w:cs="Times New Roman"/>
          <w:color w:val="000000" w:themeColor="text1"/>
          <w:sz w:val="24"/>
          <w:szCs w:val="24"/>
        </w:rPr>
        <w:t>ormy współpracy finansowej:</w:t>
      </w:r>
    </w:p>
    <w:p w14:paraId="11E86540" w14:textId="3B08E412" w:rsidR="005C5407" w:rsidRDefault="000C316A" w:rsidP="00605B00">
      <w:pPr>
        <w:pStyle w:val="Akapitzlist"/>
        <w:numPr>
          <w:ilvl w:val="1"/>
          <w:numId w:val="22"/>
        </w:numPr>
        <w:spacing w:after="0"/>
        <w:ind w:left="851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4891">
        <w:rPr>
          <w:rFonts w:ascii="Times New Roman" w:hAnsi="Times New Roman" w:cs="Times New Roman"/>
          <w:color w:val="000000" w:themeColor="text1"/>
          <w:sz w:val="24"/>
          <w:szCs w:val="24"/>
        </w:rPr>
        <w:t>l</w:t>
      </w:r>
      <w:r w:rsidR="005C5407" w:rsidRPr="00CB4891">
        <w:rPr>
          <w:rFonts w:ascii="Times New Roman" w:hAnsi="Times New Roman" w:cs="Times New Roman"/>
          <w:color w:val="000000" w:themeColor="text1"/>
          <w:sz w:val="24"/>
          <w:szCs w:val="24"/>
        </w:rPr>
        <w:t>iczb</w:t>
      </w:r>
      <w:r w:rsidR="00B15B7A" w:rsidRPr="00CB4891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5C5407" w:rsidRPr="00CB48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powierzonych zadań publicznych wraz z udzieleniem dotacji na sfinansowanie ich realizacji, na podstawie ustawy</w:t>
      </w:r>
      <w:r w:rsidR="00EE316B" w:rsidRPr="00CB4891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7F06109D" w14:textId="08071284" w:rsidR="00605B00" w:rsidRDefault="000C316A" w:rsidP="00605B00">
      <w:pPr>
        <w:pStyle w:val="Akapitzlist"/>
        <w:numPr>
          <w:ilvl w:val="1"/>
          <w:numId w:val="22"/>
        </w:numPr>
        <w:spacing w:after="0"/>
        <w:ind w:left="851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65D8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l</w:t>
      </w:r>
      <w:r w:rsidR="00B15B7A" w:rsidRPr="006265D8">
        <w:rPr>
          <w:rFonts w:ascii="Times New Roman" w:hAnsi="Times New Roman" w:cs="Times New Roman"/>
          <w:color w:val="000000" w:themeColor="text1"/>
          <w:sz w:val="24"/>
          <w:szCs w:val="24"/>
        </w:rPr>
        <w:t>iczba wspartych zadań publicznych wraz z udzieleniem dotacji na dofinasowanie ich</w:t>
      </w:r>
      <w:r w:rsidR="00EE316B" w:rsidRPr="006265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realizacji, na podstawie ustaw,</w:t>
      </w:r>
    </w:p>
    <w:p w14:paraId="40C9C346" w14:textId="6CB04BE7" w:rsidR="00B15B7A" w:rsidRDefault="00A4709F" w:rsidP="00605B00">
      <w:pPr>
        <w:pStyle w:val="Akapitzlist"/>
        <w:numPr>
          <w:ilvl w:val="1"/>
          <w:numId w:val="22"/>
        </w:numPr>
        <w:spacing w:after="0"/>
        <w:ind w:left="851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65D8">
        <w:rPr>
          <w:rFonts w:ascii="Times New Roman" w:hAnsi="Times New Roman" w:cs="Times New Roman"/>
          <w:color w:val="000000" w:themeColor="text1"/>
          <w:sz w:val="24"/>
          <w:szCs w:val="24"/>
        </w:rPr>
        <w:t>wysokość środków finansowych przeznaczonych na realizację zadań publicznych przez organizacje</w:t>
      </w:r>
      <w:r w:rsidR="00EE316B" w:rsidRPr="006265D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17552B6D" w14:textId="252C0DB1" w:rsidR="00B15B7A" w:rsidRPr="006265D8" w:rsidRDefault="0077019F" w:rsidP="006265D8">
      <w:pPr>
        <w:pStyle w:val="Akapitzlist"/>
        <w:numPr>
          <w:ilvl w:val="1"/>
          <w:numId w:val="22"/>
        </w:numPr>
        <w:spacing w:after="0"/>
        <w:ind w:left="851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65D8">
        <w:rPr>
          <w:rFonts w:ascii="Times New Roman" w:hAnsi="Times New Roman" w:cs="Times New Roman"/>
          <w:color w:val="000000" w:themeColor="text1"/>
          <w:sz w:val="24"/>
          <w:szCs w:val="24"/>
        </w:rPr>
        <w:t>liczba p</w:t>
      </w:r>
      <w:r w:rsidR="00EE316B" w:rsidRPr="006265D8">
        <w:rPr>
          <w:rFonts w:ascii="Times New Roman" w:hAnsi="Times New Roman" w:cs="Times New Roman"/>
          <w:color w:val="000000" w:themeColor="text1"/>
          <w:sz w:val="24"/>
          <w:szCs w:val="24"/>
        </w:rPr>
        <w:t>odpisanych umów z organizacjami;</w:t>
      </w:r>
    </w:p>
    <w:p w14:paraId="396FA3A7" w14:textId="553ED86F" w:rsidR="005261F8" w:rsidRPr="001E24AC" w:rsidRDefault="00EE316B" w:rsidP="00404707">
      <w:pPr>
        <w:pStyle w:val="Akapitzlist"/>
        <w:numPr>
          <w:ilvl w:val="0"/>
          <w:numId w:val="22"/>
        </w:numPr>
        <w:spacing w:after="0"/>
        <w:ind w:left="709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f</w:t>
      </w:r>
      <w:r w:rsidR="005C5407" w:rsidRPr="001E24AC">
        <w:rPr>
          <w:rFonts w:ascii="Times New Roman" w:hAnsi="Times New Roman" w:cs="Times New Roman"/>
          <w:color w:val="000000" w:themeColor="text1"/>
          <w:sz w:val="24"/>
          <w:szCs w:val="24"/>
        </w:rPr>
        <w:t>ormy współpracy pozafinansowej:</w:t>
      </w:r>
    </w:p>
    <w:p w14:paraId="0AE61A35" w14:textId="01F14180" w:rsidR="000C316A" w:rsidRDefault="000C316A" w:rsidP="006265D8">
      <w:pPr>
        <w:pStyle w:val="Akapitzlist"/>
        <w:numPr>
          <w:ilvl w:val="0"/>
          <w:numId w:val="35"/>
        </w:numPr>
        <w:spacing w:after="0"/>
        <w:ind w:left="851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24AC">
        <w:rPr>
          <w:rFonts w:ascii="Times New Roman" w:hAnsi="Times New Roman" w:cs="Times New Roman"/>
          <w:color w:val="000000" w:themeColor="text1"/>
          <w:sz w:val="24"/>
          <w:szCs w:val="24"/>
        </w:rPr>
        <w:t>liczba informacji o planowanych przedsięwzięciach</w:t>
      </w:r>
      <w:r w:rsidR="00EE316B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3888233E" w14:textId="0BED7E55" w:rsidR="005261F8" w:rsidRDefault="005261F8" w:rsidP="006265D8">
      <w:pPr>
        <w:pStyle w:val="Akapitzlist"/>
        <w:numPr>
          <w:ilvl w:val="0"/>
          <w:numId w:val="35"/>
        </w:numPr>
        <w:spacing w:after="0"/>
        <w:ind w:left="851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79A6">
        <w:rPr>
          <w:rFonts w:ascii="Times New Roman" w:hAnsi="Times New Roman" w:cs="Times New Roman"/>
          <w:color w:val="000000" w:themeColor="text1"/>
          <w:sz w:val="24"/>
          <w:szCs w:val="24"/>
        </w:rPr>
        <w:t>liczba skonsultowanych aktów prawnych w dziedzinach dotyczących dzia</w:t>
      </w:r>
      <w:r w:rsidR="00EE316B">
        <w:rPr>
          <w:rFonts w:ascii="Times New Roman" w:hAnsi="Times New Roman" w:cs="Times New Roman"/>
          <w:color w:val="000000" w:themeColor="text1"/>
          <w:sz w:val="24"/>
          <w:szCs w:val="24"/>
        </w:rPr>
        <w:t>łalności statutowej organizacji,</w:t>
      </w:r>
    </w:p>
    <w:p w14:paraId="59BCE002" w14:textId="71339EAF" w:rsidR="0077019F" w:rsidRDefault="0077019F" w:rsidP="006265D8">
      <w:pPr>
        <w:pStyle w:val="Akapitzlist"/>
        <w:numPr>
          <w:ilvl w:val="0"/>
          <w:numId w:val="35"/>
        </w:numPr>
        <w:spacing w:after="0"/>
        <w:ind w:left="851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79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liczba </w:t>
      </w:r>
      <w:r w:rsidR="000C316A" w:rsidRPr="00A879A6">
        <w:rPr>
          <w:rFonts w:ascii="Times New Roman" w:hAnsi="Times New Roman" w:cs="Times New Roman"/>
          <w:color w:val="000000" w:themeColor="text1"/>
          <w:sz w:val="24"/>
          <w:szCs w:val="24"/>
        </w:rPr>
        <w:t>działań realizowanych przez organizacje objętych honorowym patronatem</w:t>
      </w:r>
      <w:r w:rsidR="00EE316B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3DEA8870" w14:textId="57F5B22F" w:rsidR="000C316A" w:rsidRDefault="000C316A" w:rsidP="006265D8">
      <w:pPr>
        <w:pStyle w:val="Akapitzlist"/>
        <w:numPr>
          <w:ilvl w:val="0"/>
          <w:numId w:val="35"/>
        </w:numPr>
        <w:spacing w:after="0"/>
        <w:ind w:left="851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79A6">
        <w:rPr>
          <w:rFonts w:ascii="Times New Roman" w:hAnsi="Times New Roman" w:cs="Times New Roman"/>
          <w:color w:val="000000" w:themeColor="text1"/>
          <w:sz w:val="24"/>
          <w:szCs w:val="24"/>
        </w:rPr>
        <w:t>liczba udzielonych rekomendacji organizacjom lub projektom</w:t>
      </w:r>
      <w:r w:rsidR="00EE31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realizowanym przez organizacje,</w:t>
      </w:r>
    </w:p>
    <w:p w14:paraId="6981171D" w14:textId="505C6AF3" w:rsidR="000C316A" w:rsidRDefault="000C316A" w:rsidP="006265D8">
      <w:pPr>
        <w:pStyle w:val="Akapitzlist"/>
        <w:numPr>
          <w:ilvl w:val="0"/>
          <w:numId w:val="35"/>
        </w:numPr>
        <w:spacing w:after="0"/>
        <w:ind w:left="851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79A6">
        <w:rPr>
          <w:rFonts w:ascii="Times New Roman" w:hAnsi="Times New Roman" w:cs="Times New Roman"/>
          <w:color w:val="000000" w:themeColor="text1"/>
          <w:sz w:val="24"/>
          <w:szCs w:val="24"/>
        </w:rPr>
        <w:t>liczba organizacji</w:t>
      </w:r>
      <w:r w:rsidR="00805FDB" w:rsidRPr="00A879A6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A879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którym udzielono wsparcia informacyjnego, technicznego, szkoleniowego</w:t>
      </w:r>
      <w:r w:rsidR="00EE316B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186098FE" w14:textId="3CA4DB1D" w:rsidR="00805FDB" w:rsidRDefault="00805FDB" w:rsidP="006265D8">
      <w:pPr>
        <w:pStyle w:val="Akapitzlist"/>
        <w:numPr>
          <w:ilvl w:val="0"/>
          <w:numId w:val="35"/>
        </w:numPr>
        <w:spacing w:after="0"/>
        <w:ind w:left="851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79A6">
        <w:rPr>
          <w:rFonts w:ascii="Times New Roman" w:hAnsi="Times New Roman" w:cs="Times New Roman"/>
          <w:color w:val="000000" w:themeColor="text1"/>
          <w:sz w:val="24"/>
          <w:szCs w:val="24"/>
        </w:rPr>
        <w:t>liczba zorganiz</w:t>
      </w:r>
      <w:r w:rsidR="00EE316B">
        <w:rPr>
          <w:rFonts w:ascii="Times New Roman" w:hAnsi="Times New Roman" w:cs="Times New Roman"/>
          <w:color w:val="000000" w:themeColor="text1"/>
          <w:sz w:val="24"/>
          <w:szCs w:val="24"/>
        </w:rPr>
        <w:t>owanych wspólnych przedsięwzięć,</w:t>
      </w:r>
    </w:p>
    <w:p w14:paraId="4CD9F980" w14:textId="77777777" w:rsidR="00107B57" w:rsidRPr="00A879A6" w:rsidRDefault="00805FDB" w:rsidP="006265D8">
      <w:pPr>
        <w:pStyle w:val="Akapitzlist"/>
        <w:numPr>
          <w:ilvl w:val="0"/>
          <w:numId w:val="35"/>
        </w:numPr>
        <w:spacing w:after="0"/>
        <w:ind w:left="851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79A6">
        <w:rPr>
          <w:rFonts w:ascii="Times New Roman" w:hAnsi="Times New Roman" w:cs="Times New Roman"/>
          <w:color w:val="000000" w:themeColor="text1"/>
          <w:sz w:val="24"/>
          <w:szCs w:val="24"/>
        </w:rPr>
        <w:t>liczba zespołów o</w:t>
      </w:r>
      <w:r w:rsidRPr="00A879A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charakterze doradczym i inicjatywnym, w których uczestniczyli przedstawiciele organizacji</w:t>
      </w:r>
      <w:r w:rsidR="00584FF8" w:rsidRPr="00A879A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</w:p>
    <w:p w14:paraId="61458A4D" w14:textId="7C8ED18E" w:rsidR="00107B57" w:rsidRPr="001E24AC" w:rsidRDefault="00107B57" w:rsidP="00A51EA9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24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Stopień i efekty realizacji </w:t>
      </w:r>
      <w:r w:rsidR="005A4B31" w:rsidRPr="001E24AC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Pr="001E24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rogramu </w:t>
      </w:r>
      <w:r w:rsidR="005A4B31" w:rsidRPr="001E24AC">
        <w:rPr>
          <w:rFonts w:ascii="Times New Roman" w:hAnsi="Times New Roman" w:cs="Times New Roman"/>
          <w:color w:val="000000" w:themeColor="text1"/>
          <w:sz w:val="24"/>
          <w:szCs w:val="24"/>
        </w:rPr>
        <w:t>będzie monitorowany przez Pełnomocnika poprzez zbieranie sprawozdań jednostkowych</w:t>
      </w:r>
      <w:r w:rsidR="009605A8" w:rsidRPr="001E24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A4B31" w:rsidRPr="001E24AC">
        <w:rPr>
          <w:rFonts w:ascii="Times New Roman" w:hAnsi="Times New Roman" w:cs="Times New Roman"/>
          <w:color w:val="000000" w:themeColor="text1"/>
          <w:sz w:val="24"/>
          <w:szCs w:val="24"/>
        </w:rPr>
        <w:t>z poszcze</w:t>
      </w:r>
      <w:r w:rsidR="008B731E" w:rsidRPr="001E24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gólnych </w:t>
      </w:r>
      <w:r w:rsidR="00C81BD8" w:rsidRPr="001E24AC">
        <w:rPr>
          <w:rFonts w:ascii="Times New Roman" w:hAnsi="Times New Roman" w:cs="Times New Roman"/>
          <w:color w:val="000000" w:themeColor="text1"/>
          <w:sz w:val="24"/>
          <w:szCs w:val="24"/>
        </w:rPr>
        <w:t>wydziałów</w:t>
      </w:r>
      <w:r w:rsidR="00EE31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</w:t>
      </w:r>
      <w:r w:rsidR="008B731E" w:rsidRPr="001E24AC">
        <w:rPr>
          <w:rFonts w:ascii="Times New Roman" w:hAnsi="Times New Roman" w:cs="Times New Roman"/>
          <w:color w:val="000000" w:themeColor="text1"/>
          <w:sz w:val="24"/>
          <w:szCs w:val="24"/>
        </w:rPr>
        <w:t>rzędu oraz jednostek administracji zespolonej raz w roku</w:t>
      </w:r>
      <w:r w:rsidR="009605A8" w:rsidRPr="001E24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 rok poprzedni</w:t>
      </w:r>
      <w:r w:rsidR="008B731E" w:rsidRPr="001E24A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B3D9D68" w14:textId="275936A7" w:rsidR="00EE316B" w:rsidRPr="006265D8" w:rsidRDefault="009605A8" w:rsidP="00EE316B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24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Sprawozdanie z realizacji </w:t>
      </w:r>
      <w:r w:rsidR="007D071E" w:rsidRPr="001E24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Programu za rok poprzedni przedkłada się Wojewodzie do zatwierdzenia i zamieszcza w Biuletynie Informacji Publicznej do dnia 30 kwietnia każdego roku. </w:t>
      </w:r>
    </w:p>
    <w:p w14:paraId="3F6BC044" w14:textId="77777777" w:rsidR="003D59FB" w:rsidRPr="001E24AC" w:rsidRDefault="003D59FB" w:rsidP="00A51EA9">
      <w:pPr>
        <w:spacing w:after="0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23BBD961" w14:textId="77777777" w:rsidR="005261F8" w:rsidRPr="001E24AC" w:rsidRDefault="005261F8" w:rsidP="00A51EA9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E24A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Rozdział XI</w:t>
      </w:r>
    </w:p>
    <w:p w14:paraId="788F2E8F" w14:textId="77777777" w:rsidR="005261F8" w:rsidRPr="001E24AC" w:rsidRDefault="005261F8" w:rsidP="00A51EA9">
      <w:pPr>
        <w:pStyle w:val="Nagwek2"/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24AC">
        <w:rPr>
          <w:rFonts w:ascii="Times New Roman" w:hAnsi="Times New Roman" w:cs="Times New Roman"/>
          <w:color w:val="000000" w:themeColor="text1"/>
          <w:sz w:val="24"/>
          <w:szCs w:val="24"/>
        </w:rPr>
        <w:t>Sposób tworzenia Programu oraz przebiegu konsultacji</w:t>
      </w:r>
    </w:p>
    <w:p w14:paraId="27FA195D" w14:textId="77777777" w:rsidR="003D59FB" w:rsidRPr="001E24AC" w:rsidRDefault="003D59FB" w:rsidP="00A51EA9">
      <w:pPr>
        <w:spacing w:after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5CDB13A4" w14:textId="15BBEAD6" w:rsidR="00E47EB3" w:rsidRPr="00E47EB3" w:rsidRDefault="005261F8" w:rsidP="00E47EB3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1E24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EE316B" w:rsidRPr="00E47EB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1. </w:t>
      </w:r>
      <w:r w:rsidR="00E47EB3" w:rsidRPr="00E47EB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0627A9" w:rsidRPr="00E47EB3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C81BD8" w:rsidRPr="00E47E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rogram </w:t>
      </w:r>
      <w:r w:rsidR="000627A9" w:rsidRPr="00E47E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jest </w:t>
      </w:r>
      <w:r w:rsidR="00C81BD8" w:rsidRPr="00E47EB3">
        <w:rPr>
          <w:rFonts w:ascii="Times New Roman" w:hAnsi="Times New Roman" w:cs="Times New Roman"/>
          <w:color w:val="000000" w:themeColor="text1"/>
          <w:sz w:val="24"/>
          <w:szCs w:val="24"/>
        </w:rPr>
        <w:t>przygotow</w:t>
      </w:r>
      <w:r w:rsidR="000627A9" w:rsidRPr="00E47E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ywany </w:t>
      </w:r>
      <w:r w:rsidR="005131F6" w:rsidRPr="00E47EB3">
        <w:rPr>
          <w:rFonts w:ascii="Times New Roman" w:hAnsi="Times New Roman" w:cs="Times New Roman"/>
          <w:color w:val="000000" w:themeColor="text1"/>
          <w:sz w:val="24"/>
          <w:szCs w:val="24"/>
        </w:rPr>
        <w:t>na podstawie informacji</w:t>
      </w:r>
      <w:r w:rsidR="00C81BD8" w:rsidRPr="00E47E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75701" w:rsidRPr="00E47EB3">
        <w:rPr>
          <w:rFonts w:ascii="Times New Roman" w:hAnsi="Times New Roman" w:cs="Times New Roman"/>
          <w:color w:val="000000" w:themeColor="text1"/>
          <w:sz w:val="24"/>
          <w:szCs w:val="24"/>
        </w:rPr>
        <w:t>uzyskanych z W</w:t>
      </w:r>
      <w:r w:rsidR="000627A9" w:rsidRPr="00E47EB3">
        <w:rPr>
          <w:rFonts w:ascii="Times New Roman" w:hAnsi="Times New Roman" w:cs="Times New Roman"/>
          <w:color w:val="000000" w:themeColor="text1"/>
          <w:sz w:val="24"/>
          <w:szCs w:val="24"/>
        </w:rPr>
        <w:t>ydziałów</w:t>
      </w:r>
    </w:p>
    <w:p w14:paraId="40ABD08A" w14:textId="2B1B7943" w:rsidR="00C81BD8" w:rsidRPr="00E47EB3" w:rsidRDefault="000627A9" w:rsidP="00E47EB3">
      <w:pPr>
        <w:pStyle w:val="Akapitzlist"/>
        <w:spacing w:after="0"/>
        <w:ind w:left="851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31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47E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Pr="00EE31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Urzędu, </w:t>
      </w:r>
      <w:r w:rsidR="00C81BD8" w:rsidRPr="00EE316B">
        <w:rPr>
          <w:rFonts w:ascii="Times New Roman" w:hAnsi="Times New Roman" w:cs="Times New Roman"/>
          <w:color w:val="000000" w:themeColor="text1"/>
          <w:sz w:val="24"/>
          <w:szCs w:val="24"/>
        </w:rPr>
        <w:t>administracji zespolonej</w:t>
      </w:r>
      <w:r w:rsidRPr="00EE31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oraz uwag zgłoszonych do Projektu Programu</w:t>
      </w:r>
      <w:r w:rsidR="00ED4FAF" w:rsidRPr="00EE31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47EB3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ED4FAF" w:rsidRPr="00EE316B">
        <w:rPr>
          <w:rFonts w:ascii="Times New Roman" w:hAnsi="Times New Roman" w:cs="Times New Roman"/>
          <w:color w:val="000000" w:themeColor="text1"/>
          <w:sz w:val="24"/>
          <w:szCs w:val="24"/>
        </w:rPr>
        <w:t>w</w:t>
      </w:r>
      <w:r w:rsidR="00E47E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4FAF" w:rsidRPr="00EE316B">
        <w:rPr>
          <w:rFonts w:ascii="Times New Roman" w:hAnsi="Times New Roman" w:cs="Times New Roman"/>
          <w:color w:val="000000" w:themeColor="text1"/>
          <w:sz w:val="24"/>
          <w:szCs w:val="24"/>
        </w:rPr>
        <w:t>toku przeprowadzonych</w:t>
      </w:r>
      <w:r w:rsidR="005131F6" w:rsidRPr="00EE31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wewnętrznych</w:t>
      </w:r>
      <w:r w:rsidR="00ED4FAF" w:rsidRPr="00EE31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konsultacji</w:t>
      </w:r>
      <w:r w:rsidRPr="00EE316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A6C0A1D" w14:textId="6F61FB18" w:rsidR="00396798" w:rsidRPr="00EE316B" w:rsidRDefault="00396798" w:rsidP="006265D8">
      <w:pPr>
        <w:pStyle w:val="Akapitzlist"/>
        <w:numPr>
          <w:ilvl w:val="0"/>
          <w:numId w:val="36"/>
        </w:numPr>
        <w:spacing w:after="0"/>
        <w:ind w:left="851" w:hanging="284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E31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Wojewoda ogłasza </w:t>
      </w:r>
      <w:r w:rsidR="005261F8" w:rsidRPr="00EE316B">
        <w:rPr>
          <w:rFonts w:ascii="Times New Roman" w:hAnsi="Times New Roman" w:cs="Times New Roman"/>
          <w:color w:val="000000" w:themeColor="text1"/>
          <w:sz w:val="24"/>
          <w:szCs w:val="24"/>
        </w:rPr>
        <w:t>konsultacj</w:t>
      </w:r>
      <w:r w:rsidR="00775701" w:rsidRPr="00EE316B">
        <w:rPr>
          <w:rFonts w:ascii="Times New Roman" w:hAnsi="Times New Roman" w:cs="Times New Roman"/>
          <w:color w:val="000000" w:themeColor="text1"/>
          <w:sz w:val="24"/>
          <w:szCs w:val="24"/>
        </w:rPr>
        <w:t>e społeczne dotyczące projektu P</w:t>
      </w:r>
      <w:r w:rsidR="005261F8" w:rsidRPr="00EE31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rogramu, zamieszczając </w:t>
      </w:r>
      <w:r w:rsidR="00775701" w:rsidRPr="00EE316B">
        <w:rPr>
          <w:rFonts w:ascii="Times New Roman" w:hAnsi="Times New Roman" w:cs="Times New Roman"/>
          <w:color w:val="000000" w:themeColor="text1"/>
          <w:sz w:val="24"/>
          <w:szCs w:val="24"/>
        </w:rPr>
        <w:t>projekt P</w:t>
      </w:r>
      <w:r w:rsidR="005261F8" w:rsidRPr="00EE316B">
        <w:rPr>
          <w:rFonts w:ascii="Times New Roman" w:hAnsi="Times New Roman" w:cs="Times New Roman"/>
          <w:color w:val="000000" w:themeColor="text1"/>
          <w:sz w:val="24"/>
          <w:szCs w:val="24"/>
        </w:rPr>
        <w:t>rogramu na stronie internetowej</w:t>
      </w:r>
      <w:r w:rsidR="00EE316B" w:rsidRPr="00EE316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DCCB50E" w14:textId="63A00F8A" w:rsidR="005261F8" w:rsidRPr="00286EBC" w:rsidRDefault="005261F8" w:rsidP="006265D8">
      <w:pPr>
        <w:pStyle w:val="Akapitzlist"/>
        <w:numPr>
          <w:ilvl w:val="0"/>
          <w:numId w:val="36"/>
        </w:numPr>
        <w:spacing w:after="0"/>
        <w:ind w:left="851" w:hanging="284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86EBC">
        <w:rPr>
          <w:rFonts w:ascii="Times New Roman" w:hAnsi="Times New Roman" w:cs="Times New Roman"/>
          <w:color w:val="000000" w:themeColor="text1"/>
          <w:sz w:val="24"/>
          <w:szCs w:val="24"/>
        </w:rPr>
        <w:t>Organizacje, Wydział</w:t>
      </w:r>
      <w:r w:rsidR="000627A9" w:rsidRPr="00286EBC">
        <w:rPr>
          <w:rFonts w:ascii="Times New Roman" w:hAnsi="Times New Roman" w:cs="Times New Roman"/>
          <w:color w:val="000000" w:themeColor="text1"/>
          <w:sz w:val="24"/>
          <w:szCs w:val="24"/>
        </w:rPr>
        <w:t>y, administracja zespolona mogą</w:t>
      </w:r>
      <w:r w:rsidRPr="00286E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zgłaszać uwagi do projektu programu wypełniając formularz dostępny na stronie internetowej w ciągu 14 dni </w:t>
      </w:r>
      <w:r w:rsidR="009B718D" w:rsidRPr="00286EBC">
        <w:rPr>
          <w:rFonts w:ascii="Times New Roman" w:hAnsi="Times New Roman" w:cs="Times New Roman"/>
          <w:color w:val="000000" w:themeColor="text1"/>
          <w:sz w:val="24"/>
          <w:szCs w:val="24"/>
        </w:rPr>
        <w:t>od daty opublikowania projektu P</w:t>
      </w:r>
      <w:r w:rsidRPr="00286E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rogramu, </w:t>
      </w:r>
      <w:r w:rsidR="00EE316B">
        <w:rPr>
          <w:rFonts w:ascii="Times New Roman" w:hAnsi="Times New Roman" w:cs="Times New Roman"/>
          <w:color w:val="000000" w:themeColor="text1"/>
          <w:sz w:val="24"/>
          <w:szCs w:val="24"/>
        </w:rPr>
        <w:t>drogą mailową na adres podany w </w:t>
      </w:r>
      <w:r w:rsidRPr="00286E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ogłoszeniu. </w:t>
      </w:r>
    </w:p>
    <w:p w14:paraId="714AAE9A" w14:textId="09844983" w:rsidR="005261F8" w:rsidRPr="00EE316B" w:rsidRDefault="005261F8" w:rsidP="006265D8">
      <w:pPr>
        <w:pStyle w:val="Akapitzlist"/>
        <w:numPr>
          <w:ilvl w:val="0"/>
          <w:numId w:val="36"/>
        </w:numPr>
        <w:spacing w:after="0"/>
        <w:ind w:left="851" w:hanging="284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E316B">
        <w:rPr>
          <w:rFonts w:ascii="Times New Roman" w:hAnsi="Times New Roman" w:cs="Times New Roman"/>
          <w:sz w:val="24"/>
          <w:szCs w:val="24"/>
        </w:rPr>
        <w:t>Po zakończeniu kons</w:t>
      </w:r>
      <w:r w:rsidR="009B718D" w:rsidRPr="00EE316B">
        <w:rPr>
          <w:rFonts w:ascii="Times New Roman" w:hAnsi="Times New Roman" w:cs="Times New Roman"/>
          <w:sz w:val="24"/>
          <w:szCs w:val="24"/>
        </w:rPr>
        <w:t>ultacji, projekt P</w:t>
      </w:r>
      <w:r w:rsidR="000627A9" w:rsidRPr="00EE316B">
        <w:rPr>
          <w:rFonts w:ascii="Times New Roman" w:hAnsi="Times New Roman" w:cs="Times New Roman"/>
          <w:sz w:val="24"/>
          <w:szCs w:val="24"/>
        </w:rPr>
        <w:t>rogramu zostaje</w:t>
      </w:r>
      <w:r w:rsidRPr="00EE316B">
        <w:rPr>
          <w:rFonts w:ascii="Times New Roman" w:hAnsi="Times New Roman" w:cs="Times New Roman"/>
          <w:sz w:val="24"/>
          <w:szCs w:val="24"/>
        </w:rPr>
        <w:t xml:space="preserve"> przekazany do zaopiniowania </w:t>
      </w:r>
      <w:r w:rsidR="009B718D" w:rsidRPr="00EE316B">
        <w:rPr>
          <w:rFonts w:ascii="Times New Roman" w:hAnsi="Times New Roman" w:cs="Times New Roman"/>
          <w:sz w:val="24"/>
          <w:szCs w:val="24"/>
        </w:rPr>
        <w:t>do Wydziału Nadzoru i Kontroli U</w:t>
      </w:r>
      <w:r w:rsidRPr="00EE316B">
        <w:rPr>
          <w:rFonts w:ascii="Times New Roman" w:hAnsi="Times New Roman" w:cs="Times New Roman"/>
          <w:sz w:val="24"/>
          <w:szCs w:val="24"/>
        </w:rPr>
        <w:t xml:space="preserve">rzędu. </w:t>
      </w:r>
    </w:p>
    <w:p w14:paraId="591945F3" w14:textId="4E46A4F4" w:rsidR="000627A9" w:rsidRPr="00EE316B" w:rsidRDefault="005261F8" w:rsidP="006265D8">
      <w:pPr>
        <w:pStyle w:val="Akapitzlist"/>
        <w:numPr>
          <w:ilvl w:val="0"/>
          <w:numId w:val="36"/>
        </w:numPr>
        <w:spacing w:after="0"/>
        <w:ind w:left="851" w:hanging="284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E316B">
        <w:rPr>
          <w:rFonts w:ascii="Times New Roman" w:hAnsi="Times New Roman" w:cs="Times New Roman"/>
          <w:color w:val="000000" w:themeColor="text1"/>
          <w:sz w:val="24"/>
          <w:szCs w:val="24"/>
        </w:rPr>
        <w:t>Po zaopiniowaniu przez Wydział Nadzoru i Kontroli</w:t>
      </w:r>
      <w:r w:rsidR="009B718D" w:rsidRPr="00EE316B">
        <w:rPr>
          <w:rFonts w:ascii="Times New Roman" w:hAnsi="Times New Roman" w:cs="Times New Roman"/>
          <w:color w:val="000000" w:themeColor="text1"/>
          <w:sz w:val="24"/>
          <w:szCs w:val="24"/>
        </w:rPr>
        <w:t>, projekt P</w:t>
      </w:r>
      <w:r w:rsidR="000627A9" w:rsidRPr="00EE316B">
        <w:rPr>
          <w:rFonts w:ascii="Times New Roman" w:hAnsi="Times New Roman" w:cs="Times New Roman"/>
          <w:color w:val="000000" w:themeColor="text1"/>
          <w:sz w:val="24"/>
          <w:szCs w:val="24"/>
        </w:rPr>
        <w:t>rogramu zostaje</w:t>
      </w:r>
      <w:r w:rsidRPr="00EE31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przekazany do akceptacji Wojewody.</w:t>
      </w:r>
    </w:p>
    <w:p w14:paraId="676388B4" w14:textId="0E8118B9" w:rsidR="00E924EC" w:rsidRPr="00EE316B" w:rsidRDefault="000627A9" w:rsidP="006265D8">
      <w:pPr>
        <w:pStyle w:val="Akapitzlist"/>
        <w:numPr>
          <w:ilvl w:val="0"/>
          <w:numId w:val="36"/>
        </w:numPr>
        <w:spacing w:after="0"/>
        <w:ind w:left="851" w:hanging="284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E316B">
        <w:rPr>
          <w:rFonts w:ascii="Times New Roman" w:hAnsi="Times New Roman" w:cs="Times New Roman"/>
          <w:color w:val="000000" w:themeColor="text1"/>
          <w:sz w:val="24"/>
          <w:szCs w:val="24"/>
        </w:rPr>
        <w:t>Wojewoda ogłasza Program w formie zarządzenia.</w:t>
      </w:r>
      <w:r w:rsidR="005261F8" w:rsidRPr="00EE31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99E20CA" w14:textId="1CC6C54E" w:rsidR="00EE316B" w:rsidRDefault="00EE316B" w:rsidP="00EE316B">
      <w:pPr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08C10C3" w14:textId="77777777" w:rsidR="00EE316B" w:rsidRPr="00EE316B" w:rsidRDefault="00EE316B" w:rsidP="00EE316B">
      <w:pPr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52CC4AB" w14:textId="77777777" w:rsidR="00E47EB3" w:rsidRDefault="00E47EB3" w:rsidP="00A51EA9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0803CE0" w14:textId="77777777" w:rsidR="008B5608" w:rsidRPr="001E24AC" w:rsidRDefault="005261F8" w:rsidP="00A51EA9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E24A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Rozdział XII</w:t>
      </w:r>
    </w:p>
    <w:p w14:paraId="02AC5544" w14:textId="762074C3" w:rsidR="005261F8" w:rsidRPr="001E24AC" w:rsidRDefault="005261F8" w:rsidP="00A51EA9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1E24A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Tryb powoływania i zasady działania</w:t>
      </w:r>
      <w:r w:rsidR="008B5608" w:rsidRPr="001E24A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E87D7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</w:t>
      </w:r>
      <w:r w:rsidRPr="001E24A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omisji konkursowych do opiniowania ofert</w:t>
      </w:r>
      <w:r w:rsidR="008B5608" w:rsidRPr="001E24A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EE316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w </w:t>
      </w:r>
      <w:r w:rsidRPr="001E24A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otwartych konkursach ofert</w:t>
      </w:r>
    </w:p>
    <w:p w14:paraId="468C0490" w14:textId="28BCD371" w:rsidR="00286EBC" w:rsidRPr="00EE316B" w:rsidRDefault="00286EBC" w:rsidP="00EE316B">
      <w:pPr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52E09384" w14:textId="022F2963" w:rsidR="00CD3BCA" w:rsidRPr="00286EBC" w:rsidRDefault="00CD3BCA" w:rsidP="00CD3BCA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Pr="00286E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rocedura rozpatrywania ofert i dokonywania podziału dotacji podlega akceptacji przez Wojewodę lub organ administracji zespolonej. </w:t>
      </w:r>
    </w:p>
    <w:p w14:paraId="2A9E0CC5" w14:textId="77777777" w:rsidR="00CD3BCA" w:rsidRPr="00CD3BCA" w:rsidRDefault="00CD3BCA" w:rsidP="00CD3BCA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87D7B">
        <w:rPr>
          <w:rFonts w:ascii="Times New Roman" w:hAnsi="Times New Roman" w:cs="Times New Roman"/>
          <w:color w:val="000000" w:themeColor="text1"/>
          <w:sz w:val="24"/>
          <w:szCs w:val="24"/>
        </w:rPr>
        <w:t>Wojewoda lub organ administracji zespolonej pow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ołuje K</w:t>
      </w:r>
      <w:r w:rsidRPr="00E87D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omisje w celu opiniowania ofert składanych przez organizacje w otwartych konkursach ofert. </w:t>
      </w:r>
    </w:p>
    <w:p w14:paraId="218A11ED" w14:textId="7A1C3057" w:rsidR="00E87D7B" w:rsidRPr="00E47EB3" w:rsidRDefault="00E87D7B" w:rsidP="00CD3BCA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D3B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Zasady działania Komisji: </w:t>
      </w:r>
    </w:p>
    <w:p w14:paraId="175BB231" w14:textId="77777777" w:rsidR="00E47EB3" w:rsidRPr="00E87D7B" w:rsidRDefault="00E47EB3" w:rsidP="00E47EB3">
      <w:pPr>
        <w:pStyle w:val="Akapitzlist"/>
        <w:numPr>
          <w:ilvl w:val="0"/>
          <w:numId w:val="38"/>
        </w:numPr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posiedzenia K</w:t>
      </w:r>
      <w:r w:rsidRPr="00E87D7B">
        <w:rPr>
          <w:rFonts w:ascii="Times New Roman" w:hAnsi="Times New Roman" w:cs="Times New Roman"/>
          <w:color w:val="000000" w:themeColor="text1"/>
          <w:sz w:val="24"/>
          <w:szCs w:val="24"/>
        </w:rPr>
        <w:t>omisji zwołuje oraz jej pracami kier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uje przewodniczący komisji, a w </w:t>
      </w:r>
      <w:r w:rsidRPr="00E87D7B">
        <w:rPr>
          <w:rFonts w:ascii="Times New Roman" w:hAnsi="Times New Roman" w:cs="Times New Roman"/>
          <w:color w:val="000000" w:themeColor="text1"/>
          <w:sz w:val="24"/>
          <w:szCs w:val="24"/>
        </w:rPr>
        <w:t>przypadku jego nieobecnoś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ci – wiceprzewodniczący komisji;</w:t>
      </w:r>
      <w:r w:rsidRPr="00E87D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3CFB4E7" w14:textId="77777777" w:rsidR="00E47EB3" w:rsidRPr="00286EBC" w:rsidRDefault="00E47EB3" w:rsidP="00E47EB3">
      <w:pPr>
        <w:pStyle w:val="Akapitzlist"/>
        <w:numPr>
          <w:ilvl w:val="0"/>
          <w:numId w:val="38"/>
        </w:numPr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K</w:t>
      </w:r>
      <w:r w:rsidRPr="00286E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omisja składa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się z co najmniej 5 osób;</w:t>
      </w:r>
    </w:p>
    <w:p w14:paraId="425BD71D" w14:textId="77777777" w:rsidR="00E47EB3" w:rsidRPr="00E87D7B" w:rsidRDefault="00E47EB3" w:rsidP="00E47EB3">
      <w:pPr>
        <w:pStyle w:val="Akapitzlist"/>
        <w:numPr>
          <w:ilvl w:val="0"/>
          <w:numId w:val="38"/>
        </w:numPr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K</w:t>
      </w:r>
      <w:r w:rsidRPr="00286EBC">
        <w:rPr>
          <w:rFonts w:ascii="Times New Roman" w:hAnsi="Times New Roman" w:cs="Times New Roman"/>
          <w:color w:val="000000" w:themeColor="text1"/>
          <w:sz w:val="24"/>
          <w:szCs w:val="24"/>
        </w:rPr>
        <w:t>omisja może obradować i podejmować decyzje w obecnośc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 co najmniej połowy jej składu;</w:t>
      </w:r>
      <w:r w:rsidRPr="00286E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8583B2A" w14:textId="77777777" w:rsidR="00E47EB3" w:rsidRPr="00CD3BCA" w:rsidRDefault="00E47EB3" w:rsidP="00E47EB3">
      <w:pPr>
        <w:pStyle w:val="Akapitzlist"/>
        <w:numPr>
          <w:ilvl w:val="0"/>
          <w:numId w:val="38"/>
        </w:numPr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Pr="00286EBC">
        <w:rPr>
          <w:rFonts w:ascii="Times New Roman" w:hAnsi="Times New Roman" w:cs="Times New Roman"/>
          <w:color w:val="000000" w:themeColor="text1"/>
          <w:sz w:val="24"/>
          <w:szCs w:val="24"/>
        </w:rPr>
        <w:t>a każdym z posiedzeń Komisji sp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orządzana jest lista obecności;</w:t>
      </w:r>
    </w:p>
    <w:p w14:paraId="4BE2ACF9" w14:textId="77777777" w:rsidR="00E47EB3" w:rsidRPr="00CD3BCA" w:rsidRDefault="00E47EB3" w:rsidP="00E47EB3">
      <w:pPr>
        <w:pStyle w:val="Akapitzlist"/>
        <w:numPr>
          <w:ilvl w:val="0"/>
          <w:numId w:val="38"/>
        </w:numPr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D3BCA">
        <w:rPr>
          <w:rFonts w:ascii="Times New Roman" w:hAnsi="Times New Roman" w:cs="Times New Roman"/>
          <w:color w:val="000000" w:themeColor="text1"/>
          <w:sz w:val="24"/>
          <w:szCs w:val="24"/>
        </w:rPr>
        <w:t>c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złonkowie K</w:t>
      </w:r>
      <w:r w:rsidRPr="00CD3BCA">
        <w:rPr>
          <w:rFonts w:ascii="Times New Roman" w:hAnsi="Times New Roman" w:cs="Times New Roman"/>
          <w:color w:val="000000" w:themeColor="text1"/>
          <w:sz w:val="24"/>
          <w:szCs w:val="24"/>
        </w:rPr>
        <w:t>omisji zobowiązani są do zachowania bezstronności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Pr="00CD3B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212A9D1" w14:textId="77777777" w:rsidR="00E47EB3" w:rsidRPr="00286EBC" w:rsidRDefault="00E47EB3" w:rsidP="00E47EB3">
      <w:pPr>
        <w:pStyle w:val="Akapitzlist"/>
        <w:numPr>
          <w:ilvl w:val="0"/>
          <w:numId w:val="38"/>
        </w:numPr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86EBC">
        <w:rPr>
          <w:rFonts w:ascii="Times New Roman" w:hAnsi="Times New Roman" w:cs="Times New Roman"/>
          <w:color w:val="000000" w:themeColor="text1"/>
          <w:sz w:val="24"/>
          <w:szCs w:val="24"/>
        </w:rPr>
        <w:t>Komisje oceniają oferty pod względem formalnym i merytorycznym według kryteriów okreś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lonych w ogłoszeniu o konkursie;</w:t>
      </w:r>
    </w:p>
    <w:p w14:paraId="4897BFE4" w14:textId="16731627" w:rsidR="00E47EB3" w:rsidRPr="00E47EB3" w:rsidRDefault="00E47EB3" w:rsidP="00E47EB3">
      <w:pPr>
        <w:pStyle w:val="Akapitzlist"/>
        <w:numPr>
          <w:ilvl w:val="0"/>
          <w:numId w:val="38"/>
        </w:numPr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 </w:t>
      </w:r>
      <w:r w:rsidRPr="00286E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postępowania konkursowego sporządza się protokół. </w:t>
      </w:r>
    </w:p>
    <w:p w14:paraId="75DE4073" w14:textId="58E0AB68" w:rsidR="003D59FB" w:rsidRPr="00E47EB3" w:rsidRDefault="005261F8" w:rsidP="00CD3BCA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47E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 rozstrzygnięciu konkursu Wojewoda lub organ administracji zespolonej zawiera umowę na realizację zadania publicznego objętego postępowaniem konkursowym. </w:t>
      </w:r>
    </w:p>
    <w:p w14:paraId="6A5B7EF9" w14:textId="77777777" w:rsidR="00E924EC" w:rsidRPr="001E24AC" w:rsidRDefault="00E924EC" w:rsidP="00A51EA9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32318C2" w14:textId="77777777" w:rsidR="00417494" w:rsidRPr="001E24AC" w:rsidRDefault="00417494" w:rsidP="00A51EA9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4799F73" w14:textId="77777777" w:rsidR="00417494" w:rsidRPr="001E24AC" w:rsidRDefault="00417494" w:rsidP="00A51EA9">
      <w:pPr>
        <w:spacing w:after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24AC">
        <w:rPr>
          <w:rFonts w:ascii="Times New Roman" w:hAnsi="Times New Roman" w:cs="Times New Roman"/>
          <w:color w:val="000000" w:themeColor="text1"/>
          <w:sz w:val="24"/>
          <w:szCs w:val="24"/>
        </w:rPr>
        <w:t>Wojewoda Podlaski</w:t>
      </w:r>
    </w:p>
    <w:p w14:paraId="48E6B181" w14:textId="77777777" w:rsidR="00417494" w:rsidRPr="001E24AC" w:rsidRDefault="00417494" w:rsidP="00A51EA9">
      <w:pPr>
        <w:spacing w:after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24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5347A94" w14:textId="77777777" w:rsidR="003D59FB" w:rsidRPr="001E24AC" w:rsidRDefault="00417494" w:rsidP="00A51EA9">
      <w:pPr>
        <w:spacing w:after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24AC">
        <w:rPr>
          <w:rFonts w:ascii="Times New Roman" w:hAnsi="Times New Roman" w:cs="Times New Roman"/>
          <w:color w:val="000000" w:themeColor="text1"/>
          <w:sz w:val="24"/>
          <w:szCs w:val="24"/>
        </w:rPr>
        <w:t>Bohdan Paszkowski</w:t>
      </w:r>
    </w:p>
    <w:sectPr w:rsidR="003D59FB" w:rsidRPr="001E24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4895CD7" w16cid:durableId="26E51011"/>
  <w16cid:commentId w16cid:paraId="34BB9313" w16cid:durableId="26E51012"/>
  <w16cid:commentId w16cid:paraId="1B061A1E" w16cid:durableId="26E51026"/>
  <w16cid:commentId w16cid:paraId="5424BF0C" w16cid:durableId="26E51013"/>
  <w16cid:commentId w16cid:paraId="20C21A82" w16cid:durableId="26E51030"/>
  <w16cid:commentId w16cid:paraId="517FBD53" w16cid:durableId="26E51014"/>
  <w16cid:commentId w16cid:paraId="2C8EF9A9" w16cid:durableId="26E51015"/>
  <w16cid:commentId w16cid:paraId="040CA070" w16cid:durableId="26E51054"/>
  <w16cid:commentId w16cid:paraId="7373AC92" w16cid:durableId="26E51016"/>
  <w16cid:commentId w16cid:paraId="37B04C9C" w16cid:durableId="26E51077"/>
  <w16cid:commentId w16cid:paraId="0177C1FC" w16cid:durableId="26E51017"/>
  <w16cid:commentId w16cid:paraId="6A5994B2" w16cid:durableId="26E51018"/>
  <w16cid:commentId w16cid:paraId="09AA5AB1" w16cid:durableId="26E51019"/>
  <w16cid:commentId w16cid:paraId="6765F810" w16cid:durableId="26E5108F"/>
  <w16cid:commentId w16cid:paraId="4DEA6DC1" w16cid:durableId="26E5101A"/>
  <w16cid:commentId w16cid:paraId="35816D31" w16cid:durableId="26E5101B"/>
  <w16cid:commentId w16cid:paraId="4146AFBE" w16cid:durableId="26E510D6"/>
  <w16cid:commentId w16cid:paraId="4FD0D5AD" w16cid:durableId="26E5101C"/>
  <w16cid:commentId w16cid:paraId="19A23CE5" w16cid:durableId="26E5101D"/>
  <w16cid:commentId w16cid:paraId="0006D804" w16cid:durableId="26E510BC"/>
  <w16cid:commentId w16cid:paraId="2199B51F" w16cid:durableId="26E5101E"/>
  <w16cid:commentId w16cid:paraId="20C62B6D" w16cid:durableId="26E5101F"/>
  <w16cid:commentId w16cid:paraId="6D7CA872" w16cid:durableId="26E51020"/>
  <w16cid:commentId w16cid:paraId="625711ED" w16cid:durableId="26E51021"/>
  <w16cid:commentId w16cid:paraId="41579C52" w16cid:durableId="26E51022"/>
  <w16cid:commentId w16cid:paraId="5914CCDB" w16cid:durableId="26E51107"/>
  <w16cid:commentId w16cid:paraId="0E03C9F3" w16cid:durableId="26E51023"/>
  <w16cid:commentId w16cid:paraId="42672154" w16cid:durableId="26E51024"/>
  <w16cid:commentId w16cid:paraId="09767A3F" w16cid:durableId="26E5102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B01C99" w14:textId="77777777" w:rsidR="00C11127" w:rsidRDefault="00C11127" w:rsidP="00E924EC">
      <w:pPr>
        <w:spacing w:after="0" w:line="240" w:lineRule="auto"/>
      </w:pPr>
      <w:r>
        <w:separator/>
      </w:r>
    </w:p>
  </w:endnote>
  <w:endnote w:type="continuationSeparator" w:id="0">
    <w:p w14:paraId="2FC95138" w14:textId="77777777" w:rsidR="00C11127" w:rsidRDefault="00C11127" w:rsidP="00E92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236A71" w14:textId="77777777" w:rsidR="00C11127" w:rsidRDefault="00C11127" w:rsidP="00E924EC">
      <w:pPr>
        <w:spacing w:after="0" w:line="240" w:lineRule="auto"/>
      </w:pPr>
      <w:r>
        <w:separator/>
      </w:r>
    </w:p>
  </w:footnote>
  <w:footnote w:type="continuationSeparator" w:id="0">
    <w:p w14:paraId="415657C6" w14:textId="77777777" w:rsidR="00C11127" w:rsidRDefault="00C11127" w:rsidP="00E924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34411"/>
    <w:multiLevelType w:val="hybridMultilevel"/>
    <w:tmpl w:val="E6FCEFFA"/>
    <w:lvl w:ilvl="0" w:tplc="04150017">
      <w:start w:val="1"/>
      <w:numFmt w:val="lowerLetter"/>
      <w:lvlText w:val="%1)"/>
      <w:lvlJc w:val="left"/>
      <w:pPr>
        <w:ind w:left="2135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8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5" w:hanging="360"/>
      </w:pPr>
      <w:rPr>
        <w:rFonts w:ascii="Wingdings" w:hAnsi="Wingdings" w:hint="default"/>
      </w:rPr>
    </w:lvl>
  </w:abstractNum>
  <w:abstractNum w:abstractNumId="1">
    <w:nsid w:val="04BA06FC"/>
    <w:multiLevelType w:val="hybridMultilevel"/>
    <w:tmpl w:val="3EE0AC04"/>
    <w:lvl w:ilvl="0" w:tplc="BB8EDDA8">
      <w:start w:val="1"/>
      <w:numFmt w:val="decimal"/>
      <w:lvlText w:val="§ %1."/>
      <w:lvlJc w:val="left"/>
      <w:pPr>
        <w:ind w:left="142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05FA06DE"/>
    <w:multiLevelType w:val="hybridMultilevel"/>
    <w:tmpl w:val="5574BD22"/>
    <w:lvl w:ilvl="0" w:tplc="BF62BB18">
      <w:start w:val="1"/>
      <w:numFmt w:val="decimal"/>
      <w:lvlText w:val="§ 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431D4C"/>
    <w:multiLevelType w:val="hybridMultilevel"/>
    <w:tmpl w:val="5F92D748"/>
    <w:lvl w:ilvl="0" w:tplc="04AA349A">
      <w:start w:val="1"/>
      <w:numFmt w:val="bullet"/>
      <w:lvlText w:val=""/>
      <w:lvlJc w:val="left"/>
      <w:pPr>
        <w:ind w:left="213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5" w:hanging="360"/>
      </w:pPr>
      <w:rPr>
        <w:rFonts w:ascii="Wingdings" w:hAnsi="Wingdings" w:hint="default"/>
      </w:rPr>
    </w:lvl>
  </w:abstractNum>
  <w:abstractNum w:abstractNumId="4">
    <w:nsid w:val="118F46DB"/>
    <w:multiLevelType w:val="hybridMultilevel"/>
    <w:tmpl w:val="1EFE446E"/>
    <w:lvl w:ilvl="0" w:tplc="BB8EDDA8">
      <w:start w:val="1"/>
      <w:numFmt w:val="decimal"/>
      <w:suff w:val="space"/>
      <w:lvlText w:val="§ %1."/>
      <w:lvlJc w:val="left"/>
      <w:pPr>
        <w:ind w:left="454" w:hanging="397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9C033E"/>
    <w:multiLevelType w:val="hybridMultilevel"/>
    <w:tmpl w:val="31CCC92E"/>
    <w:lvl w:ilvl="0" w:tplc="04150011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>
    <w:nsid w:val="16CD5966"/>
    <w:multiLevelType w:val="hybridMultilevel"/>
    <w:tmpl w:val="5DBC651C"/>
    <w:lvl w:ilvl="0" w:tplc="729EB14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C404C8"/>
    <w:multiLevelType w:val="hybridMultilevel"/>
    <w:tmpl w:val="9BB4B8E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7">
      <w:start w:val="1"/>
      <w:numFmt w:val="lowerLetter"/>
      <w:lvlText w:val="%2)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0854EC5"/>
    <w:multiLevelType w:val="hybridMultilevel"/>
    <w:tmpl w:val="235CDC1E"/>
    <w:lvl w:ilvl="0" w:tplc="BF62BB18">
      <w:start w:val="1"/>
      <w:numFmt w:val="decimal"/>
      <w:lvlText w:val="§ 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855484"/>
    <w:multiLevelType w:val="hybridMultilevel"/>
    <w:tmpl w:val="10A4AE5C"/>
    <w:lvl w:ilvl="0" w:tplc="04AA349A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0">
    <w:nsid w:val="21823E2C"/>
    <w:multiLevelType w:val="hybridMultilevel"/>
    <w:tmpl w:val="9FC4BC70"/>
    <w:lvl w:ilvl="0" w:tplc="BB8EDDA8">
      <w:start w:val="1"/>
      <w:numFmt w:val="decimal"/>
      <w:lvlText w:val="§ %1."/>
      <w:lvlJc w:val="left"/>
      <w:pPr>
        <w:ind w:left="200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727" w:hanging="360"/>
      </w:pPr>
    </w:lvl>
    <w:lvl w:ilvl="2" w:tplc="0415001B" w:tentative="1">
      <w:start w:val="1"/>
      <w:numFmt w:val="lowerRoman"/>
      <w:lvlText w:val="%3."/>
      <w:lvlJc w:val="right"/>
      <w:pPr>
        <w:ind w:left="3447" w:hanging="180"/>
      </w:pPr>
    </w:lvl>
    <w:lvl w:ilvl="3" w:tplc="0415000F" w:tentative="1">
      <w:start w:val="1"/>
      <w:numFmt w:val="decimal"/>
      <w:lvlText w:val="%4."/>
      <w:lvlJc w:val="left"/>
      <w:pPr>
        <w:ind w:left="4167" w:hanging="360"/>
      </w:pPr>
    </w:lvl>
    <w:lvl w:ilvl="4" w:tplc="04150019" w:tentative="1">
      <w:start w:val="1"/>
      <w:numFmt w:val="lowerLetter"/>
      <w:lvlText w:val="%5."/>
      <w:lvlJc w:val="left"/>
      <w:pPr>
        <w:ind w:left="4887" w:hanging="360"/>
      </w:pPr>
    </w:lvl>
    <w:lvl w:ilvl="5" w:tplc="0415001B" w:tentative="1">
      <w:start w:val="1"/>
      <w:numFmt w:val="lowerRoman"/>
      <w:lvlText w:val="%6."/>
      <w:lvlJc w:val="right"/>
      <w:pPr>
        <w:ind w:left="5607" w:hanging="180"/>
      </w:pPr>
    </w:lvl>
    <w:lvl w:ilvl="6" w:tplc="0415000F" w:tentative="1">
      <w:start w:val="1"/>
      <w:numFmt w:val="decimal"/>
      <w:lvlText w:val="%7."/>
      <w:lvlJc w:val="left"/>
      <w:pPr>
        <w:ind w:left="6327" w:hanging="360"/>
      </w:pPr>
    </w:lvl>
    <w:lvl w:ilvl="7" w:tplc="04150019" w:tentative="1">
      <w:start w:val="1"/>
      <w:numFmt w:val="lowerLetter"/>
      <w:lvlText w:val="%8."/>
      <w:lvlJc w:val="left"/>
      <w:pPr>
        <w:ind w:left="7047" w:hanging="360"/>
      </w:pPr>
    </w:lvl>
    <w:lvl w:ilvl="8" w:tplc="0415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1">
    <w:nsid w:val="21B142C7"/>
    <w:multiLevelType w:val="hybridMultilevel"/>
    <w:tmpl w:val="0FD813E6"/>
    <w:lvl w:ilvl="0" w:tplc="04150011">
      <w:start w:val="1"/>
      <w:numFmt w:val="decimal"/>
      <w:lvlText w:val="%1)"/>
      <w:lvlJc w:val="left"/>
      <w:pPr>
        <w:ind w:left="1740" w:hanging="360"/>
      </w:pPr>
    </w:lvl>
    <w:lvl w:ilvl="1" w:tplc="04150019" w:tentative="1">
      <w:start w:val="1"/>
      <w:numFmt w:val="lowerLetter"/>
      <w:lvlText w:val="%2."/>
      <w:lvlJc w:val="left"/>
      <w:pPr>
        <w:ind w:left="2460" w:hanging="360"/>
      </w:pPr>
    </w:lvl>
    <w:lvl w:ilvl="2" w:tplc="0415001B" w:tentative="1">
      <w:start w:val="1"/>
      <w:numFmt w:val="lowerRoman"/>
      <w:lvlText w:val="%3."/>
      <w:lvlJc w:val="right"/>
      <w:pPr>
        <w:ind w:left="3180" w:hanging="180"/>
      </w:pPr>
    </w:lvl>
    <w:lvl w:ilvl="3" w:tplc="0415000F" w:tentative="1">
      <w:start w:val="1"/>
      <w:numFmt w:val="decimal"/>
      <w:lvlText w:val="%4."/>
      <w:lvlJc w:val="left"/>
      <w:pPr>
        <w:ind w:left="3900" w:hanging="360"/>
      </w:pPr>
    </w:lvl>
    <w:lvl w:ilvl="4" w:tplc="04150019" w:tentative="1">
      <w:start w:val="1"/>
      <w:numFmt w:val="lowerLetter"/>
      <w:lvlText w:val="%5."/>
      <w:lvlJc w:val="left"/>
      <w:pPr>
        <w:ind w:left="4620" w:hanging="360"/>
      </w:pPr>
    </w:lvl>
    <w:lvl w:ilvl="5" w:tplc="0415001B" w:tentative="1">
      <w:start w:val="1"/>
      <w:numFmt w:val="lowerRoman"/>
      <w:lvlText w:val="%6."/>
      <w:lvlJc w:val="right"/>
      <w:pPr>
        <w:ind w:left="5340" w:hanging="180"/>
      </w:pPr>
    </w:lvl>
    <w:lvl w:ilvl="6" w:tplc="0415000F" w:tentative="1">
      <w:start w:val="1"/>
      <w:numFmt w:val="decimal"/>
      <w:lvlText w:val="%7."/>
      <w:lvlJc w:val="left"/>
      <w:pPr>
        <w:ind w:left="6060" w:hanging="360"/>
      </w:pPr>
    </w:lvl>
    <w:lvl w:ilvl="7" w:tplc="04150019" w:tentative="1">
      <w:start w:val="1"/>
      <w:numFmt w:val="lowerLetter"/>
      <w:lvlText w:val="%8."/>
      <w:lvlJc w:val="left"/>
      <w:pPr>
        <w:ind w:left="6780" w:hanging="360"/>
      </w:pPr>
    </w:lvl>
    <w:lvl w:ilvl="8" w:tplc="0415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12">
    <w:nsid w:val="232A43DF"/>
    <w:multiLevelType w:val="hybridMultilevel"/>
    <w:tmpl w:val="15AE0930"/>
    <w:lvl w:ilvl="0" w:tplc="BB8EDDA8">
      <w:start w:val="1"/>
      <w:numFmt w:val="decimal"/>
      <w:lvlText w:val="§ 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913B19"/>
    <w:multiLevelType w:val="hybridMultilevel"/>
    <w:tmpl w:val="D402EDE4"/>
    <w:lvl w:ilvl="0" w:tplc="BB8EDDA8">
      <w:start w:val="1"/>
      <w:numFmt w:val="decimal"/>
      <w:lvlText w:val="§ 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F37BA8"/>
    <w:multiLevelType w:val="hybridMultilevel"/>
    <w:tmpl w:val="8C2E59CA"/>
    <w:lvl w:ilvl="0" w:tplc="BF62BB18">
      <w:start w:val="1"/>
      <w:numFmt w:val="decimal"/>
      <w:lvlText w:val="§ %1."/>
      <w:lvlJc w:val="left"/>
      <w:pPr>
        <w:ind w:left="36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99F7518"/>
    <w:multiLevelType w:val="hybridMultilevel"/>
    <w:tmpl w:val="F9909716"/>
    <w:lvl w:ilvl="0" w:tplc="BB8EDDA8">
      <w:start w:val="1"/>
      <w:numFmt w:val="decimal"/>
      <w:lvlText w:val="§ 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014168"/>
    <w:multiLevelType w:val="hybridMultilevel"/>
    <w:tmpl w:val="185029C2"/>
    <w:lvl w:ilvl="0" w:tplc="BF62BB18">
      <w:start w:val="1"/>
      <w:numFmt w:val="decimal"/>
      <w:lvlText w:val="§ %1."/>
      <w:lvlJc w:val="left"/>
      <w:pPr>
        <w:ind w:left="567" w:hanging="567"/>
      </w:pPr>
      <w:rPr>
        <w:rFonts w:hint="default"/>
        <w:b/>
        <w:color w:val="auto"/>
      </w:rPr>
    </w:lvl>
    <w:lvl w:ilvl="1" w:tplc="9DD0DA12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B94637"/>
    <w:multiLevelType w:val="hybridMultilevel"/>
    <w:tmpl w:val="04105A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316C2C"/>
    <w:multiLevelType w:val="hybridMultilevel"/>
    <w:tmpl w:val="3FEE0A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E3402B"/>
    <w:multiLevelType w:val="hybridMultilevel"/>
    <w:tmpl w:val="D7C66F84"/>
    <w:lvl w:ilvl="0" w:tplc="BF62BB18">
      <w:start w:val="1"/>
      <w:numFmt w:val="decimal"/>
      <w:lvlText w:val="§ %1."/>
      <w:lvlJc w:val="lef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F15CA7"/>
    <w:multiLevelType w:val="hybridMultilevel"/>
    <w:tmpl w:val="9806B280"/>
    <w:lvl w:ilvl="0" w:tplc="BB8EDDA8">
      <w:start w:val="1"/>
      <w:numFmt w:val="decimal"/>
      <w:lvlText w:val="§ %1."/>
      <w:lvlJc w:val="left"/>
      <w:pPr>
        <w:ind w:left="142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>
    <w:nsid w:val="44E37FFB"/>
    <w:multiLevelType w:val="hybridMultilevel"/>
    <w:tmpl w:val="46BAA91A"/>
    <w:lvl w:ilvl="0" w:tplc="04AA349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46597B3F"/>
    <w:multiLevelType w:val="hybridMultilevel"/>
    <w:tmpl w:val="CD247DAC"/>
    <w:lvl w:ilvl="0" w:tplc="7820FC7A">
      <w:start w:val="1"/>
      <w:numFmt w:val="decimal"/>
      <w:lvlText w:val="§ %1."/>
      <w:lvlJc w:val="left"/>
      <w:pPr>
        <w:ind w:left="567" w:hanging="567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177122"/>
    <w:multiLevelType w:val="hybridMultilevel"/>
    <w:tmpl w:val="04105A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9312F1"/>
    <w:multiLevelType w:val="hybridMultilevel"/>
    <w:tmpl w:val="C49A016A"/>
    <w:lvl w:ilvl="0" w:tplc="0415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50A92622"/>
    <w:multiLevelType w:val="hybridMultilevel"/>
    <w:tmpl w:val="468846DC"/>
    <w:lvl w:ilvl="0" w:tplc="BF62BB18">
      <w:start w:val="1"/>
      <w:numFmt w:val="decimal"/>
      <w:lvlText w:val="§ %1."/>
      <w:lvlJc w:val="left"/>
      <w:pPr>
        <w:ind w:left="1429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5491731C"/>
    <w:multiLevelType w:val="hybridMultilevel"/>
    <w:tmpl w:val="82D21D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5DC1EC7"/>
    <w:multiLevelType w:val="hybridMultilevel"/>
    <w:tmpl w:val="EFB69CF6"/>
    <w:lvl w:ilvl="0" w:tplc="BF62BB18">
      <w:start w:val="1"/>
      <w:numFmt w:val="decimal"/>
      <w:lvlText w:val="§ 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6A53CEC"/>
    <w:multiLevelType w:val="hybridMultilevel"/>
    <w:tmpl w:val="72A83646"/>
    <w:lvl w:ilvl="0" w:tplc="BF62BB18">
      <w:start w:val="1"/>
      <w:numFmt w:val="decimal"/>
      <w:lvlText w:val="§ %1."/>
      <w:lvlJc w:val="lef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A9307AC"/>
    <w:multiLevelType w:val="hybridMultilevel"/>
    <w:tmpl w:val="28F8F6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AB06C08"/>
    <w:multiLevelType w:val="hybridMultilevel"/>
    <w:tmpl w:val="91120590"/>
    <w:lvl w:ilvl="0" w:tplc="BF62BB18">
      <w:start w:val="1"/>
      <w:numFmt w:val="decimal"/>
      <w:lvlText w:val="§ %1."/>
      <w:lvlJc w:val="lef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B587E0C"/>
    <w:multiLevelType w:val="hybridMultilevel"/>
    <w:tmpl w:val="CBF64C48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2">
    <w:nsid w:val="60555BC7"/>
    <w:multiLevelType w:val="hybridMultilevel"/>
    <w:tmpl w:val="725C97CE"/>
    <w:lvl w:ilvl="0" w:tplc="5C5A763C">
      <w:start w:val="2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61814D5C"/>
    <w:multiLevelType w:val="hybridMultilevel"/>
    <w:tmpl w:val="20EC60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2CB5A78"/>
    <w:multiLevelType w:val="hybridMultilevel"/>
    <w:tmpl w:val="C84ED3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52768B2"/>
    <w:multiLevelType w:val="hybridMultilevel"/>
    <w:tmpl w:val="A60A6E20"/>
    <w:lvl w:ilvl="0" w:tplc="BF62BB18">
      <w:start w:val="1"/>
      <w:numFmt w:val="decimal"/>
      <w:lvlText w:val="§ 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5EF5D06"/>
    <w:multiLevelType w:val="hybridMultilevel"/>
    <w:tmpl w:val="1424148A"/>
    <w:lvl w:ilvl="0" w:tplc="BB8EDDA8">
      <w:start w:val="1"/>
      <w:numFmt w:val="decimal"/>
      <w:lvlText w:val="§ %1."/>
      <w:lvlJc w:val="left"/>
      <w:pPr>
        <w:ind w:left="128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>
    <w:nsid w:val="68652F46"/>
    <w:multiLevelType w:val="hybridMultilevel"/>
    <w:tmpl w:val="A1863D06"/>
    <w:lvl w:ilvl="0" w:tplc="04AA349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>
    <w:nsid w:val="6ADF3CF7"/>
    <w:multiLevelType w:val="hybridMultilevel"/>
    <w:tmpl w:val="2FF8CD5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>
    <w:nsid w:val="6BD81C38"/>
    <w:multiLevelType w:val="hybridMultilevel"/>
    <w:tmpl w:val="A0BCC39C"/>
    <w:lvl w:ilvl="0" w:tplc="BB8EDDA8">
      <w:start w:val="1"/>
      <w:numFmt w:val="decimal"/>
      <w:lvlText w:val="§ %1."/>
      <w:lvlJc w:val="left"/>
      <w:pPr>
        <w:ind w:left="142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0">
    <w:nsid w:val="6BDD4D75"/>
    <w:multiLevelType w:val="hybridMultilevel"/>
    <w:tmpl w:val="A2702066"/>
    <w:lvl w:ilvl="0" w:tplc="BB8EDDA8">
      <w:start w:val="1"/>
      <w:numFmt w:val="decimal"/>
      <w:lvlText w:val="§ 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6FB00BF5"/>
    <w:multiLevelType w:val="hybridMultilevel"/>
    <w:tmpl w:val="36C69B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26569E8"/>
    <w:multiLevelType w:val="hybridMultilevel"/>
    <w:tmpl w:val="89CE3402"/>
    <w:lvl w:ilvl="0" w:tplc="BB8EDDA8">
      <w:start w:val="1"/>
      <w:numFmt w:val="decimal"/>
      <w:lvlText w:val="§ %1."/>
      <w:lvlJc w:val="left"/>
      <w:pPr>
        <w:ind w:left="142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3">
    <w:nsid w:val="7435770F"/>
    <w:multiLevelType w:val="hybridMultilevel"/>
    <w:tmpl w:val="89AE83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8593164"/>
    <w:multiLevelType w:val="hybridMultilevel"/>
    <w:tmpl w:val="21BA368C"/>
    <w:lvl w:ilvl="0" w:tplc="0415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5">
    <w:nsid w:val="7B217A4B"/>
    <w:multiLevelType w:val="hybridMultilevel"/>
    <w:tmpl w:val="BEF67B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CF0494D"/>
    <w:multiLevelType w:val="hybridMultilevel"/>
    <w:tmpl w:val="80E8CA7C"/>
    <w:lvl w:ilvl="0" w:tplc="BF62BB18">
      <w:start w:val="1"/>
      <w:numFmt w:val="decimal"/>
      <w:lvlText w:val="§ 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9"/>
  </w:num>
  <w:num w:numId="3">
    <w:abstractNumId w:val="5"/>
  </w:num>
  <w:num w:numId="4">
    <w:abstractNumId w:val="34"/>
  </w:num>
  <w:num w:numId="5">
    <w:abstractNumId w:val="29"/>
  </w:num>
  <w:num w:numId="6">
    <w:abstractNumId w:val="43"/>
  </w:num>
  <w:num w:numId="7">
    <w:abstractNumId w:val="38"/>
  </w:num>
  <w:num w:numId="8">
    <w:abstractNumId w:val="45"/>
  </w:num>
  <w:num w:numId="9">
    <w:abstractNumId w:val="41"/>
  </w:num>
  <w:num w:numId="10">
    <w:abstractNumId w:val="26"/>
  </w:num>
  <w:num w:numId="11">
    <w:abstractNumId w:val="23"/>
  </w:num>
  <w:num w:numId="12">
    <w:abstractNumId w:val="18"/>
  </w:num>
  <w:num w:numId="13">
    <w:abstractNumId w:val="33"/>
  </w:num>
  <w:num w:numId="14">
    <w:abstractNumId w:val="16"/>
  </w:num>
  <w:num w:numId="15">
    <w:abstractNumId w:val="4"/>
  </w:num>
  <w:num w:numId="16">
    <w:abstractNumId w:val="12"/>
  </w:num>
  <w:num w:numId="17">
    <w:abstractNumId w:val="13"/>
  </w:num>
  <w:num w:numId="18">
    <w:abstractNumId w:val="40"/>
  </w:num>
  <w:num w:numId="19">
    <w:abstractNumId w:val="11"/>
  </w:num>
  <w:num w:numId="20">
    <w:abstractNumId w:val="15"/>
  </w:num>
  <w:num w:numId="21">
    <w:abstractNumId w:val="1"/>
  </w:num>
  <w:num w:numId="22">
    <w:abstractNumId w:val="7"/>
  </w:num>
  <w:num w:numId="23">
    <w:abstractNumId w:val="3"/>
  </w:num>
  <w:num w:numId="24">
    <w:abstractNumId w:val="37"/>
  </w:num>
  <w:num w:numId="25">
    <w:abstractNumId w:val="39"/>
  </w:num>
  <w:num w:numId="26">
    <w:abstractNumId w:val="10"/>
  </w:num>
  <w:num w:numId="27">
    <w:abstractNumId w:val="36"/>
  </w:num>
  <w:num w:numId="28">
    <w:abstractNumId w:val="20"/>
  </w:num>
  <w:num w:numId="29">
    <w:abstractNumId w:val="42"/>
  </w:num>
  <w:num w:numId="30">
    <w:abstractNumId w:val="21"/>
  </w:num>
  <w:num w:numId="31">
    <w:abstractNumId w:val="17"/>
  </w:num>
  <w:num w:numId="32">
    <w:abstractNumId w:val="14"/>
  </w:num>
  <w:num w:numId="33">
    <w:abstractNumId w:val="24"/>
  </w:num>
  <w:num w:numId="34">
    <w:abstractNumId w:val="0"/>
  </w:num>
  <w:num w:numId="35">
    <w:abstractNumId w:val="44"/>
  </w:num>
  <w:num w:numId="36">
    <w:abstractNumId w:val="32"/>
  </w:num>
  <w:num w:numId="37">
    <w:abstractNumId w:val="25"/>
  </w:num>
  <w:num w:numId="38">
    <w:abstractNumId w:val="6"/>
  </w:num>
  <w:num w:numId="39">
    <w:abstractNumId w:val="30"/>
  </w:num>
  <w:num w:numId="40">
    <w:abstractNumId w:val="19"/>
  </w:num>
  <w:num w:numId="41">
    <w:abstractNumId w:val="8"/>
  </w:num>
  <w:num w:numId="42">
    <w:abstractNumId w:val="2"/>
  </w:num>
  <w:num w:numId="43">
    <w:abstractNumId w:val="28"/>
  </w:num>
  <w:num w:numId="44">
    <w:abstractNumId w:val="27"/>
  </w:num>
  <w:num w:numId="45">
    <w:abstractNumId w:val="35"/>
  </w:num>
  <w:num w:numId="46">
    <w:abstractNumId w:val="46"/>
  </w:num>
  <w:num w:numId="4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787"/>
    <w:rsid w:val="0000108A"/>
    <w:rsid w:val="000046D7"/>
    <w:rsid w:val="00027C5D"/>
    <w:rsid w:val="000327D5"/>
    <w:rsid w:val="00036140"/>
    <w:rsid w:val="00057053"/>
    <w:rsid w:val="000627A9"/>
    <w:rsid w:val="00065D72"/>
    <w:rsid w:val="0008742F"/>
    <w:rsid w:val="000B4F92"/>
    <w:rsid w:val="000C316A"/>
    <w:rsid w:val="0010305E"/>
    <w:rsid w:val="00107B57"/>
    <w:rsid w:val="00124FF3"/>
    <w:rsid w:val="00126FDF"/>
    <w:rsid w:val="00135A42"/>
    <w:rsid w:val="00136C11"/>
    <w:rsid w:val="00140C51"/>
    <w:rsid w:val="00165041"/>
    <w:rsid w:val="0018020C"/>
    <w:rsid w:val="00182549"/>
    <w:rsid w:val="001B15EB"/>
    <w:rsid w:val="001B7CE9"/>
    <w:rsid w:val="001D1AE2"/>
    <w:rsid w:val="001E24AC"/>
    <w:rsid w:val="00215781"/>
    <w:rsid w:val="00235FE7"/>
    <w:rsid w:val="00237A57"/>
    <w:rsid w:val="00250D07"/>
    <w:rsid w:val="00275A3A"/>
    <w:rsid w:val="00286EBC"/>
    <w:rsid w:val="00287CC0"/>
    <w:rsid w:val="002A1A2C"/>
    <w:rsid w:val="002D6726"/>
    <w:rsid w:val="002E3CE7"/>
    <w:rsid w:val="002F0DF4"/>
    <w:rsid w:val="002F6B6B"/>
    <w:rsid w:val="00300BDD"/>
    <w:rsid w:val="00300C84"/>
    <w:rsid w:val="00333C98"/>
    <w:rsid w:val="00374C2F"/>
    <w:rsid w:val="0039649E"/>
    <w:rsid w:val="00396798"/>
    <w:rsid w:val="003D4D29"/>
    <w:rsid w:val="003D59FB"/>
    <w:rsid w:val="003E3425"/>
    <w:rsid w:val="003F01F4"/>
    <w:rsid w:val="004016EB"/>
    <w:rsid w:val="00404707"/>
    <w:rsid w:val="00407600"/>
    <w:rsid w:val="00417494"/>
    <w:rsid w:val="004263F9"/>
    <w:rsid w:val="00484914"/>
    <w:rsid w:val="004A6818"/>
    <w:rsid w:val="004B3612"/>
    <w:rsid w:val="004B50B6"/>
    <w:rsid w:val="004B73B9"/>
    <w:rsid w:val="004D7BFC"/>
    <w:rsid w:val="00501D2D"/>
    <w:rsid w:val="00503A27"/>
    <w:rsid w:val="00511787"/>
    <w:rsid w:val="00511A43"/>
    <w:rsid w:val="005131F6"/>
    <w:rsid w:val="005261F8"/>
    <w:rsid w:val="00526F3F"/>
    <w:rsid w:val="0055318C"/>
    <w:rsid w:val="0056355C"/>
    <w:rsid w:val="00570C9B"/>
    <w:rsid w:val="00580445"/>
    <w:rsid w:val="00584FF8"/>
    <w:rsid w:val="005913A1"/>
    <w:rsid w:val="00593137"/>
    <w:rsid w:val="005A4B31"/>
    <w:rsid w:val="005B100F"/>
    <w:rsid w:val="005C0191"/>
    <w:rsid w:val="005C5407"/>
    <w:rsid w:val="005C746D"/>
    <w:rsid w:val="005E5612"/>
    <w:rsid w:val="005F2D5B"/>
    <w:rsid w:val="005F5183"/>
    <w:rsid w:val="00605B00"/>
    <w:rsid w:val="00607FD9"/>
    <w:rsid w:val="006265D8"/>
    <w:rsid w:val="00634A50"/>
    <w:rsid w:val="00666E2B"/>
    <w:rsid w:val="00702BD2"/>
    <w:rsid w:val="007037F0"/>
    <w:rsid w:val="00705E96"/>
    <w:rsid w:val="007212DE"/>
    <w:rsid w:val="007437E4"/>
    <w:rsid w:val="007553C4"/>
    <w:rsid w:val="0077019F"/>
    <w:rsid w:val="007715BF"/>
    <w:rsid w:val="0077464F"/>
    <w:rsid w:val="00775701"/>
    <w:rsid w:val="00786EB9"/>
    <w:rsid w:val="00790E6E"/>
    <w:rsid w:val="007A173E"/>
    <w:rsid w:val="007B27EC"/>
    <w:rsid w:val="007D071E"/>
    <w:rsid w:val="007F092A"/>
    <w:rsid w:val="007F5675"/>
    <w:rsid w:val="00805FDB"/>
    <w:rsid w:val="00817A8B"/>
    <w:rsid w:val="0083286E"/>
    <w:rsid w:val="00840BBA"/>
    <w:rsid w:val="00847CC0"/>
    <w:rsid w:val="00874BEC"/>
    <w:rsid w:val="008A1FBD"/>
    <w:rsid w:val="008B36E4"/>
    <w:rsid w:val="008B5608"/>
    <w:rsid w:val="008B731E"/>
    <w:rsid w:val="008D61BC"/>
    <w:rsid w:val="00906A12"/>
    <w:rsid w:val="0091253A"/>
    <w:rsid w:val="00926A19"/>
    <w:rsid w:val="00935C9C"/>
    <w:rsid w:val="009605A8"/>
    <w:rsid w:val="0098024D"/>
    <w:rsid w:val="009A05BC"/>
    <w:rsid w:val="009A4A18"/>
    <w:rsid w:val="009B0510"/>
    <w:rsid w:val="009B718D"/>
    <w:rsid w:val="009C0763"/>
    <w:rsid w:val="009C2E54"/>
    <w:rsid w:val="009C5B8C"/>
    <w:rsid w:val="009C7E96"/>
    <w:rsid w:val="009F455C"/>
    <w:rsid w:val="00A10DFB"/>
    <w:rsid w:val="00A316D4"/>
    <w:rsid w:val="00A4709F"/>
    <w:rsid w:val="00A47C11"/>
    <w:rsid w:val="00A51D03"/>
    <w:rsid w:val="00A51EA9"/>
    <w:rsid w:val="00A71A70"/>
    <w:rsid w:val="00A879A6"/>
    <w:rsid w:val="00A910A1"/>
    <w:rsid w:val="00A931B9"/>
    <w:rsid w:val="00AE2BB4"/>
    <w:rsid w:val="00AE590D"/>
    <w:rsid w:val="00AF4C8E"/>
    <w:rsid w:val="00B02A54"/>
    <w:rsid w:val="00B05662"/>
    <w:rsid w:val="00B15B7A"/>
    <w:rsid w:val="00B354C3"/>
    <w:rsid w:val="00B757E6"/>
    <w:rsid w:val="00B76086"/>
    <w:rsid w:val="00B95CC4"/>
    <w:rsid w:val="00BA7ED2"/>
    <w:rsid w:val="00BB20A7"/>
    <w:rsid w:val="00BF689E"/>
    <w:rsid w:val="00BF6AEA"/>
    <w:rsid w:val="00C11127"/>
    <w:rsid w:val="00C214F1"/>
    <w:rsid w:val="00C223E9"/>
    <w:rsid w:val="00C23FEC"/>
    <w:rsid w:val="00C26FA8"/>
    <w:rsid w:val="00C34DAE"/>
    <w:rsid w:val="00C627C9"/>
    <w:rsid w:val="00C81BD8"/>
    <w:rsid w:val="00C86C3E"/>
    <w:rsid w:val="00CB4891"/>
    <w:rsid w:val="00CB6B76"/>
    <w:rsid w:val="00CD02ED"/>
    <w:rsid w:val="00CD3BCA"/>
    <w:rsid w:val="00CE727F"/>
    <w:rsid w:val="00CF196C"/>
    <w:rsid w:val="00CF1AC0"/>
    <w:rsid w:val="00CF1BCA"/>
    <w:rsid w:val="00D066C1"/>
    <w:rsid w:val="00D337CF"/>
    <w:rsid w:val="00D51499"/>
    <w:rsid w:val="00DC02D1"/>
    <w:rsid w:val="00DC02E0"/>
    <w:rsid w:val="00DC3D43"/>
    <w:rsid w:val="00DD4C6B"/>
    <w:rsid w:val="00E108F6"/>
    <w:rsid w:val="00E149F1"/>
    <w:rsid w:val="00E35468"/>
    <w:rsid w:val="00E37874"/>
    <w:rsid w:val="00E47EB3"/>
    <w:rsid w:val="00E56B54"/>
    <w:rsid w:val="00E75EC3"/>
    <w:rsid w:val="00E87D7B"/>
    <w:rsid w:val="00E924EC"/>
    <w:rsid w:val="00ED2F6F"/>
    <w:rsid w:val="00ED4FAF"/>
    <w:rsid w:val="00EE146B"/>
    <w:rsid w:val="00EE316B"/>
    <w:rsid w:val="00F04199"/>
    <w:rsid w:val="00F47329"/>
    <w:rsid w:val="00F714FF"/>
    <w:rsid w:val="00F8242A"/>
    <w:rsid w:val="00F86830"/>
    <w:rsid w:val="00FB0374"/>
    <w:rsid w:val="00FD6773"/>
    <w:rsid w:val="00FE04FF"/>
    <w:rsid w:val="00FE6BB7"/>
    <w:rsid w:val="00FF0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A61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A1FBD"/>
  </w:style>
  <w:style w:type="paragraph" w:styleId="Nagwek1">
    <w:name w:val="heading 1"/>
    <w:basedOn w:val="Normalny"/>
    <w:next w:val="Normalny"/>
    <w:link w:val="Nagwek1Znak"/>
    <w:uiPriority w:val="9"/>
    <w:qFormat/>
    <w:rsid w:val="002D6726"/>
    <w:pPr>
      <w:keepNext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D6726"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910A1"/>
    <w:pPr>
      <w:keepNext/>
      <w:spacing w:after="0"/>
      <w:jc w:val="center"/>
      <w:outlineLvl w:val="2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A51EA9"/>
    <w:pPr>
      <w:keepNext/>
      <w:spacing w:after="0"/>
      <w:jc w:val="both"/>
      <w:outlineLvl w:val="3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1178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unhideWhenUsed/>
    <w:rsid w:val="00CD02ED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D02ED"/>
  </w:style>
  <w:style w:type="character" w:customStyle="1" w:styleId="Nagwek1Znak">
    <w:name w:val="Nagłówek 1 Znak"/>
    <w:basedOn w:val="Domylnaczcionkaakapitu"/>
    <w:link w:val="Nagwek1"/>
    <w:uiPriority w:val="9"/>
    <w:rsid w:val="002D6726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2D6726"/>
    <w:rPr>
      <w:b/>
      <w:bCs/>
    </w:rPr>
  </w:style>
  <w:style w:type="paragraph" w:styleId="Akapitzlist">
    <w:name w:val="List Paragraph"/>
    <w:basedOn w:val="Normalny"/>
    <w:uiPriority w:val="34"/>
    <w:qFormat/>
    <w:rsid w:val="00333C9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86E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6EB9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unhideWhenUsed/>
    <w:rsid w:val="00396798"/>
    <w:pPr>
      <w:jc w:val="both"/>
    </w:pPr>
    <w:rPr>
      <w:color w:val="FF000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396798"/>
    <w:rPr>
      <w:color w:val="FF000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924E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924E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924EC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212D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212D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212D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212D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212DE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C746D"/>
    <w:rPr>
      <w:color w:val="0000FF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A910A1"/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unhideWhenUsed/>
    <w:rsid w:val="007715BF"/>
    <w:pPr>
      <w:spacing w:after="0"/>
      <w:jc w:val="both"/>
    </w:pPr>
    <w:rPr>
      <w:rFonts w:ascii="Times New Roman" w:hAnsi="Times New Roman" w:cs="Times New Roman"/>
      <w:strike/>
      <w:color w:val="000000" w:themeColor="text1"/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7715BF"/>
    <w:rPr>
      <w:rFonts w:ascii="Times New Roman" w:hAnsi="Times New Roman" w:cs="Times New Roman"/>
      <w:strike/>
      <w:color w:val="000000" w:themeColor="text1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C81BD8"/>
    <w:pPr>
      <w:spacing w:after="0"/>
      <w:ind w:left="567"/>
      <w:jc w:val="both"/>
    </w:pPr>
    <w:rPr>
      <w:rFonts w:ascii="Times New Roman" w:hAnsi="Times New Roman" w:cs="Times New Roman"/>
      <w:color w:val="000000" w:themeColor="text1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C81BD8"/>
    <w:rPr>
      <w:rFonts w:ascii="Times New Roman" w:hAnsi="Times New Roman" w:cs="Times New Roman"/>
      <w:color w:val="000000" w:themeColor="text1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A51EA9"/>
    <w:rPr>
      <w:rFonts w:ascii="Times New Roman" w:hAnsi="Times New Roman" w:cs="Times New Roman"/>
      <w:b/>
      <w:bCs/>
      <w:color w:val="000000" w:themeColor="text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A1FBD"/>
  </w:style>
  <w:style w:type="paragraph" w:styleId="Nagwek1">
    <w:name w:val="heading 1"/>
    <w:basedOn w:val="Normalny"/>
    <w:next w:val="Normalny"/>
    <w:link w:val="Nagwek1Znak"/>
    <w:uiPriority w:val="9"/>
    <w:qFormat/>
    <w:rsid w:val="002D6726"/>
    <w:pPr>
      <w:keepNext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D6726"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910A1"/>
    <w:pPr>
      <w:keepNext/>
      <w:spacing w:after="0"/>
      <w:jc w:val="center"/>
      <w:outlineLvl w:val="2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A51EA9"/>
    <w:pPr>
      <w:keepNext/>
      <w:spacing w:after="0"/>
      <w:jc w:val="both"/>
      <w:outlineLvl w:val="3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1178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unhideWhenUsed/>
    <w:rsid w:val="00CD02ED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D02ED"/>
  </w:style>
  <w:style w:type="character" w:customStyle="1" w:styleId="Nagwek1Znak">
    <w:name w:val="Nagłówek 1 Znak"/>
    <w:basedOn w:val="Domylnaczcionkaakapitu"/>
    <w:link w:val="Nagwek1"/>
    <w:uiPriority w:val="9"/>
    <w:rsid w:val="002D6726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2D6726"/>
    <w:rPr>
      <w:b/>
      <w:bCs/>
    </w:rPr>
  </w:style>
  <w:style w:type="paragraph" w:styleId="Akapitzlist">
    <w:name w:val="List Paragraph"/>
    <w:basedOn w:val="Normalny"/>
    <w:uiPriority w:val="34"/>
    <w:qFormat/>
    <w:rsid w:val="00333C9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86E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6EB9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unhideWhenUsed/>
    <w:rsid w:val="00396798"/>
    <w:pPr>
      <w:jc w:val="both"/>
    </w:pPr>
    <w:rPr>
      <w:color w:val="FF000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396798"/>
    <w:rPr>
      <w:color w:val="FF000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924E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924E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924EC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212D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212D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212D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212D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212DE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C746D"/>
    <w:rPr>
      <w:color w:val="0000FF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A910A1"/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unhideWhenUsed/>
    <w:rsid w:val="007715BF"/>
    <w:pPr>
      <w:spacing w:after="0"/>
      <w:jc w:val="both"/>
    </w:pPr>
    <w:rPr>
      <w:rFonts w:ascii="Times New Roman" w:hAnsi="Times New Roman" w:cs="Times New Roman"/>
      <w:strike/>
      <w:color w:val="000000" w:themeColor="text1"/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7715BF"/>
    <w:rPr>
      <w:rFonts w:ascii="Times New Roman" w:hAnsi="Times New Roman" w:cs="Times New Roman"/>
      <w:strike/>
      <w:color w:val="000000" w:themeColor="text1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C81BD8"/>
    <w:pPr>
      <w:spacing w:after="0"/>
      <w:ind w:left="567"/>
      <w:jc w:val="both"/>
    </w:pPr>
    <w:rPr>
      <w:rFonts w:ascii="Times New Roman" w:hAnsi="Times New Roman" w:cs="Times New Roman"/>
      <w:color w:val="000000" w:themeColor="text1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C81BD8"/>
    <w:rPr>
      <w:rFonts w:ascii="Times New Roman" w:hAnsi="Times New Roman" w:cs="Times New Roman"/>
      <w:color w:val="000000" w:themeColor="text1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A51EA9"/>
    <w:rPr>
      <w:rFonts w:ascii="Times New Roman" w:hAnsi="Times New Roman" w:cs="Times New Roman"/>
      <w:b/>
      <w:bCs/>
      <w:color w:val="000000" w:themeColor="tex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puw.bip.gov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gov.pl/web/uw-podlaski" TargetMode="Externa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4595F6-4CE7-4B31-B531-DE7A93307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1645</Words>
  <Characters>9870</Characters>
  <Application>Microsoft Office Word</Application>
  <DocSecurity>0</DocSecurity>
  <Lines>82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Żadziłko Anna</dc:creator>
  <cp:lastModifiedBy>Żadziłko Anna</cp:lastModifiedBy>
  <cp:revision>2</cp:revision>
  <cp:lastPrinted>2021-10-12T07:52:00Z</cp:lastPrinted>
  <dcterms:created xsi:type="dcterms:W3CDTF">2022-11-07T08:49:00Z</dcterms:created>
  <dcterms:modified xsi:type="dcterms:W3CDTF">2022-11-07T08:49:00Z</dcterms:modified>
</cp:coreProperties>
</file>