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4A4AC" w14:textId="6FDDF9B3" w:rsidR="00D849C3" w:rsidRDefault="000E452A" w:rsidP="00D849C3">
      <w:pPr>
        <w:spacing w:after="120"/>
        <w:jc w:val="right"/>
        <w:rPr>
          <w:noProof/>
          <w:lang w:eastAsia="pl-PL"/>
        </w:rPr>
      </w:pPr>
      <w:r w:rsidRPr="00D849C3">
        <w:rPr>
          <w:noProof/>
          <w:sz w:val="28"/>
        </w:rPr>
        <mc:AlternateContent>
          <mc:Choice Requires="wpg">
            <w:drawing>
              <wp:anchor distT="0" distB="0" distL="114300" distR="114300" simplePos="0" relativeHeight="251691008" behindDoc="0" locked="0" layoutInCell="1" allowOverlap="1" wp14:anchorId="226AC2F3" wp14:editId="2389A8AF">
                <wp:simplePos x="0" y="0"/>
                <wp:positionH relativeFrom="column">
                  <wp:posOffset>2024380</wp:posOffset>
                </wp:positionH>
                <wp:positionV relativeFrom="paragraph">
                  <wp:posOffset>-23495</wp:posOffset>
                </wp:positionV>
                <wp:extent cx="4138930" cy="1300532"/>
                <wp:effectExtent l="0" t="0" r="0" b="0"/>
                <wp:wrapNone/>
                <wp:docPr id="2" name="Grupa 1"/>
                <wp:cNvGraphicFramePr/>
                <a:graphic xmlns:a="http://schemas.openxmlformats.org/drawingml/2006/main">
                  <a:graphicData uri="http://schemas.microsoft.com/office/word/2010/wordprocessingGroup">
                    <wpg:wgp>
                      <wpg:cNvGrpSpPr/>
                      <wpg:grpSpPr>
                        <a:xfrm>
                          <a:off x="0" y="0"/>
                          <a:ext cx="4138930" cy="1300532"/>
                          <a:chOff x="0" y="0"/>
                          <a:chExt cx="4443774" cy="1411357"/>
                        </a:xfrm>
                      </wpg:grpSpPr>
                      <pic:pic xmlns:pic="http://schemas.openxmlformats.org/drawingml/2006/picture">
                        <pic:nvPicPr>
                          <pic:cNvPr id="3" name="Picture 6"/>
                          <pic:cNvPicPr>
                            <a:picLocks noChangeAspect="1"/>
                          </pic:cNvPicPr>
                        </pic:nvPicPr>
                        <pic:blipFill>
                          <a:blip r:embed="rId8"/>
                          <a:srcRect r="67428"/>
                          <a:stretch>
                            <a:fillRect/>
                          </a:stretch>
                        </pic:blipFill>
                        <pic:spPr>
                          <a:xfrm>
                            <a:off x="1710015" y="92063"/>
                            <a:ext cx="1272322" cy="1227232"/>
                          </a:xfrm>
                          <a:prstGeom prst="rect">
                            <a:avLst/>
                          </a:prstGeom>
                        </pic:spPr>
                      </pic:pic>
                      <pic:pic xmlns:pic="http://schemas.openxmlformats.org/drawingml/2006/picture">
                        <pic:nvPicPr>
                          <pic:cNvPr id="4" name="Picture 7"/>
                          <pic:cNvPicPr>
                            <a:picLocks noChangeAspect="1"/>
                          </pic:cNvPicPr>
                        </pic:nvPicPr>
                        <pic:blipFill>
                          <a:blip r:embed="rId9"/>
                          <a:srcRect/>
                          <a:stretch>
                            <a:fillRect/>
                          </a:stretch>
                        </pic:blipFill>
                        <pic:spPr>
                          <a:xfrm>
                            <a:off x="0" y="0"/>
                            <a:ext cx="1411357" cy="1411357"/>
                          </a:xfrm>
                          <a:prstGeom prst="rect">
                            <a:avLst/>
                          </a:prstGeom>
                        </pic:spPr>
                      </pic:pic>
                      <pic:pic xmlns:pic="http://schemas.openxmlformats.org/drawingml/2006/picture">
                        <pic:nvPicPr>
                          <pic:cNvPr id="5" name="Picture 10"/>
                          <pic:cNvPicPr>
                            <a:picLocks noChangeAspect="1"/>
                          </pic:cNvPicPr>
                        </pic:nvPicPr>
                        <pic:blipFill>
                          <a:blip r:embed="rId10"/>
                          <a:srcRect/>
                          <a:stretch>
                            <a:fillRect/>
                          </a:stretch>
                        </pic:blipFill>
                        <pic:spPr>
                          <a:xfrm>
                            <a:off x="3157815" y="106279"/>
                            <a:ext cx="1285959" cy="128595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B94A85A" id="Grupa 1" o:spid="_x0000_s1026" style="position:absolute;margin-left:159.4pt;margin-top:-1.85pt;width:325.9pt;height:102.4pt;z-index:251691008;mso-width-relative:margin;mso-height-relative:margin" coordsize="44437,141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7100;top:920;width:12723;height:12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">
                  <v:imagedata r:id="rId11" o:title="" cropright="44190f"/>
                </v:shape>
                <v:shape id="Picture 7" o:spid="_x0000_s1028" type="#_x0000_t75" style="position:absolute;width:14113;height:14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">
                  <v:imagedata r:id="rId12" o:title=""/>
                </v:shape>
                <v:shape id="Picture 10" o:spid="_x0000_s1029" type="#_x0000_t75" style="position:absolute;left:31578;top:1062;width:12859;height:12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">
                  <v:imagedata r:id="rId13" o:title=""/>
                </v:shape>
              </v:group>
            </w:pict>
          </mc:Fallback>
        </mc:AlternateContent>
      </w:r>
    </w:p>
    <w:tbl>
      <w:tblPr>
        <w:tblStyle w:val="Tabela-Siatka"/>
        <w:tblW w:w="906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5982"/>
      </w:tblGrid>
      <w:tr w:rsidR="00D849C3" w14:paraId="2B9A8551" w14:textId="77777777" w:rsidTr="00D849C3">
        <w:tc>
          <w:tcPr>
            <w:tcW w:w="3080" w:type="dxa"/>
          </w:tcPr>
          <w:p w14:paraId="3A9E4C14" w14:textId="77777777" w:rsidR="00D849C3" w:rsidRPr="00C03E0F" w:rsidRDefault="00D849C3" w:rsidP="00D849C3">
            <w:pPr>
              <w:spacing w:after="120"/>
              <w:rPr>
                <w:sz w:val="28"/>
              </w:rPr>
            </w:pPr>
            <w:r>
              <w:rPr>
                <w:sz w:val="28"/>
              </w:rPr>
              <w:t>P</w:t>
            </w:r>
            <w:r w:rsidRPr="00C03E0F">
              <w:rPr>
                <w:sz w:val="28"/>
              </w:rPr>
              <w:t>rogram</w:t>
            </w:r>
          </w:p>
          <w:p w14:paraId="65D95CD3" w14:textId="77777777" w:rsidR="00D849C3" w:rsidRPr="00C03E0F" w:rsidRDefault="00D849C3" w:rsidP="00D849C3">
            <w:pPr>
              <w:spacing w:after="120"/>
              <w:rPr>
                <w:sz w:val="28"/>
              </w:rPr>
            </w:pPr>
            <w:r w:rsidRPr="00C03E0F">
              <w:rPr>
                <w:sz w:val="28"/>
              </w:rPr>
              <w:t>Rozwoju Talentów</w:t>
            </w:r>
          </w:p>
          <w:p w14:paraId="5ECB0861" w14:textId="77777777" w:rsidR="00D849C3" w:rsidRPr="00C03E0F" w:rsidRDefault="00D849C3" w:rsidP="00D849C3">
            <w:pPr>
              <w:spacing w:after="120"/>
              <w:rPr>
                <w:sz w:val="28"/>
              </w:rPr>
            </w:pPr>
            <w:r w:rsidRPr="00C03E0F">
              <w:rPr>
                <w:sz w:val="28"/>
              </w:rPr>
              <w:t>Informatycznych</w:t>
            </w:r>
          </w:p>
          <w:p w14:paraId="53951B6E" w14:textId="35A390EA" w:rsidR="00D849C3" w:rsidRDefault="00D849C3" w:rsidP="00A11D0A">
            <w:pPr>
              <w:spacing w:after="600"/>
              <w:rPr>
                <w:sz w:val="28"/>
              </w:rPr>
            </w:pPr>
            <w:r w:rsidRPr="00C03E0F">
              <w:rPr>
                <w:sz w:val="28"/>
              </w:rPr>
              <w:t>na lata 2019-202</w:t>
            </w:r>
            <w:r>
              <w:rPr>
                <w:sz w:val="28"/>
              </w:rPr>
              <w:t>9</w:t>
            </w:r>
          </w:p>
        </w:tc>
        <w:tc>
          <w:tcPr>
            <w:tcW w:w="5982" w:type="dxa"/>
          </w:tcPr>
          <w:p w14:paraId="1A4A3330" w14:textId="68005587" w:rsidR="00D849C3" w:rsidRDefault="00D849C3" w:rsidP="00D849C3">
            <w:pPr>
              <w:spacing w:after="120"/>
              <w:jc w:val="right"/>
              <w:rPr>
                <w:sz w:val="28"/>
              </w:rPr>
            </w:pPr>
          </w:p>
        </w:tc>
      </w:tr>
    </w:tbl>
    <w:p w14:paraId="61F935D6" w14:textId="77777777" w:rsidR="003E7370" w:rsidRPr="00C03E0F" w:rsidRDefault="00C03E0F" w:rsidP="0057456F">
      <w:pPr>
        <w:pStyle w:val="lalala"/>
      </w:pPr>
      <w:bookmarkStart w:id="0" w:name="_Toc68003467"/>
      <w:r w:rsidRPr="00C03E0F">
        <w:t xml:space="preserve">REGULAMIN </w:t>
      </w:r>
      <w:r w:rsidR="00331211" w:rsidRPr="00C03E0F">
        <w:t>KONKURSU</w:t>
      </w:r>
      <w:bookmarkEnd w:id="0"/>
    </w:p>
    <w:p w14:paraId="30934289" w14:textId="77777777" w:rsidR="00D46F78" w:rsidRPr="004D22D7" w:rsidRDefault="004D22D7" w:rsidP="00DA0B29">
      <w:pPr>
        <w:spacing w:line="240" w:lineRule="auto"/>
        <w:rPr>
          <w:sz w:val="36"/>
          <w:szCs w:val="36"/>
        </w:rPr>
      </w:pPr>
      <w:r w:rsidRPr="00331211">
        <w:rPr>
          <w:sz w:val="40"/>
          <w:szCs w:val="40"/>
        </w:rPr>
        <w:t xml:space="preserve"> </w:t>
      </w:r>
      <w:r w:rsidR="00331211" w:rsidRPr="004D22D7">
        <w:rPr>
          <w:sz w:val="36"/>
          <w:szCs w:val="36"/>
        </w:rPr>
        <w:t xml:space="preserve">„Mistrzostwa w </w:t>
      </w:r>
      <w:r w:rsidR="00A13FC5" w:rsidRPr="004D22D7">
        <w:rPr>
          <w:sz w:val="36"/>
          <w:szCs w:val="36"/>
        </w:rPr>
        <w:t>Algorytmice i Programowaniu</w:t>
      </w:r>
      <w:r w:rsidRPr="004D22D7">
        <w:rPr>
          <w:sz w:val="36"/>
          <w:szCs w:val="36"/>
        </w:rPr>
        <w:t xml:space="preserve"> - </w:t>
      </w:r>
      <w:r w:rsidR="009D4D59">
        <w:rPr>
          <w:sz w:val="36"/>
          <w:szCs w:val="36"/>
        </w:rPr>
        <w:t>Studenci</w:t>
      </w:r>
      <w:r w:rsidR="00331211" w:rsidRPr="004D22D7">
        <w:rPr>
          <w:sz w:val="36"/>
          <w:szCs w:val="36"/>
        </w:rPr>
        <w:t>”</w:t>
      </w:r>
    </w:p>
    <w:p w14:paraId="1C6C5BE9" w14:textId="77777777" w:rsidR="00BD1BAD" w:rsidRDefault="00C03E0F" w:rsidP="00C03E0F">
      <w:pPr>
        <w:spacing w:before="4920" w:line="240" w:lineRule="auto"/>
        <w:rPr>
          <w:sz w:val="40"/>
          <w:szCs w:val="40"/>
        </w:rPr>
      </w:pPr>
      <w:r>
        <w:rPr>
          <w:noProof/>
          <w:sz w:val="40"/>
          <w:szCs w:val="40"/>
          <w:lang w:eastAsia="pl-PL"/>
        </w:rPr>
        <mc:AlternateContent>
          <mc:Choice Requires="wps">
            <w:drawing>
              <wp:anchor distT="0" distB="0" distL="114300" distR="114300" simplePos="0" relativeHeight="251688960" behindDoc="0" locked="0" layoutInCell="1" allowOverlap="1" wp14:anchorId="5E35B7EF" wp14:editId="4DDE40A3">
                <wp:simplePos x="0" y="0"/>
                <wp:positionH relativeFrom="margin">
                  <wp:align>center</wp:align>
                </wp:positionH>
                <wp:positionV relativeFrom="paragraph">
                  <wp:posOffset>3632200</wp:posOffset>
                </wp:positionV>
                <wp:extent cx="7808181" cy="1288111"/>
                <wp:effectExtent l="0" t="0" r="21590" b="26670"/>
                <wp:wrapNone/>
                <wp:docPr id="15" name="Prostokąt 15"/>
                <wp:cNvGraphicFramePr/>
                <a:graphic xmlns:a="http://schemas.openxmlformats.org/drawingml/2006/main">
                  <a:graphicData uri="http://schemas.microsoft.com/office/word/2010/wordprocessingShape">
                    <wps:wsp>
                      <wps:cNvSpPr/>
                      <wps:spPr>
                        <a:xfrm>
                          <a:off x="0" y="0"/>
                          <a:ext cx="7808181" cy="1288111"/>
                        </a:xfrm>
                        <a:prstGeom prst="rect">
                          <a:avLst/>
                        </a:prstGeom>
                        <a:solidFill>
                          <a:srgbClr val="4A4A49"/>
                        </a:solidFill>
                        <a:ln>
                          <a:solidFill>
                            <a:srgbClr val="4A4A4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AEA47" id="Prostokąt 15" o:spid="_x0000_s1026" style="position:absolute;margin-left:0;margin-top:286pt;width:614.8pt;height:101.45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" fillcolor="#4a4a49" strokecolor="#4a4a49" strokeweight="1pt">
                <w10:wrap anchorx="margin"/>
              </v:rect>
            </w:pict>
          </mc:Fallback>
        </mc:AlternateContent>
      </w:r>
      <w:r>
        <w:rPr>
          <w:sz w:val="40"/>
          <w:szCs w:val="40"/>
        </w:rPr>
        <w:br w:type="page"/>
      </w:r>
    </w:p>
    <w:sdt>
      <w:sdtPr>
        <w:rPr>
          <w:b w:val="0"/>
          <w:sz w:val="22"/>
          <w:szCs w:val="22"/>
          <w:lang w:eastAsia="en-US"/>
        </w:rPr>
        <w:id w:val="-1611267664"/>
        <w:docPartObj>
          <w:docPartGallery w:val="Table of Contents"/>
          <w:docPartUnique/>
        </w:docPartObj>
      </w:sdtPr>
      <w:sdtEndPr>
        <w:rPr>
          <w:bCs/>
        </w:rPr>
      </w:sdtEndPr>
      <w:sdtContent>
        <w:p w14:paraId="040EC0D5" w14:textId="77777777" w:rsidR="004929A2" w:rsidRDefault="004929A2" w:rsidP="001B3AFA">
          <w:pPr>
            <w:pStyle w:val="Nagwekspisutreci"/>
          </w:pPr>
          <w:r>
            <w:t>Spis treści</w:t>
          </w:r>
        </w:p>
        <w:p w14:paraId="45084DEC" w14:textId="77777777" w:rsidR="007D250C" w:rsidRDefault="004929A2">
          <w:pPr>
            <w:pStyle w:val="Spistreci1"/>
            <w:rPr>
              <w:rFonts w:eastAsiaTheme="minorEastAsia"/>
              <w:noProof/>
              <w:lang w:eastAsia="pl-PL"/>
            </w:rPr>
          </w:pPr>
          <w:r>
            <w:rPr>
              <w:b/>
              <w:bCs/>
            </w:rPr>
            <w:fldChar w:fldCharType="begin"/>
          </w:r>
          <w:r>
            <w:rPr>
              <w:b/>
              <w:bCs/>
            </w:rPr>
            <w:instrText xml:space="preserve"> TOC \o "1-3" \h \z \u </w:instrText>
          </w:r>
          <w:r>
            <w:rPr>
              <w:b/>
              <w:bCs/>
            </w:rPr>
            <w:fldChar w:fldCharType="separate"/>
          </w:r>
          <w:hyperlink w:anchor="_Toc68003467" w:history="1">
            <w:r w:rsidR="007D250C" w:rsidRPr="007F358D">
              <w:rPr>
                <w:rStyle w:val="Hipercze"/>
                <w:noProof/>
              </w:rPr>
              <w:t>REGULAMIN KONKURSU</w:t>
            </w:r>
            <w:r w:rsidR="007D250C">
              <w:rPr>
                <w:noProof/>
                <w:webHidden/>
              </w:rPr>
              <w:tab/>
            </w:r>
            <w:r w:rsidR="007D250C">
              <w:rPr>
                <w:noProof/>
                <w:webHidden/>
              </w:rPr>
              <w:fldChar w:fldCharType="begin"/>
            </w:r>
            <w:r w:rsidR="007D250C">
              <w:rPr>
                <w:noProof/>
                <w:webHidden/>
              </w:rPr>
              <w:instrText xml:space="preserve"> PAGEREF _Toc68003467 \h </w:instrText>
            </w:r>
            <w:r w:rsidR="007D250C">
              <w:rPr>
                <w:noProof/>
                <w:webHidden/>
              </w:rPr>
            </w:r>
            <w:r w:rsidR="007D250C">
              <w:rPr>
                <w:noProof/>
                <w:webHidden/>
              </w:rPr>
              <w:fldChar w:fldCharType="separate"/>
            </w:r>
            <w:r w:rsidR="001B6C71">
              <w:rPr>
                <w:noProof/>
                <w:webHidden/>
              </w:rPr>
              <w:t>1</w:t>
            </w:r>
            <w:r w:rsidR="007D250C">
              <w:rPr>
                <w:noProof/>
                <w:webHidden/>
              </w:rPr>
              <w:fldChar w:fldCharType="end"/>
            </w:r>
          </w:hyperlink>
        </w:p>
        <w:p w14:paraId="6AA22675" w14:textId="77777777" w:rsidR="007D250C" w:rsidRDefault="000E452A">
          <w:pPr>
            <w:pStyle w:val="Spistreci1"/>
            <w:rPr>
              <w:rFonts w:eastAsiaTheme="minorEastAsia"/>
              <w:noProof/>
              <w:lang w:eastAsia="pl-PL"/>
            </w:rPr>
          </w:pPr>
          <w:hyperlink w:anchor="_Toc68003468" w:history="1">
            <w:r w:rsidR="007D250C" w:rsidRPr="007F358D">
              <w:rPr>
                <w:rStyle w:val="Hipercze"/>
                <w:noProof/>
              </w:rPr>
              <w:t>SŁOWNIK POJĘĆ</w:t>
            </w:r>
            <w:r w:rsidR="007D250C">
              <w:rPr>
                <w:noProof/>
                <w:webHidden/>
              </w:rPr>
              <w:tab/>
            </w:r>
            <w:r w:rsidR="007D250C">
              <w:rPr>
                <w:noProof/>
                <w:webHidden/>
              </w:rPr>
              <w:fldChar w:fldCharType="begin"/>
            </w:r>
            <w:r w:rsidR="007D250C">
              <w:rPr>
                <w:noProof/>
                <w:webHidden/>
              </w:rPr>
              <w:instrText xml:space="preserve"> PAGEREF _Toc68003468 \h </w:instrText>
            </w:r>
            <w:r w:rsidR="007D250C">
              <w:rPr>
                <w:noProof/>
                <w:webHidden/>
              </w:rPr>
            </w:r>
            <w:r w:rsidR="007D250C">
              <w:rPr>
                <w:noProof/>
                <w:webHidden/>
              </w:rPr>
              <w:fldChar w:fldCharType="separate"/>
            </w:r>
            <w:r w:rsidR="001B6C71">
              <w:rPr>
                <w:noProof/>
                <w:webHidden/>
              </w:rPr>
              <w:t>4</w:t>
            </w:r>
            <w:r w:rsidR="007D250C">
              <w:rPr>
                <w:noProof/>
                <w:webHidden/>
              </w:rPr>
              <w:fldChar w:fldCharType="end"/>
            </w:r>
          </w:hyperlink>
        </w:p>
        <w:p w14:paraId="69AA3A88" w14:textId="77777777" w:rsidR="007D250C" w:rsidRDefault="000E452A">
          <w:pPr>
            <w:pStyle w:val="Spistreci1"/>
            <w:rPr>
              <w:rFonts w:eastAsiaTheme="minorEastAsia"/>
              <w:noProof/>
              <w:lang w:eastAsia="pl-PL"/>
            </w:rPr>
          </w:pPr>
          <w:hyperlink w:anchor="_Toc68003469" w:history="1">
            <w:r w:rsidR="007D250C" w:rsidRPr="007F358D">
              <w:rPr>
                <w:rStyle w:val="Hipercze"/>
                <w:noProof/>
              </w:rPr>
              <w:t>Część A – zasady przyznawania dotacji</w:t>
            </w:r>
            <w:r w:rsidR="007D250C">
              <w:rPr>
                <w:noProof/>
                <w:webHidden/>
              </w:rPr>
              <w:tab/>
            </w:r>
            <w:r w:rsidR="007D250C">
              <w:rPr>
                <w:noProof/>
                <w:webHidden/>
              </w:rPr>
              <w:fldChar w:fldCharType="begin"/>
            </w:r>
            <w:r w:rsidR="007D250C">
              <w:rPr>
                <w:noProof/>
                <w:webHidden/>
              </w:rPr>
              <w:instrText xml:space="preserve"> PAGEREF _Toc68003469 \h </w:instrText>
            </w:r>
            <w:r w:rsidR="007D250C">
              <w:rPr>
                <w:noProof/>
                <w:webHidden/>
              </w:rPr>
            </w:r>
            <w:r w:rsidR="007D250C">
              <w:rPr>
                <w:noProof/>
                <w:webHidden/>
              </w:rPr>
              <w:fldChar w:fldCharType="separate"/>
            </w:r>
            <w:r w:rsidR="001B6C71">
              <w:rPr>
                <w:noProof/>
                <w:webHidden/>
              </w:rPr>
              <w:t>5</w:t>
            </w:r>
            <w:r w:rsidR="007D250C">
              <w:rPr>
                <w:noProof/>
                <w:webHidden/>
              </w:rPr>
              <w:fldChar w:fldCharType="end"/>
            </w:r>
          </w:hyperlink>
        </w:p>
        <w:p w14:paraId="4294600D" w14:textId="77777777" w:rsidR="007D250C" w:rsidRDefault="000E452A">
          <w:pPr>
            <w:pStyle w:val="Spistreci2"/>
            <w:tabs>
              <w:tab w:val="left" w:pos="660"/>
              <w:tab w:val="right" w:leader="dot" w:pos="9062"/>
            </w:tabs>
            <w:rPr>
              <w:rFonts w:eastAsiaTheme="minorEastAsia"/>
              <w:noProof/>
              <w:lang w:eastAsia="pl-PL"/>
            </w:rPr>
          </w:pPr>
          <w:hyperlink w:anchor="_Toc68003470" w:history="1">
            <w:r w:rsidR="007D250C" w:rsidRPr="007F358D">
              <w:rPr>
                <w:rStyle w:val="Hipercze"/>
                <w:noProof/>
              </w:rPr>
              <w:t>I.</w:t>
            </w:r>
            <w:r w:rsidR="007D250C">
              <w:rPr>
                <w:rFonts w:eastAsiaTheme="minorEastAsia"/>
                <w:noProof/>
                <w:lang w:eastAsia="pl-PL"/>
              </w:rPr>
              <w:tab/>
            </w:r>
            <w:r w:rsidR="007D250C" w:rsidRPr="007F358D">
              <w:rPr>
                <w:rStyle w:val="Hipercze"/>
                <w:noProof/>
              </w:rPr>
              <w:t>CEL</w:t>
            </w:r>
            <w:r w:rsidR="007D250C">
              <w:rPr>
                <w:noProof/>
                <w:webHidden/>
              </w:rPr>
              <w:tab/>
            </w:r>
            <w:r w:rsidR="007D250C">
              <w:rPr>
                <w:noProof/>
                <w:webHidden/>
              </w:rPr>
              <w:fldChar w:fldCharType="begin"/>
            </w:r>
            <w:r w:rsidR="007D250C">
              <w:rPr>
                <w:noProof/>
                <w:webHidden/>
              </w:rPr>
              <w:instrText xml:space="preserve"> PAGEREF _Toc68003470 \h </w:instrText>
            </w:r>
            <w:r w:rsidR="007D250C">
              <w:rPr>
                <w:noProof/>
                <w:webHidden/>
              </w:rPr>
            </w:r>
            <w:r w:rsidR="007D250C">
              <w:rPr>
                <w:noProof/>
                <w:webHidden/>
              </w:rPr>
              <w:fldChar w:fldCharType="separate"/>
            </w:r>
            <w:r w:rsidR="001B6C71">
              <w:rPr>
                <w:noProof/>
                <w:webHidden/>
              </w:rPr>
              <w:t>5</w:t>
            </w:r>
            <w:r w:rsidR="007D250C">
              <w:rPr>
                <w:noProof/>
                <w:webHidden/>
              </w:rPr>
              <w:fldChar w:fldCharType="end"/>
            </w:r>
          </w:hyperlink>
        </w:p>
        <w:p w14:paraId="5135BB19" w14:textId="77777777" w:rsidR="007D250C" w:rsidRDefault="000E452A">
          <w:pPr>
            <w:pStyle w:val="Spistreci2"/>
            <w:tabs>
              <w:tab w:val="left" w:pos="660"/>
              <w:tab w:val="right" w:leader="dot" w:pos="9062"/>
            </w:tabs>
            <w:rPr>
              <w:rFonts w:eastAsiaTheme="minorEastAsia"/>
              <w:noProof/>
              <w:lang w:eastAsia="pl-PL"/>
            </w:rPr>
          </w:pPr>
          <w:hyperlink w:anchor="_Toc68003471" w:history="1">
            <w:r w:rsidR="007D250C" w:rsidRPr="007F358D">
              <w:rPr>
                <w:rStyle w:val="Hipercze"/>
                <w:noProof/>
              </w:rPr>
              <w:t>II.</w:t>
            </w:r>
            <w:r w:rsidR="007D250C">
              <w:rPr>
                <w:rFonts w:eastAsiaTheme="minorEastAsia"/>
                <w:noProof/>
                <w:lang w:eastAsia="pl-PL"/>
              </w:rPr>
              <w:tab/>
            </w:r>
            <w:r w:rsidR="007D250C" w:rsidRPr="007F358D">
              <w:rPr>
                <w:rStyle w:val="Hipercze"/>
                <w:noProof/>
              </w:rPr>
              <w:t>INFORMACJE DOTYCZĄCE REALIZACJI ZADANIA</w:t>
            </w:r>
            <w:r w:rsidR="007D250C">
              <w:rPr>
                <w:noProof/>
                <w:webHidden/>
              </w:rPr>
              <w:tab/>
            </w:r>
            <w:r w:rsidR="007D250C">
              <w:rPr>
                <w:noProof/>
                <w:webHidden/>
              </w:rPr>
              <w:fldChar w:fldCharType="begin"/>
            </w:r>
            <w:r w:rsidR="007D250C">
              <w:rPr>
                <w:noProof/>
                <w:webHidden/>
              </w:rPr>
              <w:instrText xml:space="preserve"> PAGEREF _Toc68003471 \h </w:instrText>
            </w:r>
            <w:r w:rsidR="007D250C">
              <w:rPr>
                <w:noProof/>
                <w:webHidden/>
              </w:rPr>
            </w:r>
            <w:r w:rsidR="007D250C">
              <w:rPr>
                <w:noProof/>
                <w:webHidden/>
              </w:rPr>
              <w:fldChar w:fldCharType="separate"/>
            </w:r>
            <w:r w:rsidR="001B6C71">
              <w:rPr>
                <w:noProof/>
                <w:webHidden/>
              </w:rPr>
              <w:t>5</w:t>
            </w:r>
            <w:r w:rsidR="007D250C">
              <w:rPr>
                <w:noProof/>
                <w:webHidden/>
              </w:rPr>
              <w:fldChar w:fldCharType="end"/>
            </w:r>
          </w:hyperlink>
        </w:p>
        <w:p w14:paraId="155788E6" w14:textId="77777777" w:rsidR="007D250C" w:rsidRDefault="000E452A">
          <w:pPr>
            <w:pStyle w:val="Spistreci3"/>
            <w:tabs>
              <w:tab w:val="left" w:pos="880"/>
              <w:tab w:val="right" w:leader="dot" w:pos="9062"/>
            </w:tabs>
            <w:rPr>
              <w:rFonts w:eastAsiaTheme="minorEastAsia"/>
              <w:noProof/>
              <w:lang w:eastAsia="pl-PL"/>
            </w:rPr>
          </w:pPr>
          <w:hyperlink w:anchor="_Toc68003472" w:history="1">
            <w:r w:rsidR="007D250C" w:rsidRPr="007F358D">
              <w:rPr>
                <w:rStyle w:val="Hipercze"/>
                <w:noProof/>
              </w:rPr>
              <w:t>1.</w:t>
            </w:r>
            <w:r w:rsidR="007D250C">
              <w:rPr>
                <w:rFonts w:eastAsiaTheme="minorEastAsia"/>
                <w:noProof/>
                <w:lang w:eastAsia="pl-PL"/>
              </w:rPr>
              <w:tab/>
            </w:r>
            <w:r w:rsidR="007D250C" w:rsidRPr="007F358D">
              <w:rPr>
                <w:rStyle w:val="Hipercze"/>
                <w:noProof/>
              </w:rPr>
              <w:t>FORMA REALIZACJI ZADANIA</w:t>
            </w:r>
            <w:r w:rsidR="007D250C">
              <w:rPr>
                <w:noProof/>
                <w:webHidden/>
              </w:rPr>
              <w:tab/>
            </w:r>
            <w:r w:rsidR="007D250C">
              <w:rPr>
                <w:noProof/>
                <w:webHidden/>
              </w:rPr>
              <w:fldChar w:fldCharType="begin"/>
            </w:r>
            <w:r w:rsidR="007D250C">
              <w:rPr>
                <w:noProof/>
                <w:webHidden/>
              </w:rPr>
              <w:instrText xml:space="preserve"> PAGEREF _Toc68003472 \h </w:instrText>
            </w:r>
            <w:r w:rsidR="007D250C">
              <w:rPr>
                <w:noProof/>
                <w:webHidden/>
              </w:rPr>
            </w:r>
            <w:r w:rsidR="007D250C">
              <w:rPr>
                <w:noProof/>
                <w:webHidden/>
              </w:rPr>
              <w:fldChar w:fldCharType="separate"/>
            </w:r>
            <w:r w:rsidR="001B6C71">
              <w:rPr>
                <w:noProof/>
                <w:webHidden/>
              </w:rPr>
              <w:t>5</w:t>
            </w:r>
            <w:r w:rsidR="007D250C">
              <w:rPr>
                <w:noProof/>
                <w:webHidden/>
              </w:rPr>
              <w:fldChar w:fldCharType="end"/>
            </w:r>
          </w:hyperlink>
        </w:p>
        <w:p w14:paraId="5A2B98B9" w14:textId="77777777" w:rsidR="007D250C" w:rsidRDefault="000E452A">
          <w:pPr>
            <w:pStyle w:val="Spistreci3"/>
            <w:tabs>
              <w:tab w:val="left" w:pos="880"/>
              <w:tab w:val="right" w:leader="dot" w:pos="9062"/>
            </w:tabs>
            <w:rPr>
              <w:rFonts w:eastAsiaTheme="minorEastAsia"/>
              <w:noProof/>
              <w:lang w:eastAsia="pl-PL"/>
            </w:rPr>
          </w:pPr>
          <w:hyperlink w:anchor="_Toc68003473" w:history="1">
            <w:r w:rsidR="007D250C" w:rsidRPr="007F358D">
              <w:rPr>
                <w:rStyle w:val="Hipercze"/>
                <w:noProof/>
              </w:rPr>
              <w:t>2.</w:t>
            </w:r>
            <w:r w:rsidR="007D250C">
              <w:rPr>
                <w:rFonts w:eastAsiaTheme="minorEastAsia"/>
                <w:noProof/>
                <w:lang w:eastAsia="pl-PL"/>
              </w:rPr>
              <w:tab/>
            </w:r>
            <w:r w:rsidR="007D250C" w:rsidRPr="007F358D">
              <w:rPr>
                <w:rStyle w:val="Hipercze"/>
                <w:noProof/>
              </w:rPr>
              <w:t>ZAKRES REALIZACJI ZADANIA</w:t>
            </w:r>
            <w:r w:rsidR="007D250C">
              <w:rPr>
                <w:noProof/>
                <w:webHidden/>
              </w:rPr>
              <w:tab/>
            </w:r>
            <w:r w:rsidR="007D250C">
              <w:rPr>
                <w:noProof/>
                <w:webHidden/>
              </w:rPr>
              <w:fldChar w:fldCharType="begin"/>
            </w:r>
            <w:r w:rsidR="007D250C">
              <w:rPr>
                <w:noProof/>
                <w:webHidden/>
              </w:rPr>
              <w:instrText xml:space="preserve"> PAGEREF _Toc68003473 \h </w:instrText>
            </w:r>
            <w:r w:rsidR="007D250C">
              <w:rPr>
                <w:noProof/>
                <w:webHidden/>
              </w:rPr>
            </w:r>
            <w:r w:rsidR="007D250C">
              <w:rPr>
                <w:noProof/>
                <w:webHidden/>
              </w:rPr>
              <w:fldChar w:fldCharType="separate"/>
            </w:r>
            <w:r w:rsidR="001B6C71">
              <w:rPr>
                <w:noProof/>
                <w:webHidden/>
              </w:rPr>
              <w:t>5</w:t>
            </w:r>
            <w:r w:rsidR="007D250C">
              <w:rPr>
                <w:noProof/>
                <w:webHidden/>
              </w:rPr>
              <w:fldChar w:fldCharType="end"/>
            </w:r>
          </w:hyperlink>
        </w:p>
        <w:p w14:paraId="558EE1C0" w14:textId="77777777" w:rsidR="007D250C" w:rsidRDefault="000E452A">
          <w:pPr>
            <w:pStyle w:val="Spistreci3"/>
            <w:tabs>
              <w:tab w:val="left" w:pos="880"/>
              <w:tab w:val="right" w:leader="dot" w:pos="9062"/>
            </w:tabs>
            <w:rPr>
              <w:rFonts w:eastAsiaTheme="minorEastAsia"/>
              <w:noProof/>
              <w:lang w:eastAsia="pl-PL"/>
            </w:rPr>
          </w:pPr>
          <w:hyperlink w:anchor="_Toc68003474" w:history="1">
            <w:r w:rsidR="007D250C" w:rsidRPr="007F358D">
              <w:rPr>
                <w:rStyle w:val="Hipercze"/>
                <w:noProof/>
              </w:rPr>
              <w:t>3.</w:t>
            </w:r>
            <w:r w:rsidR="007D250C">
              <w:rPr>
                <w:rFonts w:eastAsiaTheme="minorEastAsia"/>
                <w:noProof/>
                <w:lang w:eastAsia="pl-PL"/>
              </w:rPr>
              <w:tab/>
            </w:r>
            <w:r w:rsidR="007D250C" w:rsidRPr="007F358D">
              <w:rPr>
                <w:rStyle w:val="Hipercze"/>
                <w:noProof/>
              </w:rPr>
              <w:t>ODBIORCY</w:t>
            </w:r>
            <w:r w:rsidR="007D250C">
              <w:rPr>
                <w:noProof/>
                <w:webHidden/>
              </w:rPr>
              <w:tab/>
            </w:r>
            <w:r w:rsidR="007D250C">
              <w:rPr>
                <w:noProof/>
                <w:webHidden/>
              </w:rPr>
              <w:fldChar w:fldCharType="begin"/>
            </w:r>
            <w:r w:rsidR="007D250C">
              <w:rPr>
                <w:noProof/>
                <w:webHidden/>
              </w:rPr>
              <w:instrText xml:space="preserve"> PAGEREF _Toc68003474 \h </w:instrText>
            </w:r>
            <w:r w:rsidR="007D250C">
              <w:rPr>
                <w:noProof/>
                <w:webHidden/>
              </w:rPr>
            </w:r>
            <w:r w:rsidR="007D250C">
              <w:rPr>
                <w:noProof/>
                <w:webHidden/>
              </w:rPr>
              <w:fldChar w:fldCharType="separate"/>
            </w:r>
            <w:r w:rsidR="001B6C71">
              <w:rPr>
                <w:noProof/>
                <w:webHidden/>
              </w:rPr>
              <w:t>6</w:t>
            </w:r>
            <w:r w:rsidR="007D250C">
              <w:rPr>
                <w:noProof/>
                <w:webHidden/>
              </w:rPr>
              <w:fldChar w:fldCharType="end"/>
            </w:r>
          </w:hyperlink>
        </w:p>
        <w:p w14:paraId="657755D8" w14:textId="77777777" w:rsidR="007D250C" w:rsidRDefault="000E452A">
          <w:pPr>
            <w:pStyle w:val="Spistreci3"/>
            <w:tabs>
              <w:tab w:val="left" w:pos="880"/>
              <w:tab w:val="right" w:leader="dot" w:pos="9062"/>
            </w:tabs>
            <w:rPr>
              <w:rFonts w:eastAsiaTheme="minorEastAsia"/>
              <w:noProof/>
              <w:lang w:eastAsia="pl-PL"/>
            </w:rPr>
          </w:pPr>
          <w:hyperlink w:anchor="_Toc68003475" w:history="1">
            <w:r w:rsidR="007D250C" w:rsidRPr="007F358D">
              <w:rPr>
                <w:rStyle w:val="Hipercze"/>
                <w:noProof/>
              </w:rPr>
              <w:t>4.</w:t>
            </w:r>
            <w:r w:rsidR="007D250C">
              <w:rPr>
                <w:rFonts w:eastAsiaTheme="minorEastAsia"/>
                <w:noProof/>
                <w:lang w:eastAsia="pl-PL"/>
              </w:rPr>
              <w:tab/>
            </w:r>
            <w:r w:rsidR="007D250C" w:rsidRPr="007F358D">
              <w:rPr>
                <w:rStyle w:val="Hipercze"/>
                <w:noProof/>
              </w:rPr>
              <w:t>TERYTORIALNY OBSZAR REALIZACJI ZADANIA</w:t>
            </w:r>
            <w:r w:rsidR="007D250C">
              <w:rPr>
                <w:noProof/>
                <w:webHidden/>
              </w:rPr>
              <w:tab/>
            </w:r>
            <w:r w:rsidR="007D250C">
              <w:rPr>
                <w:noProof/>
                <w:webHidden/>
              </w:rPr>
              <w:fldChar w:fldCharType="begin"/>
            </w:r>
            <w:r w:rsidR="007D250C">
              <w:rPr>
                <w:noProof/>
                <w:webHidden/>
              </w:rPr>
              <w:instrText xml:space="preserve"> PAGEREF _Toc68003475 \h </w:instrText>
            </w:r>
            <w:r w:rsidR="007D250C">
              <w:rPr>
                <w:noProof/>
                <w:webHidden/>
              </w:rPr>
            </w:r>
            <w:r w:rsidR="007D250C">
              <w:rPr>
                <w:noProof/>
                <w:webHidden/>
              </w:rPr>
              <w:fldChar w:fldCharType="separate"/>
            </w:r>
            <w:r w:rsidR="001B6C71">
              <w:rPr>
                <w:noProof/>
                <w:webHidden/>
              </w:rPr>
              <w:t>6</w:t>
            </w:r>
            <w:r w:rsidR="007D250C">
              <w:rPr>
                <w:noProof/>
                <w:webHidden/>
              </w:rPr>
              <w:fldChar w:fldCharType="end"/>
            </w:r>
          </w:hyperlink>
        </w:p>
        <w:p w14:paraId="2E252A2B" w14:textId="77777777" w:rsidR="007D250C" w:rsidRDefault="000E452A">
          <w:pPr>
            <w:pStyle w:val="Spistreci3"/>
            <w:tabs>
              <w:tab w:val="left" w:pos="880"/>
              <w:tab w:val="right" w:leader="dot" w:pos="9062"/>
            </w:tabs>
            <w:rPr>
              <w:rFonts w:eastAsiaTheme="minorEastAsia"/>
              <w:noProof/>
              <w:lang w:eastAsia="pl-PL"/>
            </w:rPr>
          </w:pPr>
          <w:hyperlink w:anchor="_Toc68003476" w:history="1">
            <w:r w:rsidR="007D250C" w:rsidRPr="007F358D">
              <w:rPr>
                <w:rStyle w:val="Hipercze"/>
                <w:noProof/>
              </w:rPr>
              <w:t>5.</w:t>
            </w:r>
            <w:r w:rsidR="007D250C">
              <w:rPr>
                <w:rFonts w:eastAsiaTheme="minorEastAsia"/>
                <w:noProof/>
                <w:lang w:eastAsia="pl-PL"/>
              </w:rPr>
              <w:tab/>
            </w:r>
            <w:r w:rsidR="007D250C" w:rsidRPr="007F358D">
              <w:rPr>
                <w:rStyle w:val="Hipercze"/>
                <w:noProof/>
              </w:rPr>
              <w:t>WSKAŹNIKI</w:t>
            </w:r>
            <w:r w:rsidR="007D250C">
              <w:rPr>
                <w:noProof/>
                <w:webHidden/>
              </w:rPr>
              <w:tab/>
            </w:r>
            <w:r w:rsidR="007D250C">
              <w:rPr>
                <w:noProof/>
                <w:webHidden/>
              </w:rPr>
              <w:fldChar w:fldCharType="begin"/>
            </w:r>
            <w:r w:rsidR="007D250C">
              <w:rPr>
                <w:noProof/>
                <w:webHidden/>
              </w:rPr>
              <w:instrText xml:space="preserve"> PAGEREF _Toc68003476 \h </w:instrText>
            </w:r>
            <w:r w:rsidR="007D250C">
              <w:rPr>
                <w:noProof/>
                <w:webHidden/>
              </w:rPr>
            </w:r>
            <w:r w:rsidR="007D250C">
              <w:rPr>
                <w:noProof/>
                <w:webHidden/>
              </w:rPr>
              <w:fldChar w:fldCharType="separate"/>
            </w:r>
            <w:r w:rsidR="001B6C71">
              <w:rPr>
                <w:noProof/>
                <w:webHidden/>
              </w:rPr>
              <w:t>6</w:t>
            </w:r>
            <w:r w:rsidR="007D250C">
              <w:rPr>
                <w:noProof/>
                <w:webHidden/>
              </w:rPr>
              <w:fldChar w:fldCharType="end"/>
            </w:r>
          </w:hyperlink>
        </w:p>
        <w:p w14:paraId="62CF8045" w14:textId="77777777" w:rsidR="007D250C" w:rsidRDefault="000E452A">
          <w:pPr>
            <w:pStyle w:val="Spistreci3"/>
            <w:tabs>
              <w:tab w:val="left" w:pos="880"/>
              <w:tab w:val="right" w:leader="dot" w:pos="9062"/>
            </w:tabs>
            <w:rPr>
              <w:rFonts w:eastAsiaTheme="minorEastAsia"/>
              <w:noProof/>
              <w:lang w:eastAsia="pl-PL"/>
            </w:rPr>
          </w:pPr>
          <w:hyperlink w:anchor="_Toc68003477" w:history="1">
            <w:r w:rsidR="007D250C" w:rsidRPr="007F358D">
              <w:rPr>
                <w:rStyle w:val="Hipercze"/>
                <w:noProof/>
              </w:rPr>
              <w:t>6.</w:t>
            </w:r>
            <w:r w:rsidR="007D250C">
              <w:rPr>
                <w:rFonts w:eastAsiaTheme="minorEastAsia"/>
                <w:noProof/>
                <w:lang w:eastAsia="pl-PL"/>
              </w:rPr>
              <w:tab/>
            </w:r>
            <w:r w:rsidR="007D250C" w:rsidRPr="007F358D">
              <w:rPr>
                <w:rStyle w:val="Hipercze"/>
                <w:noProof/>
              </w:rPr>
              <w:t>EWALUACJA</w:t>
            </w:r>
            <w:r w:rsidR="007D250C">
              <w:rPr>
                <w:noProof/>
                <w:webHidden/>
              </w:rPr>
              <w:tab/>
            </w:r>
            <w:r w:rsidR="007D250C">
              <w:rPr>
                <w:noProof/>
                <w:webHidden/>
              </w:rPr>
              <w:fldChar w:fldCharType="begin"/>
            </w:r>
            <w:r w:rsidR="007D250C">
              <w:rPr>
                <w:noProof/>
                <w:webHidden/>
              </w:rPr>
              <w:instrText xml:space="preserve"> PAGEREF _Toc68003477 \h </w:instrText>
            </w:r>
            <w:r w:rsidR="007D250C">
              <w:rPr>
                <w:noProof/>
                <w:webHidden/>
              </w:rPr>
            </w:r>
            <w:r w:rsidR="007D250C">
              <w:rPr>
                <w:noProof/>
                <w:webHidden/>
              </w:rPr>
              <w:fldChar w:fldCharType="separate"/>
            </w:r>
            <w:r w:rsidR="001B6C71">
              <w:rPr>
                <w:noProof/>
                <w:webHidden/>
              </w:rPr>
              <w:t>7</w:t>
            </w:r>
            <w:r w:rsidR="007D250C">
              <w:rPr>
                <w:noProof/>
                <w:webHidden/>
              </w:rPr>
              <w:fldChar w:fldCharType="end"/>
            </w:r>
          </w:hyperlink>
        </w:p>
        <w:p w14:paraId="4D78D04D" w14:textId="77777777" w:rsidR="007D250C" w:rsidRDefault="000E452A">
          <w:pPr>
            <w:pStyle w:val="Spistreci3"/>
            <w:tabs>
              <w:tab w:val="left" w:pos="880"/>
              <w:tab w:val="right" w:leader="dot" w:pos="9062"/>
            </w:tabs>
            <w:rPr>
              <w:rFonts w:eastAsiaTheme="minorEastAsia"/>
              <w:noProof/>
              <w:lang w:eastAsia="pl-PL"/>
            </w:rPr>
          </w:pPr>
          <w:hyperlink w:anchor="_Toc68003478" w:history="1">
            <w:r w:rsidR="007D250C" w:rsidRPr="007F358D">
              <w:rPr>
                <w:rStyle w:val="Hipercze"/>
                <w:noProof/>
              </w:rPr>
              <w:t>7.</w:t>
            </w:r>
            <w:r w:rsidR="007D250C">
              <w:rPr>
                <w:rFonts w:eastAsiaTheme="minorEastAsia"/>
                <w:noProof/>
                <w:lang w:eastAsia="pl-PL"/>
              </w:rPr>
              <w:tab/>
            </w:r>
            <w:r w:rsidR="007D250C" w:rsidRPr="007F358D">
              <w:rPr>
                <w:rStyle w:val="Hipercze"/>
                <w:noProof/>
              </w:rPr>
              <w:t>DODATKOWE WARUNKI REALIZACJI ZADANIA</w:t>
            </w:r>
            <w:r w:rsidR="007D250C">
              <w:rPr>
                <w:noProof/>
                <w:webHidden/>
              </w:rPr>
              <w:tab/>
            </w:r>
            <w:r w:rsidR="007D250C">
              <w:rPr>
                <w:noProof/>
                <w:webHidden/>
              </w:rPr>
              <w:fldChar w:fldCharType="begin"/>
            </w:r>
            <w:r w:rsidR="007D250C">
              <w:rPr>
                <w:noProof/>
                <w:webHidden/>
              </w:rPr>
              <w:instrText xml:space="preserve"> PAGEREF _Toc68003478 \h </w:instrText>
            </w:r>
            <w:r w:rsidR="007D250C">
              <w:rPr>
                <w:noProof/>
                <w:webHidden/>
              </w:rPr>
            </w:r>
            <w:r w:rsidR="007D250C">
              <w:rPr>
                <w:noProof/>
                <w:webHidden/>
              </w:rPr>
              <w:fldChar w:fldCharType="separate"/>
            </w:r>
            <w:r w:rsidR="001B6C71">
              <w:rPr>
                <w:noProof/>
                <w:webHidden/>
              </w:rPr>
              <w:t>8</w:t>
            </w:r>
            <w:r w:rsidR="007D250C">
              <w:rPr>
                <w:noProof/>
                <w:webHidden/>
              </w:rPr>
              <w:fldChar w:fldCharType="end"/>
            </w:r>
          </w:hyperlink>
        </w:p>
        <w:p w14:paraId="2EDBEFC4" w14:textId="77777777" w:rsidR="007D250C" w:rsidRDefault="000E452A">
          <w:pPr>
            <w:pStyle w:val="Spistreci2"/>
            <w:tabs>
              <w:tab w:val="left" w:pos="880"/>
              <w:tab w:val="right" w:leader="dot" w:pos="9062"/>
            </w:tabs>
            <w:rPr>
              <w:rFonts w:eastAsiaTheme="minorEastAsia"/>
              <w:noProof/>
              <w:lang w:eastAsia="pl-PL"/>
            </w:rPr>
          </w:pPr>
          <w:hyperlink w:anchor="_Toc68003479" w:history="1">
            <w:r w:rsidR="007D250C" w:rsidRPr="007F358D">
              <w:rPr>
                <w:rStyle w:val="Hipercze"/>
                <w:noProof/>
              </w:rPr>
              <w:t>III.</w:t>
            </w:r>
            <w:r w:rsidR="007D250C">
              <w:rPr>
                <w:rFonts w:eastAsiaTheme="minorEastAsia"/>
                <w:noProof/>
                <w:lang w:eastAsia="pl-PL"/>
              </w:rPr>
              <w:tab/>
            </w:r>
            <w:r w:rsidR="007D250C" w:rsidRPr="007F358D">
              <w:rPr>
                <w:rStyle w:val="Hipercze"/>
                <w:noProof/>
              </w:rPr>
              <w:t>KTO MOŻE UBIEGAĆ SIĘ O PRZYZNANIE DOTACJI?</w:t>
            </w:r>
            <w:r w:rsidR="007D250C">
              <w:rPr>
                <w:noProof/>
                <w:webHidden/>
              </w:rPr>
              <w:tab/>
            </w:r>
            <w:r w:rsidR="007D250C">
              <w:rPr>
                <w:noProof/>
                <w:webHidden/>
              </w:rPr>
              <w:fldChar w:fldCharType="begin"/>
            </w:r>
            <w:r w:rsidR="007D250C">
              <w:rPr>
                <w:noProof/>
                <w:webHidden/>
              </w:rPr>
              <w:instrText xml:space="preserve"> PAGEREF _Toc68003479 \h </w:instrText>
            </w:r>
            <w:r w:rsidR="007D250C">
              <w:rPr>
                <w:noProof/>
                <w:webHidden/>
              </w:rPr>
            </w:r>
            <w:r w:rsidR="007D250C">
              <w:rPr>
                <w:noProof/>
                <w:webHidden/>
              </w:rPr>
              <w:fldChar w:fldCharType="separate"/>
            </w:r>
            <w:r w:rsidR="001B6C71">
              <w:rPr>
                <w:noProof/>
                <w:webHidden/>
              </w:rPr>
              <w:t>9</w:t>
            </w:r>
            <w:r w:rsidR="007D250C">
              <w:rPr>
                <w:noProof/>
                <w:webHidden/>
              </w:rPr>
              <w:fldChar w:fldCharType="end"/>
            </w:r>
          </w:hyperlink>
        </w:p>
        <w:p w14:paraId="468A0B38" w14:textId="77777777" w:rsidR="007D250C" w:rsidRDefault="000E452A">
          <w:pPr>
            <w:pStyle w:val="Spistreci3"/>
            <w:tabs>
              <w:tab w:val="left" w:pos="880"/>
              <w:tab w:val="right" w:leader="dot" w:pos="9062"/>
            </w:tabs>
            <w:rPr>
              <w:rFonts w:eastAsiaTheme="minorEastAsia"/>
              <w:noProof/>
              <w:lang w:eastAsia="pl-PL"/>
            </w:rPr>
          </w:pPr>
          <w:hyperlink w:anchor="_Toc68003480" w:history="1">
            <w:r w:rsidR="007D250C" w:rsidRPr="007F358D">
              <w:rPr>
                <w:rStyle w:val="Hipercze"/>
                <w:noProof/>
              </w:rPr>
              <w:t>1.</w:t>
            </w:r>
            <w:r w:rsidR="007D250C">
              <w:rPr>
                <w:rFonts w:eastAsiaTheme="minorEastAsia"/>
                <w:noProof/>
                <w:lang w:eastAsia="pl-PL"/>
              </w:rPr>
              <w:tab/>
            </w:r>
            <w:r w:rsidR="007D250C" w:rsidRPr="007F358D">
              <w:rPr>
                <w:rStyle w:val="Hipercze"/>
                <w:noProof/>
              </w:rPr>
              <w:t>PODMIOTY UPRAWNIONE I NIEUPRAWNIONE</w:t>
            </w:r>
            <w:r w:rsidR="007D250C">
              <w:rPr>
                <w:noProof/>
                <w:webHidden/>
              </w:rPr>
              <w:tab/>
            </w:r>
            <w:r w:rsidR="007D250C">
              <w:rPr>
                <w:noProof/>
                <w:webHidden/>
              </w:rPr>
              <w:fldChar w:fldCharType="begin"/>
            </w:r>
            <w:r w:rsidR="007D250C">
              <w:rPr>
                <w:noProof/>
                <w:webHidden/>
              </w:rPr>
              <w:instrText xml:space="preserve"> PAGEREF _Toc68003480 \h </w:instrText>
            </w:r>
            <w:r w:rsidR="007D250C">
              <w:rPr>
                <w:noProof/>
                <w:webHidden/>
              </w:rPr>
            </w:r>
            <w:r w:rsidR="007D250C">
              <w:rPr>
                <w:noProof/>
                <w:webHidden/>
              </w:rPr>
              <w:fldChar w:fldCharType="separate"/>
            </w:r>
            <w:r w:rsidR="001B6C71">
              <w:rPr>
                <w:noProof/>
                <w:webHidden/>
              </w:rPr>
              <w:t>9</w:t>
            </w:r>
            <w:r w:rsidR="007D250C">
              <w:rPr>
                <w:noProof/>
                <w:webHidden/>
              </w:rPr>
              <w:fldChar w:fldCharType="end"/>
            </w:r>
          </w:hyperlink>
        </w:p>
        <w:p w14:paraId="38DD3517" w14:textId="77777777" w:rsidR="007D250C" w:rsidRDefault="000E452A">
          <w:pPr>
            <w:pStyle w:val="Spistreci3"/>
            <w:tabs>
              <w:tab w:val="left" w:pos="880"/>
              <w:tab w:val="right" w:leader="dot" w:pos="9062"/>
            </w:tabs>
            <w:rPr>
              <w:rFonts w:eastAsiaTheme="minorEastAsia"/>
              <w:noProof/>
              <w:lang w:eastAsia="pl-PL"/>
            </w:rPr>
          </w:pPr>
          <w:hyperlink w:anchor="_Toc68003481" w:history="1">
            <w:r w:rsidR="007D250C" w:rsidRPr="007F358D">
              <w:rPr>
                <w:rStyle w:val="Hipercze"/>
                <w:noProof/>
              </w:rPr>
              <w:t>2.</w:t>
            </w:r>
            <w:r w:rsidR="007D250C">
              <w:rPr>
                <w:rFonts w:eastAsiaTheme="minorEastAsia"/>
                <w:noProof/>
                <w:lang w:eastAsia="pl-PL"/>
              </w:rPr>
              <w:tab/>
            </w:r>
            <w:r w:rsidR="007D250C" w:rsidRPr="007F358D">
              <w:rPr>
                <w:rStyle w:val="Hipercze"/>
                <w:noProof/>
              </w:rPr>
              <w:t>PARTNERSTWO</w:t>
            </w:r>
            <w:r w:rsidR="007D250C">
              <w:rPr>
                <w:noProof/>
                <w:webHidden/>
              </w:rPr>
              <w:tab/>
            </w:r>
            <w:r w:rsidR="007D250C">
              <w:rPr>
                <w:noProof/>
                <w:webHidden/>
              </w:rPr>
              <w:fldChar w:fldCharType="begin"/>
            </w:r>
            <w:r w:rsidR="007D250C">
              <w:rPr>
                <w:noProof/>
                <w:webHidden/>
              </w:rPr>
              <w:instrText xml:space="preserve"> PAGEREF _Toc68003481 \h </w:instrText>
            </w:r>
            <w:r w:rsidR="007D250C">
              <w:rPr>
                <w:noProof/>
                <w:webHidden/>
              </w:rPr>
            </w:r>
            <w:r w:rsidR="007D250C">
              <w:rPr>
                <w:noProof/>
                <w:webHidden/>
              </w:rPr>
              <w:fldChar w:fldCharType="separate"/>
            </w:r>
            <w:r w:rsidR="001B6C71">
              <w:rPr>
                <w:noProof/>
                <w:webHidden/>
              </w:rPr>
              <w:t>9</w:t>
            </w:r>
            <w:r w:rsidR="007D250C">
              <w:rPr>
                <w:noProof/>
                <w:webHidden/>
              </w:rPr>
              <w:fldChar w:fldCharType="end"/>
            </w:r>
          </w:hyperlink>
        </w:p>
        <w:p w14:paraId="194A93B7" w14:textId="77777777" w:rsidR="007D250C" w:rsidRDefault="000E452A">
          <w:pPr>
            <w:pStyle w:val="Spistreci3"/>
            <w:tabs>
              <w:tab w:val="left" w:pos="880"/>
              <w:tab w:val="right" w:leader="dot" w:pos="9062"/>
            </w:tabs>
            <w:rPr>
              <w:rFonts w:eastAsiaTheme="minorEastAsia"/>
              <w:noProof/>
              <w:lang w:eastAsia="pl-PL"/>
            </w:rPr>
          </w:pPr>
          <w:hyperlink w:anchor="_Toc68003482" w:history="1">
            <w:r w:rsidR="007D250C" w:rsidRPr="007F358D">
              <w:rPr>
                <w:rStyle w:val="Hipercze"/>
                <w:noProof/>
              </w:rPr>
              <w:t>3.</w:t>
            </w:r>
            <w:r w:rsidR="007D250C">
              <w:rPr>
                <w:rFonts w:eastAsiaTheme="minorEastAsia"/>
                <w:noProof/>
                <w:lang w:eastAsia="pl-PL"/>
              </w:rPr>
              <w:tab/>
            </w:r>
            <w:r w:rsidR="007D250C" w:rsidRPr="007F358D">
              <w:rPr>
                <w:rStyle w:val="Hipercze"/>
                <w:noProof/>
              </w:rPr>
              <w:t>OFERTA WSPÓLNA</w:t>
            </w:r>
            <w:r w:rsidR="007D250C">
              <w:rPr>
                <w:noProof/>
                <w:webHidden/>
              </w:rPr>
              <w:tab/>
            </w:r>
            <w:r w:rsidR="007D250C">
              <w:rPr>
                <w:noProof/>
                <w:webHidden/>
              </w:rPr>
              <w:fldChar w:fldCharType="begin"/>
            </w:r>
            <w:r w:rsidR="007D250C">
              <w:rPr>
                <w:noProof/>
                <w:webHidden/>
              </w:rPr>
              <w:instrText xml:space="preserve"> PAGEREF _Toc68003482 \h </w:instrText>
            </w:r>
            <w:r w:rsidR="007D250C">
              <w:rPr>
                <w:noProof/>
                <w:webHidden/>
              </w:rPr>
            </w:r>
            <w:r w:rsidR="007D250C">
              <w:rPr>
                <w:noProof/>
                <w:webHidden/>
              </w:rPr>
              <w:fldChar w:fldCharType="separate"/>
            </w:r>
            <w:r w:rsidR="001B6C71">
              <w:rPr>
                <w:noProof/>
                <w:webHidden/>
              </w:rPr>
              <w:t>10</w:t>
            </w:r>
            <w:r w:rsidR="007D250C">
              <w:rPr>
                <w:noProof/>
                <w:webHidden/>
              </w:rPr>
              <w:fldChar w:fldCharType="end"/>
            </w:r>
          </w:hyperlink>
        </w:p>
        <w:p w14:paraId="5D119D95" w14:textId="77777777" w:rsidR="007D250C" w:rsidRDefault="000E452A">
          <w:pPr>
            <w:pStyle w:val="Spistreci2"/>
            <w:tabs>
              <w:tab w:val="left" w:pos="880"/>
              <w:tab w:val="right" w:leader="dot" w:pos="9062"/>
            </w:tabs>
            <w:rPr>
              <w:rFonts w:eastAsiaTheme="minorEastAsia"/>
              <w:noProof/>
              <w:lang w:eastAsia="pl-PL"/>
            </w:rPr>
          </w:pPr>
          <w:hyperlink w:anchor="_Toc68003483" w:history="1">
            <w:r w:rsidR="007D250C" w:rsidRPr="007F358D">
              <w:rPr>
                <w:rStyle w:val="Hipercze"/>
                <w:noProof/>
              </w:rPr>
              <w:t>IV.</w:t>
            </w:r>
            <w:r w:rsidR="007D250C">
              <w:rPr>
                <w:rFonts w:eastAsiaTheme="minorEastAsia"/>
                <w:noProof/>
                <w:lang w:eastAsia="pl-PL"/>
              </w:rPr>
              <w:tab/>
            </w:r>
            <w:r w:rsidR="007D250C" w:rsidRPr="007F358D">
              <w:rPr>
                <w:rStyle w:val="Hipercze"/>
                <w:noProof/>
              </w:rPr>
              <w:t>ŚRODKI FINANSOWE NA REALIZACJĘ ZADANIA PUBLICZNEGO. CZAS REALIZACJI ZADANIA</w:t>
            </w:r>
            <w:r w:rsidR="007D250C">
              <w:rPr>
                <w:noProof/>
                <w:webHidden/>
              </w:rPr>
              <w:tab/>
            </w:r>
            <w:r w:rsidR="007D250C">
              <w:rPr>
                <w:noProof/>
                <w:webHidden/>
              </w:rPr>
              <w:fldChar w:fldCharType="begin"/>
            </w:r>
            <w:r w:rsidR="007D250C">
              <w:rPr>
                <w:noProof/>
                <w:webHidden/>
              </w:rPr>
              <w:instrText xml:space="preserve"> PAGEREF _Toc68003483 \h </w:instrText>
            </w:r>
            <w:r w:rsidR="007D250C">
              <w:rPr>
                <w:noProof/>
                <w:webHidden/>
              </w:rPr>
            </w:r>
            <w:r w:rsidR="007D250C">
              <w:rPr>
                <w:noProof/>
                <w:webHidden/>
              </w:rPr>
              <w:fldChar w:fldCharType="separate"/>
            </w:r>
            <w:r w:rsidR="001B6C71">
              <w:rPr>
                <w:noProof/>
                <w:webHidden/>
              </w:rPr>
              <w:t>11</w:t>
            </w:r>
            <w:r w:rsidR="007D250C">
              <w:rPr>
                <w:noProof/>
                <w:webHidden/>
              </w:rPr>
              <w:fldChar w:fldCharType="end"/>
            </w:r>
          </w:hyperlink>
        </w:p>
        <w:p w14:paraId="07D74FA0" w14:textId="77777777" w:rsidR="007D250C" w:rsidRDefault="000E452A">
          <w:pPr>
            <w:pStyle w:val="Spistreci3"/>
            <w:tabs>
              <w:tab w:val="left" w:pos="880"/>
              <w:tab w:val="right" w:leader="dot" w:pos="9062"/>
            </w:tabs>
            <w:rPr>
              <w:rFonts w:eastAsiaTheme="minorEastAsia"/>
              <w:noProof/>
              <w:lang w:eastAsia="pl-PL"/>
            </w:rPr>
          </w:pPr>
          <w:hyperlink w:anchor="_Toc68003484" w:history="1">
            <w:r w:rsidR="007D250C" w:rsidRPr="007F358D">
              <w:rPr>
                <w:rStyle w:val="Hipercze"/>
                <w:noProof/>
              </w:rPr>
              <w:t>1.</w:t>
            </w:r>
            <w:r w:rsidR="007D250C">
              <w:rPr>
                <w:rFonts w:eastAsiaTheme="minorEastAsia"/>
                <w:noProof/>
                <w:lang w:eastAsia="pl-PL"/>
              </w:rPr>
              <w:tab/>
            </w:r>
            <w:r w:rsidR="007D250C" w:rsidRPr="007F358D">
              <w:rPr>
                <w:rStyle w:val="Hipercze"/>
                <w:noProof/>
              </w:rPr>
              <w:t>ŚRODKI PRZEZNACZONE NA REALIZACJĘ PROGRAMU</w:t>
            </w:r>
            <w:r w:rsidR="007D250C">
              <w:rPr>
                <w:noProof/>
                <w:webHidden/>
              </w:rPr>
              <w:tab/>
            </w:r>
            <w:r w:rsidR="007D250C">
              <w:rPr>
                <w:noProof/>
                <w:webHidden/>
              </w:rPr>
              <w:fldChar w:fldCharType="begin"/>
            </w:r>
            <w:r w:rsidR="007D250C">
              <w:rPr>
                <w:noProof/>
                <w:webHidden/>
              </w:rPr>
              <w:instrText xml:space="preserve"> PAGEREF _Toc68003484 \h </w:instrText>
            </w:r>
            <w:r w:rsidR="007D250C">
              <w:rPr>
                <w:noProof/>
                <w:webHidden/>
              </w:rPr>
            </w:r>
            <w:r w:rsidR="007D250C">
              <w:rPr>
                <w:noProof/>
                <w:webHidden/>
              </w:rPr>
              <w:fldChar w:fldCharType="separate"/>
            </w:r>
            <w:r w:rsidR="001B6C71">
              <w:rPr>
                <w:noProof/>
                <w:webHidden/>
              </w:rPr>
              <w:t>11</w:t>
            </w:r>
            <w:r w:rsidR="007D250C">
              <w:rPr>
                <w:noProof/>
                <w:webHidden/>
              </w:rPr>
              <w:fldChar w:fldCharType="end"/>
            </w:r>
          </w:hyperlink>
        </w:p>
        <w:p w14:paraId="6A164F37" w14:textId="77777777" w:rsidR="007D250C" w:rsidRDefault="000E452A">
          <w:pPr>
            <w:pStyle w:val="Spistreci3"/>
            <w:tabs>
              <w:tab w:val="left" w:pos="880"/>
              <w:tab w:val="right" w:leader="dot" w:pos="9062"/>
            </w:tabs>
            <w:rPr>
              <w:rFonts w:eastAsiaTheme="minorEastAsia"/>
              <w:noProof/>
              <w:lang w:eastAsia="pl-PL"/>
            </w:rPr>
          </w:pPr>
          <w:hyperlink w:anchor="_Toc68003485" w:history="1">
            <w:r w:rsidR="007D250C" w:rsidRPr="007F358D">
              <w:rPr>
                <w:rStyle w:val="Hipercze"/>
                <w:noProof/>
              </w:rPr>
              <w:t>2.</w:t>
            </w:r>
            <w:r w:rsidR="007D250C">
              <w:rPr>
                <w:rFonts w:eastAsiaTheme="minorEastAsia"/>
                <w:noProof/>
                <w:lang w:eastAsia="pl-PL"/>
              </w:rPr>
              <w:tab/>
            </w:r>
            <w:r w:rsidR="007D250C" w:rsidRPr="007F358D">
              <w:rPr>
                <w:rStyle w:val="Hipercze"/>
                <w:noProof/>
              </w:rPr>
              <w:t>PRZEZNACZENIE ŚRODKÓW</w:t>
            </w:r>
            <w:r w:rsidR="007D250C">
              <w:rPr>
                <w:noProof/>
                <w:webHidden/>
              </w:rPr>
              <w:tab/>
            </w:r>
            <w:r w:rsidR="007D250C">
              <w:rPr>
                <w:noProof/>
                <w:webHidden/>
              </w:rPr>
              <w:fldChar w:fldCharType="begin"/>
            </w:r>
            <w:r w:rsidR="007D250C">
              <w:rPr>
                <w:noProof/>
                <w:webHidden/>
              </w:rPr>
              <w:instrText xml:space="preserve"> PAGEREF _Toc68003485 \h </w:instrText>
            </w:r>
            <w:r w:rsidR="007D250C">
              <w:rPr>
                <w:noProof/>
                <w:webHidden/>
              </w:rPr>
            </w:r>
            <w:r w:rsidR="007D250C">
              <w:rPr>
                <w:noProof/>
                <w:webHidden/>
              </w:rPr>
              <w:fldChar w:fldCharType="separate"/>
            </w:r>
            <w:r w:rsidR="001B6C71">
              <w:rPr>
                <w:noProof/>
                <w:webHidden/>
              </w:rPr>
              <w:t>11</w:t>
            </w:r>
            <w:r w:rsidR="007D250C">
              <w:rPr>
                <w:noProof/>
                <w:webHidden/>
              </w:rPr>
              <w:fldChar w:fldCharType="end"/>
            </w:r>
          </w:hyperlink>
        </w:p>
        <w:p w14:paraId="74E9E39E" w14:textId="77777777" w:rsidR="007D250C" w:rsidRDefault="000E452A">
          <w:pPr>
            <w:pStyle w:val="Spistreci3"/>
            <w:tabs>
              <w:tab w:val="left" w:pos="880"/>
              <w:tab w:val="right" w:leader="dot" w:pos="9062"/>
            </w:tabs>
            <w:rPr>
              <w:rFonts w:eastAsiaTheme="minorEastAsia"/>
              <w:noProof/>
              <w:lang w:eastAsia="pl-PL"/>
            </w:rPr>
          </w:pPr>
          <w:hyperlink w:anchor="_Toc68003486" w:history="1">
            <w:r w:rsidR="007D250C" w:rsidRPr="007F358D">
              <w:rPr>
                <w:rStyle w:val="Hipercze"/>
                <w:noProof/>
              </w:rPr>
              <w:t>3.</w:t>
            </w:r>
            <w:r w:rsidR="007D250C">
              <w:rPr>
                <w:rFonts w:eastAsiaTheme="minorEastAsia"/>
                <w:noProof/>
                <w:lang w:eastAsia="pl-PL"/>
              </w:rPr>
              <w:tab/>
            </w:r>
            <w:r w:rsidR="007D250C" w:rsidRPr="007F358D">
              <w:rPr>
                <w:rStyle w:val="Hipercze"/>
                <w:noProof/>
              </w:rPr>
              <w:t>CZAS REALIZACJI ZADAŃ</w:t>
            </w:r>
            <w:r w:rsidR="007D250C">
              <w:rPr>
                <w:noProof/>
                <w:webHidden/>
              </w:rPr>
              <w:tab/>
            </w:r>
            <w:r w:rsidR="007D250C">
              <w:rPr>
                <w:noProof/>
                <w:webHidden/>
              </w:rPr>
              <w:fldChar w:fldCharType="begin"/>
            </w:r>
            <w:r w:rsidR="007D250C">
              <w:rPr>
                <w:noProof/>
                <w:webHidden/>
              </w:rPr>
              <w:instrText xml:space="preserve"> PAGEREF _Toc68003486 \h </w:instrText>
            </w:r>
            <w:r w:rsidR="007D250C">
              <w:rPr>
                <w:noProof/>
                <w:webHidden/>
              </w:rPr>
            </w:r>
            <w:r w:rsidR="007D250C">
              <w:rPr>
                <w:noProof/>
                <w:webHidden/>
              </w:rPr>
              <w:fldChar w:fldCharType="separate"/>
            </w:r>
            <w:r w:rsidR="001B6C71">
              <w:rPr>
                <w:noProof/>
                <w:webHidden/>
              </w:rPr>
              <w:t>11</w:t>
            </w:r>
            <w:r w:rsidR="007D250C">
              <w:rPr>
                <w:noProof/>
                <w:webHidden/>
              </w:rPr>
              <w:fldChar w:fldCharType="end"/>
            </w:r>
          </w:hyperlink>
        </w:p>
        <w:p w14:paraId="4BCE2127" w14:textId="77777777" w:rsidR="007D250C" w:rsidRDefault="000E452A">
          <w:pPr>
            <w:pStyle w:val="Spistreci3"/>
            <w:tabs>
              <w:tab w:val="left" w:pos="880"/>
              <w:tab w:val="right" w:leader="dot" w:pos="9062"/>
            </w:tabs>
            <w:rPr>
              <w:rFonts w:eastAsiaTheme="minorEastAsia"/>
              <w:noProof/>
              <w:lang w:eastAsia="pl-PL"/>
            </w:rPr>
          </w:pPr>
          <w:hyperlink w:anchor="_Toc68003487" w:history="1">
            <w:r w:rsidR="007D250C" w:rsidRPr="007F358D">
              <w:rPr>
                <w:rStyle w:val="Hipercze"/>
                <w:noProof/>
              </w:rPr>
              <w:t>4.</w:t>
            </w:r>
            <w:r w:rsidR="007D250C">
              <w:rPr>
                <w:rFonts w:eastAsiaTheme="minorEastAsia"/>
                <w:noProof/>
                <w:lang w:eastAsia="pl-PL"/>
              </w:rPr>
              <w:tab/>
            </w:r>
            <w:r w:rsidR="007D250C" w:rsidRPr="007F358D">
              <w:rPr>
                <w:rStyle w:val="Hipercze"/>
                <w:noProof/>
              </w:rPr>
              <w:t>WYSOKOŚĆ WNIOSKOWANEJ DOTACJI</w:t>
            </w:r>
            <w:r w:rsidR="007D250C">
              <w:rPr>
                <w:noProof/>
                <w:webHidden/>
              </w:rPr>
              <w:tab/>
            </w:r>
            <w:r w:rsidR="007D250C">
              <w:rPr>
                <w:noProof/>
                <w:webHidden/>
              </w:rPr>
              <w:fldChar w:fldCharType="begin"/>
            </w:r>
            <w:r w:rsidR="007D250C">
              <w:rPr>
                <w:noProof/>
                <w:webHidden/>
              </w:rPr>
              <w:instrText xml:space="preserve"> PAGEREF _Toc68003487 \h </w:instrText>
            </w:r>
            <w:r w:rsidR="007D250C">
              <w:rPr>
                <w:noProof/>
                <w:webHidden/>
              </w:rPr>
            </w:r>
            <w:r w:rsidR="007D250C">
              <w:rPr>
                <w:noProof/>
                <w:webHidden/>
              </w:rPr>
              <w:fldChar w:fldCharType="separate"/>
            </w:r>
            <w:r w:rsidR="001B6C71">
              <w:rPr>
                <w:noProof/>
                <w:webHidden/>
              </w:rPr>
              <w:t>11</w:t>
            </w:r>
            <w:r w:rsidR="007D250C">
              <w:rPr>
                <w:noProof/>
                <w:webHidden/>
              </w:rPr>
              <w:fldChar w:fldCharType="end"/>
            </w:r>
          </w:hyperlink>
        </w:p>
        <w:p w14:paraId="3DDABFA4" w14:textId="77777777" w:rsidR="007D250C" w:rsidRDefault="000E452A">
          <w:pPr>
            <w:pStyle w:val="Spistreci3"/>
            <w:tabs>
              <w:tab w:val="left" w:pos="880"/>
              <w:tab w:val="right" w:leader="dot" w:pos="9062"/>
            </w:tabs>
            <w:rPr>
              <w:rFonts w:eastAsiaTheme="minorEastAsia"/>
              <w:noProof/>
              <w:lang w:eastAsia="pl-PL"/>
            </w:rPr>
          </w:pPr>
          <w:hyperlink w:anchor="_Toc68003488" w:history="1">
            <w:r w:rsidR="007D250C" w:rsidRPr="007F358D">
              <w:rPr>
                <w:rStyle w:val="Hipercze"/>
                <w:noProof/>
              </w:rPr>
              <w:t>5.</w:t>
            </w:r>
            <w:r w:rsidR="007D250C">
              <w:rPr>
                <w:rFonts w:eastAsiaTheme="minorEastAsia"/>
                <w:noProof/>
                <w:lang w:eastAsia="pl-PL"/>
              </w:rPr>
              <w:tab/>
            </w:r>
            <w:r w:rsidR="007D250C" w:rsidRPr="007F358D">
              <w:rPr>
                <w:rStyle w:val="Hipercze"/>
                <w:noProof/>
              </w:rPr>
              <w:t>UDZIAŁ ŚRODKÓW WŁASNYCH</w:t>
            </w:r>
            <w:r w:rsidR="007D250C">
              <w:rPr>
                <w:noProof/>
                <w:webHidden/>
              </w:rPr>
              <w:tab/>
            </w:r>
            <w:r w:rsidR="007D250C">
              <w:rPr>
                <w:noProof/>
                <w:webHidden/>
              </w:rPr>
              <w:fldChar w:fldCharType="begin"/>
            </w:r>
            <w:r w:rsidR="007D250C">
              <w:rPr>
                <w:noProof/>
                <w:webHidden/>
              </w:rPr>
              <w:instrText xml:space="preserve"> PAGEREF _Toc68003488 \h </w:instrText>
            </w:r>
            <w:r w:rsidR="007D250C">
              <w:rPr>
                <w:noProof/>
                <w:webHidden/>
              </w:rPr>
            </w:r>
            <w:r w:rsidR="007D250C">
              <w:rPr>
                <w:noProof/>
                <w:webHidden/>
              </w:rPr>
              <w:fldChar w:fldCharType="separate"/>
            </w:r>
            <w:r w:rsidR="001B6C71">
              <w:rPr>
                <w:noProof/>
                <w:webHidden/>
              </w:rPr>
              <w:t>12</w:t>
            </w:r>
            <w:r w:rsidR="007D250C">
              <w:rPr>
                <w:noProof/>
                <w:webHidden/>
              </w:rPr>
              <w:fldChar w:fldCharType="end"/>
            </w:r>
          </w:hyperlink>
        </w:p>
        <w:p w14:paraId="0BF6D4B1" w14:textId="77777777" w:rsidR="007D250C" w:rsidRDefault="000E452A">
          <w:pPr>
            <w:pStyle w:val="Spistreci3"/>
            <w:tabs>
              <w:tab w:val="left" w:pos="880"/>
              <w:tab w:val="right" w:leader="dot" w:pos="9062"/>
            </w:tabs>
            <w:rPr>
              <w:rFonts w:eastAsiaTheme="minorEastAsia"/>
              <w:noProof/>
              <w:lang w:eastAsia="pl-PL"/>
            </w:rPr>
          </w:pPr>
          <w:hyperlink w:anchor="_Toc68003489" w:history="1">
            <w:r w:rsidR="007D250C" w:rsidRPr="007F358D">
              <w:rPr>
                <w:rStyle w:val="Hipercze"/>
                <w:noProof/>
              </w:rPr>
              <w:t>6.</w:t>
            </w:r>
            <w:r w:rsidR="007D250C">
              <w:rPr>
                <w:rFonts w:eastAsiaTheme="minorEastAsia"/>
                <w:noProof/>
                <w:lang w:eastAsia="pl-PL"/>
              </w:rPr>
              <w:tab/>
            </w:r>
            <w:r w:rsidR="007D250C" w:rsidRPr="007F358D">
              <w:rPr>
                <w:rStyle w:val="Hipercze"/>
                <w:noProof/>
              </w:rPr>
              <w:t>KOSZTY KWALIFIKOWALNE</w:t>
            </w:r>
            <w:r w:rsidR="007D250C">
              <w:rPr>
                <w:noProof/>
                <w:webHidden/>
              </w:rPr>
              <w:tab/>
            </w:r>
            <w:r w:rsidR="007D250C">
              <w:rPr>
                <w:noProof/>
                <w:webHidden/>
              </w:rPr>
              <w:fldChar w:fldCharType="begin"/>
            </w:r>
            <w:r w:rsidR="007D250C">
              <w:rPr>
                <w:noProof/>
                <w:webHidden/>
              </w:rPr>
              <w:instrText xml:space="preserve"> PAGEREF _Toc68003489 \h </w:instrText>
            </w:r>
            <w:r w:rsidR="007D250C">
              <w:rPr>
                <w:noProof/>
                <w:webHidden/>
              </w:rPr>
            </w:r>
            <w:r w:rsidR="007D250C">
              <w:rPr>
                <w:noProof/>
                <w:webHidden/>
              </w:rPr>
              <w:fldChar w:fldCharType="separate"/>
            </w:r>
            <w:r w:rsidR="001B6C71">
              <w:rPr>
                <w:noProof/>
                <w:webHidden/>
              </w:rPr>
              <w:t>12</w:t>
            </w:r>
            <w:r w:rsidR="007D250C">
              <w:rPr>
                <w:noProof/>
                <w:webHidden/>
              </w:rPr>
              <w:fldChar w:fldCharType="end"/>
            </w:r>
          </w:hyperlink>
        </w:p>
        <w:p w14:paraId="174A432D" w14:textId="77777777" w:rsidR="007D250C" w:rsidRDefault="000E452A">
          <w:pPr>
            <w:pStyle w:val="Spistreci3"/>
            <w:tabs>
              <w:tab w:val="left" w:pos="880"/>
              <w:tab w:val="right" w:leader="dot" w:pos="9062"/>
            </w:tabs>
            <w:rPr>
              <w:rFonts w:eastAsiaTheme="minorEastAsia"/>
              <w:noProof/>
              <w:lang w:eastAsia="pl-PL"/>
            </w:rPr>
          </w:pPr>
          <w:hyperlink w:anchor="_Toc68003490" w:history="1">
            <w:r w:rsidR="007D250C" w:rsidRPr="007F358D">
              <w:rPr>
                <w:rStyle w:val="Hipercze"/>
                <w:noProof/>
              </w:rPr>
              <w:t>7.</w:t>
            </w:r>
            <w:r w:rsidR="007D250C">
              <w:rPr>
                <w:rFonts w:eastAsiaTheme="minorEastAsia"/>
                <w:noProof/>
                <w:lang w:eastAsia="pl-PL"/>
              </w:rPr>
              <w:tab/>
            </w:r>
            <w:r w:rsidR="007D250C" w:rsidRPr="007F358D">
              <w:rPr>
                <w:rStyle w:val="Hipercze"/>
                <w:noProof/>
              </w:rPr>
              <w:t>KOSZTY NIEKWALIFIKOWALNE</w:t>
            </w:r>
            <w:r w:rsidR="007D250C">
              <w:rPr>
                <w:noProof/>
                <w:webHidden/>
              </w:rPr>
              <w:tab/>
            </w:r>
            <w:r w:rsidR="007D250C">
              <w:rPr>
                <w:noProof/>
                <w:webHidden/>
              </w:rPr>
              <w:fldChar w:fldCharType="begin"/>
            </w:r>
            <w:r w:rsidR="007D250C">
              <w:rPr>
                <w:noProof/>
                <w:webHidden/>
              </w:rPr>
              <w:instrText xml:space="preserve"> PAGEREF _Toc68003490 \h </w:instrText>
            </w:r>
            <w:r w:rsidR="007D250C">
              <w:rPr>
                <w:noProof/>
                <w:webHidden/>
              </w:rPr>
            </w:r>
            <w:r w:rsidR="007D250C">
              <w:rPr>
                <w:noProof/>
                <w:webHidden/>
              </w:rPr>
              <w:fldChar w:fldCharType="separate"/>
            </w:r>
            <w:r w:rsidR="001B6C71">
              <w:rPr>
                <w:noProof/>
                <w:webHidden/>
              </w:rPr>
              <w:t>13</w:t>
            </w:r>
            <w:r w:rsidR="007D250C">
              <w:rPr>
                <w:noProof/>
                <w:webHidden/>
              </w:rPr>
              <w:fldChar w:fldCharType="end"/>
            </w:r>
          </w:hyperlink>
        </w:p>
        <w:p w14:paraId="16FFC3A8" w14:textId="77777777" w:rsidR="007D250C" w:rsidRDefault="000E452A">
          <w:pPr>
            <w:pStyle w:val="Spistreci2"/>
            <w:tabs>
              <w:tab w:val="left" w:pos="660"/>
              <w:tab w:val="right" w:leader="dot" w:pos="9062"/>
            </w:tabs>
            <w:rPr>
              <w:rFonts w:eastAsiaTheme="minorEastAsia"/>
              <w:noProof/>
              <w:lang w:eastAsia="pl-PL"/>
            </w:rPr>
          </w:pPr>
          <w:hyperlink w:anchor="_Toc68003491" w:history="1">
            <w:r w:rsidR="007D250C" w:rsidRPr="007F358D">
              <w:rPr>
                <w:rStyle w:val="Hipercze"/>
                <w:noProof/>
              </w:rPr>
              <w:t>V.</w:t>
            </w:r>
            <w:r w:rsidR="007D250C">
              <w:rPr>
                <w:rFonts w:eastAsiaTheme="minorEastAsia"/>
                <w:noProof/>
                <w:lang w:eastAsia="pl-PL"/>
              </w:rPr>
              <w:tab/>
            </w:r>
            <w:r w:rsidR="007D250C" w:rsidRPr="007F358D">
              <w:rPr>
                <w:rStyle w:val="Hipercze"/>
                <w:noProof/>
              </w:rPr>
              <w:t>JAK UBIEGAĆ SIĘ O PRZYZNANIE DOTACJI?</w:t>
            </w:r>
            <w:r w:rsidR="007D250C">
              <w:rPr>
                <w:noProof/>
                <w:webHidden/>
              </w:rPr>
              <w:tab/>
            </w:r>
            <w:r w:rsidR="007D250C">
              <w:rPr>
                <w:noProof/>
                <w:webHidden/>
              </w:rPr>
              <w:fldChar w:fldCharType="begin"/>
            </w:r>
            <w:r w:rsidR="007D250C">
              <w:rPr>
                <w:noProof/>
                <w:webHidden/>
              </w:rPr>
              <w:instrText xml:space="preserve"> PAGEREF _Toc68003491 \h </w:instrText>
            </w:r>
            <w:r w:rsidR="007D250C">
              <w:rPr>
                <w:noProof/>
                <w:webHidden/>
              </w:rPr>
            </w:r>
            <w:r w:rsidR="007D250C">
              <w:rPr>
                <w:noProof/>
                <w:webHidden/>
              </w:rPr>
              <w:fldChar w:fldCharType="separate"/>
            </w:r>
            <w:r w:rsidR="001B6C71">
              <w:rPr>
                <w:noProof/>
                <w:webHidden/>
              </w:rPr>
              <w:t>14</w:t>
            </w:r>
            <w:r w:rsidR="007D250C">
              <w:rPr>
                <w:noProof/>
                <w:webHidden/>
              </w:rPr>
              <w:fldChar w:fldCharType="end"/>
            </w:r>
          </w:hyperlink>
        </w:p>
        <w:p w14:paraId="6D01C13F" w14:textId="77777777" w:rsidR="007D250C" w:rsidRDefault="000E452A">
          <w:pPr>
            <w:pStyle w:val="Spistreci3"/>
            <w:tabs>
              <w:tab w:val="left" w:pos="880"/>
              <w:tab w:val="right" w:leader="dot" w:pos="9062"/>
            </w:tabs>
            <w:rPr>
              <w:rFonts w:eastAsiaTheme="minorEastAsia"/>
              <w:noProof/>
              <w:lang w:eastAsia="pl-PL"/>
            </w:rPr>
          </w:pPr>
          <w:hyperlink w:anchor="_Toc68003492" w:history="1">
            <w:r w:rsidR="007D250C" w:rsidRPr="007F358D">
              <w:rPr>
                <w:rStyle w:val="Hipercze"/>
                <w:noProof/>
              </w:rPr>
              <w:t>1.</w:t>
            </w:r>
            <w:r w:rsidR="007D250C">
              <w:rPr>
                <w:rFonts w:eastAsiaTheme="minorEastAsia"/>
                <w:noProof/>
                <w:lang w:eastAsia="pl-PL"/>
              </w:rPr>
              <w:tab/>
            </w:r>
            <w:r w:rsidR="007D250C" w:rsidRPr="007F358D">
              <w:rPr>
                <w:rStyle w:val="Hipercze"/>
                <w:noProof/>
              </w:rPr>
              <w:t>OGŁOSZENIE KONKURSU</w:t>
            </w:r>
            <w:r w:rsidR="007D250C">
              <w:rPr>
                <w:noProof/>
                <w:webHidden/>
              </w:rPr>
              <w:tab/>
            </w:r>
            <w:r w:rsidR="007D250C">
              <w:rPr>
                <w:noProof/>
                <w:webHidden/>
              </w:rPr>
              <w:fldChar w:fldCharType="begin"/>
            </w:r>
            <w:r w:rsidR="007D250C">
              <w:rPr>
                <w:noProof/>
                <w:webHidden/>
              </w:rPr>
              <w:instrText xml:space="preserve"> PAGEREF _Toc68003492 \h </w:instrText>
            </w:r>
            <w:r w:rsidR="007D250C">
              <w:rPr>
                <w:noProof/>
                <w:webHidden/>
              </w:rPr>
            </w:r>
            <w:r w:rsidR="007D250C">
              <w:rPr>
                <w:noProof/>
                <w:webHidden/>
              </w:rPr>
              <w:fldChar w:fldCharType="separate"/>
            </w:r>
            <w:r w:rsidR="001B6C71">
              <w:rPr>
                <w:noProof/>
                <w:webHidden/>
              </w:rPr>
              <w:t>14</w:t>
            </w:r>
            <w:r w:rsidR="007D250C">
              <w:rPr>
                <w:noProof/>
                <w:webHidden/>
              </w:rPr>
              <w:fldChar w:fldCharType="end"/>
            </w:r>
          </w:hyperlink>
        </w:p>
        <w:p w14:paraId="775F7715" w14:textId="77777777" w:rsidR="007D250C" w:rsidRDefault="000E452A">
          <w:pPr>
            <w:pStyle w:val="Spistreci3"/>
            <w:tabs>
              <w:tab w:val="left" w:pos="880"/>
              <w:tab w:val="right" w:leader="dot" w:pos="9062"/>
            </w:tabs>
            <w:rPr>
              <w:rFonts w:eastAsiaTheme="minorEastAsia"/>
              <w:noProof/>
              <w:lang w:eastAsia="pl-PL"/>
            </w:rPr>
          </w:pPr>
          <w:hyperlink w:anchor="_Toc68003493" w:history="1">
            <w:r w:rsidR="007D250C" w:rsidRPr="007F358D">
              <w:rPr>
                <w:rStyle w:val="Hipercze"/>
                <w:noProof/>
              </w:rPr>
              <w:t>2.</w:t>
            </w:r>
            <w:r w:rsidR="007D250C">
              <w:rPr>
                <w:rFonts w:eastAsiaTheme="minorEastAsia"/>
                <w:noProof/>
                <w:lang w:eastAsia="pl-PL"/>
              </w:rPr>
              <w:tab/>
            </w:r>
            <w:r w:rsidR="007D250C" w:rsidRPr="007F358D">
              <w:rPr>
                <w:rStyle w:val="Hipercze"/>
                <w:noProof/>
              </w:rPr>
              <w:t>ZŁOŻENIE OFERTY</w:t>
            </w:r>
            <w:r w:rsidR="007D250C">
              <w:rPr>
                <w:noProof/>
                <w:webHidden/>
              </w:rPr>
              <w:tab/>
            </w:r>
            <w:r w:rsidR="007D250C">
              <w:rPr>
                <w:noProof/>
                <w:webHidden/>
              </w:rPr>
              <w:fldChar w:fldCharType="begin"/>
            </w:r>
            <w:r w:rsidR="007D250C">
              <w:rPr>
                <w:noProof/>
                <w:webHidden/>
              </w:rPr>
              <w:instrText xml:space="preserve"> PAGEREF _Toc68003493 \h </w:instrText>
            </w:r>
            <w:r w:rsidR="007D250C">
              <w:rPr>
                <w:noProof/>
                <w:webHidden/>
              </w:rPr>
            </w:r>
            <w:r w:rsidR="007D250C">
              <w:rPr>
                <w:noProof/>
                <w:webHidden/>
              </w:rPr>
              <w:fldChar w:fldCharType="separate"/>
            </w:r>
            <w:r w:rsidR="001B6C71">
              <w:rPr>
                <w:noProof/>
                <w:webHidden/>
              </w:rPr>
              <w:t>14</w:t>
            </w:r>
            <w:r w:rsidR="007D250C">
              <w:rPr>
                <w:noProof/>
                <w:webHidden/>
              </w:rPr>
              <w:fldChar w:fldCharType="end"/>
            </w:r>
          </w:hyperlink>
        </w:p>
        <w:p w14:paraId="246861BB" w14:textId="77777777" w:rsidR="007D250C" w:rsidRDefault="000E452A">
          <w:pPr>
            <w:pStyle w:val="Spistreci3"/>
            <w:tabs>
              <w:tab w:val="left" w:pos="880"/>
              <w:tab w:val="right" w:leader="dot" w:pos="9062"/>
            </w:tabs>
            <w:rPr>
              <w:rFonts w:eastAsiaTheme="minorEastAsia"/>
              <w:noProof/>
              <w:lang w:eastAsia="pl-PL"/>
            </w:rPr>
          </w:pPr>
          <w:hyperlink w:anchor="_Toc68003494" w:history="1">
            <w:r w:rsidR="007D250C" w:rsidRPr="007F358D">
              <w:rPr>
                <w:rStyle w:val="Hipercze"/>
                <w:noProof/>
              </w:rPr>
              <w:t>3.</w:t>
            </w:r>
            <w:r w:rsidR="007D250C">
              <w:rPr>
                <w:rFonts w:eastAsiaTheme="minorEastAsia"/>
                <w:noProof/>
                <w:lang w:eastAsia="pl-PL"/>
              </w:rPr>
              <w:tab/>
            </w:r>
            <w:r w:rsidR="007D250C" w:rsidRPr="007F358D">
              <w:rPr>
                <w:rStyle w:val="Hipercze"/>
                <w:noProof/>
              </w:rPr>
              <w:t>ZAŁĄCZNIKI DOŁĄCZONE DO OFERTY</w:t>
            </w:r>
            <w:r w:rsidR="007D250C">
              <w:rPr>
                <w:noProof/>
                <w:webHidden/>
              </w:rPr>
              <w:tab/>
            </w:r>
            <w:r w:rsidR="007D250C">
              <w:rPr>
                <w:noProof/>
                <w:webHidden/>
              </w:rPr>
              <w:fldChar w:fldCharType="begin"/>
            </w:r>
            <w:r w:rsidR="007D250C">
              <w:rPr>
                <w:noProof/>
                <w:webHidden/>
              </w:rPr>
              <w:instrText xml:space="preserve"> PAGEREF _Toc68003494 \h </w:instrText>
            </w:r>
            <w:r w:rsidR="007D250C">
              <w:rPr>
                <w:noProof/>
                <w:webHidden/>
              </w:rPr>
            </w:r>
            <w:r w:rsidR="007D250C">
              <w:rPr>
                <w:noProof/>
                <w:webHidden/>
              </w:rPr>
              <w:fldChar w:fldCharType="separate"/>
            </w:r>
            <w:r w:rsidR="001B6C71">
              <w:rPr>
                <w:noProof/>
                <w:webHidden/>
              </w:rPr>
              <w:t>14</w:t>
            </w:r>
            <w:r w:rsidR="007D250C">
              <w:rPr>
                <w:noProof/>
                <w:webHidden/>
              </w:rPr>
              <w:fldChar w:fldCharType="end"/>
            </w:r>
          </w:hyperlink>
        </w:p>
        <w:p w14:paraId="537A1B93" w14:textId="77777777" w:rsidR="007D250C" w:rsidRDefault="000E452A">
          <w:pPr>
            <w:pStyle w:val="Spistreci3"/>
            <w:tabs>
              <w:tab w:val="left" w:pos="880"/>
              <w:tab w:val="right" w:leader="dot" w:pos="9062"/>
            </w:tabs>
            <w:rPr>
              <w:rFonts w:eastAsiaTheme="minorEastAsia"/>
              <w:noProof/>
              <w:lang w:eastAsia="pl-PL"/>
            </w:rPr>
          </w:pPr>
          <w:hyperlink w:anchor="_Toc68003495" w:history="1">
            <w:r w:rsidR="007D250C" w:rsidRPr="007F358D">
              <w:rPr>
                <w:rStyle w:val="Hipercze"/>
                <w:noProof/>
              </w:rPr>
              <w:t>4.</w:t>
            </w:r>
            <w:r w:rsidR="007D250C">
              <w:rPr>
                <w:rFonts w:eastAsiaTheme="minorEastAsia"/>
                <w:noProof/>
                <w:lang w:eastAsia="pl-PL"/>
              </w:rPr>
              <w:tab/>
            </w:r>
            <w:r w:rsidR="007D250C" w:rsidRPr="007F358D">
              <w:rPr>
                <w:rStyle w:val="Hipercze"/>
                <w:noProof/>
              </w:rPr>
              <w:t>OŚWIADCZENIA W OFERCIE</w:t>
            </w:r>
            <w:r w:rsidR="007D250C">
              <w:rPr>
                <w:noProof/>
                <w:webHidden/>
              </w:rPr>
              <w:tab/>
            </w:r>
            <w:r w:rsidR="007D250C">
              <w:rPr>
                <w:noProof/>
                <w:webHidden/>
              </w:rPr>
              <w:fldChar w:fldCharType="begin"/>
            </w:r>
            <w:r w:rsidR="007D250C">
              <w:rPr>
                <w:noProof/>
                <w:webHidden/>
              </w:rPr>
              <w:instrText xml:space="preserve"> PAGEREF _Toc68003495 \h </w:instrText>
            </w:r>
            <w:r w:rsidR="007D250C">
              <w:rPr>
                <w:noProof/>
                <w:webHidden/>
              </w:rPr>
            </w:r>
            <w:r w:rsidR="007D250C">
              <w:rPr>
                <w:noProof/>
                <w:webHidden/>
              </w:rPr>
              <w:fldChar w:fldCharType="separate"/>
            </w:r>
            <w:r w:rsidR="001B6C71">
              <w:rPr>
                <w:noProof/>
                <w:webHidden/>
              </w:rPr>
              <w:t>15</w:t>
            </w:r>
            <w:r w:rsidR="007D250C">
              <w:rPr>
                <w:noProof/>
                <w:webHidden/>
              </w:rPr>
              <w:fldChar w:fldCharType="end"/>
            </w:r>
          </w:hyperlink>
        </w:p>
        <w:p w14:paraId="0E80ABAD" w14:textId="77777777" w:rsidR="007D250C" w:rsidRDefault="000E452A">
          <w:pPr>
            <w:pStyle w:val="Spistreci2"/>
            <w:tabs>
              <w:tab w:val="left" w:pos="880"/>
              <w:tab w:val="right" w:leader="dot" w:pos="9062"/>
            </w:tabs>
            <w:rPr>
              <w:rFonts w:eastAsiaTheme="minorEastAsia"/>
              <w:noProof/>
              <w:lang w:eastAsia="pl-PL"/>
            </w:rPr>
          </w:pPr>
          <w:hyperlink w:anchor="_Toc68003496" w:history="1">
            <w:r w:rsidR="007D250C" w:rsidRPr="007F358D">
              <w:rPr>
                <w:rStyle w:val="Hipercze"/>
                <w:noProof/>
              </w:rPr>
              <w:t>VI.</w:t>
            </w:r>
            <w:r w:rsidR="007D250C">
              <w:rPr>
                <w:rFonts w:eastAsiaTheme="minorEastAsia"/>
                <w:noProof/>
                <w:lang w:eastAsia="pl-PL"/>
              </w:rPr>
              <w:tab/>
            </w:r>
            <w:r w:rsidR="007D250C" w:rsidRPr="007F358D">
              <w:rPr>
                <w:rStyle w:val="Hipercze"/>
                <w:noProof/>
              </w:rPr>
              <w:t>KRYTERIA WYBORU OFERT</w:t>
            </w:r>
            <w:r w:rsidR="007D250C">
              <w:rPr>
                <w:noProof/>
                <w:webHidden/>
              </w:rPr>
              <w:tab/>
            </w:r>
            <w:r w:rsidR="007D250C">
              <w:rPr>
                <w:noProof/>
                <w:webHidden/>
              </w:rPr>
              <w:fldChar w:fldCharType="begin"/>
            </w:r>
            <w:r w:rsidR="007D250C">
              <w:rPr>
                <w:noProof/>
                <w:webHidden/>
              </w:rPr>
              <w:instrText xml:space="preserve"> PAGEREF _Toc68003496 \h </w:instrText>
            </w:r>
            <w:r w:rsidR="007D250C">
              <w:rPr>
                <w:noProof/>
                <w:webHidden/>
              </w:rPr>
            </w:r>
            <w:r w:rsidR="007D250C">
              <w:rPr>
                <w:noProof/>
                <w:webHidden/>
              </w:rPr>
              <w:fldChar w:fldCharType="separate"/>
            </w:r>
            <w:r w:rsidR="001B6C71">
              <w:rPr>
                <w:noProof/>
                <w:webHidden/>
              </w:rPr>
              <w:t>16</w:t>
            </w:r>
            <w:r w:rsidR="007D250C">
              <w:rPr>
                <w:noProof/>
                <w:webHidden/>
              </w:rPr>
              <w:fldChar w:fldCharType="end"/>
            </w:r>
          </w:hyperlink>
        </w:p>
        <w:p w14:paraId="7946B415" w14:textId="77777777" w:rsidR="007D250C" w:rsidRDefault="000E452A">
          <w:pPr>
            <w:pStyle w:val="Spistreci3"/>
            <w:tabs>
              <w:tab w:val="left" w:pos="880"/>
              <w:tab w:val="right" w:leader="dot" w:pos="9062"/>
            </w:tabs>
            <w:rPr>
              <w:rFonts w:eastAsiaTheme="minorEastAsia"/>
              <w:noProof/>
              <w:lang w:eastAsia="pl-PL"/>
            </w:rPr>
          </w:pPr>
          <w:hyperlink w:anchor="_Toc68003497" w:history="1">
            <w:r w:rsidR="007D250C" w:rsidRPr="007F358D">
              <w:rPr>
                <w:rStyle w:val="Hipercze"/>
                <w:noProof/>
              </w:rPr>
              <w:t>1.</w:t>
            </w:r>
            <w:r w:rsidR="007D250C">
              <w:rPr>
                <w:rFonts w:eastAsiaTheme="minorEastAsia"/>
                <w:noProof/>
                <w:lang w:eastAsia="pl-PL"/>
              </w:rPr>
              <w:tab/>
            </w:r>
            <w:r w:rsidR="007D250C" w:rsidRPr="007F358D">
              <w:rPr>
                <w:rStyle w:val="Hipercze"/>
                <w:noProof/>
              </w:rPr>
              <w:t>KRYTERIA FORMALNE</w:t>
            </w:r>
            <w:r w:rsidR="007D250C">
              <w:rPr>
                <w:noProof/>
                <w:webHidden/>
              </w:rPr>
              <w:tab/>
            </w:r>
            <w:r w:rsidR="007D250C">
              <w:rPr>
                <w:noProof/>
                <w:webHidden/>
              </w:rPr>
              <w:fldChar w:fldCharType="begin"/>
            </w:r>
            <w:r w:rsidR="007D250C">
              <w:rPr>
                <w:noProof/>
                <w:webHidden/>
              </w:rPr>
              <w:instrText xml:space="preserve"> PAGEREF _Toc68003497 \h </w:instrText>
            </w:r>
            <w:r w:rsidR="007D250C">
              <w:rPr>
                <w:noProof/>
                <w:webHidden/>
              </w:rPr>
            </w:r>
            <w:r w:rsidR="007D250C">
              <w:rPr>
                <w:noProof/>
                <w:webHidden/>
              </w:rPr>
              <w:fldChar w:fldCharType="separate"/>
            </w:r>
            <w:r w:rsidR="001B6C71">
              <w:rPr>
                <w:noProof/>
                <w:webHidden/>
              </w:rPr>
              <w:t>16</w:t>
            </w:r>
            <w:r w:rsidR="007D250C">
              <w:rPr>
                <w:noProof/>
                <w:webHidden/>
              </w:rPr>
              <w:fldChar w:fldCharType="end"/>
            </w:r>
          </w:hyperlink>
        </w:p>
        <w:p w14:paraId="2877783A" w14:textId="77777777" w:rsidR="007D250C" w:rsidRDefault="000E452A">
          <w:pPr>
            <w:pStyle w:val="Spistreci3"/>
            <w:tabs>
              <w:tab w:val="left" w:pos="880"/>
              <w:tab w:val="right" w:leader="dot" w:pos="9062"/>
            </w:tabs>
            <w:rPr>
              <w:rFonts w:eastAsiaTheme="minorEastAsia"/>
              <w:noProof/>
              <w:lang w:eastAsia="pl-PL"/>
            </w:rPr>
          </w:pPr>
          <w:hyperlink w:anchor="_Toc68003498" w:history="1">
            <w:r w:rsidR="007D250C" w:rsidRPr="007F358D">
              <w:rPr>
                <w:rStyle w:val="Hipercze"/>
                <w:noProof/>
              </w:rPr>
              <w:t>2.</w:t>
            </w:r>
            <w:r w:rsidR="007D250C">
              <w:rPr>
                <w:rFonts w:eastAsiaTheme="minorEastAsia"/>
                <w:noProof/>
                <w:lang w:eastAsia="pl-PL"/>
              </w:rPr>
              <w:tab/>
            </w:r>
            <w:r w:rsidR="007D250C" w:rsidRPr="007F358D">
              <w:rPr>
                <w:rStyle w:val="Hipercze"/>
                <w:noProof/>
              </w:rPr>
              <w:t>KRYTERIA MERYTORYCZNE</w:t>
            </w:r>
            <w:r w:rsidR="007D250C">
              <w:rPr>
                <w:noProof/>
                <w:webHidden/>
              </w:rPr>
              <w:tab/>
            </w:r>
            <w:r w:rsidR="007D250C">
              <w:rPr>
                <w:noProof/>
                <w:webHidden/>
              </w:rPr>
              <w:fldChar w:fldCharType="begin"/>
            </w:r>
            <w:r w:rsidR="007D250C">
              <w:rPr>
                <w:noProof/>
                <w:webHidden/>
              </w:rPr>
              <w:instrText xml:space="preserve"> PAGEREF _Toc68003498 \h </w:instrText>
            </w:r>
            <w:r w:rsidR="007D250C">
              <w:rPr>
                <w:noProof/>
                <w:webHidden/>
              </w:rPr>
            </w:r>
            <w:r w:rsidR="007D250C">
              <w:rPr>
                <w:noProof/>
                <w:webHidden/>
              </w:rPr>
              <w:fldChar w:fldCharType="separate"/>
            </w:r>
            <w:r w:rsidR="001B6C71">
              <w:rPr>
                <w:noProof/>
                <w:webHidden/>
              </w:rPr>
              <w:t>17</w:t>
            </w:r>
            <w:r w:rsidR="007D250C">
              <w:rPr>
                <w:noProof/>
                <w:webHidden/>
              </w:rPr>
              <w:fldChar w:fldCharType="end"/>
            </w:r>
          </w:hyperlink>
        </w:p>
        <w:p w14:paraId="0A4C0072" w14:textId="77777777" w:rsidR="007D250C" w:rsidRDefault="000E452A">
          <w:pPr>
            <w:pStyle w:val="Spistreci3"/>
            <w:tabs>
              <w:tab w:val="left" w:pos="880"/>
              <w:tab w:val="right" w:leader="dot" w:pos="9062"/>
            </w:tabs>
            <w:rPr>
              <w:rFonts w:eastAsiaTheme="minorEastAsia"/>
              <w:noProof/>
              <w:lang w:eastAsia="pl-PL"/>
            </w:rPr>
          </w:pPr>
          <w:hyperlink w:anchor="_Toc68003499" w:history="1">
            <w:r w:rsidR="007D250C" w:rsidRPr="007F358D">
              <w:rPr>
                <w:rStyle w:val="Hipercze"/>
                <w:noProof/>
              </w:rPr>
              <w:t>3.</w:t>
            </w:r>
            <w:r w:rsidR="007D250C">
              <w:rPr>
                <w:rFonts w:eastAsiaTheme="minorEastAsia"/>
                <w:noProof/>
                <w:lang w:eastAsia="pl-PL"/>
              </w:rPr>
              <w:tab/>
            </w:r>
            <w:r w:rsidR="007D250C" w:rsidRPr="007F358D">
              <w:rPr>
                <w:rStyle w:val="Hipercze"/>
                <w:noProof/>
              </w:rPr>
              <w:t>PUNKTACJA OFERTY</w:t>
            </w:r>
            <w:r w:rsidR="007D250C">
              <w:rPr>
                <w:noProof/>
                <w:webHidden/>
              </w:rPr>
              <w:tab/>
            </w:r>
            <w:r w:rsidR="007D250C">
              <w:rPr>
                <w:noProof/>
                <w:webHidden/>
              </w:rPr>
              <w:fldChar w:fldCharType="begin"/>
            </w:r>
            <w:r w:rsidR="007D250C">
              <w:rPr>
                <w:noProof/>
                <w:webHidden/>
              </w:rPr>
              <w:instrText xml:space="preserve"> PAGEREF _Toc68003499 \h </w:instrText>
            </w:r>
            <w:r w:rsidR="007D250C">
              <w:rPr>
                <w:noProof/>
                <w:webHidden/>
              </w:rPr>
            </w:r>
            <w:r w:rsidR="007D250C">
              <w:rPr>
                <w:noProof/>
                <w:webHidden/>
              </w:rPr>
              <w:fldChar w:fldCharType="separate"/>
            </w:r>
            <w:r w:rsidR="001B6C71">
              <w:rPr>
                <w:noProof/>
                <w:webHidden/>
              </w:rPr>
              <w:t>19</w:t>
            </w:r>
            <w:r w:rsidR="007D250C">
              <w:rPr>
                <w:noProof/>
                <w:webHidden/>
              </w:rPr>
              <w:fldChar w:fldCharType="end"/>
            </w:r>
          </w:hyperlink>
        </w:p>
        <w:p w14:paraId="20B9D1CF" w14:textId="77777777" w:rsidR="007D250C" w:rsidRDefault="000E452A">
          <w:pPr>
            <w:pStyle w:val="Spistreci2"/>
            <w:tabs>
              <w:tab w:val="left" w:pos="880"/>
              <w:tab w:val="right" w:leader="dot" w:pos="9062"/>
            </w:tabs>
            <w:rPr>
              <w:rFonts w:eastAsiaTheme="minorEastAsia"/>
              <w:noProof/>
              <w:lang w:eastAsia="pl-PL"/>
            </w:rPr>
          </w:pPr>
          <w:hyperlink w:anchor="_Toc68003500" w:history="1">
            <w:r w:rsidR="007D250C" w:rsidRPr="007F358D">
              <w:rPr>
                <w:rStyle w:val="Hipercze"/>
                <w:noProof/>
              </w:rPr>
              <w:t>VII.</w:t>
            </w:r>
            <w:r w:rsidR="007D250C">
              <w:rPr>
                <w:rFonts w:eastAsiaTheme="minorEastAsia"/>
                <w:noProof/>
                <w:lang w:eastAsia="pl-PL"/>
              </w:rPr>
              <w:tab/>
            </w:r>
            <w:r w:rsidR="007D250C" w:rsidRPr="007F358D">
              <w:rPr>
                <w:rStyle w:val="Hipercze"/>
                <w:noProof/>
              </w:rPr>
              <w:t>PROCEDURA OCENY OFERT I PRZYZNAWANIA DOTACJI</w:t>
            </w:r>
            <w:r w:rsidR="007D250C">
              <w:rPr>
                <w:noProof/>
                <w:webHidden/>
              </w:rPr>
              <w:tab/>
            </w:r>
            <w:r w:rsidR="007D250C">
              <w:rPr>
                <w:noProof/>
                <w:webHidden/>
              </w:rPr>
              <w:fldChar w:fldCharType="begin"/>
            </w:r>
            <w:r w:rsidR="007D250C">
              <w:rPr>
                <w:noProof/>
                <w:webHidden/>
              </w:rPr>
              <w:instrText xml:space="preserve"> PAGEREF _Toc68003500 \h </w:instrText>
            </w:r>
            <w:r w:rsidR="007D250C">
              <w:rPr>
                <w:noProof/>
                <w:webHidden/>
              </w:rPr>
            </w:r>
            <w:r w:rsidR="007D250C">
              <w:rPr>
                <w:noProof/>
                <w:webHidden/>
              </w:rPr>
              <w:fldChar w:fldCharType="separate"/>
            </w:r>
            <w:r w:rsidR="001B6C71">
              <w:rPr>
                <w:noProof/>
                <w:webHidden/>
              </w:rPr>
              <w:t>20</w:t>
            </w:r>
            <w:r w:rsidR="007D250C">
              <w:rPr>
                <w:noProof/>
                <w:webHidden/>
              </w:rPr>
              <w:fldChar w:fldCharType="end"/>
            </w:r>
          </w:hyperlink>
        </w:p>
        <w:p w14:paraId="13B2B51D" w14:textId="77777777" w:rsidR="007D250C" w:rsidRDefault="000E452A">
          <w:pPr>
            <w:pStyle w:val="Spistreci3"/>
            <w:tabs>
              <w:tab w:val="left" w:pos="880"/>
              <w:tab w:val="right" w:leader="dot" w:pos="9062"/>
            </w:tabs>
            <w:rPr>
              <w:rFonts w:eastAsiaTheme="minorEastAsia"/>
              <w:noProof/>
              <w:lang w:eastAsia="pl-PL"/>
            </w:rPr>
          </w:pPr>
          <w:hyperlink w:anchor="_Toc68003501" w:history="1">
            <w:r w:rsidR="007D250C" w:rsidRPr="007F358D">
              <w:rPr>
                <w:rStyle w:val="Hipercze"/>
                <w:noProof/>
              </w:rPr>
              <w:t>1.</w:t>
            </w:r>
            <w:r w:rsidR="007D250C">
              <w:rPr>
                <w:rFonts w:eastAsiaTheme="minorEastAsia"/>
                <w:noProof/>
                <w:lang w:eastAsia="pl-PL"/>
              </w:rPr>
              <w:tab/>
            </w:r>
            <w:r w:rsidR="007D250C" w:rsidRPr="007F358D">
              <w:rPr>
                <w:rStyle w:val="Hipercze"/>
                <w:noProof/>
              </w:rPr>
              <w:t>OCENA FORMALNA</w:t>
            </w:r>
            <w:r w:rsidR="007D250C">
              <w:rPr>
                <w:noProof/>
                <w:webHidden/>
              </w:rPr>
              <w:tab/>
            </w:r>
            <w:r w:rsidR="007D250C">
              <w:rPr>
                <w:noProof/>
                <w:webHidden/>
              </w:rPr>
              <w:fldChar w:fldCharType="begin"/>
            </w:r>
            <w:r w:rsidR="007D250C">
              <w:rPr>
                <w:noProof/>
                <w:webHidden/>
              </w:rPr>
              <w:instrText xml:space="preserve"> PAGEREF _Toc68003501 \h </w:instrText>
            </w:r>
            <w:r w:rsidR="007D250C">
              <w:rPr>
                <w:noProof/>
                <w:webHidden/>
              </w:rPr>
            </w:r>
            <w:r w:rsidR="007D250C">
              <w:rPr>
                <w:noProof/>
                <w:webHidden/>
              </w:rPr>
              <w:fldChar w:fldCharType="separate"/>
            </w:r>
            <w:r w:rsidR="001B6C71">
              <w:rPr>
                <w:noProof/>
                <w:webHidden/>
              </w:rPr>
              <w:t>20</w:t>
            </w:r>
            <w:r w:rsidR="007D250C">
              <w:rPr>
                <w:noProof/>
                <w:webHidden/>
              </w:rPr>
              <w:fldChar w:fldCharType="end"/>
            </w:r>
          </w:hyperlink>
        </w:p>
        <w:p w14:paraId="49DAD4E1" w14:textId="77777777" w:rsidR="007D250C" w:rsidRDefault="000E452A">
          <w:pPr>
            <w:pStyle w:val="Spistreci3"/>
            <w:tabs>
              <w:tab w:val="left" w:pos="880"/>
              <w:tab w:val="right" w:leader="dot" w:pos="9062"/>
            </w:tabs>
            <w:rPr>
              <w:rFonts w:eastAsiaTheme="minorEastAsia"/>
              <w:noProof/>
              <w:lang w:eastAsia="pl-PL"/>
            </w:rPr>
          </w:pPr>
          <w:hyperlink w:anchor="_Toc68003502" w:history="1">
            <w:r w:rsidR="007D250C" w:rsidRPr="007F358D">
              <w:rPr>
                <w:rStyle w:val="Hipercze"/>
                <w:noProof/>
              </w:rPr>
              <w:t>2.</w:t>
            </w:r>
            <w:r w:rsidR="007D250C">
              <w:rPr>
                <w:rFonts w:eastAsiaTheme="minorEastAsia"/>
                <w:noProof/>
                <w:lang w:eastAsia="pl-PL"/>
              </w:rPr>
              <w:tab/>
            </w:r>
            <w:r w:rsidR="007D250C" w:rsidRPr="007F358D">
              <w:rPr>
                <w:rStyle w:val="Hipercze"/>
                <w:noProof/>
              </w:rPr>
              <w:t>OCENA MERYTORYCZNA</w:t>
            </w:r>
            <w:r w:rsidR="007D250C">
              <w:rPr>
                <w:noProof/>
                <w:webHidden/>
              </w:rPr>
              <w:tab/>
            </w:r>
            <w:r w:rsidR="007D250C">
              <w:rPr>
                <w:noProof/>
                <w:webHidden/>
              </w:rPr>
              <w:fldChar w:fldCharType="begin"/>
            </w:r>
            <w:r w:rsidR="007D250C">
              <w:rPr>
                <w:noProof/>
                <w:webHidden/>
              </w:rPr>
              <w:instrText xml:space="preserve"> PAGEREF _Toc68003502 \h </w:instrText>
            </w:r>
            <w:r w:rsidR="007D250C">
              <w:rPr>
                <w:noProof/>
                <w:webHidden/>
              </w:rPr>
            </w:r>
            <w:r w:rsidR="007D250C">
              <w:rPr>
                <w:noProof/>
                <w:webHidden/>
              </w:rPr>
              <w:fldChar w:fldCharType="separate"/>
            </w:r>
            <w:r w:rsidR="001B6C71">
              <w:rPr>
                <w:noProof/>
                <w:webHidden/>
              </w:rPr>
              <w:t>20</w:t>
            </w:r>
            <w:r w:rsidR="007D250C">
              <w:rPr>
                <w:noProof/>
                <w:webHidden/>
              </w:rPr>
              <w:fldChar w:fldCharType="end"/>
            </w:r>
          </w:hyperlink>
        </w:p>
        <w:p w14:paraId="6B25902E" w14:textId="77777777" w:rsidR="007D250C" w:rsidRDefault="000E452A">
          <w:pPr>
            <w:pStyle w:val="Spistreci3"/>
            <w:tabs>
              <w:tab w:val="left" w:pos="880"/>
              <w:tab w:val="right" w:leader="dot" w:pos="9062"/>
            </w:tabs>
            <w:rPr>
              <w:rFonts w:eastAsiaTheme="minorEastAsia"/>
              <w:noProof/>
              <w:lang w:eastAsia="pl-PL"/>
            </w:rPr>
          </w:pPr>
          <w:hyperlink w:anchor="_Toc68003503" w:history="1">
            <w:r w:rsidR="007D250C" w:rsidRPr="007F358D">
              <w:rPr>
                <w:rStyle w:val="Hipercze"/>
                <w:noProof/>
              </w:rPr>
              <w:t>3.</w:t>
            </w:r>
            <w:r w:rsidR="007D250C">
              <w:rPr>
                <w:rFonts w:eastAsiaTheme="minorEastAsia"/>
                <w:noProof/>
                <w:lang w:eastAsia="pl-PL"/>
              </w:rPr>
              <w:tab/>
            </w:r>
            <w:r w:rsidR="007D250C" w:rsidRPr="007F358D">
              <w:rPr>
                <w:rStyle w:val="Hipercze"/>
                <w:noProof/>
              </w:rPr>
              <w:t>FORMUŁOWANIE LISTY RANKINGOWEJ</w:t>
            </w:r>
            <w:r w:rsidR="007D250C">
              <w:rPr>
                <w:noProof/>
                <w:webHidden/>
              </w:rPr>
              <w:tab/>
            </w:r>
            <w:r w:rsidR="007D250C">
              <w:rPr>
                <w:noProof/>
                <w:webHidden/>
              </w:rPr>
              <w:fldChar w:fldCharType="begin"/>
            </w:r>
            <w:r w:rsidR="007D250C">
              <w:rPr>
                <w:noProof/>
                <w:webHidden/>
              </w:rPr>
              <w:instrText xml:space="preserve"> PAGEREF _Toc68003503 \h </w:instrText>
            </w:r>
            <w:r w:rsidR="007D250C">
              <w:rPr>
                <w:noProof/>
                <w:webHidden/>
              </w:rPr>
            </w:r>
            <w:r w:rsidR="007D250C">
              <w:rPr>
                <w:noProof/>
                <w:webHidden/>
              </w:rPr>
              <w:fldChar w:fldCharType="separate"/>
            </w:r>
            <w:r w:rsidR="001B6C71">
              <w:rPr>
                <w:noProof/>
                <w:webHidden/>
              </w:rPr>
              <w:t>21</w:t>
            </w:r>
            <w:r w:rsidR="007D250C">
              <w:rPr>
                <w:noProof/>
                <w:webHidden/>
              </w:rPr>
              <w:fldChar w:fldCharType="end"/>
            </w:r>
          </w:hyperlink>
        </w:p>
        <w:p w14:paraId="1B1929C0" w14:textId="77777777" w:rsidR="007D250C" w:rsidRDefault="000E452A">
          <w:pPr>
            <w:pStyle w:val="Spistreci2"/>
            <w:tabs>
              <w:tab w:val="left" w:pos="880"/>
              <w:tab w:val="right" w:leader="dot" w:pos="9062"/>
            </w:tabs>
            <w:rPr>
              <w:rFonts w:eastAsiaTheme="minorEastAsia"/>
              <w:noProof/>
              <w:lang w:eastAsia="pl-PL"/>
            </w:rPr>
          </w:pPr>
          <w:hyperlink w:anchor="_Toc68003504" w:history="1">
            <w:r w:rsidR="007D250C" w:rsidRPr="007F358D">
              <w:rPr>
                <w:rStyle w:val="Hipercze"/>
                <w:noProof/>
              </w:rPr>
              <w:t>VIII.</w:t>
            </w:r>
            <w:r w:rsidR="007D250C">
              <w:rPr>
                <w:rFonts w:eastAsiaTheme="minorEastAsia"/>
                <w:noProof/>
                <w:lang w:eastAsia="pl-PL"/>
              </w:rPr>
              <w:tab/>
            </w:r>
            <w:r w:rsidR="007D250C" w:rsidRPr="007F358D">
              <w:rPr>
                <w:rStyle w:val="Hipercze"/>
                <w:noProof/>
              </w:rPr>
              <w:t>DOFINANSOWANIE OFERTY</w:t>
            </w:r>
            <w:r w:rsidR="007D250C">
              <w:rPr>
                <w:noProof/>
                <w:webHidden/>
              </w:rPr>
              <w:tab/>
            </w:r>
            <w:r w:rsidR="007D250C">
              <w:rPr>
                <w:noProof/>
                <w:webHidden/>
              </w:rPr>
              <w:fldChar w:fldCharType="begin"/>
            </w:r>
            <w:r w:rsidR="007D250C">
              <w:rPr>
                <w:noProof/>
                <w:webHidden/>
              </w:rPr>
              <w:instrText xml:space="preserve"> PAGEREF _Toc68003504 \h </w:instrText>
            </w:r>
            <w:r w:rsidR="007D250C">
              <w:rPr>
                <w:noProof/>
                <w:webHidden/>
              </w:rPr>
            </w:r>
            <w:r w:rsidR="007D250C">
              <w:rPr>
                <w:noProof/>
                <w:webHidden/>
              </w:rPr>
              <w:fldChar w:fldCharType="separate"/>
            </w:r>
            <w:r w:rsidR="001B6C71">
              <w:rPr>
                <w:noProof/>
                <w:webHidden/>
              </w:rPr>
              <w:t>22</w:t>
            </w:r>
            <w:r w:rsidR="007D250C">
              <w:rPr>
                <w:noProof/>
                <w:webHidden/>
              </w:rPr>
              <w:fldChar w:fldCharType="end"/>
            </w:r>
          </w:hyperlink>
        </w:p>
        <w:p w14:paraId="2F637A1A" w14:textId="77777777" w:rsidR="007D250C" w:rsidRDefault="000E452A">
          <w:pPr>
            <w:pStyle w:val="Spistreci3"/>
            <w:tabs>
              <w:tab w:val="left" w:pos="880"/>
              <w:tab w:val="right" w:leader="dot" w:pos="9062"/>
            </w:tabs>
            <w:rPr>
              <w:rFonts w:eastAsiaTheme="minorEastAsia"/>
              <w:noProof/>
              <w:lang w:eastAsia="pl-PL"/>
            </w:rPr>
          </w:pPr>
          <w:hyperlink w:anchor="_Toc68003505" w:history="1">
            <w:r w:rsidR="007D250C" w:rsidRPr="007F358D">
              <w:rPr>
                <w:rStyle w:val="Hipercze"/>
                <w:noProof/>
              </w:rPr>
              <w:t>1.</w:t>
            </w:r>
            <w:r w:rsidR="007D250C">
              <w:rPr>
                <w:rFonts w:eastAsiaTheme="minorEastAsia"/>
                <w:noProof/>
                <w:lang w:eastAsia="pl-PL"/>
              </w:rPr>
              <w:tab/>
            </w:r>
            <w:r w:rsidR="007D250C" w:rsidRPr="007F358D">
              <w:rPr>
                <w:rStyle w:val="Hipercze"/>
                <w:noProof/>
              </w:rPr>
              <w:t>ZAWARCIE UMOWY</w:t>
            </w:r>
            <w:r w:rsidR="007D250C">
              <w:rPr>
                <w:noProof/>
                <w:webHidden/>
              </w:rPr>
              <w:tab/>
            </w:r>
            <w:r w:rsidR="007D250C">
              <w:rPr>
                <w:noProof/>
                <w:webHidden/>
              </w:rPr>
              <w:fldChar w:fldCharType="begin"/>
            </w:r>
            <w:r w:rsidR="007D250C">
              <w:rPr>
                <w:noProof/>
                <w:webHidden/>
              </w:rPr>
              <w:instrText xml:space="preserve"> PAGEREF _Toc68003505 \h </w:instrText>
            </w:r>
            <w:r w:rsidR="007D250C">
              <w:rPr>
                <w:noProof/>
                <w:webHidden/>
              </w:rPr>
            </w:r>
            <w:r w:rsidR="007D250C">
              <w:rPr>
                <w:noProof/>
                <w:webHidden/>
              </w:rPr>
              <w:fldChar w:fldCharType="separate"/>
            </w:r>
            <w:r w:rsidR="001B6C71">
              <w:rPr>
                <w:noProof/>
                <w:webHidden/>
              </w:rPr>
              <w:t>22</w:t>
            </w:r>
            <w:r w:rsidR="007D250C">
              <w:rPr>
                <w:noProof/>
                <w:webHidden/>
              </w:rPr>
              <w:fldChar w:fldCharType="end"/>
            </w:r>
          </w:hyperlink>
        </w:p>
        <w:p w14:paraId="164FF8A3" w14:textId="77777777" w:rsidR="007D250C" w:rsidRDefault="000E452A">
          <w:pPr>
            <w:pStyle w:val="Spistreci3"/>
            <w:tabs>
              <w:tab w:val="left" w:pos="880"/>
              <w:tab w:val="right" w:leader="dot" w:pos="9062"/>
            </w:tabs>
            <w:rPr>
              <w:rFonts w:eastAsiaTheme="minorEastAsia"/>
              <w:noProof/>
              <w:lang w:eastAsia="pl-PL"/>
            </w:rPr>
          </w:pPr>
          <w:hyperlink w:anchor="_Toc68003506" w:history="1">
            <w:r w:rsidR="007D250C" w:rsidRPr="007F358D">
              <w:rPr>
                <w:rStyle w:val="Hipercze"/>
                <w:noProof/>
              </w:rPr>
              <w:t>2.</w:t>
            </w:r>
            <w:r w:rsidR="007D250C">
              <w:rPr>
                <w:rFonts w:eastAsiaTheme="minorEastAsia"/>
                <w:noProof/>
                <w:lang w:eastAsia="pl-PL"/>
              </w:rPr>
              <w:tab/>
            </w:r>
            <w:r w:rsidR="007D250C" w:rsidRPr="007F358D">
              <w:rPr>
                <w:rStyle w:val="Hipercze"/>
                <w:noProof/>
              </w:rPr>
              <w:t>PRZEKAZANIE ŚRODKÓW</w:t>
            </w:r>
            <w:r w:rsidR="007D250C">
              <w:rPr>
                <w:noProof/>
                <w:webHidden/>
              </w:rPr>
              <w:tab/>
            </w:r>
            <w:r w:rsidR="007D250C">
              <w:rPr>
                <w:noProof/>
                <w:webHidden/>
              </w:rPr>
              <w:fldChar w:fldCharType="begin"/>
            </w:r>
            <w:r w:rsidR="007D250C">
              <w:rPr>
                <w:noProof/>
                <w:webHidden/>
              </w:rPr>
              <w:instrText xml:space="preserve"> PAGEREF _Toc68003506 \h </w:instrText>
            </w:r>
            <w:r w:rsidR="007D250C">
              <w:rPr>
                <w:noProof/>
                <w:webHidden/>
              </w:rPr>
            </w:r>
            <w:r w:rsidR="007D250C">
              <w:rPr>
                <w:noProof/>
                <w:webHidden/>
              </w:rPr>
              <w:fldChar w:fldCharType="separate"/>
            </w:r>
            <w:r w:rsidR="001B6C71">
              <w:rPr>
                <w:noProof/>
                <w:webHidden/>
              </w:rPr>
              <w:t>23</w:t>
            </w:r>
            <w:r w:rsidR="007D250C">
              <w:rPr>
                <w:noProof/>
                <w:webHidden/>
              </w:rPr>
              <w:fldChar w:fldCharType="end"/>
            </w:r>
          </w:hyperlink>
        </w:p>
        <w:p w14:paraId="150239BE" w14:textId="77777777" w:rsidR="007D250C" w:rsidRDefault="000E452A">
          <w:pPr>
            <w:pStyle w:val="Spistreci2"/>
            <w:tabs>
              <w:tab w:val="left" w:pos="880"/>
              <w:tab w:val="right" w:leader="dot" w:pos="9062"/>
            </w:tabs>
            <w:rPr>
              <w:rFonts w:eastAsiaTheme="minorEastAsia"/>
              <w:noProof/>
              <w:lang w:eastAsia="pl-PL"/>
            </w:rPr>
          </w:pPr>
          <w:hyperlink w:anchor="_Toc68003507" w:history="1">
            <w:r w:rsidR="007D250C" w:rsidRPr="007F358D">
              <w:rPr>
                <w:rStyle w:val="Hipercze"/>
                <w:noProof/>
              </w:rPr>
              <w:t>IX.</w:t>
            </w:r>
            <w:r w:rsidR="007D250C">
              <w:rPr>
                <w:rFonts w:eastAsiaTheme="minorEastAsia"/>
                <w:noProof/>
                <w:lang w:eastAsia="pl-PL"/>
              </w:rPr>
              <w:tab/>
            </w:r>
            <w:r w:rsidR="007D250C" w:rsidRPr="007F358D">
              <w:rPr>
                <w:rStyle w:val="Hipercze"/>
                <w:noProof/>
              </w:rPr>
              <w:t>REALIZACJA ZADANIA PUBLICZNEGO</w:t>
            </w:r>
            <w:r w:rsidR="007D250C">
              <w:rPr>
                <w:noProof/>
                <w:webHidden/>
              </w:rPr>
              <w:tab/>
            </w:r>
            <w:r w:rsidR="007D250C">
              <w:rPr>
                <w:noProof/>
                <w:webHidden/>
              </w:rPr>
              <w:fldChar w:fldCharType="begin"/>
            </w:r>
            <w:r w:rsidR="007D250C">
              <w:rPr>
                <w:noProof/>
                <w:webHidden/>
              </w:rPr>
              <w:instrText xml:space="preserve"> PAGEREF _Toc68003507 \h </w:instrText>
            </w:r>
            <w:r w:rsidR="007D250C">
              <w:rPr>
                <w:noProof/>
                <w:webHidden/>
              </w:rPr>
            </w:r>
            <w:r w:rsidR="007D250C">
              <w:rPr>
                <w:noProof/>
                <w:webHidden/>
              </w:rPr>
              <w:fldChar w:fldCharType="separate"/>
            </w:r>
            <w:r w:rsidR="001B6C71">
              <w:rPr>
                <w:noProof/>
                <w:webHidden/>
              </w:rPr>
              <w:t>23</w:t>
            </w:r>
            <w:r w:rsidR="007D250C">
              <w:rPr>
                <w:noProof/>
                <w:webHidden/>
              </w:rPr>
              <w:fldChar w:fldCharType="end"/>
            </w:r>
          </w:hyperlink>
        </w:p>
        <w:p w14:paraId="116DEE2A" w14:textId="77777777" w:rsidR="007D250C" w:rsidRDefault="000E452A">
          <w:pPr>
            <w:pStyle w:val="Spistreci3"/>
            <w:tabs>
              <w:tab w:val="left" w:pos="880"/>
              <w:tab w:val="right" w:leader="dot" w:pos="9062"/>
            </w:tabs>
            <w:rPr>
              <w:rFonts w:eastAsiaTheme="minorEastAsia"/>
              <w:noProof/>
              <w:lang w:eastAsia="pl-PL"/>
            </w:rPr>
          </w:pPr>
          <w:hyperlink w:anchor="_Toc68003508" w:history="1">
            <w:r w:rsidR="007D250C" w:rsidRPr="007F358D">
              <w:rPr>
                <w:rStyle w:val="Hipercze"/>
                <w:noProof/>
              </w:rPr>
              <w:t>1.</w:t>
            </w:r>
            <w:r w:rsidR="007D250C">
              <w:rPr>
                <w:rFonts w:eastAsiaTheme="minorEastAsia"/>
                <w:noProof/>
                <w:lang w:eastAsia="pl-PL"/>
              </w:rPr>
              <w:tab/>
            </w:r>
            <w:r w:rsidR="007D250C" w:rsidRPr="007F358D">
              <w:rPr>
                <w:rStyle w:val="Hipercze"/>
                <w:noProof/>
              </w:rPr>
              <w:t>PRZETWARZANIE DANYCH OSOBOWYCH</w:t>
            </w:r>
            <w:r w:rsidR="007D250C">
              <w:rPr>
                <w:noProof/>
                <w:webHidden/>
              </w:rPr>
              <w:tab/>
            </w:r>
            <w:r w:rsidR="007D250C">
              <w:rPr>
                <w:noProof/>
                <w:webHidden/>
              </w:rPr>
              <w:fldChar w:fldCharType="begin"/>
            </w:r>
            <w:r w:rsidR="007D250C">
              <w:rPr>
                <w:noProof/>
                <w:webHidden/>
              </w:rPr>
              <w:instrText xml:space="preserve"> PAGEREF _Toc68003508 \h </w:instrText>
            </w:r>
            <w:r w:rsidR="007D250C">
              <w:rPr>
                <w:noProof/>
                <w:webHidden/>
              </w:rPr>
            </w:r>
            <w:r w:rsidR="007D250C">
              <w:rPr>
                <w:noProof/>
                <w:webHidden/>
              </w:rPr>
              <w:fldChar w:fldCharType="separate"/>
            </w:r>
            <w:r w:rsidR="001B6C71">
              <w:rPr>
                <w:noProof/>
                <w:webHidden/>
              </w:rPr>
              <w:t>23</w:t>
            </w:r>
            <w:r w:rsidR="007D250C">
              <w:rPr>
                <w:noProof/>
                <w:webHidden/>
              </w:rPr>
              <w:fldChar w:fldCharType="end"/>
            </w:r>
          </w:hyperlink>
        </w:p>
        <w:p w14:paraId="41568751" w14:textId="77777777" w:rsidR="007D250C" w:rsidRDefault="000E452A">
          <w:pPr>
            <w:pStyle w:val="Spistreci3"/>
            <w:tabs>
              <w:tab w:val="left" w:pos="880"/>
              <w:tab w:val="right" w:leader="dot" w:pos="9062"/>
            </w:tabs>
            <w:rPr>
              <w:rFonts w:eastAsiaTheme="minorEastAsia"/>
              <w:noProof/>
              <w:lang w:eastAsia="pl-PL"/>
            </w:rPr>
          </w:pPr>
          <w:hyperlink w:anchor="_Toc68003509" w:history="1">
            <w:r w:rsidR="007D250C" w:rsidRPr="007F358D">
              <w:rPr>
                <w:rStyle w:val="Hipercze"/>
                <w:noProof/>
              </w:rPr>
              <w:t>2.</w:t>
            </w:r>
            <w:r w:rsidR="007D250C">
              <w:rPr>
                <w:rFonts w:eastAsiaTheme="minorEastAsia"/>
                <w:noProof/>
                <w:lang w:eastAsia="pl-PL"/>
              </w:rPr>
              <w:tab/>
            </w:r>
            <w:r w:rsidR="007D250C" w:rsidRPr="007F358D">
              <w:rPr>
                <w:rStyle w:val="Hipercze"/>
                <w:noProof/>
              </w:rPr>
              <w:t>PROMOCJA PROJEKTÓW</w:t>
            </w:r>
            <w:r w:rsidR="007D250C">
              <w:rPr>
                <w:noProof/>
                <w:webHidden/>
              </w:rPr>
              <w:tab/>
            </w:r>
            <w:r w:rsidR="007D250C">
              <w:rPr>
                <w:noProof/>
                <w:webHidden/>
              </w:rPr>
              <w:fldChar w:fldCharType="begin"/>
            </w:r>
            <w:r w:rsidR="007D250C">
              <w:rPr>
                <w:noProof/>
                <w:webHidden/>
              </w:rPr>
              <w:instrText xml:space="preserve"> PAGEREF _Toc68003509 \h </w:instrText>
            </w:r>
            <w:r w:rsidR="007D250C">
              <w:rPr>
                <w:noProof/>
                <w:webHidden/>
              </w:rPr>
            </w:r>
            <w:r w:rsidR="007D250C">
              <w:rPr>
                <w:noProof/>
                <w:webHidden/>
              </w:rPr>
              <w:fldChar w:fldCharType="separate"/>
            </w:r>
            <w:r w:rsidR="001B6C71">
              <w:rPr>
                <w:noProof/>
                <w:webHidden/>
              </w:rPr>
              <w:t>24</w:t>
            </w:r>
            <w:r w:rsidR="007D250C">
              <w:rPr>
                <w:noProof/>
                <w:webHidden/>
              </w:rPr>
              <w:fldChar w:fldCharType="end"/>
            </w:r>
          </w:hyperlink>
        </w:p>
        <w:p w14:paraId="2F9201E6" w14:textId="77777777" w:rsidR="007D250C" w:rsidRDefault="000E452A">
          <w:pPr>
            <w:pStyle w:val="Spistreci3"/>
            <w:tabs>
              <w:tab w:val="left" w:pos="880"/>
              <w:tab w:val="right" w:leader="dot" w:pos="9062"/>
            </w:tabs>
            <w:rPr>
              <w:rFonts w:eastAsiaTheme="minorEastAsia"/>
              <w:noProof/>
              <w:lang w:eastAsia="pl-PL"/>
            </w:rPr>
          </w:pPr>
          <w:hyperlink w:anchor="_Toc68003510" w:history="1">
            <w:r w:rsidR="007D250C" w:rsidRPr="007F358D">
              <w:rPr>
                <w:rStyle w:val="Hipercze"/>
                <w:noProof/>
              </w:rPr>
              <w:t>3.</w:t>
            </w:r>
            <w:r w:rsidR="007D250C">
              <w:rPr>
                <w:rFonts w:eastAsiaTheme="minorEastAsia"/>
                <w:noProof/>
                <w:lang w:eastAsia="pl-PL"/>
              </w:rPr>
              <w:tab/>
            </w:r>
            <w:r w:rsidR="007D250C" w:rsidRPr="007F358D">
              <w:rPr>
                <w:rStyle w:val="Hipercze"/>
                <w:noProof/>
              </w:rPr>
              <w:t>DOPUSZCZALNOŚĆ ZMIAN W KOSZTORYSIE</w:t>
            </w:r>
            <w:r w:rsidR="007D250C">
              <w:rPr>
                <w:noProof/>
                <w:webHidden/>
              </w:rPr>
              <w:tab/>
            </w:r>
            <w:r w:rsidR="007D250C">
              <w:rPr>
                <w:noProof/>
                <w:webHidden/>
              </w:rPr>
              <w:fldChar w:fldCharType="begin"/>
            </w:r>
            <w:r w:rsidR="007D250C">
              <w:rPr>
                <w:noProof/>
                <w:webHidden/>
              </w:rPr>
              <w:instrText xml:space="preserve"> PAGEREF _Toc68003510 \h </w:instrText>
            </w:r>
            <w:r w:rsidR="007D250C">
              <w:rPr>
                <w:noProof/>
                <w:webHidden/>
              </w:rPr>
            </w:r>
            <w:r w:rsidR="007D250C">
              <w:rPr>
                <w:noProof/>
                <w:webHidden/>
              </w:rPr>
              <w:fldChar w:fldCharType="separate"/>
            </w:r>
            <w:r w:rsidR="001B6C71">
              <w:rPr>
                <w:noProof/>
                <w:webHidden/>
              </w:rPr>
              <w:t>24</w:t>
            </w:r>
            <w:r w:rsidR="007D250C">
              <w:rPr>
                <w:noProof/>
                <w:webHidden/>
              </w:rPr>
              <w:fldChar w:fldCharType="end"/>
            </w:r>
          </w:hyperlink>
        </w:p>
        <w:p w14:paraId="0F5F955F" w14:textId="77777777" w:rsidR="007D250C" w:rsidRDefault="000E452A">
          <w:pPr>
            <w:pStyle w:val="Spistreci3"/>
            <w:tabs>
              <w:tab w:val="left" w:pos="880"/>
              <w:tab w:val="right" w:leader="dot" w:pos="9062"/>
            </w:tabs>
            <w:rPr>
              <w:rFonts w:eastAsiaTheme="minorEastAsia"/>
              <w:noProof/>
              <w:lang w:eastAsia="pl-PL"/>
            </w:rPr>
          </w:pPr>
          <w:hyperlink w:anchor="_Toc68003511" w:history="1">
            <w:r w:rsidR="007D250C" w:rsidRPr="007F358D">
              <w:rPr>
                <w:rStyle w:val="Hipercze"/>
                <w:noProof/>
              </w:rPr>
              <w:t>4.</w:t>
            </w:r>
            <w:r w:rsidR="007D250C">
              <w:rPr>
                <w:rFonts w:eastAsiaTheme="minorEastAsia"/>
                <w:noProof/>
                <w:lang w:eastAsia="pl-PL"/>
              </w:rPr>
              <w:tab/>
            </w:r>
            <w:r w:rsidR="007D250C" w:rsidRPr="007F358D">
              <w:rPr>
                <w:rStyle w:val="Hipercze"/>
                <w:noProof/>
              </w:rPr>
              <w:t>ZASADY ZMIANY TREŚCI UMOWY</w:t>
            </w:r>
            <w:r w:rsidR="007D250C">
              <w:rPr>
                <w:noProof/>
                <w:webHidden/>
              </w:rPr>
              <w:tab/>
            </w:r>
            <w:r w:rsidR="007D250C">
              <w:rPr>
                <w:noProof/>
                <w:webHidden/>
              </w:rPr>
              <w:fldChar w:fldCharType="begin"/>
            </w:r>
            <w:r w:rsidR="007D250C">
              <w:rPr>
                <w:noProof/>
                <w:webHidden/>
              </w:rPr>
              <w:instrText xml:space="preserve"> PAGEREF _Toc68003511 \h </w:instrText>
            </w:r>
            <w:r w:rsidR="007D250C">
              <w:rPr>
                <w:noProof/>
                <w:webHidden/>
              </w:rPr>
            </w:r>
            <w:r w:rsidR="007D250C">
              <w:rPr>
                <w:noProof/>
                <w:webHidden/>
              </w:rPr>
              <w:fldChar w:fldCharType="separate"/>
            </w:r>
            <w:r w:rsidR="001B6C71">
              <w:rPr>
                <w:noProof/>
                <w:webHidden/>
              </w:rPr>
              <w:t>25</w:t>
            </w:r>
            <w:r w:rsidR="007D250C">
              <w:rPr>
                <w:noProof/>
                <w:webHidden/>
              </w:rPr>
              <w:fldChar w:fldCharType="end"/>
            </w:r>
          </w:hyperlink>
        </w:p>
        <w:p w14:paraId="60F2158E" w14:textId="77777777" w:rsidR="007D250C" w:rsidRDefault="000E452A">
          <w:pPr>
            <w:pStyle w:val="Spistreci2"/>
            <w:tabs>
              <w:tab w:val="left" w:pos="660"/>
              <w:tab w:val="right" w:leader="dot" w:pos="9062"/>
            </w:tabs>
            <w:rPr>
              <w:rFonts w:eastAsiaTheme="minorEastAsia"/>
              <w:noProof/>
              <w:lang w:eastAsia="pl-PL"/>
            </w:rPr>
          </w:pPr>
          <w:hyperlink w:anchor="_Toc68003512" w:history="1">
            <w:r w:rsidR="007D250C" w:rsidRPr="007F358D">
              <w:rPr>
                <w:rStyle w:val="Hipercze"/>
                <w:noProof/>
              </w:rPr>
              <w:t>X.</w:t>
            </w:r>
            <w:r w:rsidR="007D250C">
              <w:rPr>
                <w:rFonts w:eastAsiaTheme="minorEastAsia"/>
                <w:noProof/>
                <w:lang w:eastAsia="pl-PL"/>
              </w:rPr>
              <w:tab/>
            </w:r>
            <w:r w:rsidR="007D250C" w:rsidRPr="007F358D">
              <w:rPr>
                <w:rStyle w:val="Hipercze"/>
                <w:noProof/>
              </w:rPr>
              <w:t>DYSPONOWANIE ŚRODKAMI UWOLNIONYMI</w:t>
            </w:r>
            <w:r w:rsidR="007D250C">
              <w:rPr>
                <w:noProof/>
                <w:webHidden/>
              </w:rPr>
              <w:tab/>
            </w:r>
            <w:r w:rsidR="007D250C">
              <w:rPr>
                <w:noProof/>
                <w:webHidden/>
              </w:rPr>
              <w:fldChar w:fldCharType="begin"/>
            </w:r>
            <w:r w:rsidR="007D250C">
              <w:rPr>
                <w:noProof/>
                <w:webHidden/>
              </w:rPr>
              <w:instrText xml:space="preserve"> PAGEREF _Toc68003512 \h </w:instrText>
            </w:r>
            <w:r w:rsidR="007D250C">
              <w:rPr>
                <w:noProof/>
                <w:webHidden/>
              </w:rPr>
            </w:r>
            <w:r w:rsidR="007D250C">
              <w:rPr>
                <w:noProof/>
                <w:webHidden/>
              </w:rPr>
              <w:fldChar w:fldCharType="separate"/>
            </w:r>
            <w:r w:rsidR="001B6C71">
              <w:rPr>
                <w:noProof/>
                <w:webHidden/>
              </w:rPr>
              <w:t>26</w:t>
            </w:r>
            <w:r w:rsidR="007D250C">
              <w:rPr>
                <w:noProof/>
                <w:webHidden/>
              </w:rPr>
              <w:fldChar w:fldCharType="end"/>
            </w:r>
          </w:hyperlink>
        </w:p>
        <w:p w14:paraId="4231E3B1" w14:textId="77777777" w:rsidR="007D250C" w:rsidRDefault="000E452A">
          <w:pPr>
            <w:pStyle w:val="Spistreci1"/>
            <w:rPr>
              <w:rFonts w:eastAsiaTheme="minorEastAsia"/>
              <w:noProof/>
              <w:lang w:eastAsia="pl-PL"/>
            </w:rPr>
          </w:pPr>
          <w:hyperlink w:anchor="_Toc68003513" w:history="1">
            <w:r w:rsidR="007D250C" w:rsidRPr="007F358D">
              <w:rPr>
                <w:rStyle w:val="Hipercze"/>
                <w:noProof/>
              </w:rPr>
              <w:t>CZĘŚĆ B - Zasady rozliczania dotacji i sprawozdanie</w:t>
            </w:r>
            <w:r w:rsidR="007D250C">
              <w:rPr>
                <w:noProof/>
                <w:webHidden/>
              </w:rPr>
              <w:tab/>
            </w:r>
            <w:r w:rsidR="007D250C">
              <w:rPr>
                <w:noProof/>
                <w:webHidden/>
              </w:rPr>
              <w:fldChar w:fldCharType="begin"/>
            </w:r>
            <w:r w:rsidR="007D250C">
              <w:rPr>
                <w:noProof/>
                <w:webHidden/>
              </w:rPr>
              <w:instrText xml:space="preserve"> PAGEREF _Toc68003513 \h </w:instrText>
            </w:r>
            <w:r w:rsidR="007D250C">
              <w:rPr>
                <w:noProof/>
                <w:webHidden/>
              </w:rPr>
            </w:r>
            <w:r w:rsidR="007D250C">
              <w:rPr>
                <w:noProof/>
                <w:webHidden/>
              </w:rPr>
              <w:fldChar w:fldCharType="separate"/>
            </w:r>
            <w:r w:rsidR="001B6C71">
              <w:rPr>
                <w:noProof/>
                <w:webHidden/>
              </w:rPr>
              <w:t>26</w:t>
            </w:r>
            <w:r w:rsidR="007D250C">
              <w:rPr>
                <w:noProof/>
                <w:webHidden/>
              </w:rPr>
              <w:fldChar w:fldCharType="end"/>
            </w:r>
          </w:hyperlink>
        </w:p>
        <w:p w14:paraId="0EF8E7DA" w14:textId="77777777" w:rsidR="007D250C" w:rsidRDefault="000E452A">
          <w:pPr>
            <w:pStyle w:val="Spistreci2"/>
            <w:tabs>
              <w:tab w:val="left" w:pos="660"/>
              <w:tab w:val="right" w:leader="dot" w:pos="9062"/>
            </w:tabs>
            <w:rPr>
              <w:rFonts w:eastAsiaTheme="minorEastAsia"/>
              <w:noProof/>
              <w:lang w:eastAsia="pl-PL"/>
            </w:rPr>
          </w:pPr>
          <w:hyperlink w:anchor="_Toc68003514" w:history="1">
            <w:r w:rsidR="007D250C" w:rsidRPr="007F358D">
              <w:rPr>
                <w:rStyle w:val="Hipercze"/>
                <w:noProof/>
              </w:rPr>
              <w:t>I.</w:t>
            </w:r>
            <w:r w:rsidR="007D250C">
              <w:rPr>
                <w:rFonts w:eastAsiaTheme="minorEastAsia"/>
                <w:noProof/>
                <w:lang w:eastAsia="pl-PL"/>
              </w:rPr>
              <w:tab/>
            </w:r>
            <w:r w:rsidR="007D250C" w:rsidRPr="007F358D">
              <w:rPr>
                <w:rStyle w:val="Hipercze"/>
                <w:noProof/>
              </w:rPr>
              <w:t>ZASADY ROZLICZANIA DOTACJI</w:t>
            </w:r>
            <w:r w:rsidR="007D250C">
              <w:rPr>
                <w:noProof/>
                <w:webHidden/>
              </w:rPr>
              <w:tab/>
            </w:r>
            <w:r w:rsidR="007D250C">
              <w:rPr>
                <w:noProof/>
                <w:webHidden/>
              </w:rPr>
              <w:fldChar w:fldCharType="begin"/>
            </w:r>
            <w:r w:rsidR="007D250C">
              <w:rPr>
                <w:noProof/>
                <w:webHidden/>
              </w:rPr>
              <w:instrText xml:space="preserve"> PAGEREF _Toc68003514 \h </w:instrText>
            </w:r>
            <w:r w:rsidR="007D250C">
              <w:rPr>
                <w:noProof/>
                <w:webHidden/>
              </w:rPr>
            </w:r>
            <w:r w:rsidR="007D250C">
              <w:rPr>
                <w:noProof/>
                <w:webHidden/>
              </w:rPr>
              <w:fldChar w:fldCharType="separate"/>
            </w:r>
            <w:r w:rsidR="001B6C71">
              <w:rPr>
                <w:noProof/>
                <w:webHidden/>
              </w:rPr>
              <w:t>26</w:t>
            </w:r>
            <w:r w:rsidR="007D250C">
              <w:rPr>
                <w:noProof/>
                <w:webHidden/>
              </w:rPr>
              <w:fldChar w:fldCharType="end"/>
            </w:r>
          </w:hyperlink>
        </w:p>
        <w:p w14:paraId="7DE354E8" w14:textId="77777777" w:rsidR="007D250C" w:rsidRDefault="000E452A">
          <w:pPr>
            <w:pStyle w:val="Spistreci2"/>
            <w:tabs>
              <w:tab w:val="left" w:pos="660"/>
              <w:tab w:val="right" w:leader="dot" w:pos="9062"/>
            </w:tabs>
            <w:rPr>
              <w:rFonts w:eastAsiaTheme="minorEastAsia"/>
              <w:noProof/>
              <w:lang w:eastAsia="pl-PL"/>
            </w:rPr>
          </w:pPr>
          <w:hyperlink w:anchor="_Toc68003515" w:history="1">
            <w:r w:rsidR="007D250C" w:rsidRPr="007F358D">
              <w:rPr>
                <w:rStyle w:val="Hipercze"/>
                <w:noProof/>
              </w:rPr>
              <w:t>II.</w:t>
            </w:r>
            <w:r w:rsidR="007D250C">
              <w:rPr>
                <w:rFonts w:eastAsiaTheme="minorEastAsia"/>
                <w:noProof/>
                <w:lang w:eastAsia="pl-PL"/>
              </w:rPr>
              <w:tab/>
            </w:r>
            <w:r w:rsidR="007D250C" w:rsidRPr="007F358D">
              <w:rPr>
                <w:rStyle w:val="Hipercze"/>
                <w:noProof/>
              </w:rPr>
              <w:t>SPRAWOZDANIE Z WYKONANIA ZADANIA W RAMACH PROGRAMU</w:t>
            </w:r>
            <w:r w:rsidR="007D250C">
              <w:rPr>
                <w:noProof/>
                <w:webHidden/>
              </w:rPr>
              <w:tab/>
            </w:r>
            <w:r w:rsidR="007D250C">
              <w:rPr>
                <w:noProof/>
                <w:webHidden/>
              </w:rPr>
              <w:fldChar w:fldCharType="begin"/>
            </w:r>
            <w:r w:rsidR="007D250C">
              <w:rPr>
                <w:noProof/>
                <w:webHidden/>
              </w:rPr>
              <w:instrText xml:space="preserve"> PAGEREF _Toc68003515 \h </w:instrText>
            </w:r>
            <w:r w:rsidR="007D250C">
              <w:rPr>
                <w:noProof/>
                <w:webHidden/>
              </w:rPr>
            </w:r>
            <w:r w:rsidR="007D250C">
              <w:rPr>
                <w:noProof/>
                <w:webHidden/>
              </w:rPr>
              <w:fldChar w:fldCharType="separate"/>
            </w:r>
            <w:r w:rsidR="001B6C71">
              <w:rPr>
                <w:noProof/>
                <w:webHidden/>
              </w:rPr>
              <w:t>27</w:t>
            </w:r>
            <w:r w:rsidR="007D250C">
              <w:rPr>
                <w:noProof/>
                <w:webHidden/>
              </w:rPr>
              <w:fldChar w:fldCharType="end"/>
            </w:r>
          </w:hyperlink>
        </w:p>
        <w:p w14:paraId="153D49C3" w14:textId="77777777" w:rsidR="007D250C" w:rsidRDefault="000E452A">
          <w:pPr>
            <w:pStyle w:val="Spistreci3"/>
            <w:tabs>
              <w:tab w:val="left" w:pos="880"/>
              <w:tab w:val="right" w:leader="dot" w:pos="9062"/>
            </w:tabs>
            <w:rPr>
              <w:rFonts w:eastAsiaTheme="minorEastAsia"/>
              <w:noProof/>
              <w:lang w:eastAsia="pl-PL"/>
            </w:rPr>
          </w:pPr>
          <w:hyperlink w:anchor="_Toc68003516" w:history="1">
            <w:r w:rsidR="007D250C" w:rsidRPr="007F358D">
              <w:rPr>
                <w:rStyle w:val="Hipercze"/>
                <w:noProof/>
              </w:rPr>
              <w:t>1.</w:t>
            </w:r>
            <w:r w:rsidR="007D250C">
              <w:rPr>
                <w:rFonts w:eastAsiaTheme="minorEastAsia"/>
                <w:noProof/>
                <w:lang w:eastAsia="pl-PL"/>
              </w:rPr>
              <w:tab/>
            </w:r>
            <w:r w:rsidR="007D250C" w:rsidRPr="007F358D">
              <w:rPr>
                <w:rStyle w:val="Hipercze"/>
                <w:noProof/>
              </w:rPr>
              <w:t>TERMIN ROZLICZENIA PRZYZNANEJ DOTACJI</w:t>
            </w:r>
            <w:r w:rsidR="007D250C">
              <w:rPr>
                <w:noProof/>
                <w:webHidden/>
              </w:rPr>
              <w:tab/>
            </w:r>
            <w:r w:rsidR="007D250C">
              <w:rPr>
                <w:noProof/>
                <w:webHidden/>
              </w:rPr>
              <w:fldChar w:fldCharType="begin"/>
            </w:r>
            <w:r w:rsidR="007D250C">
              <w:rPr>
                <w:noProof/>
                <w:webHidden/>
              </w:rPr>
              <w:instrText xml:space="preserve"> PAGEREF _Toc68003516 \h </w:instrText>
            </w:r>
            <w:r w:rsidR="007D250C">
              <w:rPr>
                <w:noProof/>
                <w:webHidden/>
              </w:rPr>
            </w:r>
            <w:r w:rsidR="007D250C">
              <w:rPr>
                <w:noProof/>
                <w:webHidden/>
              </w:rPr>
              <w:fldChar w:fldCharType="separate"/>
            </w:r>
            <w:r w:rsidR="001B6C71">
              <w:rPr>
                <w:noProof/>
                <w:webHidden/>
              </w:rPr>
              <w:t>27</w:t>
            </w:r>
            <w:r w:rsidR="007D250C">
              <w:rPr>
                <w:noProof/>
                <w:webHidden/>
              </w:rPr>
              <w:fldChar w:fldCharType="end"/>
            </w:r>
          </w:hyperlink>
        </w:p>
        <w:p w14:paraId="6B436C85" w14:textId="77777777" w:rsidR="007D250C" w:rsidRDefault="000E452A">
          <w:pPr>
            <w:pStyle w:val="Spistreci3"/>
            <w:tabs>
              <w:tab w:val="left" w:pos="880"/>
              <w:tab w:val="right" w:leader="dot" w:pos="9062"/>
            </w:tabs>
            <w:rPr>
              <w:rFonts w:eastAsiaTheme="minorEastAsia"/>
              <w:noProof/>
              <w:lang w:eastAsia="pl-PL"/>
            </w:rPr>
          </w:pPr>
          <w:hyperlink w:anchor="_Toc68003517" w:history="1">
            <w:r w:rsidR="007D250C" w:rsidRPr="007F358D">
              <w:rPr>
                <w:rStyle w:val="Hipercze"/>
                <w:noProof/>
              </w:rPr>
              <w:t>2.</w:t>
            </w:r>
            <w:r w:rsidR="007D250C">
              <w:rPr>
                <w:rFonts w:eastAsiaTheme="minorEastAsia"/>
                <w:noProof/>
                <w:lang w:eastAsia="pl-PL"/>
              </w:rPr>
              <w:tab/>
            </w:r>
            <w:r w:rsidR="007D250C" w:rsidRPr="007F358D">
              <w:rPr>
                <w:rStyle w:val="Hipercze"/>
                <w:noProof/>
              </w:rPr>
              <w:t>DOKUMENTACJA FINANSOWO-KSIĘGOWA</w:t>
            </w:r>
            <w:r w:rsidR="007D250C">
              <w:rPr>
                <w:noProof/>
                <w:webHidden/>
              </w:rPr>
              <w:tab/>
            </w:r>
            <w:r w:rsidR="007D250C">
              <w:rPr>
                <w:noProof/>
                <w:webHidden/>
              </w:rPr>
              <w:fldChar w:fldCharType="begin"/>
            </w:r>
            <w:r w:rsidR="007D250C">
              <w:rPr>
                <w:noProof/>
                <w:webHidden/>
              </w:rPr>
              <w:instrText xml:space="preserve"> PAGEREF _Toc68003517 \h </w:instrText>
            </w:r>
            <w:r w:rsidR="007D250C">
              <w:rPr>
                <w:noProof/>
                <w:webHidden/>
              </w:rPr>
            </w:r>
            <w:r w:rsidR="007D250C">
              <w:rPr>
                <w:noProof/>
                <w:webHidden/>
              </w:rPr>
              <w:fldChar w:fldCharType="separate"/>
            </w:r>
            <w:r w:rsidR="001B6C71">
              <w:rPr>
                <w:noProof/>
                <w:webHidden/>
              </w:rPr>
              <w:t>28</w:t>
            </w:r>
            <w:r w:rsidR="007D250C">
              <w:rPr>
                <w:noProof/>
                <w:webHidden/>
              </w:rPr>
              <w:fldChar w:fldCharType="end"/>
            </w:r>
          </w:hyperlink>
        </w:p>
        <w:p w14:paraId="14A70A61" w14:textId="77777777" w:rsidR="007D250C" w:rsidRDefault="000E452A">
          <w:pPr>
            <w:pStyle w:val="Spistreci3"/>
            <w:tabs>
              <w:tab w:val="left" w:pos="880"/>
              <w:tab w:val="right" w:leader="dot" w:pos="9062"/>
            </w:tabs>
            <w:rPr>
              <w:rFonts w:eastAsiaTheme="minorEastAsia"/>
              <w:noProof/>
              <w:lang w:eastAsia="pl-PL"/>
            </w:rPr>
          </w:pPr>
          <w:hyperlink w:anchor="_Toc68003518" w:history="1">
            <w:r w:rsidR="007D250C" w:rsidRPr="007F358D">
              <w:rPr>
                <w:rStyle w:val="Hipercze"/>
                <w:noProof/>
              </w:rPr>
              <w:t>3.</w:t>
            </w:r>
            <w:r w:rsidR="007D250C">
              <w:rPr>
                <w:rFonts w:eastAsiaTheme="minorEastAsia"/>
                <w:noProof/>
                <w:lang w:eastAsia="pl-PL"/>
              </w:rPr>
              <w:tab/>
            </w:r>
            <w:r w:rsidR="007D250C" w:rsidRPr="007F358D">
              <w:rPr>
                <w:rStyle w:val="Hipercze"/>
                <w:noProof/>
              </w:rPr>
              <w:t>ROZLICZENIE WKŁADU OSOBOWEGO</w:t>
            </w:r>
            <w:r w:rsidR="007D250C">
              <w:rPr>
                <w:noProof/>
                <w:webHidden/>
              </w:rPr>
              <w:tab/>
            </w:r>
            <w:r w:rsidR="007D250C">
              <w:rPr>
                <w:noProof/>
                <w:webHidden/>
              </w:rPr>
              <w:fldChar w:fldCharType="begin"/>
            </w:r>
            <w:r w:rsidR="007D250C">
              <w:rPr>
                <w:noProof/>
                <w:webHidden/>
              </w:rPr>
              <w:instrText xml:space="preserve"> PAGEREF _Toc68003518 \h </w:instrText>
            </w:r>
            <w:r w:rsidR="007D250C">
              <w:rPr>
                <w:noProof/>
                <w:webHidden/>
              </w:rPr>
            </w:r>
            <w:r w:rsidR="007D250C">
              <w:rPr>
                <w:noProof/>
                <w:webHidden/>
              </w:rPr>
              <w:fldChar w:fldCharType="separate"/>
            </w:r>
            <w:r w:rsidR="001B6C71">
              <w:rPr>
                <w:noProof/>
                <w:webHidden/>
              </w:rPr>
              <w:t>28</w:t>
            </w:r>
            <w:r w:rsidR="007D250C">
              <w:rPr>
                <w:noProof/>
                <w:webHidden/>
              </w:rPr>
              <w:fldChar w:fldCharType="end"/>
            </w:r>
          </w:hyperlink>
        </w:p>
        <w:p w14:paraId="6745D99E" w14:textId="77777777" w:rsidR="007D250C" w:rsidRDefault="000E452A">
          <w:pPr>
            <w:pStyle w:val="Spistreci3"/>
            <w:tabs>
              <w:tab w:val="left" w:pos="880"/>
              <w:tab w:val="right" w:leader="dot" w:pos="9062"/>
            </w:tabs>
            <w:rPr>
              <w:rFonts w:eastAsiaTheme="minorEastAsia"/>
              <w:noProof/>
              <w:lang w:eastAsia="pl-PL"/>
            </w:rPr>
          </w:pPr>
          <w:hyperlink w:anchor="_Toc68003519" w:history="1">
            <w:r w:rsidR="007D250C" w:rsidRPr="007F358D">
              <w:rPr>
                <w:rStyle w:val="Hipercze"/>
                <w:noProof/>
              </w:rPr>
              <w:t>4.</w:t>
            </w:r>
            <w:r w:rsidR="007D250C">
              <w:rPr>
                <w:rFonts w:eastAsiaTheme="minorEastAsia"/>
                <w:noProof/>
                <w:lang w:eastAsia="pl-PL"/>
              </w:rPr>
              <w:tab/>
            </w:r>
            <w:r w:rsidR="007D250C" w:rsidRPr="007F358D">
              <w:rPr>
                <w:rStyle w:val="Hipercze"/>
                <w:noProof/>
              </w:rPr>
              <w:t>ROZLICZENIE PODRÓŻY SŁUŻBOWYCH OSÓB ZAANGAŻOWANYCH W PROJEKT</w:t>
            </w:r>
            <w:r w:rsidR="007D250C">
              <w:rPr>
                <w:noProof/>
                <w:webHidden/>
              </w:rPr>
              <w:tab/>
            </w:r>
            <w:r w:rsidR="007D250C">
              <w:rPr>
                <w:noProof/>
                <w:webHidden/>
              </w:rPr>
              <w:fldChar w:fldCharType="begin"/>
            </w:r>
            <w:r w:rsidR="007D250C">
              <w:rPr>
                <w:noProof/>
                <w:webHidden/>
              </w:rPr>
              <w:instrText xml:space="preserve"> PAGEREF _Toc68003519 \h </w:instrText>
            </w:r>
            <w:r w:rsidR="007D250C">
              <w:rPr>
                <w:noProof/>
                <w:webHidden/>
              </w:rPr>
            </w:r>
            <w:r w:rsidR="007D250C">
              <w:rPr>
                <w:noProof/>
                <w:webHidden/>
              </w:rPr>
              <w:fldChar w:fldCharType="separate"/>
            </w:r>
            <w:r w:rsidR="001B6C71">
              <w:rPr>
                <w:noProof/>
                <w:webHidden/>
              </w:rPr>
              <w:t>28</w:t>
            </w:r>
            <w:r w:rsidR="007D250C">
              <w:rPr>
                <w:noProof/>
                <w:webHidden/>
              </w:rPr>
              <w:fldChar w:fldCharType="end"/>
            </w:r>
          </w:hyperlink>
        </w:p>
        <w:p w14:paraId="7DBA6CF1" w14:textId="77777777" w:rsidR="007D250C" w:rsidRDefault="000E452A">
          <w:pPr>
            <w:pStyle w:val="Spistreci3"/>
            <w:tabs>
              <w:tab w:val="left" w:pos="880"/>
              <w:tab w:val="right" w:leader="dot" w:pos="9062"/>
            </w:tabs>
            <w:rPr>
              <w:rFonts w:eastAsiaTheme="minorEastAsia"/>
              <w:noProof/>
              <w:lang w:eastAsia="pl-PL"/>
            </w:rPr>
          </w:pPr>
          <w:hyperlink w:anchor="_Toc68003520" w:history="1">
            <w:r w:rsidR="007D250C" w:rsidRPr="007F358D">
              <w:rPr>
                <w:rStyle w:val="Hipercze"/>
                <w:noProof/>
              </w:rPr>
              <w:t>5.</w:t>
            </w:r>
            <w:r w:rsidR="007D250C">
              <w:rPr>
                <w:rFonts w:eastAsiaTheme="minorEastAsia"/>
                <w:noProof/>
                <w:lang w:eastAsia="pl-PL"/>
              </w:rPr>
              <w:tab/>
            </w:r>
            <w:r w:rsidR="007D250C" w:rsidRPr="007F358D">
              <w:rPr>
                <w:rStyle w:val="Hipercze"/>
                <w:noProof/>
              </w:rPr>
              <w:t>ROZLICZENIE PRZYCHODÓW UZYSKANYCH PRZY REALIZACJI ZADANIA PUBLICZNEGO</w:t>
            </w:r>
            <w:r w:rsidR="007D250C">
              <w:rPr>
                <w:noProof/>
                <w:webHidden/>
              </w:rPr>
              <w:tab/>
            </w:r>
            <w:r w:rsidR="007D250C">
              <w:rPr>
                <w:noProof/>
                <w:webHidden/>
              </w:rPr>
              <w:fldChar w:fldCharType="begin"/>
            </w:r>
            <w:r w:rsidR="007D250C">
              <w:rPr>
                <w:noProof/>
                <w:webHidden/>
              </w:rPr>
              <w:instrText xml:space="preserve"> PAGEREF _Toc68003520 \h </w:instrText>
            </w:r>
            <w:r w:rsidR="007D250C">
              <w:rPr>
                <w:noProof/>
                <w:webHidden/>
              </w:rPr>
            </w:r>
            <w:r w:rsidR="007D250C">
              <w:rPr>
                <w:noProof/>
                <w:webHidden/>
              </w:rPr>
              <w:fldChar w:fldCharType="separate"/>
            </w:r>
            <w:r w:rsidR="001B6C71">
              <w:rPr>
                <w:noProof/>
                <w:webHidden/>
              </w:rPr>
              <w:t>28</w:t>
            </w:r>
            <w:r w:rsidR="007D250C">
              <w:rPr>
                <w:noProof/>
                <w:webHidden/>
              </w:rPr>
              <w:fldChar w:fldCharType="end"/>
            </w:r>
          </w:hyperlink>
        </w:p>
        <w:p w14:paraId="73F264FD" w14:textId="77777777" w:rsidR="007D250C" w:rsidRDefault="000E452A">
          <w:pPr>
            <w:pStyle w:val="Spistreci2"/>
            <w:tabs>
              <w:tab w:val="left" w:pos="880"/>
              <w:tab w:val="right" w:leader="dot" w:pos="9062"/>
            </w:tabs>
            <w:rPr>
              <w:rFonts w:eastAsiaTheme="minorEastAsia"/>
              <w:noProof/>
              <w:lang w:eastAsia="pl-PL"/>
            </w:rPr>
          </w:pPr>
          <w:hyperlink w:anchor="_Toc68003521" w:history="1">
            <w:r w:rsidR="007D250C" w:rsidRPr="007F358D">
              <w:rPr>
                <w:rStyle w:val="Hipercze"/>
                <w:noProof/>
              </w:rPr>
              <w:t>III.</w:t>
            </w:r>
            <w:r w:rsidR="007D250C">
              <w:rPr>
                <w:rFonts w:eastAsiaTheme="minorEastAsia"/>
                <w:noProof/>
                <w:lang w:eastAsia="pl-PL"/>
              </w:rPr>
              <w:tab/>
            </w:r>
            <w:r w:rsidR="007D250C" w:rsidRPr="007F358D">
              <w:rPr>
                <w:rStyle w:val="Hipercze"/>
                <w:noProof/>
              </w:rPr>
              <w:t>KONTROLA REALIZACJI ZADANIA</w:t>
            </w:r>
            <w:r w:rsidR="007D250C">
              <w:rPr>
                <w:noProof/>
                <w:webHidden/>
              </w:rPr>
              <w:tab/>
            </w:r>
            <w:r w:rsidR="007D250C">
              <w:rPr>
                <w:noProof/>
                <w:webHidden/>
              </w:rPr>
              <w:fldChar w:fldCharType="begin"/>
            </w:r>
            <w:r w:rsidR="007D250C">
              <w:rPr>
                <w:noProof/>
                <w:webHidden/>
              </w:rPr>
              <w:instrText xml:space="preserve"> PAGEREF _Toc68003521 \h </w:instrText>
            </w:r>
            <w:r w:rsidR="007D250C">
              <w:rPr>
                <w:noProof/>
                <w:webHidden/>
              </w:rPr>
            </w:r>
            <w:r w:rsidR="007D250C">
              <w:rPr>
                <w:noProof/>
                <w:webHidden/>
              </w:rPr>
              <w:fldChar w:fldCharType="separate"/>
            </w:r>
            <w:r w:rsidR="001B6C71">
              <w:rPr>
                <w:noProof/>
                <w:webHidden/>
              </w:rPr>
              <w:t>29</w:t>
            </w:r>
            <w:r w:rsidR="007D250C">
              <w:rPr>
                <w:noProof/>
                <w:webHidden/>
              </w:rPr>
              <w:fldChar w:fldCharType="end"/>
            </w:r>
          </w:hyperlink>
        </w:p>
        <w:p w14:paraId="35193F76" w14:textId="77777777" w:rsidR="007D250C" w:rsidRDefault="000E452A">
          <w:pPr>
            <w:pStyle w:val="Spistreci3"/>
            <w:tabs>
              <w:tab w:val="left" w:pos="880"/>
              <w:tab w:val="right" w:leader="dot" w:pos="9062"/>
            </w:tabs>
            <w:rPr>
              <w:rFonts w:eastAsiaTheme="minorEastAsia"/>
              <w:noProof/>
              <w:lang w:eastAsia="pl-PL"/>
            </w:rPr>
          </w:pPr>
          <w:hyperlink w:anchor="_Toc68003522" w:history="1">
            <w:r w:rsidR="007D250C" w:rsidRPr="007F358D">
              <w:rPr>
                <w:rStyle w:val="Hipercze"/>
                <w:noProof/>
              </w:rPr>
              <w:t>1.</w:t>
            </w:r>
            <w:r w:rsidR="007D250C">
              <w:rPr>
                <w:rFonts w:eastAsiaTheme="minorEastAsia"/>
                <w:noProof/>
                <w:lang w:eastAsia="pl-PL"/>
              </w:rPr>
              <w:tab/>
            </w:r>
            <w:r w:rsidR="007D250C" w:rsidRPr="007F358D">
              <w:rPr>
                <w:rStyle w:val="Hipercze"/>
                <w:noProof/>
              </w:rPr>
              <w:t>ZATWIERDZENIE SPRAWOZDANIA WRAZ Z POINFORMOWANIEM ORGANIZACJI</w:t>
            </w:r>
            <w:r w:rsidR="007D250C">
              <w:rPr>
                <w:noProof/>
                <w:webHidden/>
              </w:rPr>
              <w:tab/>
            </w:r>
            <w:r w:rsidR="007D250C">
              <w:rPr>
                <w:noProof/>
                <w:webHidden/>
              </w:rPr>
              <w:fldChar w:fldCharType="begin"/>
            </w:r>
            <w:r w:rsidR="007D250C">
              <w:rPr>
                <w:noProof/>
                <w:webHidden/>
              </w:rPr>
              <w:instrText xml:space="preserve"> PAGEREF _Toc68003522 \h </w:instrText>
            </w:r>
            <w:r w:rsidR="007D250C">
              <w:rPr>
                <w:noProof/>
                <w:webHidden/>
              </w:rPr>
            </w:r>
            <w:r w:rsidR="007D250C">
              <w:rPr>
                <w:noProof/>
                <w:webHidden/>
              </w:rPr>
              <w:fldChar w:fldCharType="separate"/>
            </w:r>
            <w:r w:rsidR="001B6C71">
              <w:rPr>
                <w:noProof/>
                <w:webHidden/>
              </w:rPr>
              <w:t>29</w:t>
            </w:r>
            <w:r w:rsidR="007D250C">
              <w:rPr>
                <w:noProof/>
                <w:webHidden/>
              </w:rPr>
              <w:fldChar w:fldCharType="end"/>
            </w:r>
          </w:hyperlink>
        </w:p>
        <w:p w14:paraId="24A46DF5" w14:textId="77777777" w:rsidR="007D250C" w:rsidRDefault="000E452A">
          <w:pPr>
            <w:pStyle w:val="Spistreci3"/>
            <w:tabs>
              <w:tab w:val="left" w:pos="880"/>
              <w:tab w:val="right" w:leader="dot" w:pos="9062"/>
            </w:tabs>
            <w:rPr>
              <w:rFonts w:eastAsiaTheme="minorEastAsia"/>
              <w:noProof/>
              <w:lang w:eastAsia="pl-PL"/>
            </w:rPr>
          </w:pPr>
          <w:hyperlink w:anchor="_Toc68003523" w:history="1">
            <w:r w:rsidR="007D250C" w:rsidRPr="007F358D">
              <w:rPr>
                <w:rStyle w:val="Hipercze"/>
                <w:noProof/>
              </w:rPr>
              <w:t>2.</w:t>
            </w:r>
            <w:r w:rsidR="007D250C">
              <w:rPr>
                <w:rFonts w:eastAsiaTheme="minorEastAsia"/>
                <w:noProof/>
                <w:lang w:eastAsia="pl-PL"/>
              </w:rPr>
              <w:tab/>
            </w:r>
            <w:r w:rsidR="007D250C" w:rsidRPr="007F358D">
              <w:rPr>
                <w:rStyle w:val="Hipercze"/>
                <w:noProof/>
              </w:rPr>
              <w:t>KONSEKWENCJE UCHYBIEŃ</w:t>
            </w:r>
            <w:r w:rsidR="007D250C">
              <w:rPr>
                <w:noProof/>
                <w:webHidden/>
              </w:rPr>
              <w:tab/>
            </w:r>
            <w:r w:rsidR="007D250C">
              <w:rPr>
                <w:noProof/>
                <w:webHidden/>
              </w:rPr>
              <w:fldChar w:fldCharType="begin"/>
            </w:r>
            <w:r w:rsidR="007D250C">
              <w:rPr>
                <w:noProof/>
                <w:webHidden/>
              </w:rPr>
              <w:instrText xml:space="preserve"> PAGEREF _Toc68003523 \h </w:instrText>
            </w:r>
            <w:r w:rsidR="007D250C">
              <w:rPr>
                <w:noProof/>
                <w:webHidden/>
              </w:rPr>
            </w:r>
            <w:r w:rsidR="007D250C">
              <w:rPr>
                <w:noProof/>
                <w:webHidden/>
              </w:rPr>
              <w:fldChar w:fldCharType="separate"/>
            </w:r>
            <w:r w:rsidR="001B6C71">
              <w:rPr>
                <w:noProof/>
                <w:webHidden/>
              </w:rPr>
              <w:t>29</w:t>
            </w:r>
            <w:r w:rsidR="007D250C">
              <w:rPr>
                <w:noProof/>
                <w:webHidden/>
              </w:rPr>
              <w:fldChar w:fldCharType="end"/>
            </w:r>
          </w:hyperlink>
        </w:p>
        <w:p w14:paraId="531B0C8C" w14:textId="77777777" w:rsidR="007D250C" w:rsidRDefault="000E452A">
          <w:pPr>
            <w:pStyle w:val="Spistreci3"/>
            <w:tabs>
              <w:tab w:val="left" w:pos="880"/>
              <w:tab w:val="right" w:leader="dot" w:pos="9062"/>
            </w:tabs>
            <w:rPr>
              <w:rFonts w:eastAsiaTheme="minorEastAsia"/>
              <w:noProof/>
              <w:lang w:eastAsia="pl-PL"/>
            </w:rPr>
          </w:pPr>
          <w:hyperlink w:anchor="_Toc68003524" w:history="1">
            <w:r w:rsidR="007D250C" w:rsidRPr="007F358D">
              <w:rPr>
                <w:rStyle w:val="Hipercze"/>
                <w:noProof/>
              </w:rPr>
              <w:t>3.</w:t>
            </w:r>
            <w:r w:rsidR="007D250C">
              <w:rPr>
                <w:rFonts w:eastAsiaTheme="minorEastAsia"/>
                <w:noProof/>
                <w:lang w:eastAsia="pl-PL"/>
              </w:rPr>
              <w:tab/>
            </w:r>
            <w:r w:rsidR="007D250C" w:rsidRPr="007F358D">
              <w:rPr>
                <w:rStyle w:val="Hipercze"/>
                <w:noProof/>
              </w:rPr>
              <w:t>RODZAJE KONTROLI</w:t>
            </w:r>
            <w:r w:rsidR="007D250C">
              <w:rPr>
                <w:noProof/>
                <w:webHidden/>
              </w:rPr>
              <w:tab/>
            </w:r>
            <w:r w:rsidR="007D250C">
              <w:rPr>
                <w:noProof/>
                <w:webHidden/>
              </w:rPr>
              <w:fldChar w:fldCharType="begin"/>
            </w:r>
            <w:r w:rsidR="007D250C">
              <w:rPr>
                <w:noProof/>
                <w:webHidden/>
              </w:rPr>
              <w:instrText xml:space="preserve"> PAGEREF _Toc68003524 \h </w:instrText>
            </w:r>
            <w:r w:rsidR="007D250C">
              <w:rPr>
                <w:noProof/>
                <w:webHidden/>
              </w:rPr>
            </w:r>
            <w:r w:rsidR="007D250C">
              <w:rPr>
                <w:noProof/>
                <w:webHidden/>
              </w:rPr>
              <w:fldChar w:fldCharType="separate"/>
            </w:r>
            <w:r w:rsidR="001B6C71">
              <w:rPr>
                <w:noProof/>
                <w:webHidden/>
              </w:rPr>
              <w:t>29</w:t>
            </w:r>
            <w:r w:rsidR="007D250C">
              <w:rPr>
                <w:noProof/>
                <w:webHidden/>
              </w:rPr>
              <w:fldChar w:fldCharType="end"/>
            </w:r>
          </w:hyperlink>
        </w:p>
        <w:p w14:paraId="4FBD27B5" w14:textId="77777777" w:rsidR="007D250C" w:rsidRDefault="000E452A">
          <w:pPr>
            <w:pStyle w:val="Spistreci3"/>
            <w:tabs>
              <w:tab w:val="left" w:pos="880"/>
              <w:tab w:val="right" w:leader="dot" w:pos="9062"/>
            </w:tabs>
            <w:rPr>
              <w:rFonts w:eastAsiaTheme="minorEastAsia"/>
              <w:noProof/>
              <w:lang w:eastAsia="pl-PL"/>
            </w:rPr>
          </w:pPr>
          <w:hyperlink w:anchor="_Toc68003525" w:history="1">
            <w:r w:rsidR="007D250C" w:rsidRPr="007F358D">
              <w:rPr>
                <w:rStyle w:val="Hipercze"/>
                <w:noProof/>
              </w:rPr>
              <w:t>4.</w:t>
            </w:r>
            <w:r w:rsidR="007D250C">
              <w:rPr>
                <w:rFonts w:eastAsiaTheme="minorEastAsia"/>
                <w:noProof/>
                <w:lang w:eastAsia="pl-PL"/>
              </w:rPr>
              <w:tab/>
            </w:r>
            <w:r w:rsidR="007D250C" w:rsidRPr="007F358D">
              <w:rPr>
                <w:rStyle w:val="Hipercze"/>
                <w:noProof/>
              </w:rPr>
              <w:t>OKRES KONTROLI PRZYZNANEJ DOTACJI</w:t>
            </w:r>
            <w:r w:rsidR="007D250C">
              <w:rPr>
                <w:noProof/>
                <w:webHidden/>
              </w:rPr>
              <w:tab/>
            </w:r>
            <w:r w:rsidR="007D250C">
              <w:rPr>
                <w:noProof/>
                <w:webHidden/>
              </w:rPr>
              <w:fldChar w:fldCharType="begin"/>
            </w:r>
            <w:r w:rsidR="007D250C">
              <w:rPr>
                <w:noProof/>
                <w:webHidden/>
              </w:rPr>
              <w:instrText xml:space="preserve"> PAGEREF _Toc68003525 \h </w:instrText>
            </w:r>
            <w:r w:rsidR="007D250C">
              <w:rPr>
                <w:noProof/>
                <w:webHidden/>
              </w:rPr>
            </w:r>
            <w:r w:rsidR="007D250C">
              <w:rPr>
                <w:noProof/>
                <w:webHidden/>
              </w:rPr>
              <w:fldChar w:fldCharType="separate"/>
            </w:r>
            <w:r w:rsidR="001B6C71">
              <w:rPr>
                <w:noProof/>
                <w:webHidden/>
              </w:rPr>
              <w:t>29</w:t>
            </w:r>
            <w:r w:rsidR="007D250C">
              <w:rPr>
                <w:noProof/>
                <w:webHidden/>
              </w:rPr>
              <w:fldChar w:fldCharType="end"/>
            </w:r>
          </w:hyperlink>
        </w:p>
        <w:p w14:paraId="26A92438" w14:textId="77777777" w:rsidR="0057456F" w:rsidRDefault="004929A2" w:rsidP="0057456F">
          <w:pPr>
            <w:spacing w:line="276" w:lineRule="auto"/>
            <w:rPr>
              <w:bCs/>
            </w:rPr>
          </w:pPr>
          <w:r>
            <w:rPr>
              <w:b/>
              <w:bCs/>
            </w:rPr>
            <w:fldChar w:fldCharType="end"/>
          </w:r>
        </w:p>
      </w:sdtContent>
    </w:sdt>
    <w:p w14:paraId="41DF4D8A" w14:textId="77777777" w:rsidR="0057456F" w:rsidRPr="0057456F" w:rsidRDefault="0057456F" w:rsidP="0057456F">
      <w:pPr>
        <w:spacing w:line="276" w:lineRule="auto"/>
        <w:rPr>
          <w:b/>
          <w:bCs/>
        </w:rPr>
      </w:pPr>
      <w:r>
        <w:br w:type="page"/>
      </w:r>
    </w:p>
    <w:p w14:paraId="2EAE6EC4" w14:textId="77777777" w:rsidR="00BD1BAD" w:rsidRPr="00C03E0F" w:rsidRDefault="00BD1BAD" w:rsidP="001B3AFA">
      <w:pPr>
        <w:pStyle w:val="Nagwek1"/>
      </w:pPr>
      <w:bookmarkStart w:id="1" w:name="_Toc68003468"/>
      <w:r w:rsidRPr="00C03E0F">
        <w:lastRenderedPageBreak/>
        <w:t>SŁOWNIK POJĘĆ</w:t>
      </w:r>
      <w:bookmarkEnd w:id="1"/>
    </w:p>
    <w:p w14:paraId="74DC218D" w14:textId="77777777" w:rsidR="00B22B44" w:rsidRDefault="00B22B44" w:rsidP="006C4871">
      <w:pPr>
        <w:spacing w:after="240" w:line="276" w:lineRule="auto"/>
        <w:rPr>
          <w:rFonts w:ascii="Calibri" w:hAnsi="Calibri" w:cs="Calibri"/>
          <w:b/>
          <w:color w:val="000000"/>
          <w:sz w:val="24"/>
          <w:szCs w:val="23"/>
        </w:rPr>
      </w:pPr>
      <w:r>
        <w:rPr>
          <w:rFonts w:ascii="Calibri" w:hAnsi="Calibri" w:cs="Calibri"/>
          <w:b/>
          <w:color w:val="000000"/>
          <w:sz w:val="24"/>
          <w:szCs w:val="23"/>
        </w:rPr>
        <w:t>ePUAP</w:t>
      </w:r>
      <w:r w:rsidR="00B14B2D">
        <w:rPr>
          <w:rFonts w:ascii="Calibri" w:hAnsi="Calibri" w:cs="Calibri"/>
          <w:b/>
          <w:color w:val="000000"/>
          <w:sz w:val="24"/>
          <w:szCs w:val="23"/>
        </w:rPr>
        <w:t xml:space="preserve"> </w:t>
      </w:r>
      <w:r w:rsidR="00B14B2D" w:rsidRPr="00B773D5">
        <w:rPr>
          <w:sz w:val="24"/>
        </w:rPr>
        <w:t>–</w:t>
      </w:r>
      <w:r w:rsidR="00B14B2D">
        <w:rPr>
          <w:rFonts w:ascii="Calibri" w:hAnsi="Calibri" w:cs="Calibri"/>
          <w:b/>
          <w:color w:val="000000"/>
          <w:sz w:val="24"/>
          <w:szCs w:val="23"/>
        </w:rPr>
        <w:t xml:space="preserve"> </w:t>
      </w:r>
      <w:r w:rsidR="00B14B2D" w:rsidRPr="00B773D5">
        <w:rPr>
          <w:sz w:val="24"/>
        </w:rPr>
        <w:t>Elektroniczna</w:t>
      </w:r>
      <w:r w:rsidR="00B14B2D" w:rsidRPr="00B773D5">
        <w:rPr>
          <w:rFonts w:ascii="Calibri" w:hAnsi="Calibri" w:cs="Calibri"/>
          <w:b/>
          <w:color w:val="000000"/>
          <w:sz w:val="24"/>
          <w:szCs w:val="23"/>
        </w:rPr>
        <w:t xml:space="preserve"> </w:t>
      </w:r>
      <w:r w:rsidR="00B14B2D" w:rsidRPr="00B14B2D">
        <w:rPr>
          <w:sz w:val="24"/>
        </w:rPr>
        <w:t>Platforma Usług Administracji Publicznej</w:t>
      </w:r>
    </w:p>
    <w:p w14:paraId="3C0021F2" w14:textId="77777777" w:rsidR="00E701F0" w:rsidRDefault="00E701F0" w:rsidP="006C4871">
      <w:pPr>
        <w:spacing w:after="240" w:line="276" w:lineRule="auto"/>
        <w:rPr>
          <w:rFonts w:ascii="Calibri" w:hAnsi="Calibri" w:cs="Calibri"/>
          <w:color w:val="000000"/>
          <w:sz w:val="24"/>
          <w:szCs w:val="23"/>
        </w:rPr>
      </w:pPr>
      <w:r w:rsidRPr="00E701F0">
        <w:rPr>
          <w:rFonts w:ascii="Calibri" w:hAnsi="Calibri" w:cs="Calibri"/>
          <w:b/>
          <w:color w:val="000000"/>
          <w:sz w:val="24"/>
          <w:szCs w:val="23"/>
        </w:rPr>
        <w:t>Nauczyciele</w:t>
      </w:r>
      <w:r w:rsidRPr="00920793">
        <w:rPr>
          <w:rFonts w:ascii="Calibri" w:hAnsi="Calibri" w:cs="Calibri"/>
          <w:b/>
          <w:color w:val="000000"/>
          <w:sz w:val="24"/>
          <w:szCs w:val="23"/>
        </w:rPr>
        <w:t xml:space="preserve"> </w:t>
      </w:r>
      <w:r w:rsidRPr="00B773D5">
        <w:rPr>
          <w:sz w:val="24"/>
        </w:rPr>
        <w:t xml:space="preserve">– </w:t>
      </w:r>
      <w:r w:rsidR="00F33DC7">
        <w:rPr>
          <w:sz w:val="24"/>
        </w:rPr>
        <w:t xml:space="preserve">pracownicy uczelni będący </w:t>
      </w:r>
      <w:r w:rsidR="0033771E">
        <w:rPr>
          <w:sz w:val="24"/>
        </w:rPr>
        <w:t>nauczycie</w:t>
      </w:r>
      <w:r w:rsidR="00F33DC7">
        <w:rPr>
          <w:sz w:val="24"/>
        </w:rPr>
        <w:t>lami akademickimi w rozumieniu</w:t>
      </w:r>
      <w:r w:rsidR="00F02B65">
        <w:rPr>
          <w:sz w:val="24"/>
        </w:rPr>
        <w:t xml:space="preserve"> ustawy</w:t>
      </w:r>
      <w:r w:rsidR="00F02B65" w:rsidRPr="00F02B65">
        <w:rPr>
          <w:sz w:val="24"/>
        </w:rPr>
        <w:t xml:space="preserve"> z dnia 20 lipca 2018 r. –</w:t>
      </w:r>
      <w:r w:rsidR="00F33DC7">
        <w:rPr>
          <w:sz w:val="24"/>
        </w:rPr>
        <w:t xml:space="preserve"> </w:t>
      </w:r>
      <w:r w:rsidR="00F33DC7" w:rsidRPr="00F33DC7">
        <w:rPr>
          <w:sz w:val="24"/>
        </w:rPr>
        <w:t xml:space="preserve">Prawo o szkolnictwie wyższym i nauce </w:t>
      </w:r>
      <w:r w:rsidR="00920793">
        <w:rPr>
          <w:sz w:val="24"/>
        </w:rPr>
        <w:t>(Dz.</w:t>
      </w:r>
      <w:r w:rsidR="00F02B65">
        <w:rPr>
          <w:sz w:val="24"/>
        </w:rPr>
        <w:t xml:space="preserve"> </w:t>
      </w:r>
      <w:r w:rsidR="00920793">
        <w:rPr>
          <w:sz w:val="24"/>
        </w:rPr>
        <w:t>U. z 2020 r. poz. 85</w:t>
      </w:r>
      <w:r w:rsidR="00F02B65">
        <w:rPr>
          <w:sz w:val="24"/>
        </w:rPr>
        <w:t>, z późn. zm.</w:t>
      </w:r>
      <w:r w:rsidR="00920793">
        <w:rPr>
          <w:sz w:val="24"/>
        </w:rPr>
        <w:t>)</w:t>
      </w:r>
    </w:p>
    <w:p w14:paraId="6C232757" w14:textId="77777777" w:rsidR="002A7A2D" w:rsidRPr="0057456F" w:rsidRDefault="00075108" w:rsidP="006C4871">
      <w:pPr>
        <w:pStyle w:val="Default"/>
        <w:spacing w:after="240" w:line="276" w:lineRule="auto"/>
        <w:rPr>
          <w:szCs w:val="23"/>
        </w:rPr>
      </w:pPr>
      <w:r>
        <w:rPr>
          <w:b/>
          <w:szCs w:val="23"/>
        </w:rPr>
        <w:t>O</w:t>
      </w:r>
      <w:r w:rsidR="002A7A2D" w:rsidRPr="0057456F">
        <w:rPr>
          <w:b/>
          <w:szCs w:val="23"/>
        </w:rPr>
        <w:t xml:space="preserve">ferent </w:t>
      </w:r>
      <w:r w:rsidR="002A7A2D" w:rsidRPr="0057456F">
        <w:rPr>
          <w:szCs w:val="23"/>
        </w:rPr>
        <w:t xml:space="preserve">- </w:t>
      </w:r>
      <w:r w:rsidR="002A7A2D" w:rsidRPr="0057456F">
        <w:rPr>
          <w:rFonts w:asciiTheme="minorHAnsi" w:hAnsiTheme="minorHAnsi" w:cstheme="minorBidi"/>
          <w:color w:val="auto"/>
          <w:szCs w:val="22"/>
        </w:rPr>
        <w:t>podmiot uprawniony do składania ofert w konkursie zgodnie z art.</w:t>
      </w:r>
      <w:r w:rsidR="002A7A2D" w:rsidRPr="0057456F">
        <w:rPr>
          <w:szCs w:val="23"/>
        </w:rPr>
        <w:t xml:space="preserve"> 3 ust. 2 </w:t>
      </w:r>
      <w:r w:rsidR="00E4160F">
        <w:rPr>
          <w:szCs w:val="23"/>
        </w:rPr>
        <w:t xml:space="preserve">i </w:t>
      </w:r>
      <w:r w:rsidR="00BD7CB6">
        <w:rPr>
          <w:szCs w:val="23"/>
        </w:rPr>
        <w:t>3</w:t>
      </w:r>
      <w:r w:rsidR="002A7A2D" w:rsidRPr="0057456F">
        <w:rPr>
          <w:szCs w:val="23"/>
        </w:rPr>
        <w:t xml:space="preserve"> UoDPPioW, który złożył ofertę na realizację zadania publicznego w niniejszym konkursie</w:t>
      </w:r>
    </w:p>
    <w:p w14:paraId="1BA91A10" w14:textId="77777777" w:rsidR="002A7A2D" w:rsidRPr="0057456F" w:rsidRDefault="002A7A2D" w:rsidP="006C4871">
      <w:pPr>
        <w:pStyle w:val="Default"/>
        <w:spacing w:after="240" w:line="276" w:lineRule="auto"/>
        <w:rPr>
          <w:szCs w:val="23"/>
        </w:rPr>
      </w:pPr>
      <w:r w:rsidRPr="0057456F">
        <w:rPr>
          <w:b/>
          <w:szCs w:val="23"/>
        </w:rPr>
        <w:t>Oferta</w:t>
      </w:r>
      <w:r w:rsidRPr="0057456F">
        <w:rPr>
          <w:szCs w:val="23"/>
        </w:rPr>
        <w:t xml:space="preserve"> – oferta rozumiana zgodnie z art. 14 UoDPPioW, </w:t>
      </w:r>
      <w:r w:rsidR="00546344">
        <w:rPr>
          <w:szCs w:val="23"/>
        </w:rPr>
        <w:t xml:space="preserve">dopuszcza się by była przesłana w jednym pliku tekstowym, jak również by została </w:t>
      </w:r>
      <w:r w:rsidR="00B00024">
        <w:rPr>
          <w:szCs w:val="23"/>
        </w:rPr>
        <w:t>przesłana</w:t>
      </w:r>
      <w:r w:rsidR="00546344">
        <w:rPr>
          <w:szCs w:val="23"/>
        </w:rPr>
        <w:t xml:space="preserve"> w dwóch plikach – arkuszu kalkulacyjnym planowany harmonogram kosztów oraz pozostała część oferty w pliku tekstowym</w:t>
      </w:r>
    </w:p>
    <w:p w14:paraId="41598931" w14:textId="69A2128F" w:rsidR="002A7A2D" w:rsidRPr="0057456F" w:rsidRDefault="002A7A2D" w:rsidP="006C4871">
      <w:pPr>
        <w:pStyle w:val="Default"/>
        <w:spacing w:after="240" w:line="276" w:lineRule="auto"/>
        <w:rPr>
          <w:szCs w:val="23"/>
        </w:rPr>
      </w:pPr>
      <w:r w:rsidRPr="0057456F">
        <w:rPr>
          <w:b/>
          <w:szCs w:val="23"/>
        </w:rPr>
        <w:t>Program</w:t>
      </w:r>
      <w:r w:rsidRPr="0057456F">
        <w:rPr>
          <w:szCs w:val="23"/>
        </w:rPr>
        <w:t xml:space="preserve"> – wieloletni „Program Rozwoju Talentów Informatycznych na lata 2019-2029” przyjęty uchwałą nr 43 Rady Ministrów z dnia 28 maja 2019</w:t>
      </w:r>
      <w:r w:rsidR="000C5F7A">
        <w:rPr>
          <w:szCs w:val="23"/>
        </w:rPr>
        <w:t xml:space="preserve"> r.</w:t>
      </w:r>
      <w:r w:rsidR="004C2965">
        <w:rPr>
          <w:szCs w:val="23"/>
        </w:rPr>
        <w:t xml:space="preserve"> </w:t>
      </w:r>
      <w:r w:rsidR="004C2965" w:rsidRPr="004C2965">
        <w:rPr>
          <w:szCs w:val="23"/>
        </w:rPr>
        <w:t xml:space="preserve">z dnia 28 maja 2019 r. w sprawie ustanowienia </w:t>
      </w:r>
      <w:r w:rsidR="004C2965">
        <w:rPr>
          <w:szCs w:val="23"/>
        </w:rPr>
        <w:t xml:space="preserve">programu wieloletniego „Program </w:t>
      </w:r>
      <w:r w:rsidR="004C2965" w:rsidRPr="004C2965">
        <w:rPr>
          <w:szCs w:val="23"/>
        </w:rPr>
        <w:t xml:space="preserve">Rozwoju Talentów Informatycznych na lata 2019–2029” (M.P. </w:t>
      </w:r>
      <w:r w:rsidR="004C2965">
        <w:rPr>
          <w:szCs w:val="23"/>
        </w:rPr>
        <w:t xml:space="preserve">z 2019 r. </w:t>
      </w:r>
      <w:r w:rsidR="004C2965" w:rsidRPr="004C2965">
        <w:rPr>
          <w:szCs w:val="23"/>
        </w:rPr>
        <w:t>poz.</w:t>
      </w:r>
      <w:r w:rsidR="004C2965">
        <w:rPr>
          <w:szCs w:val="23"/>
        </w:rPr>
        <w:t xml:space="preserve"> </w:t>
      </w:r>
      <w:r w:rsidR="004C2965" w:rsidRPr="004C2965">
        <w:rPr>
          <w:szCs w:val="23"/>
        </w:rPr>
        <w:t xml:space="preserve"> 571</w:t>
      </w:r>
      <w:r w:rsidR="004C2965">
        <w:rPr>
          <w:szCs w:val="23"/>
        </w:rPr>
        <w:t xml:space="preserve">, </w:t>
      </w:r>
      <w:r w:rsidR="00F02B65">
        <w:rPr>
          <w:szCs w:val="23"/>
        </w:rPr>
        <w:t>z późn. zm.</w:t>
      </w:r>
      <w:r w:rsidR="004C2965" w:rsidRPr="004C2965">
        <w:rPr>
          <w:szCs w:val="23"/>
        </w:rPr>
        <w:t>)</w:t>
      </w:r>
    </w:p>
    <w:p w14:paraId="22F0EB2E" w14:textId="77777777" w:rsidR="002A7A2D" w:rsidRPr="0057456F" w:rsidRDefault="002A7A2D" w:rsidP="006C4871">
      <w:pPr>
        <w:spacing w:after="240" w:line="276" w:lineRule="auto"/>
        <w:rPr>
          <w:sz w:val="24"/>
        </w:rPr>
      </w:pPr>
      <w:r w:rsidRPr="0057456F">
        <w:rPr>
          <w:rFonts w:ascii="Calibri" w:hAnsi="Calibri" w:cs="Calibri"/>
          <w:b/>
          <w:color w:val="000000"/>
          <w:sz w:val="24"/>
          <w:szCs w:val="23"/>
        </w:rPr>
        <w:t>Projekt</w:t>
      </w:r>
      <w:r w:rsidRPr="0057456F">
        <w:rPr>
          <w:sz w:val="24"/>
        </w:rPr>
        <w:t xml:space="preserve"> – zadanie publiczne realizowane przez Oferenta w ramach niniejszego konkursu zgodnie z Ofer</w:t>
      </w:r>
      <w:r w:rsidR="000C5F7A">
        <w:rPr>
          <w:sz w:val="24"/>
        </w:rPr>
        <w:t>t</w:t>
      </w:r>
      <w:r w:rsidRPr="0057456F">
        <w:rPr>
          <w:sz w:val="24"/>
        </w:rPr>
        <w:t>ą</w:t>
      </w:r>
    </w:p>
    <w:p w14:paraId="0F7AF70A" w14:textId="77777777" w:rsidR="00920793" w:rsidRDefault="009D4D59" w:rsidP="006C4871">
      <w:pPr>
        <w:spacing w:after="240" w:line="276" w:lineRule="auto"/>
        <w:rPr>
          <w:rFonts w:ascii="Calibri" w:hAnsi="Calibri" w:cs="Calibri"/>
          <w:color w:val="000000"/>
          <w:sz w:val="24"/>
          <w:szCs w:val="23"/>
        </w:rPr>
      </w:pPr>
      <w:r>
        <w:rPr>
          <w:b/>
          <w:sz w:val="24"/>
        </w:rPr>
        <w:t>Studenci</w:t>
      </w:r>
      <w:r w:rsidR="00F97233" w:rsidRPr="0057456F">
        <w:rPr>
          <w:b/>
          <w:sz w:val="24"/>
        </w:rPr>
        <w:t xml:space="preserve"> – </w:t>
      </w:r>
      <w:r w:rsidR="00F97233" w:rsidRPr="0057456F">
        <w:rPr>
          <w:sz w:val="24"/>
        </w:rPr>
        <w:t xml:space="preserve">uczniowie szkół </w:t>
      </w:r>
      <w:r>
        <w:rPr>
          <w:sz w:val="24"/>
        </w:rPr>
        <w:t>wyższych</w:t>
      </w:r>
      <w:r w:rsidR="00BC5F83">
        <w:rPr>
          <w:sz w:val="24"/>
        </w:rPr>
        <w:t xml:space="preserve"> w</w:t>
      </w:r>
      <w:r w:rsidR="00F97233" w:rsidRPr="0057456F">
        <w:rPr>
          <w:sz w:val="24"/>
        </w:rPr>
        <w:t xml:space="preserve"> </w:t>
      </w:r>
      <w:r w:rsidR="00920793">
        <w:rPr>
          <w:sz w:val="24"/>
        </w:rPr>
        <w:t xml:space="preserve">rozumieniu </w:t>
      </w:r>
      <w:r w:rsidR="00F02B65" w:rsidRPr="00F02B65">
        <w:rPr>
          <w:sz w:val="24"/>
        </w:rPr>
        <w:t>ustawy z dnia 20 lipca 2018 r. –</w:t>
      </w:r>
      <w:r w:rsidR="00F02B65">
        <w:rPr>
          <w:sz w:val="24"/>
        </w:rPr>
        <w:t xml:space="preserve"> </w:t>
      </w:r>
      <w:r w:rsidR="00920793" w:rsidRPr="00F33DC7">
        <w:rPr>
          <w:sz w:val="24"/>
        </w:rPr>
        <w:t xml:space="preserve">Prawo o szkolnictwie wyższym i nauce </w:t>
      </w:r>
    </w:p>
    <w:p w14:paraId="7B63FE5D" w14:textId="77777777" w:rsidR="002A7A2D" w:rsidRPr="0057456F" w:rsidRDefault="002A7A2D" w:rsidP="006C4871">
      <w:pPr>
        <w:spacing w:after="240" w:line="276" w:lineRule="auto"/>
        <w:rPr>
          <w:sz w:val="24"/>
        </w:rPr>
      </w:pPr>
      <w:r w:rsidRPr="0057456F">
        <w:rPr>
          <w:rFonts w:ascii="Calibri" w:hAnsi="Calibri" w:cs="Calibri"/>
          <w:b/>
          <w:color w:val="000000"/>
          <w:sz w:val="24"/>
          <w:szCs w:val="23"/>
        </w:rPr>
        <w:t xml:space="preserve">UoDPPioW </w:t>
      </w:r>
      <w:r w:rsidRPr="0057456F">
        <w:rPr>
          <w:sz w:val="24"/>
        </w:rPr>
        <w:t xml:space="preserve">– ustawa z dnia 24 kwietnia 2003 r. o działalności pożytku publicznego i o wolontariacie </w:t>
      </w:r>
      <w:hyperlink r:id="rId14" w:history="1">
        <w:r w:rsidRPr="0057456F">
          <w:rPr>
            <w:sz w:val="24"/>
          </w:rPr>
          <w:t>(</w:t>
        </w:r>
        <w:r w:rsidR="00FB4F68">
          <w:rPr>
            <w:sz w:val="24"/>
          </w:rPr>
          <w:t>Dz.</w:t>
        </w:r>
        <w:r w:rsidR="00F02B65">
          <w:rPr>
            <w:sz w:val="24"/>
          </w:rPr>
          <w:t xml:space="preserve"> </w:t>
        </w:r>
        <w:r w:rsidR="00FB4F68">
          <w:rPr>
            <w:sz w:val="24"/>
          </w:rPr>
          <w:t>U. z 2020</w:t>
        </w:r>
        <w:r w:rsidRPr="0057456F">
          <w:rPr>
            <w:sz w:val="24"/>
          </w:rPr>
          <w:t xml:space="preserve"> r. poz. </w:t>
        </w:r>
        <w:r w:rsidR="00FB4F68">
          <w:rPr>
            <w:sz w:val="24"/>
          </w:rPr>
          <w:t>1057</w:t>
        </w:r>
        <w:r w:rsidRPr="0057456F">
          <w:rPr>
            <w:sz w:val="24"/>
          </w:rPr>
          <w:t>)</w:t>
        </w:r>
      </w:hyperlink>
    </w:p>
    <w:p w14:paraId="46223DC8" w14:textId="77777777" w:rsidR="002A7A2D" w:rsidRPr="0057456F" w:rsidRDefault="002A7A2D" w:rsidP="006C4871">
      <w:pPr>
        <w:spacing w:after="240" w:line="276" w:lineRule="auto"/>
        <w:rPr>
          <w:sz w:val="24"/>
        </w:rPr>
      </w:pPr>
      <w:r w:rsidRPr="0057456F">
        <w:rPr>
          <w:b/>
          <w:sz w:val="24"/>
          <w:szCs w:val="23"/>
        </w:rPr>
        <w:t xml:space="preserve">UoFP </w:t>
      </w:r>
      <w:r w:rsidRPr="0057456F">
        <w:rPr>
          <w:sz w:val="24"/>
          <w:szCs w:val="23"/>
        </w:rPr>
        <w:t xml:space="preserve">- ustawa z dnia 27 sierpnia 2009 r. o finansach publicznych </w:t>
      </w:r>
      <w:r w:rsidR="000C5F7A">
        <w:rPr>
          <w:sz w:val="24"/>
          <w:szCs w:val="23"/>
        </w:rPr>
        <w:t>(</w:t>
      </w:r>
      <w:r w:rsidRPr="0057456F">
        <w:rPr>
          <w:sz w:val="24"/>
          <w:szCs w:val="23"/>
        </w:rPr>
        <w:t>Dz. U. z 20</w:t>
      </w:r>
      <w:r w:rsidR="00476335">
        <w:rPr>
          <w:sz w:val="24"/>
          <w:szCs w:val="23"/>
        </w:rPr>
        <w:t>21</w:t>
      </w:r>
      <w:r w:rsidRPr="0057456F">
        <w:rPr>
          <w:sz w:val="24"/>
          <w:szCs w:val="23"/>
        </w:rPr>
        <w:t xml:space="preserve"> r. poz. </w:t>
      </w:r>
      <w:r w:rsidR="00476335">
        <w:rPr>
          <w:sz w:val="24"/>
          <w:szCs w:val="23"/>
        </w:rPr>
        <w:t>305</w:t>
      </w:r>
      <w:r w:rsidRPr="0057456F">
        <w:rPr>
          <w:sz w:val="24"/>
          <w:szCs w:val="23"/>
        </w:rPr>
        <w:t>)</w:t>
      </w:r>
    </w:p>
    <w:p w14:paraId="2AA8EF35" w14:textId="77777777" w:rsidR="002A7A2D" w:rsidRPr="0057456F" w:rsidRDefault="002A7A2D" w:rsidP="006C4871">
      <w:pPr>
        <w:spacing w:after="240" w:line="276" w:lineRule="auto"/>
        <w:rPr>
          <w:rFonts w:ascii="Calibri" w:hAnsi="Calibri" w:cs="Calibri"/>
          <w:sz w:val="24"/>
          <w:szCs w:val="23"/>
        </w:rPr>
      </w:pPr>
      <w:r w:rsidRPr="0057456F">
        <w:rPr>
          <w:b/>
          <w:sz w:val="24"/>
        </w:rPr>
        <w:t>UoPTU</w:t>
      </w:r>
      <w:r w:rsidRPr="0057456F">
        <w:rPr>
          <w:sz w:val="24"/>
        </w:rPr>
        <w:t xml:space="preserve"> – </w:t>
      </w:r>
      <w:r w:rsidRPr="0057456F">
        <w:rPr>
          <w:rFonts w:ascii="Calibri" w:hAnsi="Calibri" w:cs="Calibri"/>
          <w:sz w:val="24"/>
          <w:szCs w:val="23"/>
        </w:rPr>
        <w:t>ustawa z dnia 11 marca 2004 r. o podatku od towarów i usług (</w:t>
      </w:r>
      <w:r w:rsidR="00FB4F68">
        <w:rPr>
          <w:rFonts w:ascii="Calibri" w:hAnsi="Calibri" w:cs="Calibri"/>
          <w:sz w:val="24"/>
          <w:szCs w:val="23"/>
        </w:rPr>
        <w:t>Dz. U. z 2020</w:t>
      </w:r>
      <w:r w:rsidRPr="0057456F">
        <w:rPr>
          <w:rFonts w:ascii="Calibri" w:hAnsi="Calibri" w:cs="Calibri"/>
          <w:sz w:val="24"/>
          <w:szCs w:val="23"/>
        </w:rPr>
        <w:t xml:space="preserve"> r. poz. </w:t>
      </w:r>
      <w:r w:rsidR="00CE0BE5">
        <w:rPr>
          <w:rFonts w:ascii="Calibri" w:hAnsi="Calibri" w:cs="Calibri"/>
          <w:sz w:val="24"/>
          <w:szCs w:val="23"/>
        </w:rPr>
        <w:t>106</w:t>
      </w:r>
      <w:r w:rsidR="00F02B65">
        <w:rPr>
          <w:rFonts w:ascii="Calibri" w:hAnsi="Calibri" w:cs="Calibri"/>
          <w:sz w:val="24"/>
          <w:szCs w:val="23"/>
        </w:rPr>
        <w:t>,</w:t>
      </w:r>
      <w:r w:rsidRPr="0057456F">
        <w:rPr>
          <w:rFonts w:ascii="Calibri" w:hAnsi="Calibri" w:cs="Calibri"/>
          <w:sz w:val="24"/>
          <w:szCs w:val="23"/>
        </w:rPr>
        <w:t xml:space="preserve"> z późn. zm.)</w:t>
      </w:r>
    </w:p>
    <w:p w14:paraId="2DED9E05" w14:textId="77777777" w:rsidR="00DD20F5" w:rsidRDefault="002A7A2D" w:rsidP="006C4871">
      <w:pPr>
        <w:spacing w:after="240" w:line="276" w:lineRule="auto"/>
        <w:rPr>
          <w:rFonts w:ascii="Calibri" w:hAnsi="Calibri" w:cs="Calibri"/>
          <w:sz w:val="24"/>
          <w:szCs w:val="23"/>
        </w:rPr>
      </w:pPr>
      <w:r w:rsidRPr="0057456F">
        <w:rPr>
          <w:b/>
          <w:sz w:val="24"/>
        </w:rPr>
        <w:t xml:space="preserve">UoR - </w:t>
      </w:r>
      <w:r w:rsidRPr="0057456F">
        <w:rPr>
          <w:rFonts w:ascii="Calibri" w:hAnsi="Calibri" w:cs="Calibri"/>
          <w:sz w:val="24"/>
          <w:szCs w:val="23"/>
        </w:rPr>
        <w:t>ustawa z dnia 29 września 1994 r. o rachunkowości (Dz. U. z 20</w:t>
      </w:r>
      <w:r w:rsidR="00476335">
        <w:rPr>
          <w:rFonts w:ascii="Calibri" w:hAnsi="Calibri" w:cs="Calibri"/>
          <w:sz w:val="24"/>
          <w:szCs w:val="23"/>
        </w:rPr>
        <w:t>21</w:t>
      </w:r>
      <w:r w:rsidRPr="0057456F">
        <w:rPr>
          <w:rFonts w:ascii="Calibri" w:hAnsi="Calibri" w:cs="Calibri"/>
          <w:sz w:val="24"/>
          <w:szCs w:val="23"/>
        </w:rPr>
        <w:t xml:space="preserve"> r. poz. </w:t>
      </w:r>
      <w:r w:rsidR="00476335">
        <w:rPr>
          <w:rFonts w:ascii="Calibri" w:hAnsi="Calibri" w:cs="Calibri"/>
          <w:sz w:val="24"/>
          <w:szCs w:val="23"/>
        </w:rPr>
        <w:t>217</w:t>
      </w:r>
      <w:r w:rsidRPr="0057456F">
        <w:rPr>
          <w:rFonts w:ascii="Calibri" w:hAnsi="Calibri" w:cs="Calibri"/>
          <w:sz w:val="24"/>
          <w:szCs w:val="23"/>
        </w:rPr>
        <w:t>)</w:t>
      </w:r>
    </w:p>
    <w:p w14:paraId="0FD3F086" w14:textId="77777777" w:rsidR="007322CC" w:rsidRDefault="007322CC" w:rsidP="006C4871">
      <w:pPr>
        <w:spacing w:after="240" w:line="276" w:lineRule="auto"/>
        <w:rPr>
          <w:sz w:val="24"/>
        </w:rPr>
      </w:pPr>
      <w:r>
        <w:rPr>
          <w:b/>
          <w:sz w:val="24"/>
        </w:rPr>
        <w:t>Zleceniobiorca</w:t>
      </w:r>
      <w:r w:rsidRPr="0057456F">
        <w:rPr>
          <w:sz w:val="24"/>
        </w:rPr>
        <w:t xml:space="preserve"> – Oferent wyłoniony w niniejszym konkursie, z którym została zawarta umowa powierzenia </w:t>
      </w:r>
      <w:r>
        <w:rPr>
          <w:sz w:val="24"/>
        </w:rPr>
        <w:t xml:space="preserve">lub wsparcia </w:t>
      </w:r>
      <w:r w:rsidRPr="0057456F">
        <w:rPr>
          <w:sz w:val="24"/>
        </w:rPr>
        <w:t>zadania publicznego</w:t>
      </w:r>
    </w:p>
    <w:p w14:paraId="50BEFBD4" w14:textId="77777777" w:rsidR="00C03E0F" w:rsidRDefault="00DD20F5" w:rsidP="006C4871">
      <w:pPr>
        <w:spacing w:after="240" w:line="276" w:lineRule="auto"/>
      </w:pPr>
      <w:r w:rsidRPr="007322CC">
        <w:rPr>
          <w:rFonts w:ascii="Calibri" w:hAnsi="Calibri" w:cs="Calibri"/>
          <w:b/>
          <w:sz w:val="24"/>
          <w:szCs w:val="23"/>
        </w:rPr>
        <w:t>Zleceniodawca</w:t>
      </w:r>
      <w:r>
        <w:rPr>
          <w:rFonts w:ascii="Calibri" w:hAnsi="Calibri" w:cs="Calibri"/>
          <w:sz w:val="24"/>
          <w:szCs w:val="23"/>
        </w:rPr>
        <w:t xml:space="preserve"> – organ zlecający realizację </w:t>
      </w:r>
      <w:r w:rsidR="0047500C">
        <w:rPr>
          <w:rFonts w:ascii="Calibri" w:hAnsi="Calibri" w:cs="Calibri"/>
          <w:sz w:val="24"/>
          <w:szCs w:val="23"/>
        </w:rPr>
        <w:t>Projektu</w:t>
      </w:r>
      <w:r w:rsidR="009D4D59">
        <w:rPr>
          <w:rFonts w:ascii="Calibri" w:hAnsi="Calibri" w:cs="Calibri"/>
          <w:sz w:val="24"/>
          <w:szCs w:val="23"/>
        </w:rPr>
        <w:t xml:space="preserve"> </w:t>
      </w:r>
      <w:r>
        <w:rPr>
          <w:rFonts w:ascii="Calibri" w:hAnsi="Calibri" w:cs="Calibri"/>
          <w:sz w:val="24"/>
          <w:szCs w:val="23"/>
        </w:rPr>
        <w:t xml:space="preserve">- minister właściwy do spraw informatyzacji </w:t>
      </w:r>
      <w:r w:rsidR="00C03E0F">
        <w:br w:type="page"/>
      </w:r>
    </w:p>
    <w:p w14:paraId="49CFC1DE" w14:textId="77777777" w:rsidR="002A7A2D" w:rsidRPr="007765B6" w:rsidRDefault="002A7A2D" w:rsidP="001B3AFA">
      <w:pPr>
        <w:pStyle w:val="Nagwek1"/>
      </w:pPr>
      <w:bookmarkStart w:id="2" w:name="_Toc16161590"/>
      <w:bookmarkStart w:id="3" w:name="_Toc68003469"/>
      <w:r>
        <w:lastRenderedPageBreak/>
        <w:t>Część A – zasady przyznawania dotacji</w:t>
      </w:r>
      <w:bookmarkEnd w:id="2"/>
      <w:bookmarkEnd w:id="3"/>
    </w:p>
    <w:p w14:paraId="424D30EC" w14:textId="77777777" w:rsidR="002A7A2D" w:rsidRPr="002A7A2D" w:rsidRDefault="002A7A2D" w:rsidP="00E22605">
      <w:pPr>
        <w:pStyle w:val="Nagwek2"/>
      </w:pPr>
      <w:bookmarkStart w:id="4" w:name="_Toc16161591"/>
      <w:bookmarkStart w:id="5" w:name="_Toc68003470"/>
      <w:r w:rsidRPr="002A7A2D">
        <w:t>CEL</w:t>
      </w:r>
      <w:bookmarkEnd w:id="4"/>
      <w:bookmarkEnd w:id="5"/>
    </w:p>
    <w:p w14:paraId="265AAE52" w14:textId="77777777" w:rsidR="002A7A2D" w:rsidRPr="0057456F" w:rsidRDefault="002A7A2D" w:rsidP="006C4871">
      <w:pPr>
        <w:pStyle w:val="Default"/>
        <w:spacing w:line="276" w:lineRule="auto"/>
        <w:rPr>
          <w:szCs w:val="23"/>
        </w:rPr>
      </w:pPr>
      <w:r w:rsidRPr="0057456F">
        <w:rPr>
          <w:szCs w:val="23"/>
        </w:rPr>
        <w:t xml:space="preserve">Celem głównym „Mistrzostw w </w:t>
      </w:r>
      <w:r w:rsidR="00A13FC5">
        <w:rPr>
          <w:szCs w:val="23"/>
        </w:rPr>
        <w:t>Algorytmice i Programowaniu</w:t>
      </w:r>
      <w:r w:rsidR="00BF5051">
        <w:rPr>
          <w:szCs w:val="23"/>
        </w:rPr>
        <w:t xml:space="preserve"> - </w:t>
      </w:r>
      <w:r w:rsidR="00F07E01">
        <w:rPr>
          <w:szCs w:val="23"/>
        </w:rPr>
        <w:t>Studenci</w:t>
      </w:r>
      <w:r w:rsidRPr="0057456F">
        <w:rPr>
          <w:szCs w:val="23"/>
        </w:rPr>
        <w:t xml:space="preserve">” jest </w:t>
      </w:r>
      <w:r w:rsidR="00694358">
        <w:rPr>
          <w:b/>
          <w:szCs w:val="23"/>
        </w:rPr>
        <w:t xml:space="preserve">zaktywizowanie </w:t>
      </w:r>
      <w:r w:rsidR="009D4D59">
        <w:rPr>
          <w:b/>
          <w:szCs w:val="23"/>
        </w:rPr>
        <w:t>Studentów</w:t>
      </w:r>
      <w:r w:rsidRPr="0057456F">
        <w:rPr>
          <w:b/>
          <w:szCs w:val="23"/>
        </w:rPr>
        <w:t xml:space="preserve"> pod kątem rozwoju najbardziej zaawansowanych umiejętności informatycznych, jakimi </w:t>
      </w:r>
      <w:r w:rsidR="00E4160F">
        <w:rPr>
          <w:b/>
          <w:szCs w:val="23"/>
        </w:rPr>
        <w:t>są umiejętności</w:t>
      </w:r>
      <w:r w:rsidRPr="0057456F">
        <w:rPr>
          <w:b/>
          <w:szCs w:val="23"/>
        </w:rPr>
        <w:t xml:space="preserve"> </w:t>
      </w:r>
      <w:r w:rsidR="00A13FC5">
        <w:rPr>
          <w:b/>
          <w:szCs w:val="23"/>
        </w:rPr>
        <w:t>algorytmiczne</w:t>
      </w:r>
      <w:r w:rsidR="00E4160F">
        <w:rPr>
          <w:b/>
          <w:szCs w:val="23"/>
        </w:rPr>
        <w:t>go</w:t>
      </w:r>
      <w:r w:rsidR="00A13FC5">
        <w:rPr>
          <w:b/>
          <w:szCs w:val="23"/>
        </w:rPr>
        <w:t xml:space="preserve"> </w:t>
      </w:r>
      <w:r w:rsidR="00E4160F">
        <w:rPr>
          <w:b/>
          <w:szCs w:val="23"/>
        </w:rPr>
        <w:t xml:space="preserve">rozwiązywania </w:t>
      </w:r>
      <w:r w:rsidR="00A13FC5">
        <w:rPr>
          <w:b/>
          <w:szCs w:val="23"/>
        </w:rPr>
        <w:t xml:space="preserve">problemów i </w:t>
      </w:r>
      <w:r w:rsidR="00E4160F">
        <w:rPr>
          <w:b/>
          <w:szCs w:val="23"/>
        </w:rPr>
        <w:t>programowania</w:t>
      </w:r>
      <w:r w:rsidRPr="0057456F">
        <w:rPr>
          <w:b/>
          <w:szCs w:val="23"/>
        </w:rPr>
        <w:t>, przez zapewnienie wsparcia metodycznego i</w:t>
      </w:r>
      <w:r w:rsidR="00BD7CB6">
        <w:rPr>
          <w:b/>
          <w:szCs w:val="23"/>
        </w:rPr>
        <w:t> </w:t>
      </w:r>
      <w:r w:rsidRPr="0057456F">
        <w:rPr>
          <w:b/>
          <w:szCs w:val="23"/>
        </w:rPr>
        <w:t>merytorycznego.</w:t>
      </w:r>
      <w:r w:rsidRPr="0057456F">
        <w:rPr>
          <w:szCs w:val="23"/>
        </w:rPr>
        <w:t xml:space="preserve"> </w:t>
      </w:r>
    </w:p>
    <w:p w14:paraId="7FDE386E" w14:textId="77777777" w:rsidR="002A7A2D" w:rsidRPr="0057456F" w:rsidRDefault="002A7A2D" w:rsidP="006C4871">
      <w:pPr>
        <w:pStyle w:val="Default"/>
        <w:spacing w:before="240" w:after="120" w:line="276" w:lineRule="auto"/>
        <w:rPr>
          <w:szCs w:val="23"/>
        </w:rPr>
      </w:pPr>
      <w:r w:rsidRPr="0057456F">
        <w:rPr>
          <w:szCs w:val="23"/>
        </w:rPr>
        <w:t xml:space="preserve">Cele szczegółowe: </w:t>
      </w:r>
    </w:p>
    <w:p w14:paraId="0B27E074" w14:textId="77777777" w:rsidR="002A7A2D" w:rsidRPr="0057456F" w:rsidRDefault="006533A5" w:rsidP="006C4871">
      <w:pPr>
        <w:pStyle w:val="Default"/>
        <w:numPr>
          <w:ilvl w:val="0"/>
          <w:numId w:val="29"/>
        </w:numPr>
        <w:spacing w:after="186" w:line="276" w:lineRule="auto"/>
        <w:rPr>
          <w:szCs w:val="23"/>
        </w:rPr>
      </w:pPr>
      <w:r>
        <w:rPr>
          <w:szCs w:val="23"/>
        </w:rPr>
        <w:t xml:space="preserve">Zapewnienie </w:t>
      </w:r>
      <w:r w:rsidR="00694358">
        <w:rPr>
          <w:szCs w:val="23"/>
        </w:rPr>
        <w:t xml:space="preserve">wsparcia </w:t>
      </w:r>
      <w:r w:rsidR="00920793">
        <w:rPr>
          <w:szCs w:val="23"/>
        </w:rPr>
        <w:t>Studentom</w:t>
      </w:r>
      <w:r w:rsidR="002A7A2D" w:rsidRPr="0057456F">
        <w:rPr>
          <w:szCs w:val="23"/>
        </w:rPr>
        <w:t xml:space="preserve"> o szczególnych zdolnościach w zakresie </w:t>
      </w:r>
      <w:r w:rsidR="00A13FC5">
        <w:rPr>
          <w:szCs w:val="23"/>
        </w:rPr>
        <w:t>algorytmiki i programowania</w:t>
      </w:r>
      <w:r w:rsidR="002A7A2D" w:rsidRPr="0057456F">
        <w:rPr>
          <w:szCs w:val="23"/>
        </w:rPr>
        <w:t>.</w:t>
      </w:r>
    </w:p>
    <w:p w14:paraId="13DA8BCC" w14:textId="77777777" w:rsidR="002A7A2D" w:rsidRPr="0057456F" w:rsidRDefault="006533A5" w:rsidP="006C4871">
      <w:pPr>
        <w:pStyle w:val="Default"/>
        <w:numPr>
          <w:ilvl w:val="0"/>
          <w:numId w:val="29"/>
        </w:numPr>
        <w:spacing w:after="186" w:line="276" w:lineRule="auto"/>
        <w:rPr>
          <w:szCs w:val="23"/>
        </w:rPr>
      </w:pPr>
      <w:r>
        <w:rPr>
          <w:szCs w:val="23"/>
        </w:rPr>
        <w:t>P</w:t>
      </w:r>
      <w:r w:rsidRPr="0057456F">
        <w:rPr>
          <w:szCs w:val="23"/>
        </w:rPr>
        <w:t xml:space="preserve">odniesienie </w:t>
      </w:r>
      <w:r w:rsidR="002A7A2D" w:rsidRPr="0057456F">
        <w:rPr>
          <w:szCs w:val="23"/>
        </w:rPr>
        <w:t>kompetencji</w:t>
      </w:r>
      <w:r w:rsidR="00E701F0">
        <w:rPr>
          <w:szCs w:val="23"/>
        </w:rPr>
        <w:t xml:space="preserve"> merytorycznych i metodycznych N</w:t>
      </w:r>
      <w:r w:rsidR="002A7A2D" w:rsidRPr="0057456F">
        <w:rPr>
          <w:szCs w:val="23"/>
        </w:rPr>
        <w:t>auczycieli przedmiotów matematyczno-informatycznych</w:t>
      </w:r>
      <w:r w:rsidR="000F6647">
        <w:rPr>
          <w:szCs w:val="23"/>
        </w:rPr>
        <w:t xml:space="preserve"> oraz wykładowców</w:t>
      </w:r>
      <w:r w:rsidR="002A7A2D" w:rsidRPr="0057456F">
        <w:rPr>
          <w:szCs w:val="23"/>
        </w:rPr>
        <w:t xml:space="preserve">. </w:t>
      </w:r>
    </w:p>
    <w:p w14:paraId="4231D9CA" w14:textId="77777777" w:rsidR="002A7A2D" w:rsidRPr="0057456F" w:rsidRDefault="006533A5" w:rsidP="006C4871">
      <w:pPr>
        <w:pStyle w:val="Default"/>
        <w:numPr>
          <w:ilvl w:val="0"/>
          <w:numId w:val="29"/>
        </w:numPr>
        <w:spacing w:after="186" w:line="276" w:lineRule="auto"/>
        <w:rPr>
          <w:szCs w:val="23"/>
        </w:rPr>
      </w:pPr>
      <w:r>
        <w:rPr>
          <w:szCs w:val="23"/>
        </w:rPr>
        <w:t>W</w:t>
      </w:r>
      <w:r w:rsidRPr="0057456F">
        <w:rPr>
          <w:szCs w:val="23"/>
        </w:rPr>
        <w:t xml:space="preserve">yrównanie </w:t>
      </w:r>
      <w:r w:rsidR="002A7A2D" w:rsidRPr="0057456F">
        <w:rPr>
          <w:szCs w:val="23"/>
        </w:rPr>
        <w:t xml:space="preserve">szans na zdobycie zaawansowanych umiejętności w zakresie </w:t>
      </w:r>
      <w:r w:rsidR="00A13FC5">
        <w:rPr>
          <w:szCs w:val="23"/>
        </w:rPr>
        <w:t xml:space="preserve">algorytmiki i programowania </w:t>
      </w:r>
      <w:r w:rsidR="002A7A2D" w:rsidRPr="0057456F">
        <w:rPr>
          <w:szCs w:val="23"/>
        </w:rPr>
        <w:t xml:space="preserve">między </w:t>
      </w:r>
      <w:r w:rsidR="000F6647">
        <w:rPr>
          <w:szCs w:val="23"/>
        </w:rPr>
        <w:t>Studentami</w:t>
      </w:r>
      <w:r w:rsidR="002A7A2D" w:rsidRPr="0057456F">
        <w:rPr>
          <w:szCs w:val="23"/>
        </w:rPr>
        <w:t xml:space="preserve"> z dużych i mniejszych ośrodków.</w:t>
      </w:r>
    </w:p>
    <w:p w14:paraId="0D7CFB91" w14:textId="77777777" w:rsidR="002A7A2D" w:rsidRDefault="002A7A2D" w:rsidP="00E22605">
      <w:pPr>
        <w:pStyle w:val="Nagwek2"/>
      </w:pPr>
      <w:bookmarkStart w:id="6" w:name="_Toc16161592"/>
      <w:bookmarkStart w:id="7" w:name="_Toc68003471"/>
      <w:r>
        <w:t>INFORMACJE DOTYCZĄCE REALIZACJI ZADANIA</w:t>
      </w:r>
      <w:bookmarkEnd w:id="6"/>
      <w:bookmarkEnd w:id="7"/>
    </w:p>
    <w:p w14:paraId="0ECBB3B5" w14:textId="77777777" w:rsidR="002A7A2D" w:rsidRPr="00E22605" w:rsidRDefault="002A7A2D" w:rsidP="00E22605">
      <w:pPr>
        <w:pStyle w:val="Nagwek3"/>
      </w:pPr>
      <w:bookmarkStart w:id="8" w:name="_Toc16161593"/>
      <w:bookmarkStart w:id="9" w:name="_Toc68003472"/>
      <w:r w:rsidRPr="00E22605">
        <w:t xml:space="preserve">FORMA </w:t>
      </w:r>
      <w:r w:rsidR="00EB07C6">
        <w:t xml:space="preserve">REALIZACJI </w:t>
      </w:r>
      <w:r w:rsidRPr="00E22605">
        <w:t>ZADANIA</w:t>
      </w:r>
      <w:bookmarkEnd w:id="8"/>
      <w:bookmarkEnd w:id="9"/>
    </w:p>
    <w:p w14:paraId="37B9EBEA" w14:textId="77777777" w:rsidR="002A7A2D" w:rsidRPr="0033712E" w:rsidRDefault="002A7A2D" w:rsidP="002A7A2D">
      <w:pPr>
        <w:rPr>
          <w:sz w:val="24"/>
        </w:rPr>
      </w:pPr>
      <w:r w:rsidRPr="0033712E">
        <w:rPr>
          <w:sz w:val="24"/>
        </w:rPr>
        <w:t>P</w:t>
      </w:r>
      <w:r w:rsidR="00E22605" w:rsidRPr="0033712E">
        <w:rPr>
          <w:sz w:val="24"/>
        </w:rPr>
        <w:t>owierzenie</w:t>
      </w:r>
      <w:r w:rsidR="001A6CF8">
        <w:rPr>
          <w:sz w:val="24"/>
        </w:rPr>
        <w:t xml:space="preserve"> lub wsparcie</w:t>
      </w:r>
      <w:r w:rsidR="00EB07C6">
        <w:rPr>
          <w:sz w:val="24"/>
        </w:rPr>
        <w:t>.</w:t>
      </w:r>
    </w:p>
    <w:p w14:paraId="729C3C95" w14:textId="77777777" w:rsidR="002A7A2D" w:rsidRDefault="002A7A2D" w:rsidP="00E22605">
      <w:pPr>
        <w:pStyle w:val="Nagwek3"/>
      </w:pPr>
      <w:bookmarkStart w:id="10" w:name="_Toc16161594"/>
      <w:bookmarkStart w:id="11" w:name="_Toc68003473"/>
      <w:r>
        <w:t>ZAKRES REALIZACJI ZADANIA</w:t>
      </w:r>
      <w:bookmarkEnd w:id="10"/>
      <w:bookmarkEnd w:id="11"/>
    </w:p>
    <w:p w14:paraId="6ECD1264" w14:textId="77777777" w:rsidR="000F6647" w:rsidRDefault="000F6647" w:rsidP="000F6647">
      <w:pPr>
        <w:spacing w:before="120" w:after="120" w:line="276" w:lineRule="auto"/>
        <w:rPr>
          <w:sz w:val="24"/>
        </w:rPr>
      </w:pPr>
      <w:bookmarkStart w:id="12" w:name="_Toc16161595"/>
      <w:r>
        <w:rPr>
          <w:sz w:val="24"/>
        </w:rPr>
        <w:t>Oferent jest zobowiązany przedstawić całościowy i kompleksowy program wsparcia zarówno Studentów jak i Nauczycieli.</w:t>
      </w:r>
    </w:p>
    <w:p w14:paraId="4C4786AE" w14:textId="77777777" w:rsidR="000F6647" w:rsidRDefault="000F6647" w:rsidP="00AC5C7A">
      <w:pPr>
        <w:spacing w:before="120" w:after="120" w:line="276" w:lineRule="auto"/>
        <w:rPr>
          <w:sz w:val="24"/>
        </w:rPr>
      </w:pPr>
      <w:r>
        <w:rPr>
          <w:sz w:val="24"/>
        </w:rPr>
        <w:t xml:space="preserve">Program powinien uwzględniać, że </w:t>
      </w:r>
      <w:r w:rsidRPr="00FA1FD0">
        <w:rPr>
          <w:i/>
          <w:sz w:val="24"/>
        </w:rPr>
        <w:t xml:space="preserve">Mistrzostwa w </w:t>
      </w:r>
      <w:r>
        <w:rPr>
          <w:i/>
          <w:sz w:val="24"/>
        </w:rPr>
        <w:t>Algorytmice i Programowaniu</w:t>
      </w:r>
      <w:r>
        <w:rPr>
          <w:sz w:val="24"/>
        </w:rPr>
        <w:t xml:space="preserve"> będ</w:t>
      </w:r>
      <w:r w:rsidR="00023B4D">
        <w:rPr>
          <w:sz w:val="24"/>
        </w:rPr>
        <w:t>ą</w:t>
      </w:r>
      <w:r>
        <w:rPr>
          <w:sz w:val="24"/>
        </w:rPr>
        <w:t xml:space="preserve"> odbywał</w:t>
      </w:r>
      <w:r w:rsidR="00023B4D">
        <w:rPr>
          <w:sz w:val="24"/>
        </w:rPr>
        <w:t>y</w:t>
      </w:r>
      <w:r>
        <w:rPr>
          <w:sz w:val="24"/>
        </w:rPr>
        <w:t xml:space="preserve"> się z uwzględnieniem specyfiki roku akademickiego. Oznacza to, że w ramach niniejszego zadania publicznego powinna </w:t>
      </w:r>
      <w:r w:rsidRPr="00BA5DD4">
        <w:rPr>
          <w:sz w:val="24"/>
        </w:rPr>
        <w:t xml:space="preserve">rozpocząć się z początkiem </w:t>
      </w:r>
      <w:r>
        <w:rPr>
          <w:sz w:val="24"/>
        </w:rPr>
        <w:t>i zakończyć z końcem roku akademickiego 2021/2022.</w:t>
      </w:r>
    </w:p>
    <w:p w14:paraId="6F06A0E4" w14:textId="77777777" w:rsidR="000F6647" w:rsidRPr="00783309" w:rsidRDefault="000F6647" w:rsidP="00AC5C7A">
      <w:pPr>
        <w:spacing w:after="120" w:line="276" w:lineRule="auto"/>
        <w:rPr>
          <w:sz w:val="24"/>
        </w:rPr>
      </w:pPr>
      <w:r>
        <w:rPr>
          <w:sz w:val="24"/>
        </w:rPr>
        <w:t xml:space="preserve">Wsparciem powinno zostać objętych 50 zespołów </w:t>
      </w:r>
      <w:r w:rsidR="005468C3">
        <w:rPr>
          <w:sz w:val="24"/>
        </w:rPr>
        <w:t>studenckich</w:t>
      </w:r>
      <w:r>
        <w:rPr>
          <w:sz w:val="24"/>
        </w:rPr>
        <w:t xml:space="preserve"> z uczelni wyższych jak również Nauczyciele sprawujący nad nimi opiekę. </w:t>
      </w:r>
      <w:r w:rsidRPr="00783309">
        <w:rPr>
          <w:sz w:val="24"/>
        </w:rPr>
        <w:t xml:space="preserve">Opiekę nad zespołem sprawować będzie od 1 do 3 </w:t>
      </w:r>
      <w:r w:rsidR="005468C3">
        <w:rPr>
          <w:sz w:val="24"/>
        </w:rPr>
        <w:t>N</w:t>
      </w:r>
      <w:r>
        <w:rPr>
          <w:sz w:val="24"/>
        </w:rPr>
        <w:t>auczycieli</w:t>
      </w:r>
      <w:r w:rsidRPr="00783309">
        <w:rPr>
          <w:sz w:val="24"/>
        </w:rPr>
        <w:t xml:space="preserve">. Będą oni objęci wparciem mającym na celu podniesienie ich kompetencji metodycznych oraz merytorycznych. W ramach uczestnictwa w Programie </w:t>
      </w:r>
      <w:r>
        <w:rPr>
          <w:sz w:val="24"/>
        </w:rPr>
        <w:t>powinni oni</w:t>
      </w:r>
      <w:r w:rsidRPr="00783309">
        <w:rPr>
          <w:sz w:val="24"/>
        </w:rPr>
        <w:t xml:space="preserve"> otrzymywać wynagrodzenie za prowadzenie zajęć. </w:t>
      </w:r>
    </w:p>
    <w:p w14:paraId="6C57494E" w14:textId="77777777" w:rsidR="005468C3" w:rsidRPr="00783309" w:rsidRDefault="005468C3" w:rsidP="00AC5C7A">
      <w:pPr>
        <w:spacing w:after="0" w:line="276" w:lineRule="auto"/>
        <w:rPr>
          <w:sz w:val="24"/>
        </w:rPr>
      </w:pPr>
      <w:r>
        <w:rPr>
          <w:sz w:val="24"/>
        </w:rPr>
        <w:t>Studenci</w:t>
      </w:r>
      <w:r w:rsidRPr="00783309">
        <w:rPr>
          <w:sz w:val="24"/>
        </w:rPr>
        <w:t xml:space="preserve"> wchodzący w skład poszczególnych zespołów </w:t>
      </w:r>
      <w:r>
        <w:rPr>
          <w:sz w:val="24"/>
        </w:rPr>
        <w:t xml:space="preserve">powinni </w:t>
      </w:r>
      <w:r w:rsidRPr="00783309">
        <w:rPr>
          <w:sz w:val="24"/>
        </w:rPr>
        <w:t>podnosić swoje kompetencje w zakresie algorytmiki i programowania na przykład przez:</w:t>
      </w:r>
    </w:p>
    <w:p w14:paraId="6BA4268D" w14:textId="77777777" w:rsidR="005468C3" w:rsidRPr="00783309" w:rsidRDefault="005468C3" w:rsidP="005468C3">
      <w:pPr>
        <w:numPr>
          <w:ilvl w:val="0"/>
          <w:numId w:val="30"/>
        </w:numPr>
        <w:spacing w:after="0" w:line="276" w:lineRule="auto"/>
        <w:ind w:left="851" w:hanging="284"/>
        <w:jc w:val="both"/>
        <w:rPr>
          <w:sz w:val="24"/>
        </w:rPr>
      </w:pPr>
      <w:r w:rsidRPr="00783309">
        <w:rPr>
          <w:sz w:val="24"/>
        </w:rPr>
        <w:lastRenderedPageBreak/>
        <w:t>udział w wykładach i szkoleniach prowadzonych przez autorytety naukowe z obszaru informatyki (zajęcia tradycyjne i e-learningowe);</w:t>
      </w:r>
    </w:p>
    <w:p w14:paraId="1367DABF" w14:textId="77777777" w:rsidR="005468C3" w:rsidRPr="00783309" w:rsidRDefault="005468C3" w:rsidP="005468C3">
      <w:pPr>
        <w:numPr>
          <w:ilvl w:val="0"/>
          <w:numId w:val="30"/>
        </w:numPr>
        <w:spacing w:after="0" w:line="276" w:lineRule="auto"/>
        <w:ind w:left="851" w:hanging="284"/>
        <w:jc w:val="both"/>
        <w:rPr>
          <w:sz w:val="24"/>
        </w:rPr>
      </w:pPr>
      <w:r w:rsidRPr="00783309">
        <w:rPr>
          <w:sz w:val="24"/>
        </w:rPr>
        <w:t>udział w wyjazdach edukacyjnych dedykowanych rozwojowi umiejętności informatycznych;</w:t>
      </w:r>
    </w:p>
    <w:p w14:paraId="123F9E0B" w14:textId="77777777" w:rsidR="005468C3" w:rsidRPr="00783309" w:rsidRDefault="005468C3" w:rsidP="005468C3">
      <w:pPr>
        <w:numPr>
          <w:ilvl w:val="0"/>
          <w:numId w:val="30"/>
        </w:numPr>
        <w:spacing w:after="0" w:line="276" w:lineRule="auto"/>
        <w:ind w:left="851" w:hanging="284"/>
        <w:jc w:val="both"/>
        <w:rPr>
          <w:sz w:val="24"/>
        </w:rPr>
      </w:pPr>
      <w:r w:rsidRPr="00783309">
        <w:rPr>
          <w:sz w:val="24"/>
        </w:rPr>
        <w:t>realizację zadań z zakresu informatyki i matematyki w formie grywalizacji między zespołami;</w:t>
      </w:r>
    </w:p>
    <w:p w14:paraId="2D9EB881" w14:textId="77777777" w:rsidR="005468C3" w:rsidRDefault="005468C3" w:rsidP="005468C3">
      <w:pPr>
        <w:numPr>
          <w:ilvl w:val="0"/>
          <w:numId w:val="30"/>
        </w:numPr>
        <w:spacing w:after="0" w:line="276" w:lineRule="auto"/>
        <w:ind w:left="851" w:hanging="284"/>
        <w:jc w:val="both"/>
        <w:rPr>
          <w:sz w:val="24"/>
        </w:rPr>
      </w:pPr>
      <w:r w:rsidRPr="00783309">
        <w:rPr>
          <w:sz w:val="24"/>
        </w:rPr>
        <w:t xml:space="preserve">zawody finałowe </w:t>
      </w:r>
      <w:r w:rsidRPr="00FA1FD0">
        <w:rPr>
          <w:i/>
          <w:sz w:val="24"/>
        </w:rPr>
        <w:t xml:space="preserve">Mistrzostw w Algorytmice i Programowaniu </w:t>
      </w:r>
      <w:r w:rsidRPr="00783309">
        <w:rPr>
          <w:sz w:val="24"/>
        </w:rPr>
        <w:t>w programowaniu zespołowym.</w:t>
      </w:r>
    </w:p>
    <w:p w14:paraId="3D1902A8" w14:textId="77777777" w:rsidR="005468C3" w:rsidRPr="00783309" w:rsidRDefault="005468C3" w:rsidP="00AC5C7A">
      <w:pPr>
        <w:pStyle w:val="Default"/>
        <w:spacing w:after="186" w:line="276" w:lineRule="auto"/>
      </w:pPr>
      <w:r>
        <w:t xml:space="preserve">Powyższe działania są działaniami przykładowymi. Mogą zostać rozszerzone o inne formy wsparcia. </w:t>
      </w:r>
      <w:r>
        <w:rPr>
          <w:szCs w:val="23"/>
        </w:rPr>
        <w:t>Działania powinny</w:t>
      </w:r>
      <w:r w:rsidRPr="0057456F">
        <w:rPr>
          <w:szCs w:val="23"/>
        </w:rPr>
        <w:t xml:space="preserve"> być komplementarne </w:t>
      </w:r>
      <w:r>
        <w:rPr>
          <w:szCs w:val="23"/>
        </w:rPr>
        <w:t xml:space="preserve">oraz </w:t>
      </w:r>
      <w:r w:rsidRPr="0033712E">
        <w:rPr>
          <w:szCs w:val="23"/>
        </w:rPr>
        <w:t>przyczyniać się do realizacji</w:t>
      </w:r>
      <w:r w:rsidRPr="0057456F">
        <w:rPr>
          <w:szCs w:val="23"/>
        </w:rPr>
        <w:t xml:space="preserve"> celu głównego oraz celów szczegółowych.</w:t>
      </w:r>
    </w:p>
    <w:p w14:paraId="0387C00D" w14:textId="77777777" w:rsidR="005468C3" w:rsidRDefault="005468C3" w:rsidP="00AC5C7A">
      <w:pPr>
        <w:spacing w:after="120" w:line="276" w:lineRule="auto"/>
        <w:rPr>
          <w:sz w:val="24"/>
        </w:rPr>
      </w:pPr>
      <w:r>
        <w:rPr>
          <w:sz w:val="24"/>
        </w:rPr>
        <w:t xml:space="preserve">Oferent zobowiązany jest zorganizować dla każdej edycji </w:t>
      </w:r>
      <w:r>
        <w:rPr>
          <w:i/>
          <w:sz w:val="24"/>
        </w:rPr>
        <w:t xml:space="preserve">Mistrzostw w Algorytmice i Programowaniu </w:t>
      </w:r>
      <w:r>
        <w:rPr>
          <w:sz w:val="24"/>
        </w:rPr>
        <w:t>zawody finałowe</w:t>
      </w:r>
      <w:r>
        <w:rPr>
          <w:i/>
          <w:sz w:val="24"/>
        </w:rPr>
        <w:t xml:space="preserve">. </w:t>
      </w:r>
      <w:r w:rsidRPr="00783309">
        <w:rPr>
          <w:sz w:val="24"/>
        </w:rPr>
        <w:t xml:space="preserve">Trzy najlepsze zespoły spośród zespołów </w:t>
      </w:r>
      <w:r>
        <w:rPr>
          <w:sz w:val="24"/>
        </w:rPr>
        <w:t>studenckich</w:t>
      </w:r>
      <w:r w:rsidRPr="00783309">
        <w:rPr>
          <w:sz w:val="24"/>
        </w:rPr>
        <w:t xml:space="preserve"> otrzymają atrakcyjne nagrody – dopuszcza się by były to wyjazdy krajowe lub zagraniczne o charakterze edukacyjnym, podczas których uczestnicy będą mogli zapoznać się ze sposobami wykorzystania informatyki i matematyki w różnych obszarach gospodarki i przemysłu lub nagrody rzeczowe</w:t>
      </w:r>
      <w:r>
        <w:rPr>
          <w:sz w:val="24"/>
        </w:rPr>
        <w:t xml:space="preserve">. Przewiduje się, że w przypadku przyznania nagród w postaci wyjazdów o charakterze krajowym lub zagranicznym mogą zostać one zrealizowane do końca danego roku kalendarzowego lub do końca trwania umowy (w zależności, która data jest pierwsza). </w:t>
      </w:r>
      <w:r w:rsidRPr="001F3A39">
        <w:rPr>
          <w:sz w:val="24"/>
        </w:rPr>
        <w:t>Przewiduje się, że w przypadku braku możliwości organizacji wyjazdów z powodu sytuacji epidemiologicznej Zleceniobiorca może podjąć decyzję o zastąpieniu wyjazdu nagrodami rzeczowymi.</w:t>
      </w:r>
    </w:p>
    <w:p w14:paraId="09DF5E1C" w14:textId="77777777" w:rsidR="002A7A2D" w:rsidRPr="007765B6" w:rsidRDefault="002A7A2D" w:rsidP="00E22605">
      <w:pPr>
        <w:pStyle w:val="Nagwek3"/>
      </w:pPr>
      <w:bookmarkStart w:id="13" w:name="_Toc68003474"/>
      <w:r>
        <w:t>ODBIORCY</w:t>
      </w:r>
      <w:bookmarkEnd w:id="12"/>
      <w:bookmarkEnd w:id="13"/>
    </w:p>
    <w:p w14:paraId="592A122A" w14:textId="77777777" w:rsidR="002A7A2D" w:rsidRPr="0057456F" w:rsidRDefault="002A7A2D" w:rsidP="00AC5C7A">
      <w:pPr>
        <w:autoSpaceDE w:val="0"/>
        <w:autoSpaceDN w:val="0"/>
        <w:adjustRightInd w:val="0"/>
        <w:spacing w:after="100" w:line="276" w:lineRule="auto"/>
        <w:ind w:right="309"/>
        <w:rPr>
          <w:rFonts w:ascii="Calibri" w:hAnsi="Calibri" w:cs="Calibri"/>
          <w:color w:val="000000"/>
          <w:sz w:val="24"/>
          <w:szCs w:val="23"/>
        </w:rPr>
      </w:pPr>
      <w:r w:rsidRPr="0057456F">
        <w:rPr>
          <w:rFonts w:ascii="Calibri" w:hAnsi="Calibri" w:cs="Calibri"/>
          <w:color w:val="000000"/>
          <w:sz w:val="24"/>
          <w:szCs w:val="23"/>
        </w:rPr>
        <w:t>O</w:t>
      </w:r>
      <w:r w:rsidR="00694358">
        <w:rPr>
          <w:rFonts w:ascii="Calibri" w:hAnsi="Calibri" w:cs="Calibri"/>
          <w:color w:val="000000"/>
          <w:sz w:val="24"/>
          <w:szCs w:val="23"/>
        </w:rPr>
        <w:t>dbior</w:t>
      </w:r>
      <w:r w:rsidR="00B712CD">
        <w:rPr>
          <w:rFonts w:ascii="Calibri" w:hAnsi="Calibri" w:cs="Calibri"/>
          <w:color w:val="000000"/>
          <w:sz w:val="24"/>
          <w:szCs w:val="23"/>
        </w:rPr>
        <w:t xml:space="preserve">cami zadań są </w:t>
      </w:r>
      <w:r w:rsidR="005468C3">
        <w:rPr>
          <w:rFonts w:ascii="Calibri" w:hAnsi="Calibri" w:cs="Calibri"/>
          <w:color w:val="000000"/>
          <w:sz w:val="24"/>
          <w:szCs w:val="23"/>
        </w:rPr>
        <w:t>S</w:t>
      </w:r>
      <w:r w:rsidR="00B712CD">
        <w:rPr>
          <w:rFonts w:ascii="Calibri" w:hAnsi="Calibri" w:cs="Calibri"/>
          <w:color w:val="000000"/>
          <w:sz w:val="24"/>
          <w:szCs w:val="23"/>
        </w:rPr>
        <w:t xml:space="preserve">tudenci </w:t>
      </w:r>
      <w:r w:rsidRPr="0057456F">
        <w:rPr>
          <w:rFonts w:ascii="Calibri" w:hAnsi="Calibri" w:cs="Calibri"/>
          <w:color w:val="000000"/>
          <w:sz w:val="24"/>
          <w:szCs w:val="23"/>
        </w:rPr>
        <w:t xml:space="preserve">oraz </w:t>
      </w:r>
      <w:r w:rsidR="005468C3">
        <w:rPr>
          <w:rFonts w:ascii="Calibri" w:hAnsi="Calibri" w:cs="Calibri"/>
          <w:color w:val="000000"/>
          <w:sz w:val="24"/>
          <w:szCs w:val="23"/>
        </w:rPr>
        <w:t>N</w:t>
      </w:r>
      <w:r w:rsidRPr="0057456F">
        <w:rPr>
          <w:rFonts w:ascii="Calibri" w:hAnsi="Calibri" w:cs="Calibri"/>
          <w:color w:val="000000"/>
          <w:sz w:val="24"/>
          <w:szCs w:val="23"/>
        </w:rPr>
        <w:t>auczyciele</w:t>
      </w:r>
      <w:r w:rsidR="00BA2479">
        <w:rPr>
          <w:rFonts w:ascii="Calibri" w:hAnsi="Calibri" w:cs="Calibri"/>
          <w:color w:val="000000"/>
          <w:sz w:val="24"/>
          <w:szCs w:val="23"/>
        </w:rPr>
        <w:t>.</w:t>
      </w:r>
      <w:r w:rsidR="00FE3B72">
        <w:rPr>
          <w:rFonts w:ascii="Calibri" w:hAnsi="Calibri" w:cs="Calibri"/>
          <w:color w:val="000000"/>
          <w:sz w:val="24"/>
          <w:szCs w:val="23"/>
        </w:rPr>
        <w:t xml:space="preserve"> </w:t>
      </w:r>
      <w:r w:rsidRPr="005468C3">
        <w:rPr>
          <w:rFonts w:ascii="Calibri" w:hAnsi="Calibri" w:cs="Calibri"/>
          <w:color w:val="000000"/>
          <w:sz w:val="24"/>
          <w:szCs w:val="23"/>
        </w:rPr>
        <w:t xml:space="preserve">Do zadania powinno zostać zrekrutowane minimum </w:t>
      </w:r>
      <w:r w:rsidR="00C72982" w:rsidRPr="005468C3">
        <w:rPr>
          <w:rFonts w:ascii="Calibri" w:hAnsi="Calibri" w:cs="Calibri"/>
          <w:color w:val="000000"/>
          <w:sz w:val="24"/>
          <w:szCs w:val="23"/>
        </w:rPr>
        <w:t>5</w:t>
      </w:r>
      <w:r w:rsidR="00D0385F" w:rsidRPr="005468C3">
        <w:rPr>
          <w:rFonts w:ascii="Calibri" w:hAnsi="Calibri" w:cs="Calibri"/>
          <w:color w:val="000000"/>
          <w:sz w:val="24"/>
          <w:szCs w:val="23"/>
        </w:rPr>
        <w:t>0</w:t>
      </w:r>
      <w:r w:rsidRPr="005468C3">
        <w:rPr>
          <w:rFonts w:ascii="Calibri" w:hAnsi="Calibri" w:cs="Calibri"/>
          <w:color w:val="000000"/>
          <w:sz w:val="24"/>
          <w:szCs w:val="23"/>
        </w:rPr>
        <w:t xml:space="preserve"> zespołów.</w:t>
      </w:r>
      <w:r w:rsidR="005468C3">
        <w:rPr>
          <w:rFonts w:ascii="Calibri" w:hAnsi="Calibri" w:cs="Calibri"/>
          <w:color w:val="000000"/>
          <w:sz w:val="24"/>
          <w:szCs w:val="23"/>
        </w:rPr>
        <w:t xml:space="preserve"> </w:t>
      </w:r>
      <w:r w:rsidRPr="0057456F">
        <w:rPr>
          <w:rFonts w:ascii="Calibri" w:hAnsi="Calibri" w:cs="Calibri"/>
          <w:color w:val="000000"/>
          <w:sz w:val="24"/>
          <w:szCs w:val="23"/>
        </w:rPr>
        <w:t xml:space="preserve">Każdym zespołem powinien opiekować się 1 do 3 </w:t>
      </w:r>
      <w:r w:rsidR="00B712CD">
        <w:rPr>
          <w:rFonts w:ascii="Calibri" w:hAnsi="Calibri" w:cs="Calibri"/>
          <w:color w:val="000000"/>
          <w:sz w:val="24"/>
          <w:szCs w:val="23"/>
        </w:rPr>
        <w:t>N</w:t>
      </w:r>
      <w:r w:rsidRPr="0057456F">
        <w:rPr>
          <w:rFonts w:ascii="Calibri" w:hAnsi="Calibri" w:cs="Calibri"/>
          <w:color w:val="000000"/>
          <w:sz w:val="24"/>
          <w:szCs w:val="23"/>
        </w:rPr>
        <w:t xml:space="preserve">auczycieli. </w:t>
      </w:r>
    </w:p>
    <w:p w14:paraId="3E07C5BA" w14:textId="77777777" w:rsidR="002A7A2D" w:rsidRPr="007765B6" w:rsidRDefault="002A7A2D" w:rsidP="00E22605">
      <w:pPr>
        <w:pStyle w:val="Nagwek3"/>
      </w:pPr>
      <w:bookmarkStart w:id="14" w:name="_Toc16161596"/>
      <w:bookmarkStart w:id="15" w:name="_Toc68003475"/>
      <w:r>
        <w:t>TERYTORIALNY OBSZAR REALIZACJI ZADANIA</w:t>
      </w:r>
      <w:bookmarkEnd w:id="14"/>
      <w:bookmarkEnd w:id="15"/>
    </w:p>
    <w:p w14:paraId="4B393CB2" w14:textId="77777777" w:rsidR="002A7A2D" w:rsidRPr="0057456F" w:rsidRDefault="002A7A2D" w:rsidP="00AC5C7A">
      <w:pPr>
        <w:autoSpaceDE w:val="0"/>
        <w:autoSpaceDN w:val="0"/>
        <w:adjustRightInd w:val="0"/>
        <w:spacing w:after="240" w:line="276" w:lineRule="auto"/>
        <w:rPr>
          <w:rFonts w:ascii="Calibri" w:hAnsi="Calibri" w:cs="Calibri"/>
          <w:color w:val="000000"/>
          <w:sz w:val="24"/>
          <w:szCs w:val="23"/>
        </w:rPr>
      </w:pPr>
      <w:r w:rsidRPr="0057456F">
        <w:rPr>
          <w:rFonts w:ascii="Calibri" w:hAnsi="Calibri" w:cs="Calibri"/>
          <w:color w:val="000000"/>
          <w:sz w:val="24"/>
          <w:szCs w:val="23"/>
        </w:rPr>
        <w:t>Terenem realizacji projektu jest cały obszar RP. Dopuszcza się</w:t>
      </w:r>
      <w:r w:rsidR="005B2096">
        <w:rPr>
          <w:rFonts w:ascii="Calibri" w:hAnsi="Calibri" w:cs="Calibri"/>
          <w:color w:val="000000"/>
          <w:sz w:val="24"/>
          <w:szCs w:val="23"/>
        </w:rPr>
        <w:t>,</w:t>
      </w:r>
      <w:r w:rsidRPr="0057456F">
        <w:rPr>
          <w:rFonts w:ascii="Calibri" w:hAnsi="Calibri" w:cs="Calibri"/>
          <w:color w:val="000000"/>
          <w:sz w:val="24"/>
          <w:szCs w:val="23"/>
        </w:rPr>
        <w:t xml:space="preserve"> by niektóre elementy zadań były realizowane poza terytorium kraju. Oferent planujący realizację niektórych elementów zadań poza terytorium kraju, zobowiązany jest umieścić taką </w:t>
      </w:r>
      <w:r w:rsidR="00E22605" w:rsidRPr="0057456F">
        <w:rPr>
          <w:rFonts w:ascii="Calibri" w:hAnsi="Calibri" w:cs="Calibri"/>
          <w:color w:val="000000"/>
          <w:sz w:val="24"/>
          <w:szCs w:val="23"/>
        </w:rPr>
        <w:t>informację w składanym wniosku.</w:t>
      </w:r>
    </w:p>
    <w:p w14:paraId="6DDA677B" w14:textId="77777777" w:rsidR="002A7A2D" w:rsidRPr="001F3A39" w:rsidRDefault="001F3A39" w:rsidP="009C6F46">
      <w:pPr>
        <w:pBdr>
          <w:top w:val="single" w:sz="4" w:space="1" w:color="auto"/>
          <w:left w:val="single" w:sz="4" w:space="4" w:color="auto"/>
          <w:bottom w:val="single" w:sz="4" w:space="1" w:color="auto"/>
          <w:right w:val="single" w:sz="4" w:space="4" w:color="auto"/>
        </w:pBdr>
        <w:autoSpaceDE w:val="0"/>
        <w:autoSpaceDN w:val="0"/>
        <w:adjustRightInd w:val="0"/>
        <w:spacing w:after="240" w:line="276" w:lineRule="auto"/>
        <w:jc w:val="center"/>
        <w:rPr>
          <w:rFonts w:ascii="Calibri" w:hAnsi="Calibri" w:cs="Calibri"/>
          <w:b/>
          <w:color w:val="000000"/>
          <w:sz w:val="24"/>
          <w:szCs w:val="23"/>
        </w:rPr>
      </w:pPr>
      <w:r>
        <w:rPr>
          <w:rFonts w:ascii="Calibri" w:hAnsi="Calibri" w:cs="Calibri"/>
          <w:b/>
          <w:color w:val="000000"/>
          <w:sz w:val="24"/>
          <w:szCs w:val="23"/>
        </w:rPr>
        <w:t>Zleceniobiorca</w:t>
      </w:r>
      <w:r w:rsidR="002A7A2D" w:rsidRPr="001F3A39">
        <w:rPr>
          <w:rFonts w:ascii="Calibri" w:hAnsi="Calibri" w:cs="Calibri"/>
          <w:b/>
          <w:color w:val="000000"/>
          <w:sz w:val="24"/>
          <w:szCs w:val="23"/>
        </w:rPr>
        <w:t xml:space="preserve"> zapewnieni zróżnicowanie geograficzne ww. </w:t>
      </w:r>
      <w:r w:rsidR="00B712CD">
        <w:rPr>
          <w:rFonts w:ascii="Calibri" w:hAnsi="Calibri" w:cs="Calibri"/>
          <w:b/>
          <w:color w:val="000000"/>
          <w:sz w:val="24"/>
          <w:szCs w:val="23"/>
        </w:rPr>
        <w:t>uczelni</w:t>
      </w:r>
      <w:r w:rsidR="002A7A2D" w:rsidRPr="001F3A39">
        <w:rPr>
          <w:rFonts w:ascii="Calibri" w:hAnsi="Calibri" w:cs="Calibri"/>
          <w:b/>
          <w:color w:val="000000"/>
          <w:sz w:val="24"/>
          <w:szCs w:val="23"/>
        </w:rPr>
        <w:t xml:space="preserve">, jak również możliwie największe </w:t>
      </w:r>
      <w:r w:rsidR="0033712E" w:rsidRPr="001F3A39">
        <w:rPr>
          <w:rFonts w:ascii="Calibri" w:hAnsi="Calibri" w:cs="Calibri"/>
          <w:b/>
          <w:color w:val="000000"/>
          <w:sz w:val="24"/>
          <w:szCs w:val="23"/>
        </w:rPr>
        <w:t>zróżnicowanie</w:t>
      </w:r>
      <w:r w:rsidR="002A7A2D" w:rsidRPr="001F3A39">
        <w:rPr>
          <w:rFonts w:ascii="Calibri" w:hAnsi="Calibri" w:cs="Calibri"/>
          <w:b/>
          <w:color w:val="000000"/>
          <w:sz w:val="24"/>
          <w:szCs w:val="23"/>
        </w:rPr>
        <w:t xml:space="preserve"> wielkości miejscowości, w których działają rekrutowane </w:t>
      </w:r>
      <w:r w:rsidR="00B712CD">
        <w:rPr>
          <w:rFonts w:ascii="Calibri" w:hAnsi="Calibri" w:cs="Calibri"/>
          <w:b/>
          <w:color w:val="000000"/>
          <w:sz w:val="24"/>
          <w:szCs w:val="23"/>
        </w:rPr>
        <w:t>uczelnie</w:t>
      </w:r>
      <w:r w:rsidR="002A7A2D" w:rsidRPr="001F3A39">
        <w:rPr>
          <w:rFonts w:ascii="Calibri" w:hAnsi="Calibri" w:cs="Calibri"/>
          <w:b/>
          <w:color w:val="000000"/>
          <w:sz w:val="24"/>
          <w:szCs w:val="23"/>
        </w:rPr>
        <w:t>.</w:t>
      </w:r>
    </w:p>
    <w:p w14:paraId="6EC0CC52" w14:textId="77777777" w:rsidR="00D05F49" w:rsidRDefault="00D05F49" w:rsidP="00E22605">
      <w:pPr>
        <w:pStyle w:val="Nagwek3"/>
      </w:pPr>
      <w:bookmarkStart w:id="16" w:name="_Toc68003476"/>
      <w:bookmarkStart w:id="17" w:name="_Toc16161597"/>
      <w:r>
        <w:t>WSKAŹNIKI</w:t>
      </w:r>
      <w:bookmarkEnd w:id="16"/>
    </w:p>
    <w:p w14:paraId="756B62B1" w14:textId="77777777" w:rsidR="00D05F49" w:rsidRDefault="00CB58B6" w:rsidP="00D05F49">
      <w:pPr>
        <w:rPr>
          <w:rFonts w:ascii="Calibri" w:hAnsi="Calibri" w:cs="Calibri"/>
          <w:color w:val="000000"/>
          <w:sz w:val="24"/>
          <w:szCs w:val="23"/>
        </w:rPr>
      </w:pPr>
      <w:r>
        <w:rPr>
          <w:rFonts w:ascii="Calibri" w:hAnsi="Calibri" w:cs="Calibri"/>
          <w:color w:val="000000"/>
          <w:sz w:val="24"/>
          <w:szCs w:val="23"/>
        </w:rPr>
        <w:t>Obligatoryjne w</w:t>
      </w:r>
      <w:r w:rsidR="00D05F49" w:rsidRPr="00D05F49">
        <w:rPr>
          <w:rFonts w:ascii="Calibri" w:hAnsi="Calibri" w:cs="Calibri"/>
          <w:color w:val="000000"/>
          <w:sz w:val="24"/>
          <w:szCs w:val="23"/>
        </w:rPr>
        <w:t>skaźniki rezultatu</w:t>
      </w:r>
      <w:r w:rsidR="006A3B81">
        <w:rPr>
          <w:rFonts w:ascii="Calibri" w:hAnsi="Calibri" w:cs="Calibri"/>
          <w:color w:val="000000"/>
          <w:sz w:val="24"/>
          <w:szCs w:val="23"/>
        </w:rPr>
        <w:t xml:space="preserve"> oraz ich wartości minimalne:</w:t>
      </w:r>
      <w:r w:rsidR="00D05F49" w:rsidRPr="00D05F49">
        <w:rPr>
          <w:rFonts w:ascii="Calibri" w:hAnsi="Calibri" w:cs="Calibri"/>
          <w:color w:val="000000"/>
          <w:sz w:val="24"/>
          <w:szCs w:val="23"/>
        </w:rPr>
        <w:t xml:space="preserve"> </w:t>
      </w:r>
    </w:p>
    <w:tbl>
      <w:tblPr>
        <w:tblStyle w:val="Tabela-Siatka"/>
        <w:tblW w:w="0" w:type="auto"/>
        <w:tblLook w:val="04A0" w:firstRow="1" w:lastRow="0" w:firstColumn="1" w:lastColumn="0" w:noHBand="0" w:noVBand="1"/>
      </w:tblPr>
      <w:tblGrid>
        <w:gridCol w:w="6799"/>
        <w:gridCol w:w="2263"/>
      </w:tblGrid>
      <w:tr w:rsidR="00D05F49" w14:paraId="5E7A2A66" w14:textId="77777777" w:rsidTr="00D05F49">
        <w:tc>
          <w:tcPr>
            <w:tcW w:w="6799" w:type="dxa"/>
          </w:tcPr>
          <w:p w14:paraId="33B618B6" w14:textId="77777777" w:rsidR="00D05F49" w:rsidRPr="00CB58B6" w:rsidRDefault="00D05F49" w:rsidP="00CB58B6">
            <w:pPr>
              <w:jc w:val="center"/>
              <w:rPr>
                <w:rFonts w:ascii="Calibri" w:hAnsi="Calibri" w:cs="Calibri"/>
                <w:b/>
                <w:color w:val="000000"/>
                <w:sz w:val="24"/>
                <w:szCs w:val="23"/>
              </w:rPr>
            </w:pPr>
            <w:r w:rsidRPr="00CB58B6">
              <w:rPr>
                <w:rFonts w:ascii="Calibri" w:hAnsi="Calibri" w:cs="Calibri"/>
                <w:b/>
                <w:color w:val="000000"/>
                <w:sz w:val="24"/>
                <w:szCs w:val="23"/>
              </w:rPr>
              <w:lastRenderedPageBreak/>
              <w:t xml:space="preserve">Nazwa </w:t>
            </w:r>
            <w:r w:rsidR="00CB58B6">
              <w:rPr>
                <w:rFonts w:ascii="Calibri" w:hAnsi="Calibri" w:cs="Calibri"/>
                <w:b/>
                <w:color w:val="000000"/>
                <w:sz w:val="24"/>
                <w:szCs w:val="23"/>
              </w:rPr>
              <w:t xml:space="preserve">obligatoryjnego </w:t>
            </w:r>
            <w:r w:rsidRPr="00CB58B6">
              <w:rPr>
                <w:rFonts w:ascii="Calibri" w:hAnsi="Calibri" w:cs="Calibri"/>
                <w:b/>
                <w:color w:val="000000"/>
                <w:sz w:val="24"/>
                <w:szCs w:val="23"/>
              </w:rPr>
              <w:t>wskaźnika</w:t>
            </w:r>
            <w:r w:rsidR="006A3B81">
              <w:rPr>
                <w:rFonts w:ascii="Calibri" w:hAnsi="Calibri" w:cs="Calibri"/>
                <w:b/>
                <w:color w:val="000000"/>
                <w:sz w:val="24"/>
                <w:szCs w:val="23"/>
              </w:rPr>
              <w:t xml:space="preserve"> rezultatu</w:t>
            </w:r>
          </w:p>
        </w:tc>
        <w:tc>
          <w:tcPr>
            <w:tcW w:w="2263" w:type="dxa"/>
          </w:tcPr>
          <w:p w14:paraId="6BDED40F" w14:textId="77777777" w:rsidR="00D05F49" w:rsidRPr="00CB58B6" w:rsidRDefault="00D05F49" w:rsidP="00CB58B6">
            <w:pPr>
              <w:jc w:val="center"/>
              <w:rPr>
                <w:rFonts w:ascii="Calibri" w:hAnsi="Calibri" w:cs="Calibri"/>
                <w:b/>
                <w:color w:val="000000"/>
                <w:sz w:val="24"/>
                <w:szCs w:val="23"/>
              </w:rPr>
            </w:pPr>
            <w:r w:rsidRPr="00CB58B6">
              <w:rPr>
                <w:rFonts w:ascii="Calibri" w:hAnsi="Calibri" w:cs="Calibri"/>
                <w:b/>
                <w:color w:val="000000"/>
                <w:sz w:val="24"/>
                <w:szCs w:val="23"/>
              </w:rPr>
              <w:t>Wartość minimalna</w:t>
            </w:r>
          </w:p>
        </w:tc>
      </w:tr>
      <w:tr w:rsidR="00CB58B6" w14:paraId="4F27454F" w14:textId="77777777" w:rsidTr="00CB58B6">
        <w:tc>
          <w:tcPr>
            <w:tcW w:w="6799" w:type="dxa"/>
          </w:tcPr>
          <w:p w14:paraId="0FB97B13" w14:textId="77777777" w:rsidR="00CB58B6" w:rsidRDefault="005468C3" w:rsidP="005468C3">
            <w:pPr>
              <w:rPr>
                <w:rFonts w:ascii="Calibri" w:hAnsi="Calibri" w:cs="Calibri"/>
                <w:color w:val="000000"/>
                <w:sz w:val="24"/>
                <w:szCs w:val="23"/>
              </w:rPr>
            </w:pPr>
            <w:r>
              <w:rPr>
                <w:rFonts w:ascii="Calibri" w:hAnsi="Calibri" w:cs="Calibri"/>
                <w:color w:val="000000"/>
                <w:sz w:val="24"/>
                <w:szCs w:val="23"/>
              </w:rPr>
              <w:t>Liczba Studentów</w:t>
            </w:r>
            <w:r w:rsidR="00CB58B6">
              <w:rPr>
                <w:rFonts w:ascii="Calibri" w:hAnsi="Calibri" w:cs="Calibri"/>
                <w:color w:val="000000"/>
                <w:sz w:val="24"/>
                <w:szCs w:val="23"/>
              </w:rPr>
              <w:t>, którzy podnieśli zaawansowane kompetencje cyfrowe w edycji 2021/2022</w:t>
            </w:r>
          </w:p>
        </w:tc>
        <w:tc>
          <w:tcPr>
            <w:tcW w:w="2263" w:type="dxa"/>
            <w:vAlign w:val="center"/>
          </w:tcPr>
          <w:p w14:paraId="59B35095" w14:textId="77777777" w:rsidR="00CB58B6" w:rsidRDefault="005468C3" w:rsidP="00DD5F46">
            <w:pPr>
              <w:jc w:val="center"/>
              <w:rPr>
                <w:rFonts w:ascii="Calibri" w:hAnsi="Calibri" w:cs="Calibri"/>
                <w:color w:val="000000"/>
                <w:sz w:val="24"/>
                <w:szCs w:val="23"/>
              </w:rPr>
            </w:pPr>
            <w:r>
              <w:rPr>
                <w:rFonts w:ascii="Calibri" w:hAnsi="Calibri" w:cs="Calibri"/>
                <w:color w:val="000000"/>
                <w:sz w:val="24"/>
                <w:szCs w:val="23"/>
              </w:rPr>
              <w:t>420</w:t>
            </w:r>
            <w:r w:rsidR="00B712CD">
              <w:rPr>
                <w:rFonts w:ascii="Calibri" w:hAnsi="Calibri" w:cs="Calibri"/>
                <w:color w:val="000000"/>
                <w:sz w:val="24"/>
                <w:szCs w:val="23"/>
              </w:rPr>
              <w:t xml:space="preserve"> studentów</w:t>
            </w:r>
          </w:p>
        </w:tc>
      </w:tr>
      <w:tr w:rsidR="00CB58B6" w14:paraId="00F9E552" w14:textId="77777777" w:rsidTr="00CB58B6">
        <w:tc>
          <w:tcPr>
            <w:tcW w:w="6799" w:type="dxa"/>
          </w:tcPr>
          <w:p w14:paraId="309AD818" w14:textId="77777777" w:rsidR="00CB58B6" w:rsidRDefault="00CB58B6" w:rsidP="005468C3">
            <w:pPr>
              <w:rPr>
                <w:rFonts w:ascii="Calibri" w:hAnsi="Calibri" w:cs="Calibri"/>
                <w:color w:val="000000"/>
                <w:sz w:val="24"/>
                <w:szCs w:val="23"/>
              </w:rPr>
            </w:pPr>
            <w:r>
              <w:rPr>
                <w:rFonts w:ascii="Calibri" w:hAnsi="Calibri" w:cs="Calibri"/>
                <w:color w:val="000000"/>
                <w:sz w:val="24"/>
                <w:szCs w:val="23"/>
              </w:rPr>
              <w:t>L</w:t>
            </w:r>
            <w:r w:rsidRPr="00D05F49">
              <w:rPr>
                <w:rFonts w:ascii="Calibri" w:hAnsi="Calibri" w:cs="Calibri"/>
                <w:color w:val="000000"/>
                <w:sz w:val="24"/>
                <w:szCs w:val="23"/>
              </w:rPr>
              <w:t xml:space="preserve">iczba </w:t>
            </w:r>
            <w:r w:rsidR="005468C3">
              <w:rPr>
                <w:rFonts w:ascii="Calibri" w:hAnsi="Calibri" w:cs="Calibri"/>
                <w:color w:val="000000"/>
                <w:sz w:val="24"/>
                <w:szCs w:val="23"/>
              </w:rPr>
              <w:t>Nauczycieli</w:t>
            </w:r>
            <w:r w:rsidRPr="00D05F49">
              <w:rPr>
                <w:rFonts w:ascii="Calibri" w:hAnsi="Calibri" w:cs="Calibri"/>
                <w:color w:val="000000"/>
                <w:sz w:val="24"/>
                <w:szCs w:val="23"/>
              </w:rPr>
              <w:t>, którzy podnieśli zaawansowane kompetencje</w:t>
            </w:r>
            <w:r>
              <w:rPr>
                <w:rFonts w:ascii="Calibri" w:hAnsi="Calibri" w:cs="Calibri"/>
                <w:color w:val="000000"/>
                <w:sz w:val="24"/>
                <w:szCs w:val="23"/>
              </w:rPr>
              <w:t xml:space="preserve"> </w:t>
            </w:r>
            <w:r w:rsidRPr="00D05F49">
              <w:rPr>
                <w:rFonts w:ascii="Calibri" w:hAnsi="Calibri" w:cs="Calibri"/>
                <w:color w:val="000000"/>
                <w:sz w:val="24"/>
                <w:szCs w:val="23"/>
              </w:rPr>
              <w:t xml:space="preserve">metodyczne i merytoryczne </w:t>
            </w:r>
            <w:r>
              <w:rPr>
                <w:rFonts w:ascii="Calibri" w:hAnsi="Calibri" w:cs="Calibri"/>
                <w:color w:val="000000"/>
                <w:sz w:val="24"/>
                <w:szCs w:val="23"/>
              </w:rPr>
              <w:t>w edycji 2021/2022</w:t>
            </w:r>
          </w:p>
        </w:tc>
        <w:tc>
          <w:tcPr>
            <w:tcW w:w="2263" w:type="dxa"/>
            <w:vAlign w:val="center"/>
          </w:tcPr>
          <w:p w14:paraId="3F60D5E1" w14:textId="77777777" w:rsidR="00CB58B6" w:rsidRDefault="005468C3" w:rsidP="00CB58B6">
            <w:pPr>
              <w:jc w:val="center"/>
              <w:rPr>
                <w:rFonts w:ascii="Calibri" w:hAnsi="Calibri" w:cs="Calibri"/>
                <w:color w:val="000000"/>
                <w:sz w:val="24"/>
                <w:szCs w:val="23"/>
              </w:rPr>
            </w:pPr>
            <w:r>
              <w:rPr>
                <w:rFonts w:ascii="Calibri" w:hAnsi="Calibri" w:cs="Calibri"/>
                <w:color w:val="000000"/>
                <w:sz w:val="24"/>
                <w:szCs w:val="23"/>
              </w:rPr>
              <w:t>6</w:t>
            </w:r>
            <w:r w:rsidR="00DD5F46">
              <w:rPr>
                <w:rFonts w:ascii="Calibri" w:hAnsi="Calibri" w:cs="Calibri"/>
                <w:color w:val="000000"/>
                <w:sz w:val="24"/>
                <w:szCs w:val="23"/>
              </w:rPr>
              <w:t>5</w:t>
            </w:r>
            <w:r w:rsidR="00CB58B6">
              <w:rPr>
                <w:rFonts w:ascii="Calibri" w:hAnsi="Calibri" w:cs="Calibri"/>
                <w:color w:val="000000"/>
                <w:sz w:val="24"/>
                <w:szCs w:val="23"/>
              </w:rPr>
              <w:t xml:space="preserve"> nauczycieli</w:t>
            </w:r>
          </w:p>
        </w:tc>
      </w:tr>
    </w:tbl>
    <w:p w14:paraId="0DDF2055" w14:textId="77777777" w:rsidR="00D05F49" w:rsidRDefault="00D05F49" w:rsidP="00D05F49">
      <w:pPr>
        <w:rPr>
          <w:rFonts w:ascii="Calibri" w:hAnsi="Calibri" w:cs="Calibri"/>
          <w:color w:val="000000"/>
          <w:sz w:val="24"/>
          <w:szCs w:val="23"/>
        </w:rPr>
      </w:pPr>
    </w:p>
    <w:p w14:paraId="43E8106E" w14:textId="71A7CB1B" w:rsidR="00CB58B6" w:rsidRDefault="00DD5F46" w:rsidP="006C4871">
      <w:pPr>
        <w:spacing w:line="276" w:lineRule="auto"/>
        <w:rPr>
          <w:rStyle w:val="normaltextrun"/>
          <w:rFonts w:ascii="Calibri" w:hAnsi="Calibri" w:cs="Calibri"/>
          <w:color w:val="000000"/>
          <w:sz w:val="24"/>
          <w:szCs w:val="24"/>
          <w:shd w:val="clear" w:color="auto" w:fill="FFFFFF"/>
        </w:rPr>
      </w:pPr>
      <w:r>
        <w:rPr>
          <w:rStyle w:val="normaltextrun"/>
          <w:rFonts w:ascii="Calibri" w:hAnsi="Calibri" w:cs="Calibri"/>
          <w:color w:val="000000"/>
          <w:sz w:val="24"/>
          <w:szCs w:val="24"/>
          <w:shd w:val="clear" w:color="auto" w:fill="FFFFFF"/>
        </w:rPr>
        <w:t>Oferent</w:t>
      </w:r>
      <w:r w:rsidR="00CB58B6" w:rsidRPr="00CB58B6">
        <w:rPr>
          <w:rStyle w:val="normaltextrun"/>
          <w:rFonts w:ascii="Calibri" w:hAnsi="Calibri" w:cs="Calibri"/>
          <w:color w:val="000000"/>
          <w:sz w:val="24"/>
          <w:szCs w:val="24"/>
          <w:shd w:val="clear" w:color="auto" w:fill="FFFFFF"/>
        </w:rPr>
        <w:t xml:space="preserve"> jest zobowiązany do uwzględ</w:t>
      </w:r>
      <w:r w:rsidR="00CB58B6">
        <w:rPr>
          <w:rStyle w:val="normaltextrun"/>
          <w:rFonts w:ascii="Calibri" w:hAnsi="Calibri" w:cs="Calibri"/>
          <w:color w:val="000000"/>
          <w:sz w:val="24"/>
          <w:szCs w:val="24"/>
          <w:shd w:val="clear" w:color="auto" w:fill="FFFFFF"/>
        </w:rPr>
        <w:t>nienia i określenia w Ofercie</w:t>
      </w:r>
      <w:r w:rsidR="00CB58B6" w:rsidRPr="00CB58B6">
        <w:rPr>
          <w:rStyle w:val="normaltextrun"/>
          <w:rFonts w:ascii="Calibri" w:hAnsi="Calibri" w:cs="Calibri"/>
          <w:color w:val="000000"/>
          <w:sz w:val="24"/>
          <w:szCs w:val="24"/>
          <w:shd w:val="clear" w:color="auto" w:fill="FFFFFF"/>
        </w:rPr>
        <w:t xml:space="preserve"> ww. wskaźników</w:t>
      </w:r>
      <w:r w:rsidR="00CB58B6">
        <w:rPr>
          <w:rStyle w:val="normaltextrun"/>
          <w:rFonts w:ascii="Calibri" w:hAnsi="Calibri" w:cs="Calibri"/>
          <w:color w:val="000000"/>
          <w:sz w:val="24"/>
          <w:szCs w:val="24"/>
          <w:shd w:val="clear" w:color="auto" w:fill="FFFFFF"/>
        </w:rPr>
        <w:t xml:space="preserve"> wraz z wartością ale nie mniejszą niż wartość minimalna wskazana w tabeli powyżej.</w:t>
      </w:r>
      <w:r w:rsidR="00CB58B6" w:rsidRPr="00CB58B6">
        <w:rPr>
          <w:rStyle w:val="normaltextrun"/>
          <w:rFonts w:ascii="Calibri" w:hAnsi="Calibri" w:cs="Calibri"/>
          <w:color w:val="000000"/>
          <w:sz w:val="24"/>
          <w:szCs w:val="24"/>
          <w:shd w:val="clear" w:color="auto" w:fill="FFFFFF"/>
        </w:rPr>
        <w:t xml:space="preserve"> Może także określić dodatkowo inne </w:t>
      </w:r>
      <w:r w:rsidR="006A3B81">
        <w:rPr>
          <w:rStyle w:val="normaltextrun"/>
          <w:rFonts w:ascii="Calibri" w:hAnsi="Calibri" w:cs="Calibri"/>
          <w:color w:val="000000"/>
          <w:sz w:val="24"/>
          <w:szCs w:val="24"/>
          <w:shd w:val="clear" w:color="auto" w:fill="FFFFFF"/>
        </w:rPr>
        <w:t xml:space="preserve">– fakultatywne </w:t>
      </w:r>
      <w:r w:rsidR="00CB58B6" w:rsidRPr="00CB58B6">
        <w:rPr>
          <w:rStyle w:val="normaltextrun"/>
          <w:rFonts w:ascii="Calibri" w:hAnsi="Calibri" w:cs="Calibri"/>
          <w:color w:val="000000"/>
          <w:sz w:val="24"/>
          <w:szCs w:val="24"/>
          <w:shd w:val="clear" w:color="auto" w:fill="FFFFFF"/>
        </w:rPr>
        <w:t>wskaźniki produktu i rezultatu – specyficzne dla danego projektu.</w:t>
      </w:r>
    </w:p>
    <w:p w14:paraId="38CB301A" w14:textId="77777777" w:rsidR="00CB58B6" w:rsidRDefault="00CB58B6" w:rsidP="006C4871">
      <w:pPr>
        <w:pStyle w:val="paragraph"/>
        <w:spacing w:before="0" w:beforeAutospacing="0" w:after="0" w:afterAutospacing="0" w:line="276" w:lineRule="auto"/>
        <w:textAlignment w:val="baseline"/>
        <w:rPr>
          <w:rStyle w:val="normaltextrun"/>
          <w:rFonts w:ascii="Calibri" w:eastAsiaTheme="minorHAnsi" w:hAnsi="Calibri" w:cs="Calibri"/>
          <w:sz w:val="22"/>
          <w:szCs w:val="22"/>
          <w:lang w:val="pl-PL" w:eastAsia="en-US"/>
        </w:rPr>
      </w:pPr>
      <w:r>
        <w:rPr>
          <w:rStyle w:val="normaltextrun"/>
          <w:rFonts w:ascii="Calibri" w:hAnsi="Calibri" w:cs="Calibri"/>
          <w:lang w:val="pl-PL"/>
        </w:rPr>
        <w:t xml:space="preserve">W przypadku, gdy wszystkie zaplanowane działania zostały zrealizowane, a średnia procentowa wartości realizacji </w:t>
      </w:r>
      <w:r w:rsidR="006A3B81">
        <w:rPr>
          <w:rStyle w:val="normaltextrun"/>
          <w:rFonts w:ascii="Calibri" w:hAnsi="Calibri" w:cs="Calibri"/>
          <w:lang w:val="pl-PL"/>
        </w:rPr>
        <w:t xml:space="preserve">obligatoryjnych </w:t>
      </w:r>
      <w:r>
        <w:rPr>
          <w:rStyle w:val="normaltextrun"/>
          <w:rFonts w:ascii="Calibri" w:hAnsi="Calibri" w:cs="Calibri"/>
          <w:lang w:val="pl-PL"/>
        </w:rPr>
        <w:t xml:space="preserve">wskaźników </w:t>
      </w:r>
      <w:r w:rsidR="006A3B81">
        <w:rPr>
          <w:rStyle w:val="normaltextrun"/>
          <w:rFonts w:ascii="Calibri" w:hAnsi="Calibri" w:cs="Calibri"/>
          <w:lang w:val="pl-PL"/>
        </w:rPr>
        <w:t>rezultatu wyniosła poniżej 85</w:t>
      </w:r>
      <w:r>
        <w:rPr>
          <w:rStyle w:val="normaltextrun"/>
          <w:rFonts w:ascii="Calibri" w:hAnsi="Calibri" w:cs="Calibri"/>
          <w:lang w:val="pl-PL"/>
        </w:rPr>
        <w:t>%</w:t>
      </w:r>
      <w:r w:rsidR="006A3B81">
        <w:rPr>
          <w:rStyle w:val="normaltextrun"/>
          <w:rFonts w:ascii="Calibri" w:hAnsi="Calibri" w:cs="Calibri"/>
          <w:lang w:val="pl-PL"/>
        </w:rPr>
        <w:t xml:space="preserve"> </w:t>
      </w:r>
      <w:r w:rsidR="00DD5F46">
        <w:rPr>
          <w:rStyle w:val="normaltextrun"/>
          <w:rFonts w:ascii="Calibri" w:hAnsi="Calibri" w:cs="Calibri"/>
          <w:lang w:val="pl-PL"/>
        </w:rPr>
        <w:t xml:space="preserve">Zleceniodawca </w:t>
      </w:r>
      <w:r>
        <w:rPr>
          <w:rStyle w:val="normaltextrun"/>
          <w:rFonts w:ascii="Calibri" w:hAnsi="Calibri" w:cs="Calibri"/>
          <w:lang w:val="pl-PL"/>
        </w:rPr>
        <w:t xml:space="preserve">dokonuje analizy, której celem jest ustalenie możliwej do rozliczenia kwoty dotacji. </w:t>
      </w:r>
      <w:r w:rsidR="00692CAD">
        <w:rPr>
          <w:rStyle w:val="normaltextrun"/>
          <w:rFonts w:ascii="Calibri" w:hAnsi="Calibri" w:cs="Calibri"/>
          <w:lang w:val="pl-PL"/>
        </w:rPr>
        <w:t>Pod</w:t>
      </w:r>
      <w:r>
        <w:rPr>
          <w:rStyle w:val="normaltextrun"/>
          <w:rFonts w:ascii="Calibri" w:hAnsi="Calibri" w:cs="Calibri"/>
          <w:lang w:val="pl-PL"/>
        </w:rPr>
        <w:t xml:space="preserve"> uwagę brany jest </w:t>
      </w:r>
      <w:r w:rsidR="00692CAD">
        <w:rPr>
          <w:rStyle w:val="normaltextrun"/>
          <w:rFonts w:ascii="Calibri" w:hAnsi="Calibri" w:cs="Calibri"/>
          <w:lang w:val="pl-PL"/>
        </w:rPr>
        <w:t xml:space="preserve">w szczególności </w:t>
      </w:r>
      <w:r>
        <w:rPr>
          <w:rStyle w:val="normaltextrun"/>
          <w:rFonts w:ascii="Calibri" w:hAnsi="Calibri" w:cs="Calibri"/>
          <w:lang w:val="pl-PL"/>
        </w:rPr>
        <w:t xml:space="preserve">stosunek wartości dotacji do osiągniętych </w:t>
      </w:r>
      <w:r w:rsidR="006A3B81">
        <w:rPr>
          <w:rStyle w:val="normaltextrun"/>
          <w:rFonts w:ascii="Calibri" w:hAnsi="Calibri" w:cs="Calibri"/>
          <w:lang w:val="pl-PL"/>
        </w:rPr>
        <w:t xml:space="preserve">obligatoryjnych </w:t>
      </w:r>
      <w:r>
        <w:rPr>
          <w:rStyle w:val="normaltextrun"/>
          <w:rFonts w:ascii="Calibri" w:hAnsi="Calibri" w:cs="Calibri"/>
          <w:lang w:val="pl-PL"/>
        </w:rPr>
        <w:t>wskaźników rezultatu</w:t>
      </w:r>
      <w:r w:rsidR="00DA21BB">
        <w:rPr>
          <w:rStyle w:val="normaltextrun"/>
          <w:rFonts w:ascii="Calibri" w:hAnsi="Calibri" w:cs="Calibri"/>
          <w:lang w:val="pl-PL"/>
        </w:rPr>
        <w:t>, w następstwie czego</w:t>
      </w:r>
      <w:r w:rsidR="006A3B81">
        <w:rPr>
          <w:rStyle w:val="normaltextrun"/>
          <w:rFonts w:ascii="Calibri" w:hAnsi="Calibri" w:cs="Calibri"/>
          <w:lang w:val="pl-PL"/>
        </w:rPr>
        <w:t xml:space="preserve"> </w:t>
      </w:r>
      <w:r w:rsidR="00DD5F46">
        <w:rPr>
          <w:rStyle w:val="normaltextrun"/>
          <w:rFonts w:ascii="Calibri" w:hAnsi="Calibri" w:cs="Calibri"/>
          <w:lang w:val="pl-PL"/>
        </w:rPr>
        <w:t>Zleceniodawca</w:t>
      </w:r>
      <w:r w:rsidR="006A3B81">
        <w:rPr>
          <w:rStyle w:val="normaltextrun"/>
          <w:rFonts w:ascii="Calibri" w:hAnsi="Calibri" w:cs="Calibri"/>
          <w:lang w:val="pl-PL"/>
        </w:rPr>
        <w:t xml:space="preserve"> może określić wysokość kwoty d</w:t>
      </w:r>
      <w:r>
        <w:rPr>
          <w:rStyle w:val="normaltextrun"/>
          <w:rFonts w:ascii="Calibri" w:hAnsi="Calibri" w:cs="Calibri"/>
          <w:lang w:val="pl-PL"/>
        </w:rPr>
        <w:t>otacji do zwrotu.</w:t>
      </w:r>
    </w:p>
    <w:p w14:paraId="66013966" w14:textId="77777777" w:rsidR="006A3B81" w:rsidRPr="00B712CD" w:rsidRDefault="006A3B81" w:rsidP="0019463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240" w:beforeAutospacing="0" w:after="0" w:afterAutospacing="0" w:line="276" w:lineRule="auto"/>
        <w:jc w:val="center"/>
        <w:textAlignment w:val="baseline"/>
        <w:rPr>
          <w:rFonts w:ascii="Segoe UI" w:hAnsi="Segoe UI" w:cs="Segoe UI"/>
          <w:b/>
          <w:sz w:val="18"/>
          <w:szCs w:val="18"/>
          <w:lang w:val="pl-PL"/>
        </w:rPr>
      </w:pPr>
      <w:r w:rsidRPr="00B712CD">
        <w:rPr>
          <w:rStyle w:val="normaltextrun"/>
          <w:rFonts w:ascii="Calibri" w:hAnsi="Calibri" w:cs="Calibri"/>
          <w:b/>
          <w:lang w:val="pl-PL"/>
        </w:rPr>
        <w:t xml:space="preserve">W przypadku gdy Oferent wskaże wartości wskaźników wyższe niż wartości minimalne, będzie zobligowany do osiągnięcia wartości przez siebie zaproponowanych. I to od nich będzie </w:t>
      </w:r>
      <w:r w:rsidR="00194633" w:rsidRPr="00B712CD">
        <w:rPr>
          <w:rStyle w:val="normaltextrun"/>
          <w:rFonts w:ascii="Calibri" w:hAnsi="Calibri" w:cs="Calibri"/>
          <w:b/>
          <w:lang w:val="pl-PL"/>
        </w:rPr>
        <w:t xml:space="preserve">obliczana </w:t>
      </w:r>
      <w:r w:rsidRPr="00B712CD">
        <w:rPr>
          <w:rStyle w:val="normaltextrun"/>
          <w:rFonts w:ascii="Calibri" w:hAnsi="Calibri" w:cs="Calibri"/>
          <w:b/>
          <w:lang w:val="pl-PL"/>
        </w:rPr>
        <w:t>średnia procentowa wartość realizacji obligatoryjnych wskaźników.</w:t>
      </w:r>
    </w:p>
    <w:p w14:paraId="5803E3BB" w14:textId="77777777" w:rsidR="00194633" w:rsidRDefault="00194633" w:rsidP="00E22605">
      <w:pPr>
        <w:pStyle w:val="Nagwek3"/>
      </w:pPr>
      <w:bookmarkStart w:id="18" w:name="_Toc68003477"/>
      <w:r>
        <w:t>EWALUACJA</w:t>
      </w:r>
      <w:bookmarkEnd w:id="18"/>
    </w:p>
    <w:p w14:paraId="2844696E" w14:textId="77777777" w:rsidR="009E58EB" w:rsidRDefault="009E58EB" w:rsidP="00AC5C7A">
      <w:pPr>
        <w:overflowPunct w:val="0"/>
        <w:autoSpaceDE w:val="0"/>
        <w:autoSpaceDN w:val="0"/>
        <w:adjustRightInd w:val="0"/>
        <w:spacing w:after="0" w:line="276" w:lineRule="auto"/>
        <w:ind w:right="135"/>
        <w:textAlignment w:val="baseline"/>
        <w:rPr>
          <w:rFonts w:ascii="Calibri" w:hAnsi="Calibri" w:cs="Calibri"/>
          <w:color w:val="000000"/>
          <w:sz w:val="24"/>
          <w:szCs w:val="23"/>
        </w:rPr>
      </w:pPr>
      <w:r w:rsidRPr="00C47DA4">
        <w:rPr>
          <w:rFonts w:ascii="Calibri" w:hAnsi="Calibri" w:cs="Calibri"/>
          <w:color w:val="000000"/>
          <w:sz w:val="24"/>
          <w:szCs w:val="23"/>
        </w:rPr>
        <w:t>Oferent zobowiązany jest do zapewnienia stałej i ciągłej ewaluacji Projektu.</w:t>
      </w:r>
    </w:p>
    <w:p w14:paraId="638D7B66" w14:textId="77777777" w:rsidR="009E58EB" w:rsidRPr="00C47DA4" w:rsidRDefault="009E58EB" w:rsidP="00AC5C7A">
      <w:pPr>
        <w:overflowPunct w:val="0"/>
        <w:autoSpaceDE w:val="0"/>
        <w:autoSpaceDN w:val="0"/>
        <w:adjustRightInd w:val="0"/>
        <w:spacing w:after="0" w:line="276" w:lineRule="auto"/>
        <w:ind w:right="135"/>
        <w:textAlignment w:val="baseline"/>
        <w:rPr>
          <w:rFonts w:ascii="Calibri" w:hAnsi="Calibri" w:cs="Calibri"/>
          <w:color w:val="000000"/>
          <w:sz w:val="24"/>
          <w:szCs w:val="23"/>
        </w:rPr>
      </w:pPr>
      <w:r w:rsidRPr="00C47DA4">
        <w:rPr>
          <w:rFonts w:ascii="Calibri" w:hAnsi="Calibri" w:cs="Calibri"/>
          <w:color w:val="000000"/>
          <w:sz w:val="24"/>
          <w:szCs w:val="23"/>
        </w:rPr>
        <w:t>Powin</w:t>
      </w:r>
      <w:r>
        <w:rPr>
          <w:rFonts w:ascii="Calibri" w:hAnsi="Calibri" w:cs="Calibri"/>
          <w:color w:val="000000"/>
          <w:sz w:val="24"/>
          <w:szCs w:val="23"/>
        </w:rPr>
        <w:t>ien zostać przegotowany</w:t>
      </w:r>
      <w:r w:rsidRPr="00C47DA4">
        <w:rPr>
          <w:rFonts w:ascii="Calibri" w:hAnsi="Calibri" w:cs="Calibri"/>
          <w:color w:val="000000"/>
          <w:sz w:val="24"/>
          <w:szCs w:val="23"/>
        </w:rPr>
        <w:t xml:space="preserve"> Raport</w:t>
      </w:r>
      <w:r>
        <w:rPr>
          <w:rFonts w:ascii="Calibri" w:hAnsi="Calibri" w:cs="Calibri"/>
          <w:color w:val="000000"/>
          <w:sz w:val="24"/>
          <w:szCs w:val="23"/>
        </w:rPr>
        <w:t xml:space="preserve"> Ewaluacyjny.</w:t>
      </w:r>
    </w:p>
    <w:p w14:paraId="45C3DB1C" w14:textId="77777777" w:rsidR="009E58EB" w:rsidRDefault="009E58EB" w:rsidP="00F55F76">
      <w:pPr>
        <w:pStyle w:val="Default"/>
        <w:spacing w:before="240" w:after="186" w:line="276" w:lineRule="auto"/>
        <w:rPr>
          <w:szCs w:val="23"/>
        </w:rPr>
      </w:pPr>
      <w:r>
        <w:rPr>
          <w:szCs w:val="23"/>
          <w:u w:val="single"/>
        </w:rPr>
        <w:t>Raport</w:t>
      </w:r>
      <w:r w:rsidR="006A4C0F">
        <w:rPr>
          <w:szCs w:val="23"/>
          <w:u w:val="single"/>
        </w:rPr>
        <w:t xml:space="preserve"> </w:t>
      </w:r>
      <w:r>
        <w:rPr>
          <w:szCs w:val="23"/>
          <w:u w:val="single"/>
        </w:rPr>
        <w:t xml:space="preserve">Ewaluacyjny </w:t>
      </w:r>
      <w:r>
        <w:rPr>
          <w:szCs w:val="23"/>
          <w:u w:val="single"/>
        </w:rPr>
        <w:br/>
      </w:r>
      <w:r>
        <w:rPr>
          <w:szCs w:val="23"/>
        </w:rPr>
        <w:t xml:space="preserve">Przygotowany na zakończenie </w:t>
      </w:r>
      <w:r>
        <w:rPr>
          <w:i/>
          <w:szCs w:val="23"/>
        </w:rPr>
        <w:t xml:space="preserve">Mistrzostw w Algorytmice i Programowaniu </w:t>
      </w:r>
      <w:r>
        <w:rPr>
          <w:szCs w:val="23"/>
        </w:rPr>
        <w:t xml:space="preserve">edycji odbywającej się w roku akademickim 2021/2022. </w:t>
      </w:r>
      <w:r w:rsidRPr="005C182B">
        <w:rPr>
          <w:szCs w:val="23"/>
        </w:rPr>
        <w:t xml:space="preserve">Ewaluacja powinna mieć charakter całościowy i odnosić się do wszystkich zadań realizowanych przez </w:t>
      </w:r>
      <w:r>
        <w:rPr>
          <w:szCs w:val="23"/>
        </w:rPr>
        <w:t>Realizatora w tej edycji</w:t>
      </w:r>
      <w:r w:rsidRPr="005C182B">
        <w:rPr>
          <w:szCs w:val="23"/>
        </w:rPr>
        <w:t>.</w:t>
      </w:r>
      <w:r>
        <w:rPr>
          <w:szCs w:val="23"/>
        </w:rPr>
        <w:t xml:space="preserve"> Raport powinien być przesłany do Zleceniodawcy w ciągu miesiąca od zawodów finałowych.</w:t>
      </w:r>
    </w:p>
    <w:p w14:paraId="05B99FF6" w14:textId="77777777" w:rsidR="009E58EB" w:rsidRDefault="009E58EB" w:rsidP="009E58EB">
      <w:pPr>
        <w:pStyle w:val="Default"/>
        <w:spacing w:after="186" w:line="276" w:lineRule="auto"/>
        <w:rPr>
          <w:szCs w:val="23"/>
        </w:rPr>
      </w:pPr>
      <w:r>
        <w:rPr>
          <w:szCs w:val="23"/>
        </w:rPr>
        <w:t xml:space="preserve">Zleceniobiorca w umowie zawartej z podmiotem realizującym raport ewaluacyjny zawrze informacje o konieczności przesłania raportu w wyżej wskazanym terminie na adres e-mail: </w:t>
      </w:r>
      <w:hyperlink r:id="rId15" w:history="1">
        <w:r w:rsidRPr="006070A9">
          <w:rPr>
            <w:rStyle w:val="Hipercze"/>
            <w:szCs w:val="23"/>
          </w:rPr>
          <w:t>map@mc.gov.pl</w:t>
        </w:r>
      </w:hyperlink>
      <w:r>
        <w:rPr>
          <w:szCs w:val="23"/>
        </w:rPr>
        <w:t xml:space="preserve">. </w:t>
      </w:r>
    </w:p>
    <w:p w14:paraId="3D3A4B3A" w14:textId="77777777" w:rsidR="009E58EB" w:rsidRDefault="009E58EB" w:rsidP="00A11D0A">
      <w:pPr>
        <w:pStyle w:val="Default"/>
        <w:spacing w:line="276" w:lineRule="auto"/>
        <w:rPr>
          <w:szCs w:val="23"/>
        </w:rPr>
      </w:pPr>
      <w:r>
        <w:rPr>
          <w:szCs w:val="23"/>
        </w:rPr>
        <w:t>W skład badania ewaluacyjnego powinny wchodzić:</w:t>
      </w:r>
    </w:p>
    <w:p w14:paraId="0064C604" w14:textId="77777777" w:rsidR="009E58EB" w:rsidRPr="00FC5157" w:rsidRDefault="009E58EB" w:rsidP="009E58EB">
      <w:pPr>
        <w:pStyle w:val="Akapitzlist"/>
        <w:numPr>
          <w:ilvl w:val="0"/>
          <w:numId w:val="36"/>
        </w:numPr>
        <w:spacing w:line="276" w:lineRule="auto"/>
        <w:rPr>
          <w:rFonts w:ascii="Calibri" w:hAnsi="Calibri" w:cs="Calibri"/>
          <w:color w:val="000000"/>
          <w:sz w:val="24"/>
          <w:szCs w:val="23"/>
        </w:rPr>
      </w:pPr>
      <w:r>
        <w:rPr>
          <w:rFonts w:ascii="Calibri" w:hAnsi="Calibri" w:cs="Calibri"/>
          <w:color w:val="000000"/>
          <w:sz w:val="24"/>
          <w:szCs w:val="23"/>
        </w:rPr>
        <w:t xml:space="preserve">minimum 1 wywiad grupowy </w:t>
      </w:r>
      <w:r w:rsidRPr="00FC5157">
        <w:rPr>
          <w:rFonts w:ascii="Calibri" w:hAnsi="Calibri" w:cs="Calibri"/>
          <w:color w:val="000000"/>
          <w:sz w:val="24"/>
          <w:szCs w:val="23"/>
        </w:rPr>
        <w:t xml:space="preserve">(FGI) z </w:t>
      </w:r>
      <w:r>
        <w:rPr>
          <w:rFonts w:ascii="Calibri" w:hAnsi="Calibri" w:cs="Calibri"/>
          <w:color w:val="000000"/>
          <w:sz w:val="24"/>
          <w:szCs w:val="23"/>
        </w:rPr>
        <w:t>Nauczycielami,</w:t>
      </w:r>
    </w:p>
    <w:p w14:paraId="350D480B" w14:textId="77777777" w:rsidR="009E58EB" w:rsidRDefault="009E58EB" w:rsidP="009E58EB">
      <w:pPr>
        <w:pStyle w:val="Akapitzlist"/>
        <w:numPr>
          <w:ilvl w:val="0"/>
          <w:numId w:val="36"/>
        </w:numPr>
        <w:spacing w:line="276" w:lineRule="auto"/>
        <w:rPr>
          <w:rFonts w:ascii="Calibri" w:hAnsi="Calibri" w:cs="Calibri"/>
          <w:color w:val="000000"/>
          <w:sz w:val="24"/>
          <w:szCs w:val="23"/>
        </w:rPr>
      </w:pPr>
      <w:r>
        <w:rPr>
          <w:rFonts w:ascii="Calibri" w:hAnsi="Calibri" w:cs="Calibri"/>
          <w:color w:val="000000"/>
          <w:sz w:val="24"/>
          <w:szCs w:val="23"/>
        </w:rPr>
        <w:t>m</w:t>
      </w:r>
      <w:r w:rsidRPr="00FC5157">
        <w:rPr>
          <w:rFonts w:ascii="Calibri" w:hAnsi="Calibri" w:cs="Calibri"/>
          <w:color w:val="000000"/>
          <w:sz w:val="24"/>
          <w:szCs w:val="23"/>
        </w:rPr>
        <w:t xml:space="preserve">inimum </w:t>
      </w:r>
      <w:r>
        <w:rPr>
          <w:rFonts w:ascii="Calibri" w:hAnsi="Calibri" w:cs="Calibri"/>
          <w:color w:val="000000"/>
          <w:sz w:val="24"/>
          <w:szCs w:val="23"/>
        </w:rPr>
        <w:t>2</w:t>
      </w:r>
      <w:r w:rsidRPr="00FC5157">
        <w:rPr>
          <w:rFonts w:ascii="Calibri" w:hAnsi="Calibri" w:cs="Calibri"/>
          <w:color w:val="000000"/>
          <w:sz w:val="24"/>
          <w:szCs w:val="23"/>
        </w:rPr>
        <w:t xml:space="preserve"> wywiady grupowe (FGI</w:t>
      </w:r>
      <w:r>
        <w:rPr>
          <w:rFonts w:ascii="Calibri" w:hAnsi="Calibri" w:cs="Calibri"/>
          <w:color w:val="000000"/>
          <w:sz w:val="24"/>
          <w:szCs w:val="23"/>
        </w:rPr>
        <w:t>) z Uczniami,</w:t>
      </w:r>
    </w:p>
    <w:p w14:paraId="59919780" w14:textId="77777777" w:rsidR="009E58EB" w:rsidRPr="00FC5157" w:rsidRDefault="009E58EB" w:rsidP="009E58EB">
      <w:pPr>
        <w:pStyle w:val="Akapitzlist"/>
        <w:numPr>
          <w:ilvl w:val="0"/>
          <w:numId w:val="36"/>
        </w:numPr>
        <w:spacing w:line="276" w:lineRule="auto"/>
        <w:rPr>
          <w:rFonts w:ascii="Calibri" w:hAnsi="Calibri" w:cs="Calibri"/>
          <w:color w:val="000000"/>
          <w:sz w:val="24"/>
          <w:szCs w:val="23"/>
        </w:rPr>
      </w:pPr>
      <w:r>
        <w:rPr>
          <w:rFonts w:ascii="Calibri" w:hAnsi="Calibri" w:cs="Calibri"/>
          <w:color w:val="000000"/>
          <w:sz w:val="24"/>
          <w:szCs w:val="23"/>
        </w:rPr>
        <w:t>minimum 1 wywiad grupowy (FGI) z realizatorami Programu,</w:t>
      </w:r>
    </w:p>
    <w:p w14:paraId="416DF8FE" w14:textId="77777777" w:rsidR="009E58EB" w:rsidRDefault="009E58EB" w:rsidP="009E58EB">
      <w:pPr>
        <w:pStyle w:val="Akapitzlist"/>
        <w:numPr>
          <w:ilvl w:val="0"/>
          <w:numId w:val="36"/>
        </w:numPr>
        <w:spacing w:after="186" w:line="276" w:lineRule="auto"/>
        <w:rPr>
          <w:rFonts w:ascii="Calibri" w:hAnsi="Calibri" w:cs="Calibri"/>
          <w:color w:val="000000"/>
          <w:sz w:val="24"/>
          <w:szCs w:val="23"/>
        </w:rPr>
      </w:pPr>
      <w:r w:rsidRPr="00FC5157">
        <w:rPr>
          <w:rFonts w:ascii="Calibri" w:hAnsi="Calibri" w:cs="Calibri"/>
          <w:color w:val="000000"/>
          <w:sz w:val="24"/>
          <w:szCs w:val="23"/>
        </w:rPr>
        <w:t>wywiady ankietowe ze wszystkimi Nauczycielami</w:t>
      </w:r>
      <w:r>
        <w:rPr>
          <w:rFonts w:ascii="Calibri" w:hAnsi="Calibri" w:cs="Calibri"/>
          <w:color w:val="000000"/>
          <w:sz w:val="24"/>
          <w:szCs w:val="23"/>
        </w:rPr>
        <w:t>,</w:t>
      </w:r>
    </w:p>
    <w:p w14:paraId="32F60CE7" w14:textId="77777777" w:rsidR="009E58EB" w:rsidRPr="00F80070" w:rsidRDefault="009E58EB" w:rsidP="009E58EB">
      <w:pPr>
        <w:pStyle w:val="Akapitzlist"/>
        <w:numPr>
          <w:ilvl w:val="0"/>
          <w:numId w:val="36"/>
        </w:numPr>
        <w:spacing w:after="186" w:line="276" w:lineRule="auto"/>
        <w:rPr>
          <w:rFonts w:ascii="Calibri" w:hAnsi="Calibri" w:cs="Calibri"/>
          <w:color w:val="000000"/>
          <w:sz w:val="24"/>
          <w:szCs w:val="23"/>
        </w:rPr>
      </w:pPr>
      <w:r w:rsidRPr="00FC5157">
        <w:rPr>
          <w:rFonts w:ascii="Calibri" w:hAnsi="Calibri" w:cs="Calibri"/>
          <w:color w:val="000000"/>
          <w:sz w:val="24"/>
          <w:szCs w:val="23"/>
        </w:rPr>
        <w:t>wywiady ankietowe ze wszystkimi Ucznia</w:t>
      </w:r>
      <w:r>
        <w:rPr>
          <w:rFonts w:ascii="Calibri" w:hAnsi="Calibri" w:cs="Calibri"/>
          <w:color w:val="000000"/>
          <w:sz w:val="24"/>
          <w:szCs w:val="23"/>
        </w:rPr>
        <w:t>mi biorącymi udział w Projekcie,</w:t>
      </w:r>
    </w:p>
    <w:p w14:paraId="2459D196" w14:textId="77777777" w:rsidR="009E58EB" w:rsidRPr="00F80070" w:rsidRDefault="009E58EB" w:rsidP="009E58EB">
      <w:pPr>
        <w:pStyle w:val="Akapitzlist"/>
        <w:numPr>
          <w:ilvl w:val="0"/>
          <w:numId w:val="36"/>
        </w:numPr>
        <w:spacing w:after="186" w:line="276" w:lineRule="auto"/>
        <w:rPr>
          <w:rFonts w:ascii="Calibri" w:hAnsi="Calibri" w:cs="Calibri"/>
          <w:color w:val="000000"/>
          <w:sz w:val="24"/>
          <w:szCs w:val="23"/>
        </w:rPr>
      </w:pPr>
      <w:r>
        <w:rPr>
          <w:rFonts w:ascii="Calibri" w:hAnsi="Calibri" w:cs="Calibri"/>
          <w:color w:val="000000"/>
          <w:sz w:val="24"/>
          <w:szCs w:val="23"/>
        </w:rPr>
        <w:t>w</w:t>
      </w:r>
      <w:r w:rsidRPr="00F80070">
        <w:rPr>
          <w:rFonts w:ascii="Calibri" w:hAnsi="Calibri" w:cs="Calibri"/>
          <w:color w:val="000000"/>
          <w:sz w:val="24"/>
          <w:szCs w:val="23"/>
        </w:rPr>
        <w:t>ywiady ankietowe ze wszystkimi realizatorami Programu</w:t>
      </w:r>
      <w:r>
        <w:rPr>
          <w:rFonts w:ascii="Calibri" w:hAnsi="Calibri" w:cs="Calibri"/>
          <w:color w:val="000000"/>
          <w:sz w:val="24"/>
          <w:szCs w:val="23"/>
        </w:rPr>
        <w:t>,</w:t>
      </w:r>
    </w:p>
    <w:p w14:paraId="24CA2EE7" w14:textId="77777777" w:rsidR="009E58EB" w:rsidRDefault="009E58EB" w:rsidP="00AC5C7A">
      <w:pPr>
        <w:pStyle w:val="Default"/>
        <w:spacing w:after="186" w:line="276" w:lineRule="auto"/>
      </w:pPr>
      <w:r>
        <w:lastRenderedPageBreak/>
        <w:t>Raport</w:t>
      </w:r>
      <w:r w:rsidRPr="00615CEE">
        <w:t xml:space="preserve"> powinien zawierać notę metodologiczną, tabele wynikowe, wykresy wynikowe, wnioski i rekomendacje. Wraz </w:t>
      </w:r>
      <w:r>
        <w:t xml:space="preserve">z </w:t>
      </w:r>
      <w:r w:rsidRPr="00615CEE">
        <w:t xml:space="preserve">raportem powinny zostać przekazane </w:t>
      </w:r>
      <w:r>
        <w:t xml:space="preserve">Zleceniodawcy </w:t>
      </w:r>
      <w:r w:rsidRPr="00615CEE">
        <w:t>również surowe dane wynikowe.</w:t>
      </w:r>
    </w:p>
    <w:p w14:paraId="7B760B5D" w14:textId="77777777" w:rsidR="009E58EB" w:rsidRDefault="009E58EB" w:rsidP="00A11D0A">
      <w:pPr>
        <w:pStyle w:val="Default"/>
        <w:spacing w:line="276" w:lineRule="auto"/>
      </w:pPr>
      <w:r w:rsidRPr="00615CEE">
        <w:t>Badania powinny odpowiadać na pytania:</w:t>
      </w:r>
    </w:p>
    <w:p w14:paraId="7A9ED881" w14:textId="77777777" w:rsidR="009E58EB" w:rsidRDefault="009E58EB" w:rsidP="009E58EB">
      <w:pPr>
        <w:pStyle w:val="Default"/>
        <w:numPr>
          <w:ilvl w:val="0"/>
          <w:numId w:val="39"/>
        </w:numPr>
        <w:spacing w:line="276" w:lineRule="auto"/>
      </w:pPr>
      <w:r w:rsidRPr="00615CEE">
        <w:t xml:space="preserve">na ile w projekcie </w:t>
      </w:r>
      <w:r>
        <w:t xml:space="preserve">zostały </w:t>
      </w:r>
      <w:r w:rsidRPr="00615CEE">
        <w:t>zrealizowane zaplanowane działania oraz cele</w:t>
      </w:r>
      <w:r>
        <w:t>?</w:t>
      </w:r>
    </w:p>
    <w:p w14:paraId="3AE4D875" w14:textId="77777777" w:rsidR="009E58EB" w:rsidRDefault="009E58EB" w:rsidP="009E58EB">
      <w:pPr>
        <w:pStyle w:val="Default"/>
        <w:numPr>
          <w:ilvl w:val="0"/>
          <w:numId w:val="39"/>
        </w:numPr>
        <w:spacing w:line="276" w:lineRule="auto"/>
      </w:pPr>
      <w:r>
        <w:t>z</w:t>
      </w:r>
      <w:r w:rsidRPr="00615CEE">
        <w:t xml:space="preserve"> jakimi trudnościami i problemami mierzyli się realizatorzy projektu?</w:t>
      </w:r>
    </w:p>
    <w:p w14:paraId="7850C343" w14:textId="77777777" w:rsidR="009E58EB" w:rsidRDefault="009E58EB" w:rsidP="009E58EB">
      <w:pPr>
        <w:pStyle w:val="Default"/>
        <w:numPr>
          <w:ilvl w:val="0"/>
          <w:numId w:val="39"/>
        </w:numPr>
        <w:spacing w:line="276" w:lineRule="auto"/>
      </w:pPr>
      <w:r w:rsidRPr="00615CEE">
        <w:t xml:space="preserve">jakie </w:t>
      </w:r>
      <w:r>
        <w:t xml:space="preserve">są wskazywane </w:t>
      </w:r>
      <w:r w:rsidRPr="00615CEE">
        <w:t>potencjaln</w:t>
      </w:r>
      <w:r>
        <w:t>e obszary</w:t>
      </w:r>
      <w:r w:rsidRPr="00615CEE">
        <w:t xml:space="preserve"> usprawnień projektu?</w:t>
      </w:r>
    </w:p>
    <w:p w14:paraId="4D5FDB79" w14:textId="77777777" w:rsidR="009E58EB" w:rsidRDefault="009E58EB" w:rsidP="009E58EB">
      <w:pPr>
        <w:pStyle w:val="Default"/>
        <w:numPr>
          <w:ilvl w:val="0"/>
          <w:numId w:val="39"/>
        </w:numPr>
        <w:spacing w:line="276" w:lineRule="auto"/>
      </w:pPr>
      <w:r>
        <w:t xml:space="preserve">jaki jest poziom </w:t>
      </w:r>
      <w:r w:rsidRPr="00615CEE">
        <w:t>realizacj</w:t>
      </w:r>
      <w:r>
        <w:t>i</w:t>
      </w:r>
      <w:r w:rsidRPr="00615CEE">
        <w:t xml:space="preserve"> wskaźników dotyczących wzrostu poziomu kompetencji cyfrowych uczestników</w:t>
      </w:r>
      <w:r>
        <w:t>?</w:t>
      </w:r>
    </w:p>
    <w:p w14:paraId="71738DCA" w14:textId="77777777" w:rsidR="009E58EB" w:rsidRDefault="009E58EB" w:rsidP="009E58EB">
      <w:pPr>
        <w:pStyle w:val="Default"/>
        <w:numPr>
          <w:ilvl w:val="0"/>
          <w:numId w:val="39"/>
        </w:numPr>
        <w:spacing w:line="276" w:lineRule="auto"/>
      </w:pPr>
      <w:r>
        <w:t>jaka jest jakość</w:t>
      </w:r>
      <w:r w:rsidRPr="00615CEE">
        <w:t xml:space="preserve"> przekazanej wiedzy</w:t>
      </w:r>
      <w:r>
        <w:t>?</w:t>
      </w:r>
    </w:p>
    <w:p w14:paraId="7913809B" w14:textId="77777777" w:rsidR="009E58EB" w:rsidRDefault="009E58EB" w:rsidP="009E58EB">
      <w:pPr>
        <w:pStyle w:val="Default"/>
        <w:numPr>
          <w:ilvl w:val="0"/>
          <w:numId w:val="39"/>
        </w:numPr>
        <w:spacing w:line="276" w:lineRule="auto"/>
      </w:pPr>
      <w:r>
        <w:t>jaka jest umiejętność</w:t>
      </w:r>
      <w:r w:rsidRPr="00615CEE">
        <w:t xml:space="preserve"> </w:t>
      </w:r>
      <w:r>
        <w:t>przekazywania wiedzy?</w:t>
      </w:r>
    </w:p>
    <w:p w14:paraId="7C39AED2" w14:textId="77777777" w:rsidR="009E58EB" w:rsidRDefault="009E58EB" w:rsidP="009E58EB">
      <w:pPr>
        <w:pStyle w:val="Default"/>
        <w:numPr>
          <w:ilvl w:val="0"/>
          <w:numId w:val="39"/>
        </w:numPr>
        <w:spacing w:line="276" w:lineRule="auto"/>
      </w:pPr>
      <w:r>
        <w:t xml:space="preserve">czy Zleceniobiorca </w:t>
      </w:r>
      <w:r w:rsidRPr="00615CEE">
        <w:t>stworz</w:t>
      </w:r>
      <w:r>
        <w:t>ył atmosferę</w:t>
      </w:r>
      <w:r w:rsidRPr="00615CEE">
        <w:t xml:space="preserve"> współpracy i </w:t>
      </w:r>
      <w:r w:rsidR="00023B4D">
        <w:t>integracji</w:t>
      </w:r>
      <w:r>
        <w:t xml:space="preserve"> wśród Studentów?</w:t>
      </w:r>
    </w:p>
    <w:p w14:paraId="4BF49983" w14:textId="77777777" w:rsidR="009E58EB" w:rsidRDefault="009E58EB" w:rsidP="009E58EB">
      <w:pPr>
        <w:pStyle w:val="Default"/>
        <w:numPr>
          <w:ilvl w:val="0"/>
          <w:numId w:val="39"/>
        </w:numPr>
        <w:spacing w:line="276" w:lineRule="auto"/>
      </w:pPr>
      <w:r>
        <w:t>czy Zleceniobiorca zbudował</w:t>
      </w:r>
      <w:r w:rsidRPr="00615CEE">
        <w:t xml:space="preserve"> odpowiedni</w:t>
      </w:r>
      <w:r>
        <w:t xml:space="preserve"> system</w:t>
      </w:r>
      <w:r w:rsidRPr="00615CEE">
        <w:t xml:space="preserve"> motywacji, ocen i doświadczeń </w:t>
      </w:r>
      <w:r>
        <w:t xml:space="preserve">Studentów, Nauczycieli </w:t>
      </w:r>
      <w:r w:rsidRPr="00615CEE">
        <w:t xml:space="preserve">oraz prowadzących </w:t>
      </w:r>
      <w:r>
        <w:t>zajęcia</w:t>
      </w:r>
      <w:r w:rsidRPr="00615CEE">
        <w:t>?</w:t>
      </w:r>
    </w:p>
    <w:p w14:paraId="01B20DBC" w14:textId="77777777" w:rsidR="002A7A2D" w:rsidRPr="007765B6" w:rsidRDefault="002A7A2D" w:rsidP="00E22605">
      <w:pPr>
        <w:pStyle w:val="Nagwek3"/>
      </w:pPr>
      <w:bookmarkStart w:id="19" w:name="_Toc68003478"/>
      <w:r>
        <w:t>DODATKOWE WARUNKI REALIZACJI ZADANIA</w:t>
      </w:r>
      <w:bookmarkEnd w:id="17"/>
      <w:bookmarkEnd w:id="19"/>
    </w:p>
    <w:p w14:paraId="26C5A24A" w14:textId="77777777" w:rsidR="00C90A80" w:rsidRPr="00C90A80" w:rsidRDefault="00C90A80" w:rsidP="006C4871">
      <w:pPr>
        <w:autoSpaceDE w:val="0"/>
        <w:autoSpaceDN w:val="0"/>
        <w:adjustRightInd w:val="0"/>
        <w:spacing w:after="0" w:line="276" w:lineRule="auto"/>
        <w:rPr>
          <w:rFonts w:ascii="Calibri" w:hAnsi="Calibri" w:cs="Calibri"/>
          <w:color w:val="000000"/>
          <w:sz w:val="24"/>
          <w:szCs w:val="23"/>
        </w:rPr>
      </w:pPr>
      <w:r w:rsidRPr="00C90A80">
        <w:rPr>
          <w:rFonts w:ascii="Calibri" w:hAnsi="Calibri" w:cs="Calibri"/>
          <w:color w:val="000000"/>
          <w:sz w:val="24"/>
          <w:szCs w:val="23"/>
        </w:rPr>
        <w:t xml:space="preserve">W celu ochrony środowiska naturalnego przed negatywnymi skutkami użycia przedmiotów jednorazowego użytku wykonanych z tworzyw sztucznych </w:t>
      </w:r>
      <w:r w:rsidR="003746BB">
        <w:rPr>
          <w:rFonts w:ascii="Calibri" w:hAnsi="Calibri" w:cs="Calibri"/>
          <w:color w:val="000000"/>
          <w:sz w:val="24"/>
          <w:szCs w:val="23"/>
        </w:rPr>
        <w:t>Realizator</w:t>
      </w:r>
      <w:r w:rsidRPr="00C90A80">
        <w:rPr>
          <w:rFonts w:ascii="Calibri" w:hAnsi="Calibri" w:cs="Calibri"/>
          <w:color w:val="000000"/>
          <w:sz w:val="24"/>
          <w:szCs w:val="23"/>
        </w:rPr>
        <w:t xml:space="preserve"> zobowiązany będzie do:</w:t>
      </w:r>
    </w:p>
    <w:p w14:paraId="06EFC52F" w14:textId="77777777" w:rsidR="00C90A80" w:rsidRPr="00C90A80" w:rsidRDefault="00C90A80" w:rsidP="006C4871">
      <w:pPr>
        <w:pStyle w:val="Akapitzlist"/>
        <w:numPr>
          <w:ilvl w:val="0"/>
          <w:numId w:val="32"/>
        </w:numPr>
        <w:overflowPunct w:val="0"/>
        <w:autoSpaceDE w:val="0"/>
        <w:autoSpaceDN w:val="0"/>
        <w:adjustRightInd w:val="0"/>
        <w:spacing w:after="0" w:line="276" w:lineRule="auto"/>
        <w:ind w:right="135"/>
        <w:textAlignment w:val="baseline"/>
        <w:rPr>
          <w:rFonts w:ascii="Calibri" w:hAnsi="Calibri" w:cs="Calibri"/>
          <w:color w:val="000000"/>
          <w:sz w:val="24"/>
          <w:szCs w:val="23"/>
        </w:rPr>
      </w:pPr>
      <w:r w:rsidRPr="00C90A80">
        <w:rPr>
          <w:rFonts w:ascii="Calibri" w:hAnsi="Calibri" w:cs="Calibri"/>
          <w:color w:val="000000"/>
          <w:sz w:val="24"/>
          <w:szCs w:val="23"/>
        </w:rPr>
        <w:t>wyeliminowania z użycia przy wykonywaniu umowy jednorazowych talerzy, sztućców, kubeczków, mieszadełek, patyczków, słomek i pojemników na żywność wykonanych z poliolefinowych tworzyw sztucznych i zastąpienia ich wielorazowymi odpowiednikami lub jednorazowymi produktami ulegającymi kompostowaniu lub biodegradacji, w tym wykonanymi z biologicznych tworzyw sztucznych spełniających normę EN 13432 lub EN 14995;</w:t>
      </w:r>
    </w:p>
    <w:p w14:paraId="376C4D74" w14:textId="77777777" w:rsidR="00C90A80" w:rsidRPr="00C90A80" w:rsidRDefault="00C90A80" w:rsidP="006C4871">
      <w:pPr>
        <w:pStyle w:val="Akapitzlist"/>
        <w:numPr>
          <w:ilvl w:val="0"/>
          <w:numId w:val="32"/>
        </w:numPr>
        <w:overflowPunct w:val="0"/>
        <w:autoSpaceDE w:val="0"/>
        <w:autoSpaceDN w:val="0"/>
        <w:adjustRightInd w:val="0"/>
        <w:spacing w:after="0" w:line="276" w:lineRule="auto"/>
        <w:ind w:right="135"/>
        <w:textAlignment w:val="baseline"/>
        <w:rPr>
          <w:rFonts w:ascii="Calibri" w:hAnsi="Calibri" w:cs="Calibri"/>
          <w:color w:val="000000"/>
          <w:sz w:val="24"/>
          <w:szCs w:val="23"/>
        </w:rPr>
      </w:pPr>
      <w:r w:rsidRPr="00C90A80">
        <w:rPr>
          <w:rFonts w:ascii="Calibri" w:hAnsi="Calibri" w:cs="Calibri"/>
          <w:color w:val="000000"/>
          <w:sz w:val="24"/>
          <w:szCs w:val="23"/>
        </w:rPr>
        <w:t xml:space="preserve">podawania poczęstunku bez używania jednorazowych talerzy, sztućców, kubeczków, mieszadełek, patyczków, słomek i pojemników na żywność wykonanych </w:t>
      </w:r>
      <w:r w:rsidRPr="00C90A80">
        <w:rPr>
          <w:rFonts w:ascii="Calibri" w:hAnsi="Calibri" w:cs="Calibri"/>
          <w:color w:val="000000"/>
          <w:sz w:val="24"/>
          <w:szCs w:val="23"/>
        </w:rPr>
        <w:br/>
        <w:t>z poliolefinowych tworzyw sztucznych;</w:t>
      </w:r>
    </w:p>
    <w:p w14:paraId="50E42984" w14:textId="77777777" w:rsidR="00C90A80" w:rsidRPr="00C90A80" w:rsidRDefault="00C90A80" w:rsidP="006C4871">
      <w:pPr>
        <w:pStyle w:val="Akapitzlist"/>
        <w:numPr>
          <w:ilvl w:val="0"/>
          <w:numId w:val="32"/>
        </w:numPr>
        <w:overflowPunct w:val="0"/>
        <w:autoSpaceDE w:val="0"/>
        <w:autoSpaceDN w:val="0"/>
        <w:adjustRightInd w:val="0"/>
        <w:spacing w:after="0" w:line="276" w:lineRule="auto"/>
        <w:ind w:right="135"/>
        <w:textAlignment w:val="baseline"/>
        <w:rPr>
          <w:rFonts w:ascii="Calibri" w:hAnsi="Calibri" w:cs="Calibri"/>
          <w:color w:val="000000"/>
          <w:sz w:val="24"/>
          <w:szCs w:val="23"/>
        </w:rPr>
      </w:pPr>
      <w:r w:rsidRPr="00C90A80">
        <w:rPr>
          <w:rFonts w:ascii="Calibri" w:hAnsi="Calibri" w:cs="Calibri"/>
          <w:color w:val="000000"/>
          <w:sz w:val="24"/>
          <w:szCs w:val="23"/>
        </w:rPr>
        <w:t xml:space="preserve">podawania wody lub innych napojów w opakowaniach wielokrotnego użytku lub </w:t>
      </w:r>
      <w:r w:rsidRPr="00C90A80">
        <w:rPr>
          <w:rFonts w:ascii="Calibri" w:hAnsi="Calibri" w:cs="Calibri"/>
          <w:color w:val="000000"/>
          <w:sz w:val="24"/>
          <w:szCs w:val="23"/>
        </w:rPr>
        <w:br/>
        <w:t xml:space="preserve">w butelkach zwrotnych; </w:t>
      </w:r>
    </w:p>
    <w:p w14:paraId="5C1986A4" w14:textId="77777777" w:rsidR="00C90A80" w:rsidRPr="00C90A80" w:rsidRDefault="00C90A80" w:rsidP="006C4871">
      <w:pPr>
        <w:pStyle w:val="Akapitzlist"/>
        <w:numPr>
          <w:ilvl w:val="0"/>
          <w:numId w:val="32"/>
        </w:numPr>
        <w:overflowPunct w:val="0"/>
        <w:autoSpaceDE w:val="0"/>
        <w:autoSpaceDN w:val="0"/>
        <w:adjustRightInd w:val="0"/>
        <w:spacing w:after="0" w:line="276" w:lineRule="auto"/>
        <w:ind w:right="135"/>
        <w:textAlignment w:val="baseline"/>
        <w:rPr>
          <w:rFonts w:ascii="Calibri" w:hAnsi="Calibri" w:cs="Calibri"/>
          <w:color w:val="000000"/>
          <w:sz w:val="24"/>
          <w:szCs w:val="23"/>
        </w:rPr>
      </w:pPr>
      <w:r w:rsidRPr="00C90A80">
        <w:rPr>
          <w:rFonts w:ascii="Calibri" w:hAnsi="Calibri" w:cs="Calibri"/>
          <w:color w:val="000000"/>
          <w:sz w:val="24"/>
          <w:szCs w:val="23"/>
        </w:rPr>
        <w:t>podawania do spożycia wody z kranu, jeśli spełnione są wynikające z przepisów prawa wymagania dotyczące jakości wody przeznaczonej do spożycia przez ludzi;</w:t>
      </w:r>
    </w:p>
    <w:p w14:paraId="5A4F2BAD" w14:textId="77777777" w:rsidR="00C90A80" w:rsidRPr="00C90A80" w:rsidRDefault="00C90A80" w:rsidP="006C4871">
      <w:pPr>
        <w:pStyle w:val="Akapitzlist"/>
        <w:numPr>
          <w:ilvl w:val="0"/>
          <w:numId w:val="32"/>
        </w:numPr>
        <w:overflowPunct w:val="0"/>
        <w:autoSpaceDE w:val="0"/>
        <w:autoSpaceDN w:val="0"/>
        <w:adjustRightInd w:val="0"/>
        <w:spacing w:after="0" w:line="276" w:lineRule="auto"/>
        <w:ind w:right="135"/>
        <w:textAlignment w:val="baseline"/>
        <w:rPr>
          <w:rFonts w:ascii="Calibri" w:hAnsi="Calibri" w:cs="Calibri"/>
          <w:color w:val="000000"/>
          <w:sz w:val="24"/>
          <w:szCs w:val="23"/>
        </w:rPr>
      </w:pPr>
      <w:r w:rsidRPr="00C90A80">
        <w:rPr>
          <w:rFonts w:ascii="Calibri" w:hAnsi="Calibri" w:cs="Calibri"/>
          <w:color w:val="000000"/>
          <w:sz w:val="24"/>
          <w:szCs w:val="23"/>
        </w:rPr>
        <w:t>wykorzystywania przy wykonywaniu umowy materiałów, które pochodzą lub podlegają procesowi recyklingu;</w:t>
      </w:r>
    </w:p>
    <w:p w14:paraId="2A4B6D7B" w14:textId="77777777" w:rsidR="00C90A80" w:rsidRPr="00C90A80" w:rsidRDefault="00C90A80" w:rsidP="006C4871">
      <w:pPr>
        <w:pStyle w:val="Akapitzlist"/>
        <w:numPr>
          <w:ilvl w:val="0"/>
          <w:numId w:val="32"/>
        </w:numPr>
        <w:overflowPunct w:val="0"/>
        <w:autoSpaceDE w:val="0"/>
        <w:autoSpaceDN w:val="0"/>
        <w:adjustRightInd w:val="0"/>
        <w:spacing w:after="0" w:line="276" w:lineRule="auto"/>
        <w:ind w:right="135"/>
        <w:textAlignment w:val="baseline"/>
        <w:rPr>
          <w:rFonts w:ascii="Calibri" w:hAnsi="Calibri" w:cs="Calibri"/>
          <w:color w:val="000000"/>
          <w:sz w:val="24"/>
          <w:szCs w:val="23"/>
        </w:rPr>
      </w:pPr>
      <w:r w:rsidRPr="00C90A80">
        <w:rPr>
          <w:rFonts w:ascii="Calibri" w:hAnsi="Calibri" w:cs="Calibri"/>
          <w:color w:val="000000"/>
          <w:sz w:val="24"/>
          <w:szCs w:val="23"/>
        </w:rPr>
        <w:t>rezygnacji z używania jednorazowych opakowań, toreb, siatek i reklamówek wykonanych z poliolefinowych tworzyw sztucznych;</w:t>
      </w:r>
    </w:p>
    <w:p w14:paraId="2AB3D529" w14:textId="77777777" w:rsidR="00C47DA4" w:rsidRDefault="00C90A80" w:rsidP="00A11D0A">
      <w:pPr>
        <w:pStyle w:val="Akapitzlist"/>
        <w:numPr>
          <w:ilvl w:val="0"/>
          <w:numId w:val="32"/>
        </w:numPr>
        <w:overflowPunct w:val="0"/>
        <w:autoSpaceDE w:val="0"/>
        <w:autoSpaceDN w:val="0"/>
        <w:adjustRightInd w:val="0"/>
        <w:spacing w:after="240" w:line="276" w:lineRule="auto"/>
        <w:ind w:right="135"/>
        <w:textAlignment w:val="baseline"/>
        <w:rPr>
          <w:rFonts w:ascii="Calibri" w:hAnsi="Calibri" w:cs="Calibri"/>
          <w:color w:val="000000"/>
          <w:sz w:val="24"/>
          <w:szCs w:val="23"/>
        </w:rPr>
      </w:pPr>
      <w:r w:rsidRPr="00C90A80">
        <w:rPr>
          <w:rFonts w:ascii="Calibri" w:hAnsi="Calibri" w:cs="Calibri"/>
          <w:color w:val="000000"/>
          <w:sz w:val="24"/>
          <w:szCs w:val="23"/>
        </w:rPr>
        <w:t>zakazu używania balonów wraz z patyczkami plastikowymi</w:t>
      </w:r>
      <w:r w:rsidR="00F55F76">
        <w:rPr>
          <w:rFonts w:ascii="Calibri" w:hAnsi="Calibri" w:cs="Calibri"/>
          <w:color w:val="000000"/>
          <w:sz w:val="24"/>
          <w:szCs w:val="23"/>
        </w:rPr>
        <w:t>.</w:t>
      </w:r>
    </w:p>
    <w:p w14:paraId="78284D1F" w14:textId="77777777" w:rsidR="00C47DA4" w:rsidRPr="00C47DA4" w:rsidRDefault="00386814" w:rsidP="00C47DA4">
      <w:pPr>
        <w:overflowPunct w:val="0"/>
        <w:autoSpaceDE w:val="0"/>
        <w:autoSpaceDN w:val="0"/>
        <w:adjustRightInd w:val="0"/>
        <w:spacing w:after="0" w:line="276" w:lineRule="auto"/>
        <w:ind w:right="135"/>
        <w:jc w:val="both"/>
        <w:textAlignment w:val="baseline"/>
        <w:rPr>
          <w:rFonts w:ascii="Calibri" w:hAnsi="Calibri" w:cs="Calibri"/>
          <w:color w:val="000000"/>
          <w:sz w:val="24"/>
          <w:szCs w:val="23"/>
        </w:rPr>
      </w:pPr>
      <w:r>
        <w:rPr>
          <w:rFonts w:ascii="Calibri" w:hAnsi="Calibri" w:cs="Calibri"/>
          <w:color w:val="000000"/>
          <w:sz w:val="24"/>
          <w:szCs w:val="23"/>
        </w:rPr>
        <w:t>W przypadkach uzasadnionych względami epidemiologicznymi</w:t>
      </w:r>
      <w:r w:rsidR="00817DB2">
        <w:rPr>
          <w:rFonts w:ascii="Calibri" w:hAnsi="Calibri" w:cs="Calibri"/>
          <w:color w:val="000000"/>
          <w:sz w:val="24"/>
          <w:szCs w:val="23"/>
        </w:rPr>
        <w:t xml:space="preserve"> Zlecen</w:t>
      </w:r>
      <w:r w:rsidR="00131C35">
        <w:rPr>
          <w:rFonts w:ascii="Calibri" w:hAnsi="Calibri" w:cs="Calibri"/>
          <w:color w:val="000000"/>
          <w:sz w:val="24"/>
          <w:szCs w:val="23"/>
        </w:rPr>
        <w:t>i</w:t>
      </w:r>
      <w:r w:rsidR="00817DB2">
        <w:rPr>
          <w:rFonts w:ascii="Calibri" w:hAnsi="Calibri" w:cs="Calibri"/>
          <w:color w:val="000000"/>
          <w:sz w:val="24"/>
          <w:szCs w:val="23"/>
        </w:rPr>
        <w:t>odawca</w:t>
      </w:r>
      <w:r>
        <w:rPr>
          <w:rFonts w:ascii="Calibri" w:hAnsi="Calibri" w:cs="Calibri"/>
          <w:color w:val="000000"/>
          <w:sz w:val="24"/>
          <w:szCs w:val="23"/>
        </w:rPr>
        <w:t xml:space="preserve"> może </w:t>
      </w:r>
      <w:r w:rsidR="00817DB2">
        <w:rPr>
          <w:rFonts w:ascii="Calibri" w:hAnsi="Calibri" w:cs="Calibri"/>
          <w:color w:val="000000"/>
          <w:sz w:val="24"/>
          <w:szCs w:val="23"/>
        </w:rPr>
        <w:t>wyrazić</w:t>
      </w:r>
      <w:r>
        <w:rPr>
          <w:rFonts w:ascii="Calibri" w:hAnsi="Calibri" w:cs="Calibri"/>
          <w:color w:val="000000"/>
          <w:sz w:val="24"/>
          <w:szCs w:val="23"/>
        </w:rPr>
        <w:t xml:space="preserve"> zgodę na </w:t>
      </w:r>
      <w:r w:rsidR="00817DB2">
        <w:rPr>
          <w:rFonts w:ascii="Calibri" w:hAnsi="Calibri" w:cs="Calibri"/>
          <w:color w:val="000000"/>
          <w:sz w:val="24"/>
          <w:szCs w:val="23"/>
        </w:rPr>
        <w:t xml:space="preserve">użycie przez Realizatora przedmiotów, o których mowa w lit. a-g powyżej. </w:t>
      </w:r>
    </w:p>
    <w:p w14:paraId="3D23A1C3" w14:textId="77777777" w:rsidR="002A7A2D" w:rsidRPr="00E22605" w:rsidRDefault="002A7A2D" w:rsidP="00E22605">
      <w:pPr>
        <w:pStyle w:val="Nagwek2"/>
      </w:pPr>
      <w:bookmarkStart w:id="20" w:name="_Toc16161598"/>
      <w:bookmarkStart w:id="21" w:name="_Toc68003479"/>
      <w:r>
        <w:lastRenderedPageBreak/>
        <w:t xml:space="preserve">KTO </w:t>
      </w:r>
      <w:r w:rsidRPr="00E22605">
        <w:t>MOŻE</w:t>
      </w:r>
      <w:r>
        <w:t xml:space="preserve"> UBIEGAĆ SIĘ O PRZYZNANIE DOTACJI?</w:t>
      </w:r>
      <w:bookmarkEnd w:id="20"/>
      <w:bookmarkEnd w:id="21"/>
    </w:p>
    <w:p w14:paraId="1B01874A" w14:textId="09AEDA2F" w:rsidR="002A7A2D" w:rsidRPr="00E22605" w:rsidRDefault="002A7A2D" w:rsidP="00CB549B">
      <w:pPr>
        <w:pStyle w:val="Nagwek3"/>
        <w:numPr>
          <w:ilvl w:val="0"/>
          <w:numId w:val="6"/>
        </w:numPr>
      </w:pPr>
      <w:bookmarkStart w:id="22" w:name="_Toc16161599"/>
      <w:bookmarkStart w:id="23" w:name="_Toc68003480"/>
      <w:r>
        <w:t>PODMIOTY UPRAWNIONE I NIEUPRAWNIONE</w:t>
      </w:r>
      <w:bookmarkEnd w:id="22"/>
      <w:bookmarkEnd w:id="23"/>
    </w:p>
    <w:p w14:paraId="24AFE65F" w14:textId="13F4F593" w:rsidR="002A7A2D" w:rsidRPr="0057456F" w:rsidRDefault="002A7A2D" w:rsidP="00E22605">
      <w:pPr>
        <w:pStyle w:val="Default"/>
        <w:spacing w:line="276" w:lineRule="auto"/>
        <w:rPr>
          <w:szCs w:val="23"/>
        </w:rPr>
      </w:pPr>
      <w:r w:rsidRPr="0057456F">
        <w:rPr>
          <w:b/>
          <w:szCs w:val="23"/>
          <w:u w:val="single"/>
        </w:rPr>
        <w:t>Podmiotami uprawnionymi</w:t>
      </w:r>
      <w:r w:rsidRPr="0057456F">
        <w:rPr>
          <w:szCs w:val="23"/>
        </w:rPr>
        <w:t xml:space="preserve"> do składania ofert w konkursie są:</w:t>
      </w:r>
    </w:p>
    <w:p w14:paraId="0B257EBE" w14:textId="377DBA3B" w:rsidR="002A7A2D" w:rsidRPr="0057456F" w:rsidRDefault="002A7A2D" w:rsidP="00AC5C7A">
      <w:pPr>
        <w:pStyle w:val="Default"/>
        <w:numPr>
          <w:ilvl w:val="0"/>
          <w:numId w:val="2"/>
        </w:numPr>
        <w:spacing w:after="63" w:line="276" w:lineRule="auto"/>
        <w:rPr>
          <w:szCs w:val="23"/>
        </w:rPr>
      </w:pPr>
      <w:r w:rsidRPr="0057456F">
        <w:rPr>
          <w:szCs w:val="23"/>
        </w:rPr>
        <w:t>organizacje pozarządowe, o których mowa w art. 3 ust. 2 UoDPPioW</w:t>
      </w:r>
      <w:r w:rsidR="00E4160F">
        <w:rPr>
          <w:szCs w:val="23"/>
        </w:rPr>
        <w:t>,</w:t>
      </w:r>
    </w:p>
    <w:p w14:paraId="387BE34A" w14:textId="77777777" w:rsidR="002A7A2D" w:rsidRPr="0057456F" w:rsidRDefault="002A7A2D" w:rsidP="00AC5C7A">
      <w:pPr>
        <w:pStyle w:val="Default"/>
        <w:numPr>
          <w:ilvl w:val="0"/>
          <w:numId w:val="2"/>
        </w:numPr>
        <w:spacing w:after="63" w:line="276" w:lineRule="auto"/>
        <w:rPr>
          <w:szCs w:val="23"/>
        </w:rPr>
      </w:pPr>
      <w:r w:rsidRPr="0057456F">
        <w:rPr>
          <w:szCs w:val="23"/>
        </w:rPr>
        <w:t>osoby prawne i jednostki organizacyjne działające na podstawie przepisów o stosunku Państwa do Kościoła Katolickiego w Rzeczypospolitej Polskiej, o stosunku Państwa do innych kościołów i związków wyznaniowych oraz o gwarancjach wolności sumienia i wyznania, jeżeli ich cele statutowe obejmują prowadzenie działalności pożytku publicznego;</w:t>
      </w:r>
    </w:p>
    <w:p w14:paraId="03CB646E" w14:textId="77777777" w:rsidR="002A7A2D" w:rsidRPr="0057456F" w:rsidRDefault="002A7A2D" w:rsidP="00E22605">
      <w:pPr>
        <w:pStyle w:val="Akapitzlist"/>
        <w:numPr>
          <w:ilvl w:val="0"/>
          <w:numId w:val="2"/>
        </w:numPr>
        <w:autoSpaceDE w:val="0"/>
        <w:autoSpaceDN w:val="0"/>
        <w:adjustRightInd w:val="0"/>
        <w:spacing w:after="0" w:line="276" w:lineRule="auto"/>
        <w:rPr>
          <w:rFonts w:ascii="Calibri" w:hAnsi="Calibri" w:cs="Calibri"/>
          <w:color w:val="000000"/>
          <w:sz w:val="24"/>
          <w:szCs w:val="23"/>
        </w:rPr>
      </w:pPr>
      <w:r w:rsidRPr="0057456F">
        <w:rPr>
          <w:rFonts w:ascii="Calibri" w:hAnsi="Calibri" w:cs="Calibri"/>
          <w:color w:val="000000"/>
          <w:sz w:val="24"/>
          <w:szCs w:val="23"/>
        </w:rPr>
        <w:t>stowarzyszenia jednostek samorządu terytorialnego;</w:t>
      </w:r>
    </w:p>
    <w:p w14:paraId="2CD87B92" w14:textId="77777777" w:rsidR="00FA6A89" w:rsidRPr="00946874" w:rsidRDefault="002A7A2D" w:rsidP="007614D5">
      <w:pPr>
        <w:pStyle w:val="Akapitzlist"/>
        <w:numPr>
          <w:ilvl w:val="0"/>
          <w:numId w:val="2"/>
        </w:numPr>
        <w:autoSpaceDE w:val="0"/>
        <w:autoSpaceDN w:val="0"/>
        <w:adjustRightInd w:val="0"/>
        <w:spacing w:after="0" w:line="276" w:lineRule="auto"/>
        <w:rPr>
          <w:rFonts w:ascii="Calibri" w:hAnsi="Calibri" w:cs="Calibri"/>
          <w:color w:val="000000"/>
          <w:sz w:val="24"/>
          <w:szCs w:val="23"/>
        </w:rPr>
      </w:pPr>
      <w:r w:rsidRPr="0057456F">
        <w:rPr>
          <w:rFonts w:ascii="Calibri" w:hAnsi="Calibri" w:cs="Calibri"/>
          <w:color w:val="000000"/>
          <w:sz w:val="24"/>
          <w:szCs w:val="23"/>
        </w:rPr>
        <w:t>spółdzielnie socjalne</w:t>
      </w:r>
      <w:r w:rsidR="00FA6A89">
        <w:rPr>
          <w:rFonts w:ascii="Calibri" w:hAnsi="Calibri" w:cs="Calibri"/>
          <w:color w:val="000000"/>
          <w:sz w:val="24"/>
          <w:szCs w:val="23"/>
        </w:rPr>
        <w:t>;</w:t>
      </w:r>
    </w:p>
    <w:p w14:paraId="08095EF1" w14:textId="77777777" w:rsidR="002A7A2D" w:rsidRPr="0057456F" w:rsidRDefault="002A7A2D" w:rsidP="00AC5C7A">
      <w:pPr>
        <w:pStyle w:val="Akapitzlist"/>
        <w:numPr>
          <w:ilvl w:val="0"/>
          <w:numId w:val="2"/>
        </w:numPr>
        <w:autoSpaceDE w:val="0"/>
        <w:autoSpaceDN w:val="0"/>
        <w:adjustRightInd w:val="0"/>
        <w:spacing w:after="0" w:line="276" w:lineRule="auto"/>
        <w:rPr>
          <w:rFonts w:ascii="Calibri" w:hAnsi="Calibri" w:cs="Calibri"/>
          <w:color w:val="000000"/>
          <w:sz w:val="24"/>
          <w:szCs w:val="23"/>
        </w:rPr>
      </w:pPr>
      <w:r w:rsidRPr="0057456F">
        <w:rPr>
          <w:rFonts w:ascii="Calibri" w:hAnsi="Calibri" w:cs="Calibri"/>
          <w:color w:val="000000"/>
          <w:sz w:val="24"/>
          <w:szCs w:val="23"/>
        </w:rPr>
        <w:t xml:space="preserve">spółki akcyjne i spółki z ograniczoną odpowiedzialnością oraz kluby sportowe będące spółkami działającymi na podstawie przepisów ustawy z dnia 25 czerwca 2010 r. o sporcie (Dz. U. z 2019 r. poz. 1468), które nie działają w celu osiągnięcia zysku oraz przeznaczają całość dochodu na realizację celów statutowych oraz nie przeznaczają zysku do podziału między swoich udziałowców, akcjonariuszy i pracowników. </w:t>
      </w:r>
    </w:p>
    <w:p w14:paraId="6A8C014A" w14:textId="77777777" w:rsidR="00E22605" w:rsidRPr="0057456F" w:rsidRDefault="00E22605" w:rsidP="00E22605">
      <w:pPr>
        <w:spacing w:before="240" w:after="240"/>
        <w:jc w:val="center"/>
        <w:rPr>
          <w:sz w:val="24"/>
        </w:rPr>
      </w:pPr>
      <w:r w:rsidRPr="0057456F">
        <w:rPr>
          <w:sz w:val="24"/>
          <w:szCs w:val="23"/>
        </w:rPr>
        <w:t xml:space="preserve">Podmioty uprawnione do aplikowania </w:t>
      </w:r>
      <w:r w:rsidRPr="0057456F">
        <w:rPr>
          <w:sz w:val="24"/>
          <w:szCs w:val="23"/>
          <w:u w:val="single"/>
        </w:rPr>
        <w:t>nie</w:t>
      </w:r>
      <w:r w:rsidRPr="0057456F">
        <w:rPr>
          <w:sz w:val="24"/>
          <w:szCs w:val="23"/>
        </w:rPr>
        <w:t xml:space="preserve"> muszą posiadać statusu organizacji pożytku publicznego (OPP).</w:t>
      </w:r>
    </w:p>
    <w:p w14:paraId="181A6780" w14:textId="77777777" w:rsidR="002A7A2D" w:rsidRPr="0057456F" w:rsidRDefault="002A7A2D" w:rsidP="00E22605">
      <w:pPr>
        <w:pStyle w:val="Default"/>
        <w:spacing w:line="276" w:lineRule="auto"/>
        <w:rPr>
          <w:szCs w:val="23"/>
        </w:rPr>
      </w:pPr>
      <w:r w:rsidRPr="0057456F">
        <w:rPr>
          <w:b/>
          <w:szCs w:val="23"/>
          <w:u w:val="single"/>
        </w:rPr>
        <w:t>Podmiotami nieuprawnionymi</w:t>
      </w:r>
      <w:r w:rsidRPr="0057456F">
        <w:rPr>
          <w:szCs w:val="23"/>
        </w:rPr>
        <w:t xml:space="preserve"> do składania ofert w konkursie są: </w:t>
      </w:r>
    </w:p>
    <w:p w14:paraId="48015764" w14:textId="77777777" w:rsidR="002A7A2D" w:rsidRPr="0057456F" w:rsidRDefault="002A7A2D" w:rsidP="00AC5C7A">
      <w:pPr>
        <w:pStyle w:val="Akapitzlist"/>
        <w:numPr>
          <w:ilvl w:val="0"/>
          <w:numId w:val="3"/>
        </w:numPr>
        <w:autoSpaceDE w:val="0"/>
        <w:autoSpaceDN w:val="0"/>
        <w:adjustRightInd w:val="0"/>
        <w:spacing w:after="181" w:line="276" w:lineRule="auto"/>
        <w:rPr>
          <w:rFonts w:ascii="Calibri" w:hAnsi="Calibri" w:cs="Calibri"/>
          <w:color w:val="000000"/>
          <w:sz w:val="24"/>
          <w:szCs w:val="23"/>
        </w:rPr>
      </w:pPr>
      <w:r w:rsidRPr="0057456F">
        <w:rPr>
          <w:rFonts w:ascii="Calibri" w:hAnsi="Calibri" w:cs="Calibri"/>
          <w:color w:val="000000"/>
          <w:sz w:val="24"/>
          <w:szCs w:val="23"/>
        </w:rPr>
        <w:t>podmioty wskazane w art. 3 ust. 4 UoDPPioW</w:t>
      </w:r>
      <w:r w:rsidR="00E4160F">
        <w:rPr>
          <w:rFonts w:ascii="Calibri" w:hAnsi="Calibri" w:cs="Calibri"/>
          <w:color w:val="000000"/>
          <w:sz w:val="24"/>
          <w:szCs w:val="23"/>
        </w:rPr>
        <w:t>,</w:t>
      </w:r>
      <w:r w:rsidRPr="0057456F">
        <w:rPr>
          <w:rFonts w:ascii="Calibri" w:hAnsi="Calibri" w:cs="Calibri"/>
          <w:color w:val="000000"/>
          <w:sz w:val="24"/>
          <w:szCs w:val="23"/>
        </w:rPr>
        <w:t xml:space="preserve"> tj. partie polityczne, europejskie partie polityczne, związki zawodowe i organizacje pracodawców, samorządy zawodowe, a także fundacje utworzone przez partie polityczne, europejskie fundacje polityczne;</w:t>
      </w:r>
    </w:p>
    <w:p w14:paraId="76827283" w14:textId="77777777" w:rsidR="009A2B98" w:rsidRDefault="009A2B98" w:rsidP="00AC5C7A">
      <w:pPr>
        <w:pStyle w:val="Akapitzlist"/>
        <w:numPr>
          <w:ilvl w:val="0"/>
          <w:numId w:val="2"/>
        </w:numPr>
        <w:autoSpaceDE w:val="0"/>
        <w:autoSpaceDN w:val="0"/>
        <w:adjustRightInd w:val="0"/>
        <w:spacing w:after="0" w:line="276" w:lineRule="auto"/>
        <w:rPr>
          <w:rFonts w:ascii="Calibri" w:hAnsi="Calibri" w:cs="Calibri"/>
          <w:color w:val="000000"/>
          <w:sz w:val="24"/>
          <w:szCs w:val="23"/>
        </w:rPr>
      </w:pPr>
      <w:r w:rsidRPr="00E701F0">
        <w:rPr>
          <w:rFonts w:ascii="Calibri" w:hAnsi="Calibri" w:cs="Calibri"/>
          <w:color w:val="000000"/>
          <w:sz w:val="24"/>
          <w:szCs w:val="23"/>
        </w:rPr>
        <w:t>jednostki sektora finansów publicznych w rozumieniu ustawy z dnia 27 sierpnia 2009 r. o finansach publicznych</w:t>
      </w:r>
      <w:r w:rsidR="00A13D2D" w:rsidRPr="00E701F0">
        <w:rPr>
          <w:rFonts w:ascii="Calibri" w:hAnsi="Calibri" w:cs="Calibri"/>
          <w:color w:val="000000"/>
          <w:sz w:val="24"/>
          <w:szCs w:val="23"/>
        </w:rPr>
        <w:t>, przedsiębiorstwa</w:t>
      </w:r>
      <w:r w:rsidRPr="00E701F0">
        <w:rPr>
          <w:rFonts w:ascii="Calibri" w:hAnsi="Calibri" w:cs="Calibri"/>
          <w:color w:val="000000"/>
          <w:sz w:val="24"/>
          <w:szCs w:val="23"/>
        </w:rPr>
        <w:t xml:space="preserve">, instytuty badawcze, banki i </w:t>
      </w:r>
      <w:r w:rsidR="002A7A2D" w:rsidRPr="00E701F0">
        <w:rPr>
          <w:rFonts w:ascii="Calibri" w:hAnsi="Calibri" w:cs="Calibri"/>
          <w:color w:val="000000"/>
          <w:sz w:val="24"/>
          <w:szCs w:val="23"/>
        </w:rPr>
        <w:t>spółki prawa handlowego będące państwowymi lub samorządowymi osobami prawnymi</w:t>
      </w:r>
      <w:r w:rsidR="00E701F0">
        <w:rPr>
          <w:rFonts w:ascii="Calibri" w:hAnsi="Calibri" w:cs="Calibri"/>
          <w:color w:val="000000"/>
          <w:sz w:val="24"/>
          <w:szCs w:val="23"/>
        </w:rPr>
        <w:t>.</w:t>
      </w:r>
    </w:p>
    <w:p w14:paraId="05700DF8" w14:textId="77777777" w:rsidR="0025722A" w:rsidRPr="0057456F" w:rsidRDefault="0025722A" w:rsidP="00E701F0">
      <w:pPr>
        <w:pStyle w:val="Akapitzlist"/>
        <w:numPr>
          <w:ilvl w:val="0"/>
          <w:numId w:val="2"/>
        </w:numPr>
        <w:autoSpaceDE w:val="0"/>
        <w:autoSpaceDN w:val="0"/>
        <w:adjustRightInd w:val="0"/>
        <w:spacing w:after="0" w:line="276" w:lineRule="auto"/>
        <w:rPr>
          <w:rFonts w:ascii="Calibri" w:hAnsi="Calibri" w:cs="Calibri"/>
          <w:color w:val="000000"/>
          <w:sz w:val="24"/>
          <w:szCs w:val="23"/>
        </w:rPr>
      </w:pPr>
      <w:r w:rsidRPr="0025722A">
        <w:rPr>
          <w:rFonts w:ascii="Calibri" w:hAnsi="Calibri" w:cs="Calibri"/>
          <w:color w:val="000000"/>
          <w:sz w:val="24"/>
          <w:szCs w:val="23"/>
        </w:rPr>
        <w:t>spółki prawa handlowego będące państwowymi lub samorządowymi osobami prawnymi.</w:t>
      </w:r>
    </w:p>
    <w:p w14:paraId="36D498AB" w14:textId="77777777" w:rsidR="002A7A2D" w:rsidRDefault="002A7A2D" w:rsidP="00CB549B">
      <w:pPr>
        <w:pStyle w:val="Nagwek3"/>
        <w:numPr>
          <w:ilvl w:val="0"/>
          <w:numId w:val="4"/>
        </w:numPr>
      </w:pPr>
      <w:bookmarkStart w:id="24" w:name="_Toc16161600"/>
      <w:bookmarkStart w:id="25" w:name="_Toc68003481"/>
      <w:r>
        <w:t>PARTNERSTWO</w:t>
      </w:r>
      <w:bookmarkEnd w:id="24"/>
      <w:bookmarkEnd w:id="25"/>
    </w:p>
    <w:p w14:paraId="14F1AD18" w14:textId="77777777" w:rsidR="008D4BE9" w:rsidRDefault="00524769" w:rsidP="006C4871">
      <w:pPr>
        <w:autoSpaceDE w:val="0"/>
        <w:autoSpaceDN w:val="0"/>
        <w:adjustRightInd w:val="0"/>
        <w:spacing w:after="0" w:line="276" w:lineRule="auto"/>
        <w:rPr>
          <w:sz w:val="24"/>
        </w:rPr>
      </w:pPr>
      <w:r>
        <w:rPr>
          <w:sz w:val="24"/>
        </w:rPr>
        <w:t xml:space="preserve">W przypadku, kiedy </w:t>
      </w:r>
      <w:r w:rsidR="002A7A2D" w:rsidRPr="0057456F">
        <w:rPr>
          <w:sz w:val="24"/>
        </w:rPr>
        <w:t>Oferent</w:t>
      </w:r>
      <w:r>
        <w:rPr>
          <w:sz w:val="24"/>
        </w:rPr>
        <w:t xml:space="preserve"> planuje realizację projektu wspólnie </w:t>
      </w:r>
      <w:r w:rsidR="008D4BE9">
        <w:rPr>
          <w:sz w:val="24"/>
        </w:rPr>
        <w:t>z partnerami</w:t>
      </w:r>
      <w:r>
        <w:rPr>
          <w:sz w:val="24"/>
        </w:rPr>
        <w:t xml:space="preserve"> publicznymi lub prywatnymi</w:t>
      </w:r>
      <w:r w:rsidR="002A7A2D" w:rsidRPr="0057456F">
        <w:rPr>
          <w:sz w:val="24"/>
        </w:rPr>
        <w:t xml:space="preserve"> </w:t>
      </w:r>
      <w:r>
        <w:rPr>
          <w:sz w:val="24"/>
        </w:rPr>
        <w:t>nieuprawnionymi do udziału w konkursie, zastosowanie ma partnerstwo. W</w:t>
      </w:r>
      <w:r w:rsidR="00FD5592">
        <w:rPr>
          <w:sz w:val="24"/>
        </w:rPr>
        <w:t> </w:t>
      </w:r>
      <w:r>
        <w:rPr>
          <w:sz w:val="24"/>
        </w:rPr>
        <w:t xml:space="preserve">przypadku podmiotów nieuprawnionych do udziału w konkursie nie ma limitu ofert, w których mogą pełnić funkcję partnera. </w:t>
      </w:r>
    </w:p>
    <w:p w14:paraId="168A2473" w14:textId="77777777" w:rsidR="002A7A2D" w:rsidRPr="008D4BE9" w:rsidRDefault="002A7A2D" w:rsidP="006C4871">
      <w:pPr>
        <w:autoSpaceDE w:val="0"/>
        <w:autoSpaceDN w:val="0"/>
        <w:adjustRightInd w:val="0"/>
        <w:spacing w:before="120" w:after="0" w:line="276" w:lineRule="auto"/>
        <w:rPr>
          <w:sz w:val="24"/>
        </w:rPr>
      </w:pPr>
      <w:r w:rsidRPr="0057456F">
        <w:rPr>
          <w:rFonts w:ascii="Calibri" w:hAnsi="Calibri" w:cs="Calibri"/>
          <w:color w:val="000000"/>
          <w:sz w:val="24"/>
          <w:szCs w:val="23"/>
        </w:rPr>
        <w:t xml:space="preserve">Podział zadań i obowiązków między stronami musi być określony zarówno w </w:t>
      </w:r>
      <w:r w:rsidR="009B0D1E">
        <w:rPr>
          <w:rFonts w:ascii="Calibri" w:hAnsi="Calibri" w:cs="Calibri"/>
          <w:color w:val="000000"/>
          <w:sz w:val="24"/>
          <w:szCs w:val="23"/>
        </w:rPr>
        <w:t>O</w:t>
      </w:r>
      <w:r w:rsidRPr="0057456F">
        <w:rPr>
          <w:rFonts w:ascii="Calibri" w:hAnsi="Calibri" w:cs="Calibri"/>
          <w:color w:val="000000"/>
          <w:sz w:val="24"/>
          <w:szCs w:val="23"/>
        </w:rPr>
        <w:t>fercie,</w:t>
      </w:r>
      <w:r w:rsidR="008D4BE9">
        <w:rPr>
          <w:rFonts w:ascii="Calibri" w:hAnsi="Calibri" w:cs="Calibri"/>
          <w:color w:val="000000"/>
          <w:sz w:val="24"/>
          <w:szCs w:val="23"/>
        </w:rPr>
        <w:t xml:space="preserve"> liście intencyjnym</w:t>
      </w:r>
      <w:r w:rsidRPr="0057456F">
        <w:rPr>
          <w:rFonts w:ascii="Calibri" w:hAnsi="Calibri" w:cs="Calibri"/>
          <w:color w:val="000000"/>
          <w:sz w:val="24"/>
          <w:szCs w:val="23"/>
        </w:rPr>
        <w:t xml:space="preserve"> jak i umowie o partnerstwo. Za kosztorys i rozliczenie zadania odpowiada </w:t>
      </w:r>
      <w:r w:rsidR="00EA6A40">
        <w:rPr>
          <w:rFonts w:ascii="Calibri" w:hAnsi="Calibri" w:cs="Calibri"/>
          <w:color w:val="000000"/>
          <w:sz w:val="24"/>
          <w:szCs w:val="23"/>
        </w:rPr>
        <w:t xml:space="preserve">Zleceniobiorca </w:t>
      </w:r>
      <w:r w:rsidR="00E22605" w:rsidRPr="0057456F">
        <w:rPr>
          <w:rFonts w:ascii="Calibri" w:hAnsi="Calibri" w:cs="Calibri"/>
          <w:color w:val="000000"/>
          <w:sz w:val="24"/>
          <w:szCs w:val="23"/>
        </w:rPr>
        <w:t>jako strona Umowy.</w:t>
      </w:r>
    </w:p>
    <w:p w14:paraId="4CA50221" w14:textId="77777777" w:rsidR="00E23658" w:rsidRDefault="002A7A2D" w:rsidP="00AC5C7A">
      <w:pPr>
        <w:autoSpaceDE w:val="0"/>
        <w:autoSpaceDN w:val="0"/>
        <w:adjustRightInd w:val="0"/>
        <w:spacing w:before="240" w:after="240" w:line="276" w:lineRule="auto"/>
        <w:rPr>
          <w:rFonts w:ascii="Calibri" w:hAnsi="Calibri" w:cs="Calibri"/>
          <w:color w:val="000000"/>
          <w:sz w:val="24"/>
          <w:szCs w:val="23"/>
        </w:rPr>
      </w:pPr>
      <w:r w:rsidRPr="0057456F">
        <w:rPr>
          <w:rFonts w:ascii="Calibri" w:hAnsi="Calibri" w:cs="Calibri"/>
          <w:color w:val="000000"/>
          <w:sz w:val="24"/>
          <w:szCs w:val="23"/>
        </w:rPr>
        <w:lastRenderedPageBreak/>
        <w:t xml:space="preserve">W przypadku partnerstwa niezbędne jest na etapie </w:t>
      </w:r>
      <w:r w:rsidR="008D4BE9">
        <w:rPr>
          <w:rFonts w:ascii="Calibri" w:hAnsi="Calibri" w:cs="Calibri"/>
          <w:color w:val="000000"/>
          <w:sz w:val="24"/>
          <w:szCs w:val="23"/>
        </w:rPr>
        <w:t>składania oferty dołączenie listu intencyjnego, który zawiera informację</w:t>
      </w:r>
      <w:r w:rsidR="00B629FC">
        <w:rPr>
          <w:rFonts w:ascii="Calibri" w:hAnsi="Calibri" w:cs="Calibri"/>
          <w:color w:val="000000"/>
          <w:sz w:val="24"/>
          <w:szCs w:val="23"/>
        </w:rPr>
        <w:t>,</w:t>
      </w:r>
      <w:r w:rsidR="008D4BE9">
        <w:rPr>
          <w:rFonts w:ascii="Calibri" w:hAnsi="Calibri" w:cs="Calibri"/>
          <w:color w:val="000000"/>
          <w:sz w:val="24"/>
          <w:szCs w:val="23"/>
        </w:rPr>
        <w:t xml:space="preserve"> jaki wkład wnosi partner w realizację projektu. </w:t>
      </w:r>
    </w:p>
    <w:p w14:paraId="714F8839" w14:textId="77777777" w:rsidR="002A7A2D" w:rsidRPr="0057456F" w:rsidRDefault="00E23658" w:rsidP="00AC5C7A">
      <w:pPr>
        <w:autoSpaceDE w:val="0"/>
        <w:autoSpaceDN w:val="0"/>
        <w:adjustRightInd w:val="0"/>
        <w:spacing w:after="240" w:line="276" w:lineRule="auto"/>
        <w:rPr>
          <w:rFonts w:ascii="Calibri" w:hAnsi="Calibri" w:cs="Calibri"/>
          <w:color w:val="000000"/>
          <w:sz w:val="24"/>
          <w:szCs w:val="23"/>
        </w:rPr>
      </w:pPr>
      <w:r>
        <w:rPr>
          <w:rFonts w:ascii="Calibri" w:hAnsi="Calibri" w:cs="Calibri"/>
          <w:color w:val="000000"/>
          <w:sz w:val="24"/>
          <w:szCs w:val="23"/>
        </w:rPr>
        <w:t>Przed podpisaniem umowy o realizację zadania publicznego Oferent będzie zobowiązany do przesłania</w:t>
      </w:r>
      <w:r w:rsidR="002A7A2D" w:rsidRPr="0057456F">
        <w:rPr>
          <w:rFonts w:ascii="Calibri" w:hAnsi="Calibri" w:cs="Calibri"/>
          <w:color w:val="000000"/>
          <w:sz w:val="24"/>
          <w:szCs w:val="23"/>
        </w:rPr>
        <w:t xml:space="preserve"> do </w:t>
      </w:r>
      <w:r w:rsidR="00EA6A40">
        <w:rPr>
          <w:rFonts w:ascii="Calibri" w:hAnsi="Calibri" w:cs="Calibri"/>
          <w:color w:val="000000"/>
          <w:sz w:val="24"/>
          <w:szCs w:val="23"/>
        </w:rPr>
        <w:t>Zleceniodawcy</w:t>
      </w:r>
      <w:r w:rsidR="002A7A2D" w:rsidRPr="0057456F">
        <w:rPr>
          <w:rFonts w:ascii="Calibri" w:hAnsi="Calibri" w:cs="Calibri"/>
          <w:color w:val="000000"/>
          <w:sz w:val="24"/>
          <w:szCs w:val="23"/>
        </w:rPr>
        <w:t xml:space="preserve"> umowy partnerstwa pomiędzy Ofe</w:t>
      </w:r>
      <w:r w:rsidR="00E22605" w:rsidRPr="0057456F">
        <w:rPr>
          <w:rFonts w:ascii="Calibri" w:hAnsi="Calibri" w:cs="Calibri"/>
          <w:color w:val="000000"/>
          <w:sz w:val="24"/>
          <w:szCs w:val="23"/>
        </w:rPr>
        <w:t>rentem a Partnerem/Partnerami.</w:t>
      </w:r>
      <w:r>
        <w:rPr>
          <w:rFonts w:ascii="Calibri" w:hAnsi="Calibri" w:cs="Calibri"/>
          <w:color w:val="000000"/>
          <w:sz w:val="24"/>
          <w:szCs w:val="23"/>
        </w:rPr>
        <w:t xml:space="preserve"> </w:t>
      </w:r>
      <w:r w:rsidR="00E22605" w:rsidRPr="0057456F">
        <w:rPr>
          <w:rFonts w:ascii="Calibri" w:hAnsi="Calibri" w:cs="Calibri"/>
          <w:color w:val="000000"/>
          <w:sz w:val="24"/>
          <w:szCs w:val="23"/>
        </w:rPr>
        <w:t>Um</w:t>
      </w:r>
      <w:r w:rsidR="002A7A2D" w:rsidRPr="0057456F">
        <w:rPr>
          <w:rFonts w:ascii="Calibri" w:hAnsi="Calibri" w:cs="Calibri"/>
          <w:color w:val="000000"/>
          <w:sz w:val="24"/>
          <w:szCs w:val="23"/>
        </w:rPr>
        <w:t>owa o partnerstwo powinna przewidywać, że Partnerzy będą aktywnie uczestniczyć w rea</w:t>
      </w:r>
      <w:r w:rsidR="009B0D1E">
        <w:rPr>
          <w:rFonts w:ascii="Calibri" w:hAnsi="Calibri" w:cs="Calibri"/>
          <w:color w:val="000000"/>
          <w:sz w:val="24"/>
          <w:szCs w:val="23"/>
        </w:rPr>
        <w:t>lizacji zadań przewidzianych w O</w:t>
      </w:r>
      <w:r w:rsidR="002A7A2D" w:rsidRPr="0057456F">
        <w:rPr>
          <w:rFonts w:ascii="Calibri" w:hAnsi="Calibri" w:cs="Calibri"/>
          <w:color w:val="000000"/>
          <w:sz w:val="24"/>
          <w:szCs w:val="23"/>
        </w:rPr>
        <w:t>fercie. Umowa określi prawa i obowiązki stron w związku z realizacją zadania publicznego. Umowa musi być p</w:t>
      </w:r>
      <w:r w:rsidR="00E22605" w:rsidRPr="0057456F">
        <w:rPr>
          <w:rFonts w:ascii="Calibri" w:hAnsi="Calibri" w:cs="Calibri"/>
          <w:color w:val="000000"/>
          <w:sz w:val="24"/>
          <w:szCs w:val="23"/>
        </w:rPr>
        <w:t>odpisana przez osoby uprawnione.</w:t>
      </w:r>
    </w:p>
    <w:p w14:paraId="1329E38D" w14:textId="6D5E3B41" w:rsidR="002A7A2D" w:rsidRDefault="002A7A2D" w:rsidP="00AC5C7A">
      <w:pPr>
        <w:spacing w:line="276" w:lineRule="auto"/>
        <w:rPr>
          <w:sz w:val="24"/>
          <w:szCs w:val="23"/>
        </w:rPr>
      </w:pPr>
      <w:r w:rsidRPr="0057456F">
        <w:rPr>
          <w:sz w:val="24"/>
          <w:szCs w:val="23"/>
        </w:rPr>
        <w:t>Dozwolone są przepływy finansowe od Oferenta do Partnera/ów, pod warunkiem ich zgodności z obowiązującymi przepisami (w szczególności UoDPPioW, UoFP) oraz z niniejszym regulaminem</w:t>
      </w:r>
      <w:r w:rsidR="00E22605" w:rsidRPr="0057456F">
        <w:rPr>
          <w:sz w:val="24"/>
          <w:szCs w:val="23"/>
        </w:rPr>
        <w:t xml:space="preserve"> i zawartą umową dotacji.</w:t>
      </w:r>
    </w:p>
    <w:p w14:paraId="490B60FA" w14:textId="77777777" w:rsidR="00892D1D" w:rsidRPr="0057456F" w:rsidRDefault="00892D1D" w:rsidP="00AC5C7A">
      <w:pPr>
        <w:spacing w:line="276" w:lineRule="auto"/>
        <w:rPr>
          <w:sz w:val="24"/>
          <w:szCs w:val="23"/>
        </w:rPr>
      </w:pPr>
      <w:r>
        <w:rPr>
          <w:sz w:val="24"/>
          <w:szCs w:val="23"/>
        </w:rPr>
        <w:t xml:space="preserve">Oferent, który </w:t>
      </w:r>
      <w:r w:rsidR="008D4BE9">
        <w:rPr>
          <w:sz w:val="24"/>
          <w:szCs w:val="23"/>
        </w:rPr>
        <w:t>planuje realizację zadania wspólnie z innym</w:t>
      </w:r>
      <w:r w:rsidR="00B314F3">
        <w:rPr>
          <w:sz w:val="24"/>
          <w:szCs w:val="23"/>
        </w:rPr>
        <w:t xml:space="preserve"> podmiotem</w:t>
      </w:r>
      <w:r w:rsidR="008D4BE9">
        <w:rPr>
          <w:sz w:val="24"/>
          <w:szCs w:val="23"/>
        </w:rPr>
        <w:t xml:space="preserve"> uprawnionym do składania ofert, ma obowiązek złożenia oferty wspólnej. Jeśli mimo to Oferent zamieści w ofercie informacje o zamiarze zawarcia partnerstwa z innym podmiotem uprawnionym do złożenia oferty, partnerstwo </w:t>
      </w:r>
      <w:r w:rsidR="00B314F3">
        <w:rPr>
          <w:sz w:val="24"/>
          <w:szCs w:val="23"/>
        </w:rPr>
        <w:t xml:space="preserve">takie (w tym działania realizowane przez takiego Partnera) </w:t>
      </w:r>
      <w:r w:rsidR="008D4BE9">
        <w:rPr>
          <w:sz w:val="24"/>
          <w:szCs w:val="23"/>
        </w:rPr>
        <w:t>nie będzie brane pod uwagę przy ocenie wniosku.</w:t>
      </w:r>
    </w:p>
    <w:p w14:paraId="54943EF8" w14:textId="77777777" w:rsidR="002A7A2D" w:rsidRPr="00E22605" w:rsidRDefault="002A7A2D" w:rsidP="00CB549B">
      <w:pPr>
        <w:pStyle w:val="Nagwek3"/>
        <w:numPr>
          <w:ilvl w:val="0"/>
          <w:numId w:val="4"/>
        </w:numPr>
      </w:pPr>
      <w:bookmarkStart w:id="26" w:name="_Toc16161601"/>
      <w:bookmarkStart w:id="27" w:name="_Toc68003482"/>
      <w:r>
        <w:t>OFERTA WSPÓLNA</w:t>
      </w:r>
      <w:bookmarkEnd w:id="26"/>
      <w:bookmarkEnd w:id="27"/>
    </w:p>
    <w:p w14:paraId="56409C5D" w14:textId="77777777" w:rsidR="002A7A2D" w:rsidRPr="0057456F" w:rsidRDefault="002A7A2D" w:rsidP="00AC5C7A">
      <w:pPr>
        <w:pStyle w:val="Default"/>
        <w:spacing w:line="276" w:lineRule="auto"/>
        <w:rPr>
          <w:szCs w:val="23"/>
        </w:rPr>
      </w:pPr>
      <w:r w:rsidRPr="0057456F">
        <w:rPr>
          <w:szCs w:val="23"/>
        </w:rPr>
        <w:t>Kiedy Oferent planuje realizację zadania wspólnie z innymi podmiotami uprawnionymi</w:t>
      </w:r>
      <w:r w:rsidR="000912ED">
        <w:rPr>
          <w:szCs w:val="23"/>
        </w:rPr>
        <w:t>,</w:t>
      </w:r>
      <w:r w:rsidRPr="0057456F">
        <w:rPr>
          <w:szCs w:val="23"/>
        </w:rPr>
        <w:t xml:space="preserve"> ma obowiązek złożenia oferty wspólnej. Ofertę wspólną może złożyć kilka (co najmniej 2) organizacji pozarządowych lub innych podmiotów uprawnionych do aplikowania o środki w ramach konkursu.</w:t>
      </w:r>
    </w:p>
    <w:p w14:paraId="07BB87B0" w14:textId="77777777" w:rsidR="002A7A2D" w:rsidRPr="0057456F" w:rsidRDefault="00E22605" w:rsidP="009C6F46">
      <w:pPr>
        <w:pStyle w:val="Default"/>
        <w:spacing w:before="240" w:after="240"/>
        <w:jc w:val="center"/>
        <w:rPr>
          <w:szCs w:val="23"/>
          <w:u w:val="single"/>
        </w:rPr>
      </w:pPr>
      <w:r w:rsidRPr="0057456F">
        <w:rPr>
          <w:szCs w:val="23"/>
          <w:u w:val="single"/>
        </w:rPr>
        <w:t>Niedopuszczalne jest składanie ofert wspólnych, w których Oferentami są oddziały terenowe tej samej organizacji.</w:t>
      </w:r>
    </w:p>
    <w:p w14:paraId="40510DA1" w14:textId="77777777" w:rsidR="002A7A2D" w:rsidRPr="0057456F" w:rsidRDefault="002A7A2D" w:rsidP="00AC5C7A">
      <w:pPr>
        <w:pStyle w:val="Default"/>
        <w:spacing w:after="240" w:line="276" w:lineRule="auto"/>
        <w:rPr>
          <w:szCs w:val="23"/>
        </w:rPr>
      </w:pPr>
      <w:r w:rsidRPr="0057456F">
        <w:rPr>
          <w:szCs w:val="23"/>
        </w:rPr>
        <w:t>Oferta wspólna powinna zawierać następujące informacje dodatkowe: sposób reprezentacji podmiotów wobec administracji publicznej, w tym reprezentacji w konkursie określonym niniejszym regulaminem oraz określenie, jakie działania w ramach realizacji zadania publicznego, o którym mowa w tym regulaminie wykonywać</w:t>
      </w:r>
      <w:r w:rsidR="00E22605" w:rsidRPr="0057456F">
        <w:rPr>
          <w:szCs w:val="23"/>
        </w:rPr>
        <w:t xml:space="preserve"> będą poszczególne podmioty. </w:t>
      </w:r>
    </w:p>
    <w:p w14:paraId="0084B727" w14:textId="77777777" w:rsidR="002A7A2D" w:rsidRPr="0057456F" w:rsidRDefault="002A7A2D" w:rsidP="00E22605">
      <w:pPr>
        <w:pStyle w:val="Default"/>
        <w:spacing w:after="120" w:line="276" w:lineRule="auto"/>
        <w:rPr>
          <w:szCs w:val="23"/>
        </w:rPr>
      </w:pPr>
      <w:r w:rsidRPr="0057456F">
        <w:rPr>
          <w:szCs w:val="23"/>
        </w:rPr>
        <w:t xml:space="preserve">Umowa między Oferentami powinna zawierać: </w:t>
      </w:r>
    </w:p>
    <w:p w14:paraId="7E730897" w14:textId="77777777" w:rsidR="002A7A2D" w:rsidRPr="0057456F" w:rsidRDefault="002A7A2D" w:rsidP="00CB549B">
      <w:pPr>
        <w:pStyle w:val="Default"/>
        <w:numPr>
          <w:ilvl w:val="0"/>
          <w:numId w:val="5"/>
        </w:numPr>
        <w:spacing w:after="80" w:line="276" w:lineRule="auto"/>
        <w:rPr>
          <w:szCs w:val="23"/>
        </w:rPr>
      </w:pPr>
      <w:r w:rsidRPr="0057456F">
        <w:rPr>
          <w:szCs w:val="23"/>
        </w:rPr>
        <w:t xml:space="preserve">dane dotyczące oferty (tytuł zadania, data realizacji); </w:t>
      </w:r>
    </w:p>
    <w:p w14:paraId="1E1D7641" w14:textId="77777777" w:rsidR="002A7A2D" w:rsidRPr="0057456F" w:rsidRDefault="002A7A2D" w:rsidP="00CB549B">
      <w:pPr>
        <w:pStyle w:val="Default"/>
        <w:numPr>
          <w:ilvl w:val="0"/>
          <w:numId w:val="5"/>
        </w:numPr>
        <w:spacing w:after="80" w:line="276" w:lineRule="auto"/>
        <w:rPr>
          <w:szCs w:val="23"/>
        </w:rPr>
      </w:pPr>
      <w:r w:rsidRPr="0057456F">
        <w:rPr>
          <w:szCs w:val="23"/>
        </w:rPr>
        <w:t>dane Oferentów (dane teleadresowe, numery KRS, NIP, regon, reprezentacja);</w:t>
      </w:r>
    </w:p>
    <w:p w14:paraId="6B4E621E" w14:textId="77777777" w:rsidR="002A7A2D" w:rsidRPr="0057456F" w:rsidRDefault="002A7A2D" w:rsidP="00CB549B">
      <w:pPr>
        <w:pStyle w:val="Default"/>
        <w:numPr>
          <w:ilvl w:val="0"/>
          <w:numId w:val="5"/>
        </w:numPr>
        <w:spacing w:after="80" w:line="276" w:lineRule="auto"/>
        <w:rPr>
          <w:szCs w:val="23"/>
        </w:rPr>
      </w:pPr>
      <w:r w:rsidRPr="0057456F">
        <w:rPr>
          <w:szCs w:val="23"/>
        </w:rPr>
        <w:t>sposób reprezentacji podmiotów wobec administracji publicznej, w tym reprezentacji w konkursie określonym niniejszym regulaminem;</w:t>
      </w:r>
    </w:p>
    <w:p w14:paraId="3917162E" w14:textId="77777777" w:rsidR="002A7A2D" w:rsidRPr="0057456F" w:rsidRDefault="002A7A2D" w:rsidP="00CB549B">
      <w:pPr>
        <w:pStyle w:val="Akapitzlist"/>
        <w:numPr>
          <w:ilvl w:val="0"/>
          <w:numId w:val="5"/>
        </w:numPr>
        <w:autoSpaceDE w:val="0"/>
        <w:autoSpaceDN w:val="0"/>
        <w:adjustRightInd w:val="0"/>
        <w:spacing w:after="0" w:line="276" w:lineRule="auto"/>
        <w:rPr>
          <w:rFonts w:ascii="Calibri" w:hAnsi="Calibri" w:cs="Calibri"/>
          <w:color w:val="000000"/>
          <w:sz w:val="24"/>
          <w:szCs w:val="23"/>
        </w:rPr>
      </w:pPr>
      <w:r w:rsidRPr="0057456F">
        <w:rPr>
          <w:rFonts w:ascii="Calibri" w:hAnsi="Calibri" w:cs="Calibri"/>
          <w:color w:val="000000"/>
          <w:sz w:val="24"/>
          <w:szCs w:val="23"/>
        </w:rPr>
        <w:t xml:space="preserve">sposób zarządzania projektem, przepływ informacji, sprawozdawczość; </w:t>
      </w:r>
    </w:p>
    <w:p w14:paraId="45BAB129" w14:textId="77777777" w:rsidR="002A7A2D" w:rsidRPr="0057456F" w:rsidRDefault="002A7A2D" w:rsidP="00CB549B">
      <w:pPr>
        <w:pStyle w:val="Default"/>
        <w:numPr>
          <w:ilvl w:val="0"/>
          <w:numId w:val="5"/>
        </w:numPr>
        <w:spacing w:after="80" w:line="276" w:lineRule="auto"/>
        <w:rPr>
          <w:szCs w:val="23"/>
        </w:rPr>
      </w:pPr>
      <w:r w:rsidRPr="0057456F">
        <w:rPr>
          <w:szCs w:val="23"/>
        </w:rPr>
        <w:t>opis współpracy między Oferentami.</w:t>
      </w:r>
    </w:p>
    <w:p w14:paraId="262B528E" w14:textId="77777777" w:rsidR="00E22605" w:rsidRPr="0057456F" w:rsidRDefault="00E22605" w:rsidP="009C6F46">
      <w:pPr>
        <w:pStyle w:val="Default"/>
        <w:pBdr>
          <w:top w:val="single" w:sz="4" w:space="1" w:color="auto"/>
          <w:left w:val="single" w:sz="4" w:space="4" w:color="auto"/>
          <w:bottom w:val="single" w:sz="4" w:space="1" w:color="auto"/>
          <w:right w:val="single" w:sz="4" w:space="4" w:color="auto"/>
        </w:pBdr>
        <w:spacing w:before="240" w:after="240"/>
        <w:jc w:val="center"/>
        <w:rPr>
          <w:szCs w:val="23"/>
        </w:rPr>
      </w:pPr>
      <w:r w:rsidRPr="0057456F">
        <w:rPr>
          <w:szCs w:val="23"/>
        </w:rPr>
        <w:lastRenderedPageBreak/>
        <w:t>Złożenie oferty wspólnej wyklucza możliwość złożenia oferty indywidualnej przez podmiot, który bierze udział w ofercie wspólnej.</w:t>
      </w:r>
    </w:p>
    <w:p w14:paraId="670AD133" w14:textId="77777777" w:rsidR="002A7A2D" w:rsidRPr="0057456F" w:rsidRDefault="009C6F46" w:rsidP="006C4871">
      <w:pPr>
        <w:pStyle w:val="Default"/>
        <w:pBdr>
          <w:top w:val="single" w:sz="4" w:space="1" w:color="auto"/>
          <w:left w:val="single" w:sz="4" w:space="4" w:color="auto"/>
          <w:bottom w:val="single" w:sz="4" w:space="1" w:color="auto"/>
          <w:right w:val="single" w:sz="4" w:space="4" w:color="auto"/>
        </w:pBdr>
        <w:ind w:left="720"/>
        <w:jc w:val="center"/>
        <w:rPr>
          <w:szCs w:val="23"/>
        </w:rPr>
      </w:pPr>
      <w:r w:rsidRPr="0057456F">
        <w:rPr>
          <w:szCs w:val="23"/>
        </w:rPr>
        <w:t>Niedozwolone są przepływy finansowe między Oferentami realizującymi zadanie.</w:t>
      </w:r>
    </w:p>
    <w:p w14:paraId="25087389" w14:textId="77777777" w:rsidR="002A7A2D" w:rsidRPr="009C6F46" w:rsidRDefault="002A7A2D" w:rsidP="009C6F46">
      <w:pPr>
        <w:pStyle w:val="Nagwek2"/>
        <w:rPr>
          <w:sz w:val="23"/>
          <w:szCs w:val="23"/>
        </w:rPr>
      </w:pPr>
      <w:bookmarkStart w:id="28" w:name="_Toc16161602"/>
      <w:bookmarkStart w:id="29" w:name="_Toc68003483"/>
      <w:r>
        <w:t>ŚRODKI FINANSOWE NA REALIZACJĘ ZADANIA PUBLICZNEGO.</w:t>
      </w:r>
      <w:r w:rsidR="009C6F46">
        <w:t xml:space="preserve"> </w:t>
      </w:r>
      <w:r>
        <w:t>CZAS REALIZACJI ZADANIA</w:t>
      </w:r>
      <w:bookmarkEnd w:id="28"/>
      <w:bookmarkEnd w:id="29"/>
    </w:p>
    <w:p w14:paraId="504518B9" w14:textId="77777777" w:rsidR="002A7A2D" w:rsidRPr="007765B6" w:rsidRDefault="002A7A2D" w:rsidP="00CB549B">
      <w:pPr>
        <w:pStyle w:val="Nagwek3"/>
        <w:numPr>
          <w:ilvl w:val="0"/>
          <w:numId w:val="7"/>
        </w:numPr>
      </w:pPr>
      <w:bookmarkStart w:id="30" w:name="_Toc16161603"/>
      <w:bookmarkStart w:id="31" w:name="_Toc68003484"/>
      <w:r w:rsidRPr="006C7F9F">
        <w:t>ŚRODKI PRZEZNACZONE NA REALIZACJĘ PROGRAM</w:t>
      </w:r>
      <w:r>
        <w:t>U</w:t>
      </w:r>
      <w:bookmarkEnd w:id="30"/>
      <w:bookmarkEnd w:id="31"/>
    </w:p>
    <w:p w14:paraId="05D255C4" w14:textId="4D27BC06" w:rsidR="00925B54" w:rsidRPr="00925B54" w:rsidRDefault="00646DC5" w:rsidP="009C6F46">
      <w:pPr>
        <w:pStyle w:val="Default"/>
        <w:spacing w:after="80" w:line="276" w:lineRule="auto"/>
        <w:rPr>
          <w:szCs w:val="23"/>
        </w:rPr>
      </w:pPr>
      <w:r>
        <w:rPr>
          <w:szCs w:val="23"/>
        </w:rPr>
        <w:t xml:space="preserve">Budżet </w:t>
      </w:r>
      <w:r w:rsidRPr="00646DC5">
        <w:rPr>
          <w:i/>
          <w:szCs w:val="23"/>
        </w:rPr>
        <w:t>Program Rozwoju Talentów Informatycznych na lata 2019-2029</w:t>
      </w:r>
      <w:r w:rsidR="00925B54">
        <w:rPr>
          <w:szCs w:val="23"/>
        </w:rPr>
        <w:t xml:space="preserve"> </w:t>
      </w:r>
      <w:r w:rsidR="00E23658">
        <w:rPr>
          <w:szCs w:val="23"/>
        </w:rPr>
        <w:t>wy</w:t>
      </w:r>
      <w:r w:rsidR="00D76B69">
        <w:rPr>
          <w:szCs w:val="23"/>
        </w:rPr>
        <w:t>nos</w:t>
      </w:r>
      <w:r w:rsidR="00E23658">
        <w:rPr>
          <w:szCs w:val="23"/>
        </w:rPr>
        <w:t>i</w:t>
      </w:r>
      <w:r w:rsidR="00613B3B">
        <w:rPr>
          <w:szCs w:val="23"/>
        </w:rPr>
        <w:t xml:space="preserve"> </w:t>
      </w:r>
      <w:r w:rsidR="00925B54">
        <w:rPr>
          <w:szCs w:val="23"/>
        </w:rPr>
        <w:t>w roku 2021 – 9 mln zł, w roku 2022 – 9 mln zł.</w:t>
      </w:r>
    </w:p>
    <w:p w14:paraId="7130EA89" w14:textId="531413F0" w:rsidR="002A7A2D" w:rsidRPr="007765B6" w:rsidRDefault="002A7A2D" w:rsidP="00CB549B">
      <w:pPr>
        <w:pStyle w:val="Nagwek3"/>
        <w:numPr>
          <w:ilvl w:val="0"/>
          <w:numId w:val="7"/>
        </w:numPr>
      </w:pPr>
      <w:bookmarkStart w:id="32" w:name="_Toc16161604"/>
      <w:bookmarkStart w:id="33" w:name="_Toc68003485"/>
      <w:r>
        <w:t>PRZEZNACZENIE ŚRODKÓW</w:t>
      </w:r>
      <w:bookmarkEnd w:id="32"/>
      <w:bookmarkEnd w:id="33"/>
    </w:p>
    <w:p w14:paraId="7CA27BA8" w14:textId="77777777" w:rsidR="002A7A2D" w:rsidRPr="0057456F" w:rsidRDefault="002A7A2D" w:rsidP="00AC5C7A">
      <w:pPr>
        <w:pStyle w:val="Default"/>
        <w:spacing w:after="80" w:line="276" w:lineRule="auto"/>
        <w:rPr>
          <w:szCs w:val="23"/>
        </w:rPr>
      </w:pPr>
      <w:r w:rsidRPr="0057456F">
        <w:rPr>
          <w:szCs w:val="23"/>
        </w:rPr>
        <w:t>Ze środków Programu finansowane będą jedynie działania mieszczące się w zakresie działalności statutowej</w:t>
      </w:r>
      <w:r w:rsidR="00E23658">
        <w:rPr>
          <w:szCs w:val="23"/>
        </w:rPr>
        <w:t xml:space="preserve"> </w:t>
      </w:r>
      <w:r w:rsidRPr="0057456F">
        <w:rPr>
          <w:szCs w:val="23"/>
        </w:rPr>
        <w:t>nieodpłatnej</w:t>
      </w:r>
      <w:r w:rsidR="00E23658">
        <w:rPr>
          <w:szCs w:val="23"/>
        </w:rPr>
        <w:t xml:space="preserve"> i odpłatnej (w granicach limitów określonych w art. 9 UoDPPioW)</w:t>
      </w:r>
      <w:r w:rsidRPr="0057456F">
        <w:rPr>
          <w:szCs w:val="23"/>
        </w:rPr>
        <w:t>. Tym samym, środki Programu nie mogą być przeznaczone na finansowanie działalności gospodarczej.</w:t>
      </w:r>
    </w:p>
    <w:p w14:paraId="006EDFD6" w14:textId="77777777" w:rsidR="002A7A2D" w:rsidRPr="0057456F" w:rsidRDefault="00E23658" w:rsidP="006A4C0F">
      <w:pPr>
        <w:pBdr>
          <w:top w:val="single" w:sz="4" w:space="1" w:color="auto"/>
          <w:left w:val="single" w:sz="4" w:space="4" w:color="auto"/>
          <w:bottom w:val="single" w:sz="4" w:space="1" w:color="auto"/>
          <w:right w:val="single" w:sz="4" w:space="4" w:color="auto"/>
        </w:pBdr>
        <w:spacing w:before="240" w:after="360" w:line="276" w:lineRule="auto"/>
        <w:contextualSpacing/>
        <w:jc w:val="center"/>
        <w:rPr>
          <w:rFonts w:ascii="Calibri" w:hAnsi="Calibri" w:cs="Calibri"/>
          <w:color w:val="000000"/>
          <w:sz w:val="24"/>
          <w:szCs w:val="23"/>
        </w:rPr>
      </w:pPr>
      <w:r>
        <w:rPr>
          <w:rFonts w:ascii="Calibri" w:hAnsi="Calibri" w:cs="Calibri"/>
          <w:color w:val="000000"/>
          <w:sz w:val="24"/>
          <w:szCs w:val="23"/>
        </w:rPr>
        <w:t xml:space="preserve">W przypadku, kiedy Oferent złoży w składanej </w:t>
      </w:r>
      <w:r w:rsidR="009B0D1E">
        <w:rPr>
          <w:rFonts w:ascii="Calibri" w:hAnsi="Calibri" w:cs="Calibri"/>
          <w:color w:val="000000"/>
          <w:sz w:val="24"/>
          <w:szCs w:val="23"/>
        </w:rPr>
        <w:t>O</w:t>
      </w:r>
      <w:r>
        <w:rPr>
          <w:rFonts w:ascii="Calibri" w:hAnsi="Calibri" w:cs="Calibri"/>
          <w:color w:val="000000"/>
          <w:sz w:val="24"/>
          <w:szCs w:val="23"/>
        </w:rPr>
        <w:t>fercie oświadczenie o prowadzeniu wyłącznie nieodpłatnej działalności pożytku publicznego, nie jest</w:t>
      </w:r>
      <w:r w:rsidR="00D76B69">
        <w:rPr>
          <w:rFonts w:ascii="Calibri" w:hAnsi="Calibri" w:cs="Calibri"/>
          <w:color w:val="000000"/>
          <w:sz w:val="24"/>
          <w:szCs w:val="23"/>
        </w:rPr>
        <w:t xml:space="preserve"> on</w:t>
      </w:r>
      <w:r>
        <w:rPr>
          <w:rFonts w:ascii="Calibri" w:hAnsi="Calibri" w:cs="Calibri"/>
          <w:color w:val="000000"/>
          <w:sz w:val="24"/>
          <w:szCs w:val="23"/>
        </w:rPr>
        <w:t xml:space="preserve"> uprawniony</w:t>
      </w:r>
      <w:r w:rsidR="00C203D7">
        <w:rPr>
          <w:rFonts w:ascii="Calibri" w:hAnsi="Calibri" w:cs="Calibri"/>
          <w:color w:val="000000"/>
          <w:sz w:val="24"/>
          <w:szCs w:val="23"/>
        </w:rPr>
        <w:t xml:space="preserve"> </w:t>
      </w:r>
      <w:r>
        <w:rPr>
          <w:rFonts w:ascii="Calibri" w:hAnsi="Calibri" w:cs="Calibri"/>
          <w:color w:val="000000"/>
          <w:sz w:val="24"/>
          <w:szCs w:val="23"/>
        </w:rPr>
        <w:t>do pobierania opłat od adresatów zadania (świadczeń pieniężnych od adresatów wsparcia), jako nieprowadzący działalności odpłatnej pożytku publicznego.</w:t>
      </w:r>
    </w:p>
    <w:p w14:paraId="388DB556" w14:textId="77777777" w:rsidR="002A7A2D" w:rsidRPr="009C6F46" w:rsidRDefault="002A7A2D" w:rsidP="00CB549B">
      <w:pPr>
        <w:pStyle w:val="Nagwek3"/>
        <w:numPr>
          <w:ilvl w:val="0"/>
          <w:numId w:val="7"/>
        </w:numPr>
      </w:pPr>
      <w:bookmarkStart w:id="34" w:name="_Toc16161605"/>
      <w:bookmarkStart w:id="35" w:name="_Toc68003486"/>
      <w:r>
        <w:t>CZAS REALIZACJI ZADAŃ</w:t>
      </w:r>
      <w:bookmarkEnd w:id="34"/>
      <w:bookmarkEnd w:id="35"/>
      <w:r>
        <w:t xml:space="preserve"> </w:t>
      </w:r>
    </w:p>
    <w:p w14:paraId="2F727E9C" w14:textId="77777777" w:rsidR="002A7A2D" w:rsidRPr="0057456F" w:rsidRDefault="002A7A2D" w:rsidP="00AC5C7A">
      <w:pPr>
        <w:pStyle w:val="Default"/>
        <w:spacing w:after="80" w:line="276" w:lineRule="auto"/>
        <w:rPr>
          <w:szCs w:val="23"/>
        </w:rPr>
      </w:pPr>
      <w:r w:rsidRPr="0057456F">
        <w:rPr>
          <w:szCs w:val="23"/>
        </w:rPr>
        <w:t xml:space="preserve">Okres realizacji zadania musi mieścić się w okresie od </w:t>
      </w:r>
      <w:r w:rsidR="00925B54">
        <w:rPr>
          <w:szCs w:val="23"/>
        </w:rPr>
        <w:t>1</w:t>
      </w:r>
      <w:r w:rsidR="009B0D1E">
        <w:rPr>
          <w:szCs w:val="23"/>
        </w:rPr>
        <w:t xml:space="preserve"> września</w:t>
      </w:r>
      <w:r w:rsidR="00613B3B">
        <w:rPr>
          <w:szCs w:val="23"/>
        </w:rPr>
        <w:t xml:space="preserve"> 2021</w:t>
      </w:r>
      <w:r w:rsidRPr="0057456F">
        <w:rPr>
          <w:szCs w:val="23"/>
        </w:rPr>
        <w:t xml:space="preserve"> roku do </w:t>
      </w:r>
      <w:r w:rsidR="00925B54">
        <w:rPr>
          <w:szCs w:val="23"/>
        </w:rPr>
        <w:t>15 grudnia</w:t>
      </w:r>
      <w:r w:rsidRPr="0057456F">
        <w:rPr>
          <w:szCs w:val="23"/>
        </w:rPr>
        <w:t xml:space="preserve"> 202</w:t>
      </w:r>
      <w:r w:rsidR="00925B54">
        <w:rPr>
          <w:szCs w:val="23"/>
        </w:rPr>
        <w:t>2</w:t>
      </w:r>
      <w:r w:rsidRPr="0057456F">
        <w:rPr>
          <w:szCs w:val="23"/>
        </w:rPr>
        <w:t xml:space="preserve"> roku. Okres realizacji zadania jest tożsamy z okresem ponoszenia kwalifikowalnych wydatków związanych z realizacją zadań. Szczegółowe regulacje dotyczące ponoszenia wydatków określone są w częś</w:t>
      </w:r>
      <w:r w:rsidR="009C6F46" w:rsidRPr="0057456F">
        <w:rPr>
          <w:szCs w:val="23"/>
        </w:rPr>
        <w:t>ci C, w rozdziale I Regulaminu.</w:t>
      </w:r>
    </w:p>
    <w:p w14:paraId="566FE7DC" w14:textId="77777777" w:rsidR="002A7A2D" w:rsidRPr="001451D3" w:rsidRDefault="002A7A2D" w:rsidP="00CB549B">
      <w:pPr>
        <w:pStyle w:val="Nagwek3"/>
        <w:numPr>
          <w:ilvl w:val="0"/>
          <w:numId w:val="7"/>
        </w:numPr>
      </w:pPr>
      <w:bookmarkStart w:id="36" w:name="_Toc16161606"/>
      <w:bookmarkStart w:id="37" w:name="_Toc68003487"/>
      <w:r w:rsidRPr="001451D3">
        <w:t>WYSOKOŚĆ WNIOSKOWANEJ DOTACJI</w:t>
      </w:r>
      <w:bookmarkEnd w:id="36"/>
      <w:bookmarkEnd w:id="37"/>
      <w:r w:rsidRPr="001451D3">
        <w:t xml:space="preserve"> </w:t>
      </w:r>
    </w:p>
    <w:p w14:paraId="1E1EBDD0" w14:textId="77777777" w:rsidR="002A7A2D" w:rsidRDefault="002A7A2D" w:rsidP="00AC5C7A">
      <w:pPr>
        <w:pStyle w:val="Default"/>
        <w:spacing w:after="80" w:line="276" w:lineRule="auto"/>
        <w:rPr>
          <w:szCs w:val="23"/>
        </w:rPr>
      </w:pPr>
      <w:r w:rsidRPr="0057456F">
        <w:rPr>
          <w:szCs w:val="23"/>
        </w:rPr>
        <w:t xml:space="preserve">W ramach konkursu można ubiegać się o dotację w wysokości do </w:t>
      </w:r>
      <w:r w:rsidR="00925B54">
        <w:rPr>
          <w:szCs w:val="23"/>
        </w:rPr>
        <w:t>5</w:t>
      </w:r>
      <w:r w:rsidRPr="0057456F">
        <w:rPr>
          <w:szCs w:val="23"/>
        </w:rPr>
        <w:t xml:space="preserve"> </w:t>
      </w:r>
      <w:r w:rsidR="001373DB">
        <w:rPr>
          <w:szCs w:val="23"/>
        </w:rPr>
        <w:t>mln</w:t>
      </w:r>
      <w:r w:rsidRPr="0057456F">
        <w:rPr>
          <w:szCs w:val="23"/>
        </w:rPr>
        <w:t xml:space="preserve"> zł, w tym wysokość dotacji przeznaczonej na rea</w:t>
      </w:r>
      <w:r w:rsidR="00072D38">
        <w:rPr>
          <w:szCs w:val="23"/>
        </w:rPr>
        <w:t xml:space="preserve">lizację w roku </w:t>
      </w:r>
      <w:r w:rsidR="00925B54">
        <w:rPr>
          <w:szCs w:val="23"/>
        </w:rPr>
        <w:t>202</w:t>
      </w:r>
      <w:r w:rsidR="00072D38">
        <w:rPr>
          <w:szCs w:val="23"/>
        </w:rPr>
        <w:t>1</w:t>
      </w:r>
      <w:r w:rsidR="00925B54">
        <w:rPr>
          <w:szCs w:val="23"/>
        </w:rPr>
        <w:t xml:space="preserve"> wynosić może maksymalnie 3 mln zł, na realizację w roku 2022</w:t>
      </w:r>
      <w:r w:rsidR="001373DB">
        <w:rPr>
          <w:szCs w:val="23"/>
        </w:rPr>
        <w:t xml:space="preserve"> maksymalnie </w:t>
      </w:r>
      <w:r w:rsidR="00925B54">
        <w:rPr>
          <w:szCs w:val="23"/>
        </w:rPr>
        <w:t>2 mln</w:t>
      </w:r>
      <w:r w:rsidRPr="0057456F">
        <w:rPr>
          <w:szCs w:val="23"/>
        </w:rPr>
        <w:t xml:space="preserve"> zł.</w:t>
      </w:r>
    </w:p>
    <w:p w14:paraId="1C6494B4" w14:textId="77777777" w:rsidR="00C203D7" w:rsidRDefault="00C203D7" w:rsidP="00B30BD2">
      <w:pPr>
        <w:pStyle w:val="Nagwek3"/>
        <w:numPr>
          <w:ilvl w:val="0"/>
          <w:numId w:val="7"/>
        </w:numPr>
      </w:pPr>
      <w:bookmarkStart w:id="38" w:name="_Toc68003488"/>
      <w:r>
        <w:t>UDZIAŁ ŚRODKÓW WŁASNYCH</w:t>
      </w:r>
      <w:bookmarkEnd w:id="38"/>
    </w:p>
    <w:p w14:paraId="59A98373" w14:textId="77777777" w:rsidR="007422B0" w:rsidRPr="00B00024" w:rsidRDefault="00C203D7" w:rsidP="00AC5C7A">
      <w:pPr>
        <w:rPr>
          <w:sz w:val="24"/>
          <w:szCs w:val="24"/>
        </w:rPr>
      </w:pPr>
      <w:r w:rsidRPr="00B00024">
        <w:rPr>
          <w:sz w:val="24"/>
          <w:szCs w:val="24"/>
        </w:rPr>
        <w:t>Wartość projektu to łączna wartość dotacji i środków własnych, na które składają się środki niefinansowe (społeczna praca członków lub praca wolontariacka) oraz finansowe (środki własne, środki z innych źródeł, świadczenia pieniężne od odbiorców zadania publicznego).</w:t>
      </w:r>
      <w:r w:rsidR="007422B0" w:rsidRPr="00B00024">
        <w:rPr>
          <w:sz w:val="24"/>
          <w:szCs w:val="24"/>
        </w:rPr>
        <w:t xml:space="preserve"> W </w:t>
      </w:r>
      <w:r w:rsidR="007422B0" w:rsidRPr="00B00024">
        <w:rPr>
          <w:sz w:val="24"/>
          <w:szCs w:val="24"/>
        </w:rPr>
        <w:lastRenderedPageBreak/>
        <w:t>ramach niniejszego konkursu wkład własny niefinansowy w postaci środków o charakterze rzeczowym nie jest brany pod uwagę.</w:t>
      </w:r>
    </w:p>
    <w:p w14:paraId="5724A63F" w14:textId="77777777" w:rsidR="00C203D7" w:rsidRPr="0057456F" w:rsidRDefault="00C203D7" w:rsidP="00C203D7">
      <w:pPr>
        <w:pStyle w:val="Default"/>
        <w:pBdr>
          <w:top w:val="single" w:sz="4" w:space="1" w:color="auto"/>
          <w:left w:val="single" w:sz="4" w:space="4" w:color="auto"/>
          <w:bottom w:val="single" w:sz="4" w:space="1" w:color="auto"/>
          <w:right w:val="single" w:sz="4" w:space="4" w:color="auto"/>
        </w:pBdr>
        <w:spacing w:after="80" w:line="276" w:lineRule="auto"/>
        <w:jc w:val="center"/>
        <w:rPr>
          <w:szCs w:val="23"/>
        </w:rPr>
      </w:pPr>
      <w:r>
        <w:rPr>
          <w:szCs w:val="23"/>
        </w:rPr>
        <w:t>Wniesienie wkładu własnego w ramach składnych ofert nie jest wymagane.</w:t>
      </w:r>
    </w:p>
    <w:p w14:paraId="340AA610" w14:textId="77777777" w:rsidR="002A7A2D" w:rsidRDefault="002A7A2D" w:rsidP="00B30BD2">
      <w:pPr>
        <w:pStyle w:val="Nagwek3"/>
        <w:numPr>
          <w:ilvl w:val="0"/>
          <w:numId w:val="7"/>
        </w:numPr>
      </w:pPr>
      <w:bookmarkStart w:id="39" w:name="_Toc16161607"/>
      <w:bookmarkStart w:id="40" w:name="_Toc68003489"/>
      <w:r w:rsidRPr="001C1A78">
        <w:t>KOSZTY KWALIFIKOWALNE</w:t>
      </w:r>
      <w:bookmarkEnd w:id="39"/>
      <w:bookmarkEnd w:id="40"/>
      <w:r w:rsidRPr="001C1A78">
        <w:t xml:space="preserve"> </w:t>
      </w:r>
    </w:p>
    <w:p w14:paraId="1791923A" w14:textId="77777777" w:rsidR="002A7A2D" w:rsidRPr="0057456F" w:rsidRDefault="002A7A2D" w:rsidP="009C6F46">
      <w:pPr>
        <w:autoSpaceDE w:val="0"/>
        <w:autoSpaceDN w:val="0"/>
        <w:adjustRightInd w:val="0"/>
        <w:spacing w:after="0" w:line="276" w:lineRule="auto"/>
        <w:rPr>
          <w:rFonts w:ascii="Calibri" w:hAnsi="Calibri" w:cs="Calibri"/>
          <w:color w:val="000000"/>
          <w:sz w:val="24"/>
          <w:szCs w:val="23"/>
        </w:rPr>
      </w:pPr>
      <w:r w:rsidRPr="0057456F">
        <w:rPr>
          <w:rFonts w:ascii="Calibri" w:hAnsi="Calibri" w:cs="Calibri"/>
          <w:color w:val="000000"/>
          <w:sz w:val="24"/>
          <w:szCs w:val="23"/>
        </w:rPr>
        <w:t xml:space="preserve">Wydatki w ramach konkursu kwalifikowalne są, jeżeli są: </w:t>
      </w:r>
    </w:p>
    <w:p w14:paraId="46A36973" w14:textId="77777777" w:rsidR="002A7A2D" w:rsidRPr="0057456F" w:rsidRDefault="002A7A2D" w:rsidP="00CB549B">
      <w:pPr>
        <w:pStyle w:val="Akapitzlist"/>
        <w:numPr>
          <w:ilvl w:val="0"/>
          <w:numId w:val="8"/>
        </w:numPr>
        <w:autoSpaceDE w:val="0"/>
        <w:autoSpaceDN w:val="0"/>
        <w:adjustRightInd w:val="0"/>
        <w:spacing w:after="0" w:line="276" w:lineRule="auto"/>
        <w:rPr>
          <w:rFonts w:ascii="Calibri" w:hAnsi="Calibri" w:cs="Calibri"/>
          <w:color w:val="000000"/>
          <w:sz w:val="24"/>
          <w:szCs w:val="23"/>
        </w:rPr>
      </w:pPr>
      <w:r w:rsidRPr="0057456F">
        <w:rPr>
          <w:rFonts w:ascii="Calibri" w:hAnsi="Calibri" w:cs="Calibri"/>
          <w:color w:val="000000"/>
          <w:sz w:val="24"/>
          <w:szCs w:val="23"/>
        </w:rPr>
        <w:t xml:space="preserve">niezbędne dla realizacji projektu, </w:t>
      </w:r>
    </w:p>
    <w:p w14:paraId="06114B54" w14:textId="77777777" w:rsidR="002A7A2D" w:rsidRPr="0057456F" w:rsidRDefault="002A7A2D" w:rsidP="00CB549B">
      <w:pPr>
        <w:pStyle w:val="Akapitzlist"/>
        <w:numPr>
          <w:ilvl w:val="0"/>
          <w:numId w:val="8"/>
        </w:numPr>
        <w:autoSpaceDE w:val="0"/>
        <w:autoSpaceDN w:val="0"/>
        <w:adjustRightInd w:val="0"/>
        <w:spacing w:after="0" w:line="276" w:lineRule="auto"/>
        <w:rPr>
          <w:rFonts w:ascii="Calibri" w:hAnsi="Calibri" w:cs="Calibri"/>
          <w:color w:val="000000"/>
          <w:sz w:val="24"/>
          <w:szCs w:val="23"/>
        </w:rPr>
      </w:pPr>
      <w:r w:rsidRPr="0057456F">
        <w:rPr>
          <w:rFonts w:ascii="Calibri" w:hAnsi="Calibri" w:cs="Calibri"/>
          <w:color w:val="000000"/>
          <w:sz w:val="24"/>
          <w:szCs w:val="23"/>
        </w:rPr>
        <w:t xml:space="preserve">racjonalne i efektywne, </w:t>
      </w:r>
    </w:p>
    <w:p w14:paraId="6083943B" w14:textId="77777777" w:rsidR="002A7A2D" w:rsidRPr="0057456F" w:rsidRDefault="00925B54" w:rsidP="00CB549B">
      <w:pPr>
        <w:pStyle w:val="Akapitzlist"/>
        <w:numPr>
          <w:ilvl w:val="0"/>
          <w:numId w:val="8"/>
        </w:numPr>
        <w:autoSpaceDE w:val="0"/>
        <w:autoSpaceDN w:val="0"/>
        <w:adjustRightInd w:val="0"/>
        <w:spacing w:after="0" w:line="276" w:lineRule="auto"/>
        <w:rPr>
          <w:rFonts w:ascii="Calibri" w:hAnsi="Calibri" w:cs="Calibri"/>
          <w:color w:val="000000"/>
          <w:sz w:val="24"/>
          <w:szCs w:val="23"/>
        </w:rPr>
      </w:pPr>
      <w:r>
        <w:rPr>
          <w:rFonts w:ascii="Calibri" w:hAnsi="Calibri" w:cs="Calibri"/>
          <w:color w:val="000000"/>
          <w:sz w:val="24"/>
          <w:szCs w:val="23"/>
        </w:rPr>
        <w:t xml:space="preserve">zostały </w:t>
      </w:r>
      <w:r w:rsidR="002A7A2D" w:rsidRPr="0057456F">
        <w:rPr>
          <w:rFonts w:ascii="Calibri" w:hAnsi="Calibri" w:cs="Calibri"/>
          <w:color w:val="000000"/>
          <w:sz w:val="24"/>
          <w:szCs w:val="23"/>
        </w:rPr>
        <w:t xml:space="preserve">faktycznie poniesione w okresie realizacji projektu, </w:t>
      </w:r>
    </w:p>
    <w:p w14:paraId="32DA768C" w14:textId="77777777" w:rsidR="002A7A2D" w:rsidRPr="0057456F" w:rsidRDefault="002A7A2D" w:rsidP="00CB549B">
      <w:pPr>
        <w:pStyle w:val="Akapitzlist"/>
        <w:numPr>
          <w:ilvl w:val="0"/>
          <w:numId w:val="8"/>
        </w:numPr>
        <w:autoSpaceDE w:val="0"/>
        <w:autoSpaceDN w:val="0"/>
        <w:adjustRightInd w:val="0"/>
        <w:spacing w:after="0" w:line="276" w:lineRule="auto"/>
        <w:rPr>
          <w:rFonts w:ascii="Calibri" w:hAnsi="Calibri" w:cs="Calibri"/>
          <w:color w:val="000000"/>
          <w:sz w:val="24"/>
          <w:szCs w:val="23"/>
        </w:rPr>
      </w:pPr>
      <w:r w:rsidRPr="0057456F">
        <w:rPr>
          <w:rFonts w:ascii="Calibri" w:hAnsi="Calibri" w:cs="Calibri"/>
          <w:color w:val="000000"/>
          <w:sz w:val="24"/>
          <w:szCs w:val="23"/>
        </w:rPr>
        <w:t xml:space="preserve">udokumentowane, </w:t>
      </w:r>
    </w:p>
    <w:p w14:paraId="0202ADE8" w14:textId="77777777" w:rsidR="002A7A2D" w:rsidRPr="0057456F" w:rsidRDefault="002A7A2D" w:rsidP="00CB549B">
      <w:pPr>
        <w:pStyle w:val="Akapitzlist"/>
        <w:numPr>
          <w:ilvl w:val="0"/>
          <w:numId w:val="8"/>
        </w:numPr>
        <w:autoSpaceDE w:val="0"/>
        <w:autoSpaceDN w:val="0"/>
        <w:adjustRightInd w:val="0"/>
        <w:spacing w:after="0" w:line="276" w:lineRule="auto"/>
        <w:rPr>
          <w:rFonts w:ascii="Calibri" w:hAnsi="Calibri" w:cs="Calibri"/>
          <w:color w:val="000000"/>
          <w:sz w:val="24"/>
          <w:szCs w:val="23"/>
        </w:rPr>
      </w:pPr>
      <w:r w:rsidRPr="0057456F">
        <w:rPr>
          <w:rFonts w:ascii="Calibri" w:hAnsi="Calibri" w:cs="Calibri"/>
          <w:color w:val="000000"/>
          <w:sz w:val="24"/>
          <w:szCs w:val="23"/>
        </w:rPr>
        <w:t xml:space="preserve">przewidziane w budżecie projektu, </w:t>
      </w:r>
    </w:p>
    <w:p w14:paraId="3BD656FA" w14:textId="77777777" w:rsidR="002A7A2D" w:rsidRPr="0057456F" w:rsidRDefault="002A7A2D" w:rsidP="00CB549B">
      <w:pPr>
        <w:pStyle w:val="Akapitzlist"/>
        <w:numPr>
          <w:ilvl w:val="0"/>
          <w:numId w:val="8"/>
        </w:numPr>
        <w:autoSpaceDE w:val="0"/>
        <w:autoSpaceDN w:val="0"/>
        <w:adjustRightInd w:val="0"/>
        <w:spacing w:after="0" w:line="276" w:lineRule="auto"/>
        <w:rPr>
          <w:rFonts w:ascii="Calibri" w:hAnsi="Calibri" w:cs="Calibri"/>
          <w:color w:val="000000"/>
          <w:sz w:val="24"/>
          <w:szCs w:val="23"/>
        </w:rPr>
      </w:pPr>
      <w:r w:rsidRPr="0057456F">
        <w:rPr>
          <w:rFonts w:ascii="Calibri" w:hAnsi="Calibri" w:cs="Calibri"/>
          <w:color w:val="000000"/>
          <w:sz w:val="24"/>
          <w:szCs w:val="23"/>
        </w:rPr>
        <w:t>zgodne ze szczegółowymi wytycznymi określonymi w niniejszym Regulaminie</w:t>
      </w:r>
    </w:p>
    <w:p w14:paraId="28D3896B" w14:textId="77777777" w:rsidR="002A7A2D" w:rsidRPr="0057456F" w:rsidRDefault="002A7A2D" w:rsidP="00CB549B">
      <w:pPr>
        <w:pStyle w:val="Akapitzlist"/>
        <w:numPr>
          <w:ilvl w:val="0"/>
          <w:numId w:val="8"/>
        </w:numPr>
        <w:autoSpaceDE w:val="0"/>
        <w:autoSpaceDN w:val="0"/>
        <w:adjustRightInd w:val="0"/>
        <w:spacing w:after="0" w:line="276" w:lineRule="auto"/>
        <w:rPr>
          <w:rFonts w:ascii="Calibri" w:hAnsi="Calibri" w:cs="Calibri"/>
          <w:color w:val="000000"/>
          <w:sz w:val="24"/>
          <w:szCs w:val="23"/>
        </w:rPr>
      </w:pPr>
      <w:r w:rsidRPr="0057456F">
        <w:rPr>
          <w:rFonts w:ascii="Calibri" w:hAnsi="Calibri" w:cs="Calibri"/>
          <w:color w:val="000000"/>
          <w:sz w:val="24"/>
          <w:szCs w:val="23"/>
        </w:rPr>
        <w:t xml:space="preserve">zgodne z odrębnymi przepisami prawa powszechnie obowiązującego. </w:t>
      </w:r>
    </w:p>
    <w:p w14:paraId="564B9B1F" w14:textId="77777777" w:rsidR="002A7A2D" w:rsidRPr="0057456F" w:rsidRDefault="002A7A2D" w:rsidP="009C6F46">
      <w:pPr>
        <w:autoSpaceDE w:val="0"/>
        <w:autoSpaceDN w:val="0"/>
        <w:adjustRightInd w:val="0"/>
        <w:spacing w:before="240" w:after="0" w:line="276" w:lineRule="auto"/>
        <w:rPr>
          <w:rFonts w:ascii="Calibri" w:hAnsi="Calibri" w:cs="Calibri"/>
          <w:color w:val="000000"/>
          <w:sz w:val="24"/>
          <w:szCs w:val="23"/>
        </w:rPr>
      </w:pPr>
      <w:r w:rsidRPr="0057456F">
        <w:rPr>
          <w:rFonts w:ascii="Calibri" w:hAnsi="Calibri" w:cs="Calibri"/>
          <w:color w:val="000000"/>
          <w:sz w:val="24"/>
          <w:szCs w:val="23"/>
        </w:rPr>
        <w:t xml:space="preserve">Ze środków Programu pokrywane będą jedynie następujące kategorie kosztów: </w:t>
      </w:r>
    </w:p>
    <w:p w14:paraId="2D8AD884" w14:textId="77777777" w:rsidR="005573FA" w:rsidRPr="005573FA" w:rsidRDefault="002A7A2D" w:rsidP="00CB549B">
      <w:pPr>
        <w:pStyle w:val="Akapitzlist"/>
        <w:numPr>
          <w:ilvl w:val="0"/>
          <w:numId w:val="9"/>
        </w:numPr>
        <w:autoSpaceDE w:val="0"/>
        <w:autoSpaceDN w:val="0"/>
        <w:adjustRightInd w:val="0"/>
        <w:spacing w:after="0" w:line="276" w:lineRule="auto"/>
        <w:rPr>
          <w:rFonts w:ascii="Calibri" w:hAnsi="Calibri" w:cs="Calibri"/>
          <w:color w:val="000000"/>
          <w:sz w:val="24"/>
          <w:szCs w:val="23"/>
          <w:u w:val="single"/>
        </w:rPr>
      </w:pPr>
      <w:r w:rsidRPr="0057456F">
        <w:rPr>
          <w:rFonts w:ascii="Calibri" w:hAnsi="Calibri" w:cs="Calibri"/>
          <w:b/>
          <w:color w:val="000000"/>
          <w:sz w:val="24"/>
          <w:szCs w:val="23"/>
        </w:rPr>
        <w:t xml:space="preserve">Kategoria I – </w:t>
      </w:r>
      <w:r w:rsidR="005573FA">
        <w:rPr>
          <w:rFonts w:ascii="Calibri" w:hAnsi="Calibri" w:cs="Calibri"/>
          <w:b/>
          <w:color w:val="000000"/>
          <w:sz w:val="24"/>
          <w:szCs w:val="23"/>
        </w:rPr>
        <w:t xml:space="preserve">Koszty merytoryczne, w tym koszty promocji – </w:t>
      </w:r>
      <w:r w:rsidR="005573FA">
        <w:rPr>
          <w:rFonts w:ascii="Calibri" w:hAnsi="Calibri" w:cs="Calibri"/>
          <w:color w:val="000000"/>
          <w:sz w:val="24"/>
          <w:szCs w:val="23"/>
        </w:rPr>
        <w:t>bezpośrednio związane z realizacją zadania.</w:t>
      </w:r>
    </w:p>
    <w:p w14:paraId="42A11B24" w14:textId="77777777" w:rsidR="002A7A2D" w:rsidRPr="0057456F" w:rsidRDefault="002A7A2D" w:rsidP="00CB549B">
      <w:pPr>
        <w:pStyle w:val="Akapitzlist"/>
        <w:numPr>
          <w:ilvl w:val="0"/>
          <w:numId w:val="9"/>
        </w:numPr>
        <w:autoSpaceDE w:val="0"/>
        <w:autoSpaceDN w:val="0"/>
        <w:adjustRightInd w:val="0"/>
        <w:spacing w:after="80" w:line="276" w:lineRule="auto"/>
        <w:rPr>
          <w:sz w:val="24"/>
          <w:szCs w:val="23"/>
          <w:u w:val="single"/>
        </w:rPr>
      </w:pPr>
      <w:r w:rsidRPr="0057456F">
        <w:rPr>
          <w:rFonts w:ascii="Calibri" w:hAnsi="Calibri" w:cs="Calibri"/>
          <w:b/>
          <w:color w:val="000000"/>
          <w:sz w:val="24"/>
          <w:szCs w:val="23"/>
        </w:rPr>
        <w:t xml:space="preserve">Kategoria II – Koszty administracyjne </w:t>
      </w:r>
      <w:r w:rsidR="005573FA">
        <w:rPr>
          <w:rFonts w:ascii="Calibri" w:hAnsi="Calibri" w:cs="Calibri"/>
          <w:color w:val="000000"/>
          <w:sz w:val="24"/>
          <w:szCs w:val="23"/>
        </w:rPr>
        <w:t xml:space="preserve">– do wysokości stanowiącej </w:t>
      </w:r>
      <w:r w:rsidR="00397937">
        <w:rPr>
          <w:rFonts w:ascii="Calibri" w:hAnsi="Calibri" w:cs="Calibri"/>
          <w:color w:val="000000"/>
          <w:sz w:val="24"/>
          <w:szCs w:val="23"/>
        </w:rPr>
        <w:t xml:space="preserve">20% </w:t>
      </w:r>
      <w:r w:rsidR="00AB28A6">
        <w:rPr>
          <w:rFonts w:ascii="Calibri" w:hAnsi="Calibri" w:cs="Calibri"/>
          <w:color w:val="000000"/>
          <w:sz w:val="24"/>
          <w:szCs w:val="23"/>
        </w:rPr>
        <w:t>wartości projektu</w:t>
      </w:r>
      <w:r w:rsidR="00397937">
        <w:rPr>
          <w:rFonts w:ascii="Calibri" w:hAnsi="Calibri" w:cs="Calibri"/>
          <w:color w:val="000000"/>
          <w:sz w:val="24"/>
          <w:szCs w:val="23"/>
        </w:rPr>
        <w:t>.</w:t>
      </w:r>
    </w:p>
    <w:p w14:paraId="399B1017" w14:textId="77777777" w:rsidR="00AB28A6" w:rsidRPr="002A7C2E" w:rsidRDefault="00AB28A6" w:rsidP="002A7C2E">
      <w:pPr>
        <w:pBdr>
          <w:top w:val="single" w:sz="4" w:space="1" w:color="auto"/>
          <w:left w:val="single" w:sz="4" w:space="4" w:color="auto"/>
          <w:bottom w:val="single" w:sz="4" w:space="1" w:color="auto"/>
          <w:right w:val="single" w:sz="4" w:space="4" w:color="auto"/>
        </w:pBdr>
        <w:autoSpaceDE w:val="0"/>
        <w:autoSpaceDN w:val="0"/>
        <w:adjustRightInd w:val="0"/>
        <w:spacing w:before="240" w:after="0" w:line="276" w:lineRule="auto"/>
        <w:jc w:val="both"/>
        <w:rPr>
          <w:rFonts w:ascii="Calibri" w:hAnsi="Calibri" w:cs="Calibri"/>
          <w:b/>
          <w:sz w:val="24"/>
          <w:szCs w:val="23"/>
        </w:rPr>
      </w:pPr>
      <w:r w:rsidRPr="002A7C2E">
        <w:rPr>
          <w:rFonts w:ascii="Calibri" w:hAnsi="Calibri" w:cs="Calibri"/>
          <w:b/>
          <w:sz w:val="24"/>
          <w:szCs w:val="23"/>
        </w:rPr>
        <w:t>W przypadku realizacji zadania w ramach działalności odpłatnej zastosowanie mają limity wynagrodzeń określone w art. 9 ust. 1 UoDPPioW.</w:t>
      </w:r>
    </w:p>
    <w:p w14:paraId="0CC51E4C" w14:textId="77777777" w:rsidR="009C6F46" w:rsidRPr="002A7C2E" w:rsidRDefault="009C6F46" w:rsidP="002A7C2E">
      <w:pPr>
        <w:pBdr>
          <w:top w:val="single" w:sz="4" w:space="1" w:color="auto"/>
          <w:left w:val="single" w:sz="4" w:space="4" w:color="auto"/>
          <w:bottom w:val="single" w:sz="4" w:space="1" w:color="auto"/>
          <w:right w:val="single" w:sz="4" w:space="4" w:color="auto"/>
        </w:pBdr>
        <w:autoSpaceDE w:val="0"/>
        <w:autoSpaceDN w:val="0"/>
        <w:adjustRightInd w:val="0"/>
        <w:spacing w:before="240" w:after="0" w:line="276" w:lineRule="auto"/>
        <w:jc w:val="both"/>
        <w:rPr>
          <w:rFonts w:ascii="Calibri" w:hAnsi="Calibri" w:cs="Calibri"/>
          <w:b/>
          <w:sz w:val="24"/>
          <w:szCs w:val="23"/>
        </w:rPr>
      </w:pPr>
      <w:r w:rsidRPr="002A7C2E">
        <w:rPr>
          <w:rFonts w:ascii="Calibri" w:hAnsi="Calibri" w:cs="Calibri"/>
          <w:b/>
          <w:sz w:val="24"/>
          <w:szCs w:val="23"/>
        </w:rPr>
        <w:t xml:space="preserve">W przypadku kosztów wynagrodzenia personelu, w tym kosztów osobowych administracji i obsługi </w:t>
      </w:r>
      <w:r w:rsidR="00BA15C4" w:rsidRPr="002A7C2E">
        <w:rPr>
          <w:rFonts w:ascii="Calibri" w:hAnsi="Calibri" w:cs="Calibri"/>
          <w:b/>
          <w:sz w:val="24"/>
          <w:szCs w:val="23"/>
        </w:rPr>
        <w:t>P</w:t>
      </w:r>
      <w:r w:rsidRPr="002A7C2E">
        <w:rPr>
          <w:rFonts w:ascii="Calibri" w:hAnsi="Calibri" w:cs="Calibri"/>
          <w:b/>
          <w:sz w:val="24"/>
          <w:szCs w:val="23"/>
        </w:rPr>
        <w:t>rojektu oraz kosztów osobowych merytorycznych, kwalifikowalne są wszystkie składniki wynagrodzenia</w:t>
      </w:r>
      <w:r w:rsidR="00BA15C4" w:rsidRPr="002A7C2E">
        <w:rPr>
          <w:rFonts w:ascii="Calibri" w:hAnsi="Calibri" w:cs="Calibri"/>
          <w:b/>
          <w:sz w:val="24"/>
          <w:szCs w:val="23"/>
        </w:rPr>
        <w:t>.</w:t>
      </w:r>
    </w:p>
    <w:p w14:paraId="0127F838" w14:textId="77777777" w:rsidR="009C6F46" w:rsidRPr="002A7C2E" w:rsidRDefault="009C6F46" w:rsidP="002A7C2E">
      <w:pPr>
        <w:pBdr>
          <w:top w:val="single" w:sz="4" w:space="1" w:color="auto"/>
          <w:left w:val="single" w:sz="4" w:space="4" w:color="auto"/>
          <w:bottom w:val="single" w:sz="4" w:space="1" w:color="auto"/>
          <w:right w:val="single" w:sz="4" w:space="4" w:color="auto"/>
        </w:pBdr>
        <w:autoSpaceDE w:val="0"/>
        <w:autoSpaceDN w:val="0"/>
        <w:adjustRightInd w:val="0"/>
        <w:spacing w:before="240" w:after="0" w:line="276" w:lineRule="auto"/>
        <w:jc w:val="both"/>
        <w:rPr>
          <w:rFonts w:ascii="Calibri" w:hAnsi="Calibri" w:cs="Calibri"/>
          <w:b/>
          <w:sz w:val="24"/>
          <w:szCs w:val="23"/>
        </w:rPr>
      </w:pPr>
      <w:r w:rsidRPr="002A7C2E">
        <w:rPr>
          <w:rFonts w:ascii="Calibri" w:hAnsi="Calibri" w:cs="Calibri"/>
          <w:b/>
          <w:sz w:val="24"/>
          <w:szCs w:val="23"/>
        </w:rPr>
        <w:t>Wartość początkowa środka trwałego, związanego z realizacją zadania, nie może być wyższa niż 10 000,00 zł brutto. Zakup środka trwałego o wartości do 10 000,00 zł brutto nie stanowi kosztu niekwalifikowalnego w postaci zakupu środka trwałego w rozumieniu pkt. 7 Regulaminu.</w:t>
      </w:r>
    </w:p>
    <w:p w14:paraId="756A2F11" w14:textId="77777777" w:rsidR="009C6F46" w:rsidRPr="002A7C2E" w:rsidRDefault="009C6F46" w:rsidP="002A7C2E">
      <w:pPr>
        <w:pBdr>
          <w:top w:val="single" w:sz="4" w:space="1" w:color="auto"/>
          <w:left w:val="single" w:sz="4" w:space="4" w:color="auto"/>
          <w:bottom w:val="single" w:sz="4" w:space="1" w:color="auto"/>
          <w:right w:val="single" w:sz="4" w:space="4" w:color="auto"/>
        </w:pBdr>
        <w:autoSpaceDE w:val="0"/>
        <w:autoSpaceDN w:val="0"/>
        <w:adjustRightInd w:val="0"/>
        <w:spacing w:before="240" w:after="0" w:line="276" w:lineRule="auto"/>
        <w:jc w:val="both"/>
        <w:rPr>
          <w:rFonts w:ascii="Calibri" w:hAnsi="Calibri" w:cs="Calibri"/>
          <w:b/>
          <w:sz w:val="24"/>
          <w:szCs w:val="23"/>
        </w:rPr>
      </w:pPr>
      <w:r w:rsidRPr="002A7C2E">
        <w:rPr>
          <w:rFonts w:ascii="Calibri" w:hAnsi="Calibri" w:cs="Calibri"/>
          <w:b/>
          <w:sz w:val="24"/>
          <w:szCs w:val="23"/>
        </w:rPr>
        <w:t>W przypadku, kiedy Zleceniobiorca nie ma możliwości odzyskania podatku VAT, wszelkie koszty wskazane w kosztorysie są kosztami brutto, co oznacza, że w takiej sytuacji podatek VAT jest kosztem kwalifikowalnym.</w:t>
      </w:r>
    </w:p>
    <w:p w14:paraId="059C9E42" w14:textId="77777777" w:rsidR="002A7A2D" w:rsidRPr="002A7C2E" w:rsidRDefault="009C6F46" w:rsidP="002A7C2E">
      <w:pPr>
        <w:pBdr>
          <w:top w:val="single" w:sz="4" w:space="1" w:color="auto"/>
          <w:left w:val="single" w:sz="4" w:space="4" w:color="auto"/>
          <w:bottom w:val="single" w:sz="4" w:space="1" w:color="auto"/>
          <w:right w:val="single" w:sz="4" w:space="4" w:color="auto"/>
        </w:pBdr>
        <w:autoSpaceDE w:val="0"/>
        <w:autoSpaceDN w:val="0"/>
        <w:adjustRightInd w:val="0"/>
        <w:spacing w:before="240" w:after="0" w:line="276" w:lineRule="auto"/>
        <w:jc w:val="both"/>
        <w:rPr>
          <w:rFonts w:ascii="Calibri" w:hAnsi="Calibri" w:cs="Calibri"/>
          <w:b/>
          <w:sz w:val="24"/>
          <w:szCs w:val="23"/>
        </w:rPr>
      </w:pPr>
      <w:r w:rsidRPr="002A7C2E">
        <w:rPr>
          <w:rFonts w:ascii="Calibri" w:hAnsi="Calibri" w:cs="Calibri"/>
          <w:b/>
          <w:sz w:val="24"/>
          <w:szCs w:val="23"/>
        </w:rPr>
        <w:t>Natomiast w sytuacji, kiedy Zleceniobiorca jest uprawniony do odzyskania podatku VAT, ustala w kosztorysie koszty netto w tym zakresie a podatek VAT jest w takiej sytuacji kosztem niekwalifikowalnym.</w:t>
      </w:r>
    </w:p>
    <w:p w14:paraId="64700B63" w14:textId="77777777" w:rsidR="00C91B87" w:rsidRPr="0057456F" w:rsidRDefault="00C91B87" w:rsidP="005E3F94">
      <w:pPr>
        <w:autoSpaceDE w:val="0"/>
        <w:autoSpaceDN w:val="0"/>
        <w:adjustRightInd w:val="0"/>
        <w:spacing w:before="240" w:after="80" w:line="276" w:lineRule="auto"/>
        <w:rPr>
          <w:rFonts w:ascii="Calibri" w:hAnsi="Calibri" w:cs="Calibri"/>
          <w:sz w:val="24"/>
          <w:szCs w:val="23"/>
        </w:rPr>
      </w:pPr>
      <w:r w:rsidRPr="00C91B87">
        <w:rPr>
          <w:rFonts w:ascii="Calibri" w:hAnsi="Calibri" w:cs="Calibri"/>
          <w:sz w:val="24"/>
          <w:szCs w:val="23"/>
        </w:rPr>
        <w:t xml:space="preserve">Aktem prawnym, w oparciu o który należy badać możliwość odzyskania podatku VAT jest </w:t>
      </w:r>
      <w:r w:rsidR="00F55F76" w:rsidRPr="00AC5C7A">
        <w:rPr>
          <w:rFonts w:ascii="Calibri" w:hAnsi="Calibri" w:cs="Calibri"/>
          <w:sz w:val="24"/>
          <w:szCs w:val="23"/>
        </w:rPr>
        <w:t>UoPTU</w:t>
      </w:r>
    </w:p>
    <w:p w14:paraId="3971C4C2" w14:textId="77777777" w:rsidR="002A7A2D" w:rsidRPr="002A7C2E" w:rsidRDefault="009C6F46" w:rsidP="002A7C2E">
      <w:pPr>
        <w:pBdr>
          <w:top w:val="single" w:sz="4" w:space="1" w:color="auto"/>
          <w:left w:val="single" w:sz="4" w:space="4" w:color="auto"/>
          <w:bottom w:val="single" w:sz="4" w:space="1" w:color="auto"/>
          <w:right w:val="single" w:sz="4" w:space="4" w:color="auto"/>
        </w:pBdr>
        <w:autoSpaceDE w:val="0"/>
        <w:autoSpaceDN w:val="0"/>
        <w:adjustRightInd w:val="0"/>
        <w:spacing w:before="240" w:after="240" w:line="276" w:lineRule="auto"/>
        <w:jc w:val="both"/>
        <w:rPr>
          <w:rFonts w:ascii="Calibri" w:hAnsi="Calibri" w:cs="Calibri"/>
          <w:b/>
          <w:sz w:val="24"/>
          <w:szCs w:val="23"/>
        </w:rPr>
      </w:pPr>
      <w:r w:rsidRPr="002A7C2E">
        <w:rPr>
          <w:rFonts w:ascii="Calibri" w:hAnsi="Calibri" w:cs="Calibri"/>
          <w:b/>
          <w:sz w:val="24"/>
          <w:szCs w:val="23"/>
        </w:rPr>
        <w:lastRenderedPageBreak/>
        <w:t>Niedozwolone jest podwójne finansowanie wydatku, czyli zrefundowanie całkowite lub częściowe tego samego wydatku dwa razy ze środków publicznych, zarówno krajowych jak i wspólnotowych.</w:t>
      </w:r>
    </w:p>
    <w:p w14:paraId="5C96209D" w14:textId="77629624" w:rsidR="002A7A2D" w:rsidRPr="0057456F" w:rsidRDefault="002A7A2D" w:rsidP="009C6F46">
      <w:pPr>
        <w:autoSpaceDE w:val="0"/>
        <w:autoSpaceDN w:val="0"/>
        <w:adjustRightInd w:val="0"/>
        <w:spacing w:after="80" w:line="276" w:lineRule="auto"/>
        <w:rPr>
          <w:sz w:val="24"/>
          <w:szCs w:val="23"/>
        </w:rPr>
      </w:pPr>
      <w:r w:rsidRPr="0057456F">
        <w:rPr>
          <w:sz w:val="24"/>
          <w:szCs w:val="23"/>
        </w:rPr>
        <w:t>W przypadku planowanego wydatkowania środków poza granicami Polski koszt ten będzie kwalifikowalny jeżeli Oferent zaznaczy taką</w:t>
      </w:r>
      <w:r w:rsidR="009C6F46" w:rsidRPr="0057456F">
        <w:rPr>
          <w:sz w:val="24"/>
          <w:szCs w:val="23"/>
        </w:rPr>
        <w:t xml:space="preserve"> informację w części VI Oferty.</w:t>
      </w:r>
    </w:p>
    <w:p w14:paraId="066E1496" w14:textId="77777777" w:rsidR="002A7A2D" w:rsidRDefault="002A7A2D" w:rsidP="00B30BD2">
      <w:pPr>
        <w:pStyle w:val="Nagwek3"/>
        <w:numPr>
          <w:ilvl w:val="0"/>
          <w:numId w:val="7"/>
        </w:numPr>
      </w:pPr>
      <w:bookmarkStart w:id="41" w:name="_Toc16161608"/>
      <w:bookmarkStart w:id="42" w:name="_Toc68003490"/>
      <w:r>
        <w:t>KOSZTY NIEKWALIFIKOWALNE</w:t>
      </w:r>
      <w:bookmarkEnd w:id="41"/>
      <w:bookmarkEnd w:id="42"/>
    </w:p>
    <w:p w14:paraId="48186109" w14:textId="77777777" w:rsidR="005E3F94" w:rsidRPr="00023B4D" w:rsidRDefault="005E3F94" w:rsidP="006C4871">
      <w:pPr>
        <w:rPr>
          <w:sz w:val="24"/>
          <w:szCs w:val="24"/>
        </w:rPr>
      </w:pPr>
      <w:r w:rsidRPr="00023B4D">
        <w:rPr>
          <w:sz w:val="24"/>
          <w:szCs w:val="24"/>
        </w:rPr>
        <w:t>Do wydatków, które w ramach Programu nie mogą być finansowane, należą wydatki nie odnoszące się jednoznacznie do projektu, a także:</w:t>
      </w:r>
    </w:p>
    <w:p w14:paraId="6A4F65FE" w14:textId="190A7E0C" w:rsidR="00C91B87" w:rsidRPr="00E701F0" w:rsidRDefault="00C91B87" w:rsidP="006C4871">
      <w:pPr>
        <w:pStyle w:val="Akapitzlist"/>
        <w:numPr>
          <w:ilvl w:val="0"/>
          <w:numId w:val="10"/>
        </w:numPr>
        <w:autoSpaceDE w:val="0"/>
        <w:autoSpaceDN w:val="0"/>
        <w:adjustRightInd w:val="0"/>
        <w:spacing w:after="60" w:line="276" w:lineRule="auto"/>
        <w:rPr>
          <w:rFonts w:ascii="Calibri" w:hAnsi="Calibri" w:cs="Calibri"/>
          <w:sz w:val="24"/>
          <w:szCs w:val="23"/>
        </w:rPr>
      </w:pPr>
      <w:r w:rsidRPr="00C91B87">
        <w:rPr>
          <w:rFonts w:ascii="Calibri" w:hAnsi="Calibri" w:cs="Calibri"/>
          <w:sz w:val="24"/>
          <w:szCs w:val="23"/>
        </w:rPr>
        <w:t xml:space="preserve">podatek od towarów i usług (VAT), jeśli może zostać odliczony w oparciu o ustawę z dnia 11 marca 2004 r. o podatku od towarów i </w:t>
      </w:r>
      <w:r w:rsidRPr="00E701F0">
        <w:rPr>
          <w:rFonts w:ascii="Calibri" w:hAnsi="Calibri" w:cs="Calibri"/>
          <w:sz w:val="24"/>
          <w:szCs w:val="23"/>
        </w:rPr>
        <w:t>usług;</w:t>
      </w:r>
    </w:p>
    <w:p w14:paraId="0308A54F" w14:textId="1E6EBB0C" w:rsidR="00C91B87" w:rsidRPr="00C91B87" w:rsidRDefault="00C91B87" w:rsidP="006C4871">
      <w:pPr>
        <w:pStyle w:val="Akapitzlist"/>
        <w:numPr>
          <w:ilvl w:val="0"/>
          <w:numId w:val="10"/>
        </w:numPr>
        <w:autoSpaceDE w:val="0"/>
        <w:autoSpaceDN w:val="0"/>
        <w:adjustRightInd w:val="0"/>
        <w:spacing w:after="60" w:line="276" w:lineRule="auto"/>
        <w:rPr>
          <w:rFonts w:ascii="Calibri" w:hAnsi="Calibri" w:cs="Calibri"/>
          <w:sz w:val="24"/>
          <w:szCs w:val="23"/>
        </w:rPr>
      </w:pPr>
      <w:r w:rsidRPr="00C91B87">
        <w:rPr>
          <w:rFonts w:ascii="Calibri" w:hAnsi="Calibri" w:cs="Calibri"/>
          <w:sz w:val="24"/>
          <w:szCs w:val="23"/>
        </w:rPr>
        <w:t>zakup nieruchomości gruntowej, lokalowej, budowlanej;</w:t>
      </w:r>
    </w:p>
    <w:p w14:paraId="7DBA679E" w14:textId="61E80E05" w:rsidR="00C91B87" w:rsidRPr="00C91B87" w:rsidRDefault="00C91B87" w:rsidP="006C4871">
      <w:pPr>
        <w:pStyle w:val="Akapitzlist"/>
        <w:numPr>
          <w:ilvl w:val="0"/>
          <w:numId w:val="10"/>
        </w:numPr>
        <w:rPr>
          <w:rFonts w:ascii="Calibri" w:hAnsi="Calibri" w:cs="Calibri"/>
          <w:sz w:val="24"/>
          <w:szCs w:val="23"/>
        </w:rPr>
      </w:pPr>
      <w:r w:rsidRPr="00C91B87">
        <w:rPr>
          <w:rFonts w:ascii="Calibri" w:hAnsi="Calibri" w:cs="Calibri"/>
          <w:sz w:val="24"/>
          <w:szCs w:val="23"/>
        </w:rPr>
        <w:t xml:space="preserve">zakup środków trwałych (w rozumieniu art. 3 ust. 1 pkt 15 ustawy z dnia 29 września 1994 r. o rachunkowości i art. 16a ust. 1 w zw. z art. 16d ust. 1 ustawy z dnia 15 lutego 1992 r. o podatku dochodowym od osób prawnych (Dz. U. z </w:t>
      </w:r>
      <w:r>
        <w:rPr>
          <w:rFonts w:ascii="Calibri" w:hAnsi="Calibri" w:cs="Calibri"/>
          <w:sz w:val="24"/>
          <w:szCs w:val="23"/>
        </w:rPr>
        <w:t>20</w:t>
      </w:r>
      <w:r w:rsidR="000553FF">
        <w:rPr>
          <w:rFonts w:ascii="Calibri" w:hAnsi="Calibri" w:cs="Calibri"/>
          <w:sz w:val="24"/>
          <w:szCs w:val="23"/>
        </w:rPr>
        <w:t>20</w:t>
      </w:r>
      <w:r>
        <w:rPr>
          <w:rFonts w:ascii="Calibri" w:hAnsi="Calibri" w:cs="Calibri"/>
          <w:sz w:val="24"/>
          <w:szCs w:val="23"/>
        </w:rPr>
        <w:t xml:space="preserve"> r. poz. </w:t>
      </w:r>
      <w:r w:rsidR="000553FF">
        <w:rPr>
          <w:rFonts w:ascii="Calibri" w:hAnsi="Calibri" w:cs="Calibri"/>
          <w:sz w:val="24"/>
          <w:szCs w:val="23"/>
        </w:rPr>
        <w:t>1406</w:t>
      </w:r>
      <w:r>
        <w:rPr>
          <w:rFonts w:ascii="Calibri" w:hAnsi="Calibri" w:cs="Calibri"/>
          <w:sz w:val="24"/>
          <w:szCs w:val="23"/>
        </w:rPr>
        <w:t>, z późn. zm.)</w:t>
      </w:r>
      <w:r w:rsidRPr="00C91B87">
        <w:rPr>
          <w:rFonts w:ascii="Calibri" w:hAnsi="Calibri" w:cs="Calibri"/>
          <w:sz w:val="24"/>
          <w:szCs w:val="23"/>
        </w:rPr>
        <w:t>;</w:t>
      </w:r>
    </w:p>
    <w:p w14:paraId="732600C6" w14:textId="2C0549AC" w:rsidR="002A7A2D" w:rsidRPr="0057456F" w:rsidRDefault="002A7A2D" w:rsidP="006C4871">
      <w:pPr>
        <w:pStyle w:val="Akapitzlist"/>
        <w:numPr>
          <w:ilvl w:val="0"/>
          <w:numId w:val="10"/>
        </w:numPr>
        <w:autoSpaceDE w:val="0"/>
        <w:autoSpaceDN w:val="0"/>
        <w:adjustRightInd w:val="0"/>
        <w:spacing w:after="60" w:line="276" w:lineRule="auto"/>
        <w:rPr>
          <w:rFonts w:ascii="Calibri" w:hAnsi="Calibri" w:cs="Calibri"/>
          <w:sz w:val="24"/>
          <w:szCs w:val="23"/>
        </w:rPr>
      </w:pPr>
      <w:r w:rsidRPr="0057456F">
        <w:rPr>
          <w:rFonts w:ascii="Calibri" w:hAnsi="Calibri" w:cs="Calibri"/>
          <w:sz w:val="24"/>
          <w:szCs w:val="23"/>
        </w:rPr>
        <w:t>amortyzacja;</w:t>
      </w:r>
    </w:p>
    <w:p w14:paraId="13F89DC0" w14:textId="506ACB47" w:rsidR="002A7A2D" w:rsidRPr="0057456F" w:rsidRDefault="002A7A2D" w:rsidP="006C4871">
      <w:pPr>
        <w:pStyle w:val="Akapitzlist"/>
        <w:numPr>
          <w:ilvl w:val="0"/>
          <w:numId w:val="10"/>
        </w:numPr>
        <w:autoSpaceDE w:val="0"/>
        <w:autoSpaceDN w:val="0"/>
        <w:adjustRightInd w:val="0"/>
        <w:spacing w:after="60" w:line="276" w:lineRule="auto"/>
        <w:rPr>
          <w:rFonts w:ascii="Calibri" w:hAnsi="Calibri" w:cs="Calibri"/>
          <w:sz w:val="24"/>
          <w:szCs w:val="23"/>
        </w:rPr>
      </w:pPr>
      <w:r w:rsidRPr="0057456F">
        <w:rPr>
          <w:rFonts w:ascii="Calibri" w:hAnsi="Calibri" w:cs="Calibri"/>
          <w:sz w:val="24"/>
          <w:szCs w:val="23"/>
        </w:rPr>
        <w:t>leasing;</w:t>
      </w:r>
    </w:p>
    <w:p w14:paraId="43C87EEE" w14:textId="6BF9276F" w:rsidR="002A7A2D" w:rsidRPr="0057456F" w:rsidRDefault="002A7A2D" w:rsidP="006C4871">
      <w:pPr>
        <w:pStyle w:val="Akapitzlist"/>
        <w:numPr>
          <w:ilvl w:val="0"/>
          <w:numId w:val="10"/>
        </w:numPr>
        <w:autoSpaceDE w:val="0"/>
        <w:autoSpaceDN w:val="0"/>
        <w:adjustRightInd w:val="0"/>
        <w:spacing w:after="60" w:line="276" w:lineRule="auto"/>
        <w:rPr>
          <w:rFonts w:ascii="Calibri" w:hAnsi="Calibri" w:cs="Calibri"/>
          <w:sz w:val="24"/>
          <w:szCs w:val="23"/>
        </w:rPr>
      </w:pPr>
      <w:r w:rsidRPr="0057456F">
        <w:rPr>
          <w:rFonts w:ascii="Calibri" w:hAnsi="Calibri" w:cs="Calibri"/>
          <w:sz w:val="24"/>
          <w:szCs w:val="23"/>
        </w:rPr>
        <w:t>rezerwy na pokrycie przyszłych strat lub zobowiązań;</w:t>
      </w:r>
    </w:p>
    <w:p w14:paraId="7DBA426E" w14:textId="198DB22D" w:rsidR="002A7A2D" w:rsidRPr="0057456F" w:rsidRDefault="002A7A2D" w:rsidP="006C4871">
      <w:pPr>
        <w:pStyle w:val="Akapitzlist"/>
        <w:numPr>
          <w:ilvl w:val="0"/>
          <w:numId w:val="10"/>
        </w:numPr>
        <w:autoSpaceDE w:val="0"/>
        <w:autoSpaceDN w:val="0"/>
        <w:adjustRightInd w:val="0"/>
        <w:spacing w:after="60" w:line="276" w:lineRule="auto"/>
        <w:rPr>
          <w:rFonts w:ascii="Calibri" w:hAnsi="Calibri" w:cs="Calibri"/>
          <w:sz w:val="24"/>
          <w:szCs w:val="23"/>
        </w:rPr>
      </w:pPr>
      <w:r w:rsidRPr="0057456F">
        <w:rPr>
          <w:rFonts w:ascii="Calibri" w:hAnsi="Calibri" w:cs="Calibri"/>
          <w:sz w:val="24"/>
          <w:szCs w:val="23"/>
        </w:rPr>
        <w:t>odsetki z tytułu niezapłaconych w terminie zobowiązań;</w:t>
      </w:r>
    </w:p>
    <w:p w14:paraId="6D936B39" w14:textId="77777777" w:rsidR="002A7A2D" w:rsidRPr="0057456F" w:rsidRDefault="002A7A2D" w:rsidP="006C4871">
      <w:pPr>
        <w:pStyle w:val="Akapitzlist"/>
        <w:numPr>
          <w:ilvl w:val="0"/>
          <w:numId w:val="10"/>
        </w:numPr>
        <w:autoSpaceDE w:val="0"/>
        <w:autoSpaceDN w:val="0"/>
        <w:adjustRightInd w:val="0"/>
        <w:spacing w:after="60" w:line="276" w:lineRule="auto"/>
        <w:rPr>
          <w:rFonts w:ascii="Calibri" w:hAnsi="Calibri" w:cs="Calibri"/>
          <w:sz w:val="24"/>
          <w:szCs w:val="23"/>
        </w:rPr>
      </w:pPr>
      <w:r w:rsidRPr="0057456F">
        <w:rPr>
          <w:rFonts w:ascii="Calibri" w:hAnsi="Calibri" w:cs="Calibri"/>
          <w:sz w:val="24"/>
          <w:szCs w:val="23"/>
        </w:rPr>
        <w:t xml:space="preserve">koszty kar i grzywien; </w:t>
      </w:r>
    </w:p>
    <w:p w14:paraId="4B854DE3" w14:textId="1729FE1A" w:rsidR="002A7A2D" w:rsidRPr="0057456F" w:rsidRDefault="002A7A2D" w:rsidP="006C4871">
      <w:pPr>
        <w:pStyle w:val="Akapitzlist"/>
        <w:numPr>
          <w:ilvl w:val="0"/>
          <w:numId w:val="10"/>
        </w:numPr>
        <w:autoSpaceDE w:val="0"/>
        <w:autoSpaceDN w:val="0"/>
        <w:adjustRightInd w:val="0"/>
        <w:spacing w:after="60" w:line="276" w:lineRule="auto"/>
        <w:rPr>
          <w:rFonts w:ascii="Calibri" w:hAnsi="Calibri" w:cs="Calibri"/>
          <w:sz w:val="24"/>
          <w:szCs w:val="23"/>
        </w:rPr>
      </w:pPr>
      <w:r w:rsidRPr="0057456F">
        <w:rPr>
          <w:rFonts w:ascii="Calibri" w:hAnsi="Calibri" w:cs="Calibri"/>
          <w:sz w:val="24"/>
          <w:szCs w:val="23"/>
        </w:rPr>
        <w:t>koszty procesów sądowych (z wyjątkiem spraw prowadzonych w interesie publicznym);</w:t>
      </w:r>
    </w:p>
    <w:p w14:paraId="5409D1C2" w14:textId="4105E0CB" w:rsidR="002A7A2D" w:rsidRPr="0057456F" w:rsidRDefault="002A7A2D" w:rsidP="006C4871">
      <w:pPr>
        <w:pStyle w:val="Akapitzlist"/>
        <w:numPr>
          <w:ilvl w:val="0"/>
          <w:numId w:val="10"/>
        </w:numPr>
        <w:autoSpaceDE w:val="0"/>
        <w:autoSpaceDN w:val="0"/>
        <w:adjustRightInd w:val="0"/>
        <w:spacing w:after="60" w:line="276" w:lineRule="auto"/>
        <w:rPr>
          <w:rFonts w:ascii="Calibri" w:hAnsi="Calibri" w:cs="Calibri"/>
          <w:sz w:val="24"/>
          <w:szCs w:val="23"/>
        </w:rPr>
      </w:pPr>
      <w:r w:rsidRPr="0057456F">
        <w:rPr>
          <w:rFonts w:ascii="Calibri" w:hAnsi="Calibri" w:cs="Calibri"/>
          <w:sz w:val="24"/>
          <w:szCs w:val="23"/>
        </w:rPr>
        <w:t>nagrody, premie i inne formy bonifikaty rzeczowej lub finansowej dla osób zajmujących się realizacją zadania;</w:t>
      </w:r>
    </w:p>
    <w:p w14:paraId="17C0E695" w14:textId="1C26CA42" w:rsidR="002A7A2D" w:rsidRPr="0057456F" w:rsidRDefault="002A7A2D" w:rsidP="006C4871">
      <w:pPr>
        <w:pStyle w:val="Akapitzlist"/>
        <w:numPr>
          <w:ilvl w:val="0"/>
          <w:numId w:val="10"/>
        </w:numPr>
        <w:autoSpaceDE w:val="0"/>
        <w:autoSpaceDN w:val="0"/>
        <w:adjustRightInd w:val="0"/>
        <w:spacing w:after="60" w:line="276" w:lineRule="auto"/>
        <w:rPr>
          <w:rFonts w:ascii="Calibri" w:hAnsi="Calibri" w:cs="Calibri"/>
          <w:sz w:val="24"/>
          <w:szCs w:val="23"/>
        </w:rPr>
      </w:pPr>
      <w:r w:rsidRPr="0057456F">
        <w:rPr>
          <w:rFonts w:ascii="Calibri" w:hAnsi="Calibri" w:cs="Calibri"/>
          <w:sz w:val="24"/>
          <w:szCs w:val="23"/>
        </w:rPr>
        <w:t>zakup napojów alkoholowych (jest to niezgodne z art. 1 ust. 1 ustawy z dnia 26 października 1982 r. o wychowaniu w trzeźwości i przeciwdziałaniu alkoholizmowi (Dz. U. z 201</w:t>
      </w:r>
      <w:r w:rsidR="008258DD">
        <w:rPr>
          <w:rFonts w:ascii="Calibri" w:hAnsi="Calibri" w:cs="Calibri"/>
          <w:sz w:val="24"/>
          <w:szCs w:val="23"/>
        </w:rPr>
        <w:t>9</w:t>
      </w:r>
      <w:r w:rsidRPr="0057456F">
        <w:rPr>
          <w:rFonts w:ascii="Calibri" w:hAnsi="Calibri" w:cs="Calibri"/>
          <w:sz w:val="24"/>
          <w:szCs w:val="23"/>
        </w:rPr>
        <w:t xml:space="preserve"> r. poz. </w:t>
      </w:r>
      <w:r w:rsidR="008258DD">
        <w:rPr>
          <w:rFonts w:ascii="Calibri" w:hAnsi="Calibri" w:cs="Calibri"/>
          <w:sz w:val="24"/>
          <w:szCs w:val="23"/>
        </w:rPr>
        <w:t>2277,</w:t>
      </w:r>
      <w:r w:rsidR="008258DD" w:rsidRPr="0057456F">
        <w:rPr>
          <w:rFonts w:ascii="Calibri" w:hAnsi="Calibri" w:cs="Calibri"/>
          <w:sz w:val="24"/>
          <w:szCs w:val="23"/>
        </w:rPr>
        <w:t xml:space="preserve"> </w:t>
      </w:r>
      <w:r w:rsidRPr="0057456F">
        <w:rPr>
          <w:rFonts w:ascii="Calibri" w:hAnsi="Calibri" w:cs="Calibri"/>
          <w:sz w:val="24"/>
          <w:szCs w:val="23"/>
        </w:rPr>
        <w:t>z późn. zm.);</w:t>
      </w:r>
    </w:p>
    <w:p w14:paraId="5E5A9335" w14:textId="42925F29" w:rsidR="002A7A2D" w:rsidRPr="0057456F" w:rsidRDefault="002A7A2D" w:rsidP="006C4871">
      <w:pPr>
        <w:pStyle w:val="Akapitzlist"/>
        <w:numPr>
          <w:ilvl w:val="0"/>
          <w:numId w:val="10"/>
        </w:numPr>
        <w:autoSpaceDE w:val="0"/>
        <w:autoSpaceDN w:val="0"/>
        <w:adjustRightInd w:val="0"/>
        <w:spacing w:after="60" w:line="276" w:lineRule="auto"/>
        <w:rPr>
          <w:rFonts w:ascii="Calibri" w:hAnsi="Calibri" w:cs="Calibri"/>
          <w:sz w:val="24"/>
          <w:szCs w:val="23"/>
        </w:rPr>
      </w:pPr>
      <w:r w:rsidRPr="0057456F">
        <w:rPr>
          <w:rFonts w:ascii="Calibri" w:hAnsi="Calibri" w:cs="Calibri"/>
          <w:sz w:val="24"/>
          <w:szCs w:val="23"/>
        </w:rPr>
        <w:t>podatki i opłaty z wyłączeniem podatku dochodowego od osób fizycznych, składek na ubezpieczenie społeczne i zdrowotne, składek na Fundusz Pracy oraz Fundusz Gwarantowanych Świadczeń Pracowniczych, a także opłat za zaświadczenie o niekaralności, opłaty za zajęcie pasa drogowego oraz kosztów związanych z uzyskaniem informacji publicznej;</w:t>
      </w:r>
    </w:p>
    <w:p w14:paraId="53CE311E" w14:textId="045988B5" w:rsidR="002A7A2D" w:rsidRPr="0057456F" w:rsidRDefault="002A7A2D" w:rsidP="006C4871">
      <w:pPr>
        <w:pStyle w:val="Akapitzlist"/>
        <w:numPr>
          <w:ilvl w:val="0"/>
          <w:numId w:val="10"/>
        </w:numPr>
        <w:autoSpaceDE w:val="0"/>
        <w:autoSpaceDN w:val="0"/>
        <w:adjustRightInd w:val="0"/>
        <w:spacing w:after="60" w:line="276" w:lineRule="auto"/>
        <w:rPr>
          <w:rFonts w:ascii="Calibri" w:hAnsi="Calibri" w:cs="Calibri"/>
          <w:sz w:val="24"/>
          <w:szCs w:val="23"/>
        </w:rPr>
      </w:pPr>
      <w:r w:rsidRPr="0057456F">
        <w:rPr>
          <w:rFonts w:ascii="Calibri" w:hAnsi="Calibri" w:cs="Calibri"/>
          <w:sz w:val="24"/>
          <w:szCs w:val="23"/>
        </w:rPr>
        <w:t>koszty wyjazdów służbowych osób zaangażowanych w realizację projektu na podstawie umowy cywilnoprawnej, chyba że umowa ta określa zasady i sposób podróży służbowych.</w:t>
      </w:r>
    </w:p>
    <w:p w14:paraId="283F3613" w14:textId="77777777" w:rsidR="002A7A2D" w:rsidRDefault="002A7A2D" w:rsidP="002A7A2D">
      <w:pPr>
        <w:pStyle w:val="Nagwek2"/>
      </w:pPr>
      <w:bookmarkStart w:id="43" w:name="_Toc16161609"/>
      <w:bookmarkStart w:id="44" w:name="_Toc68003491"/>
      <w:r w:rsidRPr="00102D85">
        <w:lastRenderedPageBreak/>
        <w:t>JAK UBIEGAĆ</w:t>
      </w:r>
      <w:r w:rsidR="00A728C1">
        <w:t xml:space="preserve"> </w:t>
      </w:r>
      <w:r w:rsidRPr="00102D85">
        <w:t>SIĘ O PRZYZNANIE DOTACJI?</w:t>
      </w:r>
      <w:bookmarkEnd w:id="43"/>
      <w:bookmarkEnd w:id="44"/>
    </w:p>
    <w:p w14:paraId="1C0A3924" w14:textId="77777777" w:rsidR="00B163A4" w:rsidRDefault="00B163A4" w:rsidP="00B163A4">
      <w:pPr>
        <w:pStyle w:val="Nagwek3"/>
        <w:numPr>
          <w:ilvl w:val="0"/>
          <w:numId w:val="11"/>
        </w:numPr>
      </w:pPr>
      <w:bookmarkStart w:id="45" w:name="_Toc16161610"/>
      <w:bookmarkStart w:id="46" w:name="_Toc65243257"/>
      <w:bookmarkStart w:id="47" w:name="_Toc68003492"/>
      <w:bookmarkStart w:id="48" w:name="_Toc16161614"/>
      <w:r>
        <w:t>OGŁOSZENIE KONKURSU</w:t>
      </w:r>
      <w:bookmarkEnd w:id="45"/>
      <w:bookmarkEnd w:id="46"/>
      <w:bookmarkEnd w:id="47"/>
    </w:p>
    <w:p w14:paraId="4F3EE36F" w14:textId="77777777" w:rsidR="00B163A4" w:rsidRPr="0057456F" w:rsidRDefault="00B163A4" w:rsidP="00AC5C7A">
      <w:pPr>
        <w:spacing w:line="276" w:lineRule="auto"/>
        <w:rPr>
          <w:sz w:val="24"/>
          <w:szCs w:val="23"/>
        </w:rPr>
      </w:pPr>
      <w:r w:rsidRPr="0057456F">
        <w:rPr>
          <w:sz w:val="24"/>
          <w:szCs w:val="23"/>
        </w:rPr>
        <w:t>Otwarty konkurs ofert ogłoszony zostanie zgodnie z UoDPPioW. Złożenie oferty musi nastąpić w terminie wskazanym w ogłoszeniu o konkursie. Ogłoszenie zostanie zamieszczone w Biuletynie Informacji Publicznej</w:t>
      </w:r>
      <w:r>
        <w:rPr>
          <w:sz w:val="24"/>
          <w:szCs w:val="23"/>
        </w:rPr>
        <w:t xml:space="preserve">, </w:t>
      </w:r>
      <w:r w:rsidRPr="0057456F">
        <w:rPr>
          <w:sz w:val="24"/>
          <w:szCs w:val="23"/>
        </w:rPr>
        <w:t>w siedzibie oraz na stronie internetowej</w:t>
      </w:r>
      <w:r w:rsidR="006A4C0F">
        <w:rPr>
          <w:sz w:val="24"/>
          <w:szCs w:val="23"/>
        </w:rPr>
        <w:t xml:space="preserve"> Zleceniodawcy.</w:t>
      </w:r>
    </w:p>
    <w:p w14:paraId="3AA7EC7F" w14:textId="77777777" w:rsidR="00B163A4" w:rsidRPr="005A768E" w:rsidRDefault="00B163A4" w:rsidP="00B163A4">
      <w:pPr>
        <w:pStyle w:val="Nagwek3"/>
        <w:numPr>
          <w:ilvl w:val="0"/>
          <w:numId w:val="11"/>
        </w:numPr>
      </w:pPr>
      <w:bookmarkStart w:id="49" w:name="_Toc16161611"/>
      <w:bookmarkStart w:id="50" w:name="_Toc65243258"/>
      <w:bookmarkStart w:id="51" w:name="_Toc68003493"/>
      <w:r>
        <w:t>ZŁOŻENIE OFERTY</w:t>
      </w:r>
      <w:bookmarkEnd w:id="49"/>
      <w:bookmarkEnd w:id="50"/>
      <w:bookmarkEnd w:id="51"/>
      <w:r>
        <w:t xml:space="preserve"> </w:t>
      </w:r>
    </w:p>
    <w:p w14:paraId="57288F70" w14:textId="79DE2EF0" w:rsidR="00B163A4" w:rsidRPr="0057456F" w:rsidRDefault="00B163A4" w:rsidP="00B163A4">
      <w:pPr>
        <w:pStyle w:val="Default"/>
        <w:spacing w:after="240" w:line="276" w:lineRule="auto"/>
        <w:jc w:val="both"/>
        <w:rPr>
          <w:szCs w:val="23"/>
        </w:rPr>
      </w:pPr>
      <w:r w:rsidRPr="0057456F">
        <w:rPr>
          <w:szCs w:val="23"/>
        </w:rPr>
        <w:t>Prawidłowe złożenie oferty musi nastąpić za pośrednictwem</w:t>
      </w:r>
      <w:r>
        <w:rPr>
          <w:szCs w:val="23"/>
        </w:rPr>
        <w:t xml:space="preserve"> Elektronicznej Skrzynki Podawczej Zleceniodawcy</w:t>
      </w:r>
      <w:r w:rsidRPr="0057456F">
        <w:rPr>
          <w:szCs w:val="23"/>
        </w:rPr>
        <w:t xml:space="preserve"> </w:t>
      </w:r>
      <w:r>
        <w:rPr>
          <w:szCs w:val="23"/>
        </w:rPr>
        <w:t xml:space="preserve">na platformie </w:t>
      </w:r>
      <w:r w:rsidRPr="0057456F">
        <w:rPr>
          <w:szCs w:val="23"/>
        </w:rPr>
        <w:t>ePUAP</w:t>
      </w:r>
      <w:r>
        <w:rPr>
          <w:szCs w:val="23"/>
        </w:rPr>
        <w:t xml:space="preserve"> – adres Elektronicznej Skrzynki Podawczej: /eKPRM/SkrytkaESP</w:t>
      </w:r>
      <w:r w:rsidR="00FB63B2">
        <w:rPr>
          <w:szCs w:val="23"/>
        </w:rPr>
        <w:t>.</w:t>
      </w:r>
    </w:p>
    <w:p w14:paraId="4A13AA95" w14:textId="77777777" w:rsidR="00B163A4" w:rsidRPr="00FC6EF3" w:rsidRDefault="00B163A4" w:rsidP="00AC5C7A">
      <w:pPr>
        <w:pStyle w:val="Default"/>
        <w:spacing w:line="276" w:lineRule="auto"/>
        <w:rPr>
          <w:szCs w:val="23"/>
        </w:rPr>
      </w:pPr>
      <w:r w:rsidRPr="0057456F">
        <w:rPr>
          <w:szCs w:val="23"/>
        </w:rPr>
        <w:t xml:space="preserve">Aby złożyć ofertę </w:t>
      </w:r>
      <w:r>
        <w:t>uzupełniony formularz oferty oraz kosztorysu należy podpisać podpisem zaufanym, osobistym lub kwalifikowanym. Elektroniczne podpisanie pisma ogólnego sporządzonego na formularzu ePUAP skutkuje również podpisaniem z</w:t>
      </w:r>
      <w:r w:rsidR="00AE0FC5">
        <w:t>a</w:t>
      </w:r>
      <w:r>
        <w:t>łączonych do niego dokumentów. Do podpisania formularza oferty oraz kosztorysu można również wykorzystać „Podpisywarkę” znajdującą się na stronie internetowej https://www.gov.pl/web/uslugi/podpisz-dokument-elektronic</w:t>
      </w:r>
      <w:r w:rsidR="00023B4D">
        <w:t>znie-wykorzystajpodpis-zaufany.</w:t>
      </w:r>
    </w:p>
    <w:p w14:paraId="6F83E95F" w14:textId="77777777" w:rsidR="00B163A4" w:rsidRDefault="00B163A4" w:rsidP="00AC5C7A">
      <w:pPr>
        <w:pStyle w:val="Default"/>
        <w:spacing w:after="240" w:line="276" w:lineRule="auto"/>
        <w:rPr>
          <w:szCs w:val="23"/>
        </w:rPr>
      </w:pPr>
      <w:r w:rsidRPr="0057456F">
        <w:rPr>
          <w:szCs w:val="23"/>
        </w:rPr>
        <w:t>Nie ma konieczności podpisywania wszystkich dokumentów, jak również samego pisma ogólnego. Wystarczające ale i konieczne jest podpisanie Oferty przez osoby upoważnione do reprezentowania Oferenta (zgodnie z KRS lub innym rejestrem lub zgodnie z pełnomocnictwem, a w przypadku oferty wspólnej również zgodnie z umową zawartą między Oferentami).</w:t>
      </w:r>
    </w:p>
    <w:p w14:paraId="329CDA26" w14:textId="77777777" w:rsidR="00B163A4" w:rsidRPr="0057456F" w:rsidRDefault="00B163A4" w:rsidP="00AC5C7A">
      <w:pPr>
        <w:pStyle w:val="Default"/>
        <w:spacing w:after="240" w:line="276" w:lineRule="auto"/>
        <w:rPr>
          <w:szCs w:val="23"/>
        </w:rPr>
      </w:pPr>
      <w:r>
        <w:rPr>
          <w:szCs w:val="23"/>
        </w:rPr>
        <w:t xml:space="preserve">W przypadku złożenia przez danego Oferenta więcej niż jednej Oferty, ocenie podlegać będzie ta która wpłynęła do </w:t>
      </w:r>
      <w:r w:rsidR="006A4C0F">
        <w:rPr>
          <w:szCs w:val="23"/>
        </w:rPr>
        <w:t>Zleceniodawcy</w:t>
      </w:r>
      <w:r>
        <w:rPr>
          <w:szCs w:val="23"/>
        </w:rPr>
        <w:t xml:space="preserve"> jako ostatnia w czasie trwania naboru wniosków.</w:t>
      </w:r>
    </w:p>
    <w:p w14:paraId="4669A85D" w14:textId="77777777" w:rsidR="00B163A4" w:rsidRPr="005A768E" w:rsidRDefault="00B163A4" w:rsidP="00B163A4">
      <w:pPr>
        <w:pStyle w:val="Nagwek3"/>
        <w:numPr>
          <w:ilvl w:val="0"/>
          <w:numId w:val="11"/>
        </w:numPr>
      </w:pPr>
      <w:bookmarkStart w:id="52" w:name="_Toc16161612"/>
      <w:bookmarkStart w:id="53" w:name="_Toc65243259"/>
      <w:bookmarkStart w:id="54" w:name="_Toc68003494"/>
      <w:r>
        <w:t>ZAŁĄCZNIKI DOŁĄCZONE DO OFERTY</w:t>
      </w:r>
      <w:bookmarkEnd w:id="52"/>
      <w:bookmarkEnd w:id="53"/>
      <w:bookmarkEnd w:id="54"/>
      <w:r>
        <w:t xml:space="preserve"> </w:t>
      </w:r>
    </w:p>
    <w:p w14:paraId="5E6CD957" w14:textId="77777777" w:rsidR="00B163A4" w:rsidRPr="0057456F" w:rsidRDefault="00B163A4" w:rsidP="00B163A4">
      <w:pPr>
        <w:spacing w:line="276" w:lineRule="auto"/>
        <w:rPr>
          <w:sz w:val="24"/>
          <w:szCs w:val="23"/>
        </w:rPr>
      </w:pPr>
      <w:r>
        <w:rPr>
          <w:sz w:val="24"/>
          <w:szCs w:val="23"/>
        </w:rPr>
        <w:t xml:space="preserve">W przypadku reprezentowania przez Osoby </w:t>
      </w:r>
      <w:r w:rsidRPr="0057456F">
        <w:rPr>
          <w:sz w:val="24"/>
          <w:szCs w:val="23"/>
        </w:rPr>
        <w:t>uwidocznione w KRS</w:t>
      </w:r>
      <w:r>
        <w:rPr>
          <w:sz w:val="24"/>
          <w:szCs w:val="23"/>
        </w:rPr>
        <w:t>,</w:t>
      </w:r>
      <w:r w:rsidRPr="0057456F">
        <w:rPr>
          <w:sz w:val="24"/>
          <w:szCs w:val="23"/>
        </w:rPr>
        <w:t xml:space="preserve"> nie dołącza się załączników w postaci pełnomocnictwa.</w:t>
      </w:r>
    </w:p>
    <w:p w14:paraId="10DACB7B" w14:textId="77777777" w:rsidR="00B163A4" w:rsidRPr="0057456F" w:rsidRDefault="00B163A4" w:rsidP="00AC5C7A">
      <w:pPr>
        <w:spacing w:line="276" w:lineRule="auto"/>
        <w:rPr>
          <w:sz w:val="24"/>
          <w:szCs w:val="23"/>
        </w:rPr>
      </w:pPr>
      <w:r w:rsidRPr="0057456F">
        <w:rPr>
          <w:sz w:val="24"/>
          <w:szCs w:val="23"/>
        </w:rPr>
        <w:t>Jeżeli podmiot jest wpisany do innego rejestru niż KRS, lub osoby reprezentujące podmiot działają na podstawie pełnomocnictwa, należy wówczas do oferty dołączyć skan dokumentu poświadczający wpis do danego rejestru lub skan pełnomocnictwa.</w:t>
      </w:r>
    </w:p>
    <w:p w14:paraId="34BCDE3D" w14:textId="77777777" w:rsidR="00B163A4" w:rsidRDefault="00B163A4" w:rsidP="00AC5C7A">
      <w:pPr>
        <w:autoSpaceDE w:val="0"/>
        <w:autoSpaceDN w:val="0"/>
        <w:adjustRightInd w:val="0"/>
        <w:spacing w:after="80" w:line="276" w:lineRule="auto"/>
        <w:rPr>
          <w:sz w:val="24"/>
          <w:szCs w:val="23"/>
        </w:rPr>
      </w:pPr>
      <w:r w:rsidRPr="0057456F">
        <w:rPr>
          <w:sz w:val="24"/>
          <w:szCs w:val="23"/>
        </w:rPr>
        <w:t>Jeżeli Oferent jest spółką prawa handlowego, o której mowa w art. 3 ust. 3 pkt 4 UoDPPioW</w:t>
      </w:r>
      <w:r>
        <w:rPr>
          <w:sz w:val="24"/>
          <w:szCs w:val="23"/>
        </w:rPr>
        <w:t>,</w:t>
      </w:r>
      <w:r w:rsidRPr="0057456F">
        <w:rPr>
          <w:sz w:val="24"/>
          <w:szCs w:val="23"/>
        </w:rPr>
        <w:t xml:space="preserve"> zobowiązany jest załączyć statut.</w:t>
      </w:r>
    </w:p>
    <w:p w14:paraId="4CA6989C" w14:textId="77777777" w:rsidR="00B163A4" w:rsidRPr="0057456F" w:rsidRDefault="00B163A4" w:rsidP="00B163A4">
      <w:pPr>
        <w:autoSpaceDE w:val="0"/>
        <w:autoSpaceDN w:val="0"/>
        <w:adjustRightInd w:val="0"/>
        <w:spacing w:after="80" w:line="276" w:lineRule="auto"/>
        <w:rPr>
          <w:sz w:val="24"/>
          <w:szCs w:val="23"/>
        </w:rPr>
      </w:pPr>
      <w:r>
        <w:rPr>
          <w:sz w:val="24"/>
          <w:szCs w:val="23"/>
        </w:rPr>
        <w:t>Jeżeli Oferent zamierza zawrzeć Partnerstwo, zobowiązany jest załączyć list intencyjny.</w:t>
      </w:r>
    </w:p>
    <w:p w14:paraId="2E397955" w14:textId="77777777" w:rsidR="00B163A4" w:rsidRPr="00E3203E" w:rsidRDefault="00B163A4" w:rsidP="00B163A4">
      <w:pPr>
        <w:pStyle w:val="Nagwek3"/>
        <w:numPr>
          <w:ilvl w:val="0"/>
          <w:numId w:val="11"/>
        </w:numPr>
      </w:pPr>
      <w:bookmarkStart w:id="55" w:name="_Toc16161613"/>
      <w:bookmarkStart w:id="56" w:name="_Toc65243260"/>
      <w:bookmarkStart w:id="57" w:name="_Toc68003495"/>
      <w:r>
        <w:lastRenderedPageBreak/>
        <w:t>OŚWIADCZENIA W OFERCIE</w:t>
      </w:r>
      <w:bookmarkEnd w:id="55"/>
      <w:bookmarkEnd w:id="56"/>
      <w:bookmarkEnd w:id="57"/>
      <w:r>
        <w:t xml:space="preserve"> </w:t>
      </w:r>
    </w:p>
    <w:p w14:paraId="6DF0717E" w14:textId="77777777" w:rsidR="00B163A4" w:rsidRPr="0057456F" w:rsidRDefault="00B163A4" w:rsidP="00AC5C7A">
      <w:pPr>
        <w:pStyle w:val="Default"/>
        <w:spacing w:before="120" w:after="120" w:line="276" w:lineRule="auto"/>
        <w:rPr>
          <w:szCs w:val="23"/>
        </w:rPr>
      </w:pPr>
      <w:r>
        <w:rPr>
          <w:szCs w:val="23"/>
        </w:rPr>
        <w:t>Oferenci składają</w:t>
      </w:r>
      <w:r w:rsidRPr="0057456F">
        <w:rPr>
          <w:szCs w:val="23"/>
        </w:rPr>
        <w:t xml:space="preserve"> oświadczenia, z których wynika, że są podmiotami uprawnionymi do złożenia oferty w konkursie. Na podstawie tych oświadczeń weryfikowane będzie spełnienie niektórych kryteriów. </w:t>
      </w:r>
    </w:p>
    <w:p w14:paraId="3C3ED0C8" w14:textId="77777777" w:rsidR="00B163A4" w:rsidRPr="0057456F" w:rsidRDefault="00B163A4" w:rsidP="00AC5C7A">
      <w:pPr>
        <w:pStyle w:val="Default"/>
        <w:spacing w:before="120" w:after="120" w:line="276" w:lineRule="auto"/>
        <w:rPr>
          <w:szCs w:val="23"/>
        </w:rPr>
      </w:pPr>
      <w:r w:rsidRPr="0057456F">
        <w:rPr>
          <w:szCs w:val="23"/>
        </w:rPr>
        <w:t xml:space="preserve">Oświadczenia weryfikowane będą na różnych etapach oceny ofert. W przypadku stwierdzenia, iż oświadczenia Oferentów, których projekt został przeznaczony do dofinansowania, są niezgodne ze stanem faktycznym, umowa na realizację zadania publicznego może nie zostać podpisana. </w:t>
      </w:r>
    </w:p>
    <w:p w14:paraId="50DC529C" w14:textId="77777777" w:rsidR="00B163A4" w:rsidRPr="0057456F" w:rsidRDefault="00B163A4" w:rsidP="00B163A4">
      <w:pPr>
        <w:pStyle w:val="Default"/>
        <w:spacing w:before="120" w:after="120" w:line="276" w:lineRule="auto"/>
        <w:rPr>
          <w:szCs w:val="23"/>
        </w:rPr>
      </w:pPr>
      <w:r w:rsidRPr="0057456F">
        <w:rPr>
          <w:szCs w:val="23"/>
        </w:rPr>
        <w:t xml:space="preserve">Oferenci będą składać następujące oświadczenia: </w:t>
      </w:r>
    </w:p>
    <w:p w14:paraId="2F5A0F3A" w14:textId="77777777" w:rsidR="00B163A4" w:rsidRPr="0057456F" w:rsidRDefault="00B163A4" w:rsidP="00AC5C7A">
      <w:pPr>
        <w:pStyle w:val="Default"/>
        <w:numPr>
          <w:ilvl w:val="0"/>
          <w:numId w:val="12"/>
        </w:numPr>
        <w:spacing w:before="120" w:after="120" w:line="276" w:lineRule="auto"/>
        <w:rPr>
          <w:szCs w:val="23"/>
        </w:rPr>
      </w:pPr>
      <w:r w:rsidRPr="0057456F">
        <w:rPr>
          <w:szCs w:val="23"/>
        </w:rPr>
        <w:t xml:space="preserve">Każdy Oferent oświadcza, iż jest podmiotem uprawnionym do udziału w konkursie. </w:t>
      </w:r>
    </w:p>
    <w:p w14:paraId="2D06F4C5" w14:textId="77777777" w:rsidR="00B163A4" w:rsidRPr="0057456F" w:rsidRDefault="00B163A4" w:rsidP="00AC5C7A">
      <w:pPr>
        <w:pStyle w:val="Default"/>
        <w:numPr>
          <w:ilvl w:val="0"/>
          <w:numId w:val="12"/>
        </w:numPr>
        <w:spacing w:before="120" w:after="120" w:line="276" w:lineRule="auto"/>
        <w:rPr>
          <w:szCs w:val="23"/>
        </w:rPr>
      </w:pPr>
      <w:r w:rsidRPr="0057456F">
        <w:rPr>
          <w:szCs w:val="23"/>
        </w:rPr>
        <w:t>Oddział terenowy nieposiadający osobowości prawnej oświadcza, iż posiada pełnomocnictwo szczegółowe do działania w ramach niniejszego konkursu, w imieniu jednostki macierzystej</w:t>
      </w:r>
      <w:r w:rsidRPr="0057456F">
        <w:rPr>
          <w:sz w:val="18"/>
          <w:szCs w:val="16"/>
        </w:rPr>
        <w:t xml:space="preserve"> </w:t>
      </w:r>
      <w:r w:rsidRPr="0057456F">
        <w:rPr>
          <w:szCs w:val="23"/>
        </w:rPr>
        <w:t xml:space="preserve">(tylko oddziały terenowe). </w:t>
      </w:r>
    </w:p>
    <w:p w14:paraId="7EE8F517" w14:textId="77777777" w:rsidR="00B163A4" w:rsidRPr="0057456F" w:rsidRDefault="00B163A4" w:rsidP="00AC5C7A">
      <w:pPr>
        <w:pStyle w:val="Default"/>
        <w:numPr>
          <w:ilvl w:val="0"/>
          <w:numId w:val="12"/>
        </w:numPr>
        <w:spacing w:before="120" w:after="120" w:line="276" w:lineRule="auto"/>
        <w:rPr>
          <w:szCs w:val="23"/>
        </w:rPr>
      </w:pPr>
      <w:r w:rsidRPr="0057456F">
        <w:rPr>
          <w:szCs w:val="23"/>
        </w:rPr>
        <w:t>Spółki akcyjne i spółki z ograniczoną odpowiedzialnością oraz kluby sportowe będące spółkami działającymi na podstawie przepisów ustawy z dnia 25 czerwca 2010 r. o sporcie (Dz. U. z 20</w:t>
      </w:r>
      <w:r>
        <w:rPr>
          <w:szCs w:val="23"/>
        </w:rPr>
        <w:t>20</w:t>
      </w:r>
      <w:r w:rsidRPr="0057456F">
        <w:rPr>
          <w:szCs w:val="23"/>
        </w:rPr>
        <w:t xml:space="preserve"> r. poz. 1</w:t>
      </w:r>
      <w:r>
        <w:rPr>
          <w:szCs w:val="23"/>
        </w:rPr>
        <w:t>133</w:t>
      </w:r>
      <w:r w:rsidRPr="0057456F">
        <w:rPr>
          <w:szCs w:val="23"/>
        </w:rPr>
        <w:t>) oświadczają, iż nie działają w celu osiągnięcia zysku oraz przeznaczają całość dochodu na realizację celów statutowych oraz nie przeznaczają zysku do podziału między swoich udziałowców, akcjonariuszy i pracowników (tylko spółki akcyjne, spółki z o.o. oraz kluby sportowe będące spółkami).</w:t>
      </w:r>
    </w:p>
    <w:p w14:paraId="4A0F7727" w14:textId="5BBBAD50" w:rsidR="00B163A4" w:rsidRPr="0057456F" w:rsidRDefault="00B163A4" w:rsidP="00AC5C7A">
      <w:pPr>
        <w:pStyle w:val="Default"/>
        <w:numPr>
          <w:ilvl w:val="0"/>
          <w:numId w:val="12"/>
        </w:numPr>
        <w:spacing w:before="120" w:after="120" w:line="276" w:lineRule="auto"/>
        <w:rPr>
          <w:szCs w:val="23"/>
        </w:rPr>
      </w:pPr>
      <w:r w:rsidRPr="0057456F">
        <w:rPr>
          <w:szCs w:val="23"/>
        </w:rPr>
        <w:t>Każdy Oferent oświadcza</w:t>
      </w:r>
      <w:r>
        <w:rPr>
          <w:szCs w:val="23"/>
        </w:rPr>
        <w:t>,</w:t>
      </w:r>
      <w:r w:rsidRPr="0057456F">
        <w:rPr>
          <w:szCs w:val="23"/>
        </w:rPr>
        <w:t xml:space="preserve"> czy nie zalega z opłacaniem należności z tytułu zobowiązań podatkowych oraz z opłacaniem należności z tytułu składek na ubezpieczenia społeczne.</w:t>
      </w:r>
    </w:p>
    <w:p w14:paraId="4E5B007D" w14:textId="77777777" w:rsidR="00B163A4" w:rsidRDefault="00B163A4" w:rsidP="00AC5C7A">
      <w:pPr>
        <w:pStyle w:val="Default"/>
        <w:numPr>
          <w:ilvl w:val="0"/>
          <w:numId w:val="12"/>
        </w:numPr>
        <w:spacing w:before="120" w:after="120" w:line="276" w:lineRule="auto"/>
        <w:rPr>
          <w:szCs w:val="23"/>
        </w:rPr>
      </w:pPr>
      <w:r w:rsidRPr="0057456F">
        <w:rPr>
          <w:szCs w:val="23"/>
        </w:rPr>
        <w:t>Każdy Oferent oświadcza, iż proponowane zadanie publiczne będzie realizowane wyłącznie w zakresie statutowej działalności pożytku publicznego Oferenta(-tów).</w:t>
      </w:r>
    </w:p>
    <w:p w14:paraId="142E95C7" w14:textId="49F4C747" w:rsidR="00B163A4" w:rsidRPr="00AB47ED" w:rsidRDefault="00B163A4" w:rsidP="00AC5C7A">
      <w:pPr>
        <w:pStyle w:val="Default"/>
        <w:numPr>
          <w:ilvl w:val="0"/>
          <w:numId w:val="12"/>
        </w:numPr>
        <w:spacing w:before="120" w:after="120" w:line="276" w:lineRule="auto"/>
        <w:rPr>
          <w:szCs w:val="23"/>
        </w:rPr>
      </w:pPr>
      <w:r>
        <w:rPr>
          <w:szCs w:val="23"/>
        </w:rPr>
        <w:t>Pobieranie ewentualnych świadczeń pieniężnych od odbiorców zadania będzie się odbywać wyłącznie w ramach prowadzonej odpłatnej działalności pożytku publicznego.</w:t>
      </w:r>
    </w:p>
    <w:p w14:paraId="5A34A904" w14:textId="4E8DDA3D" w:rsidR="00B163A4" w:rsidRPr="0057456F" w:rsidRDefault="00B163A4" w:rsidP="00AC5C7A">
      <w:pPr>
        <w:pStyle w:val="Default"/>
        <w:numPr>
          <w:ilvl w:val="0"/>
          <w:numId w:val="12"/>
        </w:numPr>
        <w:spacing w:before="120" w:after="120" w:line="276" w:lineRule="auto"/>
        <w:rPr>
          <w:szCs w:val="23"/>
        </w:rPr>
      </w:pPr>
      <w:r w:rsidRPr="0057456F">
        <w:rPr>
          <w:szCs w:val="23"/>
        </w:rPr>
        <w:t>Każdy Oferent oświadcza, że zadania realizowane w ramach działalności odpłatnej nie mieszczą się w działalności gospodarczej prowadzonej przez Oferenta.</w:t>
      </w:r>
    </w:p>
    <w:p w14:paraId="3144E15C" w14:textId="32FA4222" w:rsidR="00B163A4" w:rsidRPr="0057456F" w:rsidRDefault="00B163A4" w:rsidP="00AC5C7A">
      <w:pPr>
        <w:pStyle w:val="Default"/>
        <w:numPr>
          <w:ilvl w:val="0"/>
          <w:numId w:val="12"/>
        </w:numPr>
        <w:spacing w:before="120" w:after="120" w:line="276" w:lineRule="auto"/>
        <w:rPr>
          <w:szCs w:val="23"/>
        </w:rPr>
      </w:pPr>
      <w:r w:rsidRPr="0057456F">
        <w:rPr>
          <w:szCs w:val="23"/>
        </w:rPr>
        <w:t>Każdy Oferent oświadcza, iż dane zawarte w części II oferty są zgodne z danymi w Krajowym Rejestrze Sądowym / właściwej ewidencji.</w:t>
      </w:r>
    </w:p>
    <w:p w14:paraId="3A865745" w14:textId="77777777" w:rsidR="00B163A4" w:rsidRDefault="00B163A4" w:rsidP="00AC5C7A">
      <w:pPr>
        <w:pStyle w:val="Default"/>
        <w:numPr>
          <w:ilvl w:val="0"/>
          <w:numId w:val="12"/>
        </w:numPr>
        <w:spacing w:before="120" w:after="120" w:line="276" w:lineRule="auto"/>
        <w:rPr>
          <w:rFonts w:asciiTheme="minorHAnsi" w:hAnsiTheme="minorHAnsi" w:cstheme="minorHAnsi"/>
          <w:szCs w:val="23"/>
        </w:rPr>
      </w:pPr>
      <w:r w:rsidRPr="0057456F">
        <w:rPr>
          <w:szCs w:val="23"/>
        </w:rPr>
        <w:t>Każdy Oferent składa informację</w:t>
      </w:r>
      <w:r>
        <w:rPr>
          <w:szCs w:val="23"/>
        </w:rPr>
        <w:t>,</w:t>
      </w:r>
      <w:r w:rsidRPr="0057456F">
        <w:rPr>
          <w:szCs w:val="23"/>
        </w:rPr>
        <w:t xml:space="preserve"> czy znajduje się w rejestrze podmiotów wykluczonych z możliwości otrzymywania środków przeznaczonych na realizację programów </w:t>
      </w:r>
      <w:r w:rsidRPr="0057456F">
        <w:rPr>
          <w:rFonts w:asciiTheme="minorHAnsi" w:hAnsiTheme="minorHAnsi" w:cstheme="minorHAnsi"/>
          <w:szCs w:val="23"/>
        </w:rPr>
        <w:t>finansowanych z udziałem środków europejskich.</w:t>
      </w:r>
    </w:p>
    <w:p w14:paraId="4ECECB88" w14:textId="77777777" w:rsidR="00B163A4" w:rsidRPr="0057456F" w:rsidRDefault="00B163A4" w:rsidP="00AC5C7A">
      <w:pPr>
        <w:pStyle w:val="Default"/>
        <w:numPr>
          <w:ilvl w:val="0"/>
          <w:numId w:val="12"/>
        </w:numPr>
        <w:spacing w:before="120" w:after="120" w:line="276" w:lineRule="auto"/>
        <w:rPr>
          <w:rFonts w:asciiTheme="minorHAnsi" w:hAnsiTheme="minorHAnsi" w:cstheme="minorHAnsi"/>
          <w:szCs w:val="23"/>
        </w:rPr>
      </w:pPr>
      <w:r>
        <w:lastRenderedPageBreak/>
        <w:t xml:space="preserve">Każdy Oferent oświadcza, iż w zakresie związanym z otwartym konkursem ofert, w tym z gromadzeniem, przetwarzaniem i przekazywaniem danych osobowych, a także wprowadzaniem ich do systemów informatycznych, przetwarzanie danych osobowych odbywa się zgodnie z przepisami </w:t>
      </w:r>
      <w:r w:rsidR="00536EC0">
        <w:t>r</w:t>
      </w:r>
      <w:r>
        <w:t xml:space="preserve">ozporządzenia Parlamentu Europejskiego i Rady (UE) 2016/679 </w:t>
      </w:r>
      <w:r w:rsidRPr="00B757C9">
        <w:t>z dnia 27 kwietnia 2016 r. w sprawie ochrony osób fizycznych w związku z przetwarzaniem danych osobowych i w sprawie swobodnego przepływu takich danych oraz uchylenia dyrektywy 95/46/WE (ogólne rozporządzenie o ochronie danych) (Dz. Urz. UE L 119 z 04.05.2016, str. 1, z późn. zm.</w:t>
      </w:r>
      <w:r>
        <w:t>), w tym w szczególności oświadcza, że osoby, których dotyczą te dane, złożyły stosowne oświadczenia</w:t>
      </w:r>
      <w:r>
        <w:rPr>
          <w:rFonts w:asciiTheme="minorHAnsi" w:hAnsiTheme="minorHAnsi" w:cstheme="minorHAnsi"/>
          <w:szCs w:val="23"/>
        </w:rPr>
        <w:t>.</w:t>
      </w:r>
    </w:p>
    <w:p w14:paraId="6E62F599" w14:textId="45C7E260" w:rsidR="00B163A4" w:rsidRPr="0057456F" w:rsidRDefault="00B163A4" w:rsidP="00AC5C7A">
      <w:pPr>
        <w:pStyle w:val="Default"/>
        <w:numPr>
          <w:ilvl w:val="0"/>
          <w:numId w:val="12"/>
        </w:numPr>
        <w:spacing w:before="120" w:after="120" w:line="276" w:lineRule="auto"/>
        <w:rPr>
          <w:szCs w:val="23"/>
        </w:rPr>
      </w:pPr>
      <w:r w:rsidRPr="0057456F">
        <w:rPr>
          <w:szCs w:val="23"/>
        </w:rPr>
        <w:t>Każdy Oferent składa oświadczenie o wysokoś</w:t>
      </w:r>
      <w:r>
        <w:rPr>
          <w:szCs w:val="23"/>
        </w:rPr>
        <w:t xml:space="preserve">ci przychodu osiągniętego </w:t>
      </w:r>
      <w:r w:rsidR="0031334E">
        <w:rPr>
          <w:szCs w:val="23"/>
        </w:rPr>
        <w:t>zgodnie z ostatnim przyjętym sprawozdaniem finansowym</w:t>
      </w:r>
      <w:r w:rsidRPr="0057456F">
        <w:rPr>
          <w:szCs w:val="23"/>
        </w:rPr>
        <w:t>.</w:t>
      </w:r>
    </w:p>
    <w:p w14:paraId="6574DC93" w14:textId="77777777" w:rsidR="00B163A4" w:rsidRPr="0057456F" w:rsidRDefault="00B163A4" w:rsidP="00AC5C7A">
      <w:pPr>
        <w:autoSpaceDE w:val="0"/>
        <w:autoSpaceDN w:val="0"/>
        <w:adjustRightInd w:val="0"/>
        <w:spacing w:before="120" w:after="120" w:line="276" w:lineRule="auto"/>
        <w:rPr>
          <w:rFonts w:ascii="Calibri" w:hAnsi="Calibri" w:cs="Calibri"/>
          <w:sz w:val="24"/>
          <w:szCs w:val="23"/>
        </w:rPr>
      </w:pPr>
      <w:r w:rsidRPr="0057456F">
        <w:rPr>
          <w:sz w:val="24"/>
          <w:szCs w:val="23"/>
        </w:rPr>
        <w:t xml:space="preserve">Na każdym etapie realizacji konkursu </w:t>
      </w:r>
      <w:r w:rsidR="0031334E">
        <w:rPr>
          <w:sz w:val="24"/>
          <w:szCs w:val="23"/>
        </w:rPr>
        <w:t xml:space="preserve">Zleceniodawca </w:t>
      </w:r>
      <w:r w:rsidRPr="0057456F">
        <w:rPr>
          <w:sz w:val="24"/>
          <w:szCs w:val="23"/>
        </w:rPr>
        <w:t>może zażądać od Oferenta</w:t>
      </w:r>
      <w:r>
        <w:rPr>
          <w:sz w:val="24"/>
          <w:szCs w:val="23"/>
        </w:rPr>
        <w:t xml:space="preserve"> przedstawienia dokumentacji potwierdzającej informacje zawarte w oświadczeniach.</w:t>
      </w:r>
      <w:r w:rsidRPr="0057456F">
        <w:rPr>
          <w:sz w:val="24"/>
          <w:szCs w:val="23"/>
        </w:rPr>
        <w:t xml:space="preserve"> </w:t>
      </w:r>
      <w:r>
        <w:rPr>
          <w:sz w:val="24"/>
          <w:szCs w:val="23"/>
        </w:rPr>
        <w:t xml:space="preserve">Oferent powinien odpowiedzieć na powyższe wezwanie w terminie 14 dni. Termin może ulec przedłużeniu na uzasadniony wniosek Oferenta. </w:t>
      </w:r>
      <w:r w:rsidRPr="0057456F">
        <w:rPr>
          <w:sz w:val="24"/>
          <w:szCs w:val="23"/>
        </w:rPr>
        <w:t>Złożenie oświadczenia niezgodnego z prawdą może skutkować niepodpisaniem z Oferentem umowy bądź obowiązkiem zwrotu dotacji.</w:t>
      </w:r>
    </w:p>
    <w:p w14:paraId="4F3EE61E" w14:textId="77777777" w:rsidR="002A7A2D" w:rsidRPr="005A768E" w:rsidRDefault="002A7A2D" w:rsidP="002A7A2D">
      <w:pPr>
        <w:pStyle w:val="Nagwek2"/>
      </w:pPr>
      <w:bookmarkStart w:id="58" w:name="_Toc68003496"/>
      <w:r>
        <w:t>KRYTERIA WYBORU OFERT</w:t>
      </w:r>
      <w:bookmarkEnd w:id="48"/>
      <w:bookmarkEnd w:id="58"/>
    </w:p>
    <w:p w14:paraId="3B0EEA42" w14:textId="2BF115FF" w:rsidR="002A7A2D" w:rsidRPr="0057456F" w:rsidRDefault="002A7A2D" w:rsidP="005A768E">
      <w:pPr>
        <w:pStyle w:val="Default"/>
        <w:spacing w:line="276" w:lineRule="auto"/>
        <w:rPr>
          <w:szCs w:val="23"/>
        </w:rPr>
      </w:pPr>
      <w:r w:rsidRPr="0057456F">
        <w:rPr>
          <w:szCs w:val="23"/>
        </w:rPr>
        <w:t>Klasyfikacja kryteriów wyboru projektów</w:t>
      </w:r>
      <w:r w:rsidR="00B978A0">
        <w:rPr>
          <w:szCs w:val="23"/>
        </w:rPr>
        <w:t>.</w:t>
      </w:r>
    </w:p>
    <w:p w14:paraId="463DCC41" w14:textId="77777777" w:rsidR="002A7A2D" w:rsidRPr="0057456F" w:rsidRDefault="002A7A2D" w:rsidP="005A768E">
      <w:pPr>
        <w:pStyle w:val="Default"/>
        <w:spacing w:line="276" w:lineRule="auto"/>
        <w:rPr>
          <w:szCs w:val="23"/>
        </w:rPr>
      </w:pPr>
      <w:r w:rsidRPr="0057456F">
        <w:rPr>
          <w:szCs w:val="23"/>
        </w:rPr>
        <w:t>W ramach konkursu będą stosowane następujące rodzaje kryteriów dokonywania wyboru projektów:</w:t>
      </w:r>
    </w:p>
    <w:p w14:paraId="4BD1B121" w14:textId="77777777" w:rsidR="002A7A2D" w:rsidRPr="0057456F" w:rsidRDefault="002A7A2D" w:rsidP="005A768E">
      <w:pPr>
        <w:pStyle w:val="Default"/>
        <w:spacing w:after="68" w:line="276" w:lineRule="auto"/>
        <w:ind w:left="708" w:firstLine="708"/>
        <w:rPr>
          <w:szCs w:val="23"/>
        </w:rPr>
      </w:pPr>
      <w:r w:rsidRPr="0057456F">
        <w:rPr>
          <w:szCs w:val="23"/>
        </w:rPr>
        <w:t>a. Formalne</w:t>
      </w:r>
    </w:p>
    <w:p w14:paraId="46851ED2" w14:textId="77777777" w:rsidR="002A7A2D" w:rsidRPr="0057456F" w:rsidRDefault="005A768E" w:rsidP="005A768E">
      <w:pPr>
        <w:pStyle w:val="Default"/>
        <w:spacing w:line="276" w:lineRule="auto"/>
        <w:ind w:left="708" w:firstLine="708"/>
        <w:rPr>
          <w:szCs w:val="23"/>
        </w:rPr>
      </w:pPr>
      <w:r w:rsidRPr="0057456F">
        <w:rPr>
          <w:szCs w:val="23"/>
        </w:rPr>
        <w:t>b. Merytoryczne</w:t>
      </w:r>
    </w:p>
    <w:p w14:paraId="7BFC4457" w14:textId="77777777" w:rsidR="002A7A2D" w:rsidRPr="005A768E" w:rsidRDefault="002A7A2D" w:rsidP="00CB549B">
      <w:pPr>
        <w:pStyle w:val="Nagwek3"/>
        <w:numPr>
          <w:ilvl w:val="0"/>
          <w:numId w:val="18"/>
        </w:numPr>
      </w:pPr>
      <w:bookmarkStart w:id="59" w:name="_Toc16161615"/>
      <w:bookmarkStart w:id="60" w:name="_Toc68003497"/>
      <w:r>
        <w:t>KRYTERIA FORMALNE</w:t>
      </w:r>
      <w:bookmarkEnd w:id="59"/>
      <w:bookmarkEnd w:id="60"/>
    </w:p>
    <w:p w14:paraId="17D6A695" w14:textId="5AE5A470" w:rsidR="002A7A2D" w:rsidRPr="0057456F" w:rsidRDefault="002A7A2D" w:rsidP="00AC5C7A">
      <w:pPr>
        <w:pStyle w:val="Default"/>
        <w:spacing w:after="120" w:line="276" w:lineRule="auto"/>
        <w:rPr>
          <w:szCs w:val="23"/>
        </w:rPr>
      </w:pPr>
      <w:r w:rsidRPr="0057456F">
        <w:rPr>
          <w:szCs w:val="23"/>
        </w:rPr>
        <w:t>Obowiązek spełnienia kryteriów formalnych dotyczy wszystkich projektów. Dotyczą one zagadnień związanych z wypełnieniem oferty o dofinansowanie zgodnie z ogólnie prz</w:t>
      </w:r>
      <w:r w:rsidR="005A768E" w:rsidRPr="0057456F">
        <w:rPr>
          <w:szCs w:val="23"/>
        </w:rPr>
        <w:t>yjętymi dla konkursu zasadami.</w:t>
      </w:r>
    </w:p>
    <w:tbl>
      <w:tblPr>
        <w:tblStyle w:val="Tabela-Siatka"/>
        <w:tblW w:w="0" w:type="auto"/>
        <w:tblLook w:val="04A0" w:firstRow="1" w:lastRow="0" w:firstColumn="1" w:lastColumn="0" w:noHBand="0" w:noVBand="1"/>
      </w:tblPr>
      <w:tblGrid>
        <w:gridCol w:w="1174"/>
        <w:gridCol w:w="6196"/>
        <w:gridCol w:w="1692"/>
      </w:tblGrid>
      <w:tr w:rsidR="005A768E" w:rsidRPr="0057456F" w14:paraId="02EB1183" w14:textId="77777777" w:rsidTr="0021356C">
        <w:trPr>
          <w:tblHeader/>
        </w:trPr>
        <w:tc>
          <w:tcPr>
            <w:tcW w:w="1174" w:type="dxa"/>
            <w:vAlign w:val="center"/>
          </w:tcPr>
          <w:p w14:paraId="20C1680A" w14:textId="77777777" w:rsidR="002A7A2D" w:rsidRPr="0057456F" w:rsidRDefault="002A7A2D" w:rsidP="002A7A2D">
            <w:pPr>
              <w:autoSpaceDE w:val="0"/>
              <w:autoSpaceDN w:val="0"/>
              <w:adjustRightInd w:val="0"/>
              <w:spacing w:after="80" w:line="276" w:lineRule="auto"/>
              <w:jc w:val="center"/>
              <w:rPr>
                <w:rFonts w:ascii="Calibri" w:hAnsi="Calibri" w:cs="Calibri"/>
                <w:sz w:val="24"/>
                <w:szCs w:val="23"/>
              </w:rPr>
            </w:pPr>
            <w:r w:rsidRPr="0057456F">
              <w:rPr>
                <w:rFonts w:ascii="Calibri" w:hAnsi="Calibri" w:cs="Calibri"/>
                <w:sz w:val="24"/>
                <w:szCs w:val="23"/>
              </w:rPr>
              <w:t>Numer kryterium</w:t>
            </w:r>
          </w:p>
        </w:tc>
        <w:tc>
          <w:tcPr>
            <w:tcW w:w="6196" w:type="dxa"/>
            <w:vAlign w:val="center"/>
          </w:tcPr>
          <w:p w14:paraId="36C10D2B" w14:textId="77777777" w:rsidR="002A7A2D" w:rsidRPr="0057456F" w:rsidRDefault="002A7A2D" w:rsidP="002A7A2D">
            <w:pPr>
              <w:autoSpaceDE w:val="0"/>
              <w:autoSpaceDN w:val="0"/>
              <w:adjustRightInd w:val="0"/>
              <w:spacing w:after="80" w:line="276" w:lineRule="auto"/>
              <w:jc w:val="center"/>
              <w:rPr>
                <w:rFonts w:ascii="Calibri" w:hAnsi="Calibri" w:cs="Calibri"/>
                <w:sz w:val="24"/>
                <w:szCs w:val="23"/>
              </w:rPr>
            </w:pPr>
            <w:r w:rsidRPr="0057456F">
              <w:rPr>
                <w:rFonts w:ascii="Calibri" w:hAnsi="Calibri" w:cs="Calibri"/>
                <w:sz w:val="24"/>
                <w:szCs w:val="23"/>
              </w:rPr>
              <w:t>Kryterium formalne</w:t>
            </w:r>
          </w:p>
        </w:tc>
        <w:tc>
          <w:tcPr>
            <w:tcW w:w="1692" w:type="dxa"/>
            <w:vAlign w:val="center"/>
          </w:tcPr>
          <w:p w14:paraId="2722F3AE" w14:textId="77777777" w:rsidR="002A7A2D" w:rsidRPr="0057456F" w:rsidRDefault="002A7A2D" w:rsidP="002A7A2D">
            <w:pPr>
              <w:autoSpaceDE w:val="0"/>
              <w:autoSpaceDN w:val="0"/>
              <w:adjustRightInd w:val="0"/>
              <w:spacing w:after="80" w:line="276" w:lineRule="auto"/>
              <w:jc w:val="center"/>
              <w:rPr>
                <w:rFonts w:ascii="Calibri" w:hAnsi="Calibri" w:cs="Calibri"/>
                <w:sz w:val="24"/>
                <w:szCs w:val="23"/>
              </w:rPr>
            </w:pPr>
            <w:r w:rsidRPr="0057456F">
              <w:rPr>
                <w:rFonts w:ascii="Calibri" w:hAnsi="Calibri" w:cs="Calibri"/>
                <w:sz w:val="24"/>
                <w:szCs w:val="23"/>
              </w:rPr>
              <w:t xml:space="preserve">Możliwość </w:t>
            </w:r>
            <w:r w:rsidR="00B978A0">
              <w:rPr>
                <w:rFonts w:ascii="Calibri" w:hAnsi="Calibri" w:cs="Calibri"/>
                <w:sz w:val="24"/>
                <w:szCs w:val="23"/>
              </w:rPr>
              <w:t xml:space="preserve">złożenia </w:t>
            </w:r>
            <w:r w:rsidRPr="0057456F">
              <w:rPr>
                <w:rFonts w:ascii="Calibri" w:hAnsi="Calibri" w:cs="Calibri"/>
                <w:sz w:val="24"/>
                <w:szCs w:val="23"/>
              </w:rPr>
              <w:t>odwołania</w:t>
            </w:r>
          </w:p>
        </w:tc>
      </w:tr>
      <w:tr w:rsidR="0057456F" w:rsidRPr="0057456F" w14:paraId="7839AB7F" w14:textId="77777777" w:rsidTr="0021356C">
        <w:tc>
          <w:tcPr>
            <w:tcW w:w="1174" w:type="dxa"/>
            <w:vAlign w:val="center"/>
          </w:tcPr>
          <w:p w14:paraId="0F0B8404" w14:textId="77777777" w:rsidR="002A7A2D" w:rsidRPr="0057456F" w:rsidRDefault="002A7A2D" w:rsidP="002A7A2D">
            <w:pPr>
              <w:autoSpaceDE w:val="0"/>
              <w:autoSpaceDN w:val="0"/>
              <w:adjustRightInd w:val="0"/>
              <w:spacing w:after="80" w:line="276" w:lineRule="auto"/>
              <w:jc w:val="center"/>
              <w:rPr>
                <w:rFonts w:ascii="Calibri" w:hAnsi="Calibri" w:cs="Calibri"/>
                <w:sz w:val="24"/>
                <w:szCs w:val="23"/>
              </w:rPr>
            </w:pPr>
            <w:r w:rsidRPr="0057456F">
              <w:rPr>
                <w:rFonts w:ascii="Calibri" w:hAnsi="Calibri" w:cs="Calibri"/>
                <w:sz w:val="24"/>
                <w:szCs w:val="23"/>
              </w:rPr>
              <w:t>1</w:t>
            </w:r>
          </w:p>
        </w:tc>
        <w:tc>
          <w:tcPr>
            <w:tcW w:w="6196" w:type="dxa"/>
          </w:tcPr>
          <w:p w14:paraId="47D4547D" w14:textId="77777777" w:rsidR="002A7A2D" w:rsidRPr="0057456F" w:rsidRDefault="002A7A2D" w:rsidP="0057456F">
            <w:pPr>
              <w:pStyle w:val="Default"/>
              <w:rPr>
                <w:color w:val="auto"/>
                <w:szCs w:val="23"/>
              </w:rPr>
            </w:pPr>
            <w:r w:rsidRPr="0057456F">
              <w:rPr>
                <w:color w:val="auto"/>
                <w:szCs w:val="23"/>
              </w:rPr>
              <w:t>Złożenie Oferty w terminie wskazanym w ogłoszeniu o konkursie.</w:t>
            </w:r>
          </w:p>
        </w:tc>
        <w:tc>
          <w:tcPr>
            <w:tcW w:w="1692" w:type="dxa"/>
          </w:tcPr>
          <w:p w14:paraId="37BA1162" w14:textId="77777777" w:rsidR="002A7A2D" w:rsidRPr="0057456F" w:rsidRDefault="00B978A0" w:rsidP="002A7A2D">
            <w:pPr>
              <w:autoSpaceDE w:val="0"/>
              <w:autoSpaceDN w:val="0"/>
              <w:adjustRightInd w:val="0"/>
              <w:spacing w:after="80" w:line="276" w:lineRule="auto"/>
              <w:jc w:val="center"/>
              <w:rPr>
                <w:rFonts w:ascii="Calibri" w:hAnsi="Calibri" w:cs="Calibri"/>
                <w:sz w:val="24"/>
                <w:szCs w:val="23"/>
              </w:rPr>
            </w:pPr>
            <w:r>
              <w:rPr>
                <w:rFonts w:ascii="Calibri" w:hAnsi="Calibri" w:cs="Calibri"/>
                <w:sz w:val="24"/>
                <w:szCs w:val="23"/>
              </w:rPr>
              <w:t>TAK</w:t>
            </w:r>
          </w:p>
        </w:tc>
      </w:tr>
      <w:tr w:rsidR="0057456F" w:rsidRPr="0057456F" w14:paraId="56BEE414" w14:textId="77777777" w:rsidTr="0021356C">
        <w:tc>
          <w:tcPr>
            <w:tcW w:w="1174" w:type="dxa"/>
            <w:vAlign w:val="center"/>
          </w:tcPr>
          <w:p w14:paraId="5775319A" w14:textId="77777777" w:rsidR="002A7A2D" w:rsidRPr="0057456F" w:rsidRDefault="0021356C" w:rsidP="002A7A2D">
            <w:pPr>
              <w:spacing w:line="276" w:lineRule="auto"/>
              <w:jc w:val="center"/>
              <w:rPr>
                <w:sz w:val="24"/>
              </w:rPr>
            </w:pPr>
            <w:r>
              <w:rPr>
                <w:sz w:val="24"/>
              </w:rPr>
              <w:t>2</w:t>
            </w:r>
          </w:p>
        </w:tc>
        <w:tc>
          <w:tcPr>
            <w:tcW w:w="6196" w:type="dxa"/>
          </w:tcPr>
          <w:p w14:paraId="45FCD48F" w14:textId="77777777" w:rsidR="002A7A2D" w:rsidRPr="0057456F" w:rsidRDefault="002A7A2D" w:rsidP="007422B0">
            <w:pPr>
              <w:pStyle w:val="Default"/>
              <w:rPr>
                <w:color w:val="auto"/>
                <w:szCs w:val="23"/>
              </w:rPr>
            </w:pPr>
            <w:r w:rsidRPr="0057456F">
              <w:rPr>
                <w:color w:val="auto"/>
                <w:szCs w:val="23"/>
              </w:rPr>
              <w:t xml:space="preserve">Złożenie </w:t>
            </w:r>
            <w:r w:rsidR="007422B0">
              <w:rPr>
                <w:color w:val="auto"/>
                <w:szCs w:val="23"/>
              </w:rPr>
              <w:t>O</w:t>
            </w:r>
            <w:r w:rsidRPr="0057456F">
              <w:rPr>
                <w:color w:val="auto"/>
                <w:szCs w:val="23"/>
              </w:rPr>
              <w:t>ferty przez uprawniony podmiot.</w:t>
            </w:r>
          </w:p>
        </w:tc>
        <w:tc>
          <w:tcPr>
            <w:tcW w:w="1692" w:type="dxa"/>
          </w:tcPr>
          <w:p w14:paraId="0F735635" w14:textId="77777777" w:rsidR="002A7A2D" w:rsidRPr="0057456F" w:rsidRDefault="002A7A2D" w:rsidP="002A7A2D">
            <w:pPr>
              <w:autoSpaceDE w:val="0"/>
              <w:autoSpaceDN w:val="0"/>
              <w:adjustRightInd w:val="0"/>
              <w:spacing w:after="80" w:line="276" w:lineRule="auto"/>
              <w:jc w:val="center"/>
              <w:rPr>
                <w:rFonts w:ascii="Calibri" w:hAnsi="Calibri" w:cs="Calibri"/>
                <w:sz w:val="24"/>
                <w:szCs w:val="23"/>
              </w:rPr>
            </w:pPr>
            <w:r w:rsidRPr="0057456F">
              <w:rPr>
                <w:rFonts w:ascii="Calibri" w:hAnsi="Calibri" w:cs="Calibri"/>
                <w:sz w:val="24"/>
                <w:szCs w:val="23"/>
              </w:rPr>
              <w:t>TAK</w:t>
            </w:r>
          </w:p>
        </w:tc>
      </w:tr>
      <w:tr w:rsidR="0057456F" w:rsidRPr="0057456F" w14:paraId="7396AAF3" w14:textId="77777777" w:rsidTr="0021356C">
        <w:tc>
          <w:tcPr>
            <w:tcW w:w="1174" w:type="dxa"/>
            <w:vAlign w:val="center"/>
          </w:tcPr>
          <w:p w14:paraId="7440AF46" w14:textId="77777777" w:rsidR="002A7A2D" w:rsidRPr="0057456F" w:rsidRDefault="0021356C" w:rsidP="002A7A2D">
            <w:pPr>
              <w:spacing w:line="276" w:lineRule="auto"/>
              <w:jc w:val="center"/>
              <w:rPr>
                <w:sz w:val="24"/>
              </w:rPr>
            </w:pPr>
            <w:r>
              <w:rPr>
                <w:rFonts w:ascii="Calibri" w:hAnsi="Calibri" w:cs="Calibri"/>
                <w:sz w:val="24"/>
                <w:szCs w:val="23"/>
              </w:rPr>
              <w:t>3</w:t>
            </w:r>
          </w:p>
        </w:tc>
        <w:tc>
          <w:tcPr>
            <w:tcW w:w="6196" w:type="dxa"/>
          </w:tcPr>
          <w:p w14:paraId="709112BA" w14:textId="77777777" w:rsidR="002A7A2D" w:rsidRPr="0057456F" w:rsidRDefault="002A7A2D" w:rsidP="0057456F">
            <w:pPr>
              <w:pStyle w:val="Default"/>
              <w:rPr>
                <w:color w:val="auto"/>
                <w:szCs w:val="23"/>
              </w:rPr>
            </w:pPr>
            <w:r w:rsidRPr="0057456F">
              <w:rPr>
                <w:color w:val="auto"/>
                <w:szCs w:val="23"/>
              </w:rPr>
              <w:t>Oferta podpisana przez osoby prawnie umocowane do reprezentowania Oferenta lub zgodnie z pełnomocnictwem.</w:t>
            </w:r>
          </w:p>
        </w:tc>
        <w:tc>
          <w:tcPr>
            <w:tcW w:w="1692" w:type="dxa"/>
          </w:tcPr>
          <w:p w14:paraId="088864FB" w14:textId="77777777" w:rsidR="002A7A2D" w:rsidRPr="0057456F" w:rsidRDefault="002A7A2D" w:rsidP="002A7A2D">
            <w:pPr>
              <w:autoSpaceDE w:val="0"/>
              <w:autoSpaceDN w:val="0"/>
              <w:adjustRightInd w:val="0"/>
              <w:spacing w:after="80" w:line="276" w:lineRule="auto"/>
              <w:jc w:val="center"/>
              <w:rPr>
                <w:rFonts w:ascii="Calibri" w:hAnsi="Calibri" w:cs="Calibri"/>
                <w:sz w:val="24"/>
                <w:szCs w:val="23"/>
              </w:rPr>
            </w:pPr>
            <w:r w:rsidRPr="0057456F">
              <w:rPr>
                <w:rFonts w:ascii="Calibri" w:hAnsi="Calibri" w:cs="Calibri"/>
                <w:sz w:val="24"/>
                <w:szCs w:val="23"/>
              </w:rPr>
              <w:t>TAK</w:t>
            </w:r>
          </w:p>
        </w:tc>
      </w:tr>
      <w:tr w:rsidR="0057456F" w:rsidRPr="0057456F" w14:paraId="65871A51" w14:textId="77777777" w:rsidTr="0021356C">
        <w:tc>
          <w:tcPr>
            <w:tcW w:w="1174" w:type="dxa"/>
            <w:vAlign w:val="center"/>
          </w:tcPr>
          <w:p w14:paraId="76292E33" w14:textId="77777777" w:rsidR="002A7A2D" w:rsidRPr="0057456F" w:rsidRDefault="0021356C" w:rsidP="002A7A2D">
            <w:pPr>
              <w:autoSpaceDE w:val="0"/>
              <w:autoSpaceDN w:val="0"/>
              <w:adjustRightInd w:val="0"/>
              <w:spacing w:after="80" w:line="276" w:lineRule="auto"/>
              <w:jc w:val="center"/>
              <w:rPr>
                <w:rFonts w:ascii="Calibri" w:hAnsi="Calibri" w:cs="Calibri"/>
                <w:sz w:val="24"/>
                <w:szCs w:val="23"/>
              </w:rPr>
            </w:pPr>
            <w:r>
              <w:rPr>
                <w:rFonts w:ascii="Calibri" w:hAnsi="Calibri" w:cs="Calibri"/>
                <w:sz w:val="24"/>
                <w:szCs w:val="23"/>
              </w:rPr>
              <w:lastRenderedPageBreak/>
              <w:t>4</w:t>
            </w:r>
          </w:p>
        </w:tc>
        <w:tc>
          <w:tcPr>
            <w:tcW w:w="6196" w:type="dxa"/>
          </w:tcPr>
          <w:p w14:paraId="24DE5988" w14:textId="78B3FCAB" w:rsidR="002A7A2D" w:rsidRPr="0057456F" w:rsidRDefault="002A7A2D" w:rsidP="0057456F">
            <w:pPr>
              <w:rPr>
                <w:sz w:val="24"/>
                <w:szCs w:val="23"/>
              </w:rPr>
            </w:pPr>
            <w:r w:rsidRPr="0057456F">
              <w:rPr>
                <w:sz w:val="24"/>
                <w:szCs w:val="23"/>
              </w:rPr>
              <w:t xml:space="preserve">Załączony skan dokumentu poświadczający wpis do danego rejestru (dotyczy podmiotów wpisanych do innego rejestru niż KRS) lub skan pełnomocnictwa (dotyczy tylko oferty </w:t>
            </w:r>
            <w:r w:rsidR="0057456F">
              <w:rPr>
                <w:sz w:val="24"/>
                <w:szCs w:val="23"/>
              </w:rPr>
              <w:t>podpisanej przez pełnomocnika).</w:t>
            </w:r>
          </w:p>
        </w:tc>
        <w:tc>
          <w:tcPr>
            <w:tcW w:w="1692" w:type="dxa"/>
          </w:tcPr>
          <w:p w14:paraId="011D8BC1" w14:textId="77777777" w:rsidR="002A7A2D" w:rsidRPr="0057456F" w:rsidRDefault="0021356C" w:rsidP="002A7A2D">
            <w:pPr>
              <w:autoSpaceDE w:val="0"/>
              <w:autoSpaceDN w:val="0"/>
              <w:adjustRightInd w:val="0"/>
              <w:spacing w:after="80" w:line="276" w:lineRule="auto"/>
              <w:jc w:val="center"/>
              <w:rPr>
                <w:rFonts w:ascii="Calibri" w:hAnsi="Calibri" w:cs="Calibri"/>
                <w:sz w:val="24"/>
                <w:szCs w:val="23"/>
              </w:rPr>
            </w:pPr>
            <w:r>
              <w:rPr>
                <w:rFonts w:ascii="Calibri" w:hAnsi="Calibri" w:cs="Calibri"/>
                <w:sz w:val="24"/>
                <w:szCs w:val="23"/>
              </w:rPr>
              <w:t>TAK</w:t>
            </w:r>
          </w:p>
        </w:tc>
      </w:tr>
      <w:tr w:rsidR="0057456F" w:rsidRPr="0057456F" w14:paraId="15985E37" w14:textId="77777777" w:rsidTr="00E005FF">
        <w:trPr>
          <w:trHeight w:val="939"/>
        </w:trPr>
        <w:tc>
          <w:tcPr>
            <w:tcW w:w="1174" w:type="dxa"/>
            <w:vAlign w:val="center"/>
          </w:tcPr>
          <w:p w14:paraId="0B097FE7" w14:textId="77777777" w:rsidR="002A7A2D" w:rsidRPr="0057456F" w:rsidRDefault="0021356C" w:rsidP="002A7A2D">
            <w:pPr>
              <w:autoSpaceDE w:val="0"/>
              <w:autoSpaceDN w:val="0"/>
              <w:adjustRightInd w:val="0"/>
              <w:spacing w:after="80" w:line="276" w:lineRule="auto"/>
              <w:jc w:val="center"/>
              <w:rPr>
                <w:rFonts w:ascii="Calibri" w:hAnsi="Calibri" w:cs="Calibri"/>
                <w:sz w:val="24"/>
                <w:szCs w:val="23"/>
              </w:rPr>
            </w:pPr>
            <w:r>
              <w:rPr>
                <w:rFonts w:ascii="Calibri" w:hAnsi="Calibri" w:cs="Calibri"/>
                <w:sz w:val="24"/>
                <w:szCs w:val="23"/>
              </w:rPr>
              <w:t>5</w:t>
            </w:r>
          </w:p>
        </w:tc>
        <w:tc>
          <w:tcPr>
            <w:tcW w:w="6196" w:type="dxa"/>
          </w:tcPr>
          <w:p w14:paraId="067C8422" w14:textId="77777777" w:rsidR="002A7A2D" w:rsidRPr="0057456F" w:rsidRDefault="002A7A2D" w:rsidP="0057456F">
            <w:pPr>
              <w:rPr>
                <w:sz w:val="24"/>
                <w:szCs w:val="23"/>
              </w:rPr>
            </w:pPr>
            <w:r w:rsidRPr="0057456F">
              <w:rPr>
                <w:sz w:val="24"/>
                <w:szCs w:val="23"/>
              </w:rPr>
              <w:t xml:space="preserve">Załączony skan statutu spółki (dotyczy </w:t>
            </w:r>
            <w:r w:rsidRPr="0057456F">
              <w:rPr>
                <w:sz w:val="24"/>
                <w:szCs w:val="23"/>
                <w:u w:val="single"/>
              </w:rPr>
              <w:t>tylko</w:t>
            </w:r>
            <w:r w:rsidRPr="0057456F">
              <w:rPr>
                <w:sz w:val="24"/>
                <w:szCs w:val="23"/>
              </w:rPr>
              <w:t xml:space="preserve"> Oferentów będących spółką prawa handlowego, o której mowa w art. 3 ust. 3 pkt </w:t>
            </w:r>
            <w:r w:rsidRPr="00B163A4">
              <w:rPr>
                <w:sz w:val="24"/>
                <w:szCs w:val="23"/>
              </w:rPr>
              <w:t xml:space="preserve">4 </w:t>
            </w:r>
            <w:r w:rsidR="00B163A4" w:rsidRPr="00B163A4">
              <w:rPr>
                <w:sz w:val="24"/>
                <w:szCs w:val="23"/>
              </w:rPr>
              <w:t>UoDPPioW</w:t>
            </w:r>
            <w:r w:rsidRPr="0057456F">
              <w:rPr>
                <w:sz w:val="24"/>
                <w:szCs w:val="23"/>
              </w:rPr>
              <w:t xml:space="preserve">) </w:t>
            </w:r>
          </w:p>
        </w:tc>
        <w:tc>
          <w:tcPr>
            <w:tcW w:w="1692" w:type="dxa"/>
          </w:tcPr>
          <w:p w14:paraId="71E5BD34" w14:textId="77777777" w:rsidR="002A7A2D" w:rsidRPr="0057456F" w:rsidRDefault="0021356C" w:rsidP="002A7A2D">
            <w:pPr>
              <w:autoSpaceDE w:val="0"/>
              <w:autoSpaceDN w:val="0"/>
              <w:adjustRightInd w:val="0"/>
              <w:spacing w:after="80" w:line="276" w:lineRule="auto"/>
              <w:jc w:val="center"/>
              <w:rPr>
                <w:rFonts w:ascii="Calibri" w:hAnsi="Calibri" w:cs="Calibri"/>
                <w:sz w:val="24"/>
                <w:szCs w:val="23"/>
              </w:rPr>
            </w:pPr>
            <w:r>
              <w:rPr>
                <w:rFonts w:ascii="Calibri" w:hAnsi="Calibri" w:cs="Calibri"/>
                <w:sz w:val="24"/>
                <w:szCs w:val="23"/>
              </w:rPr>
              <w:t>TAK</w:t>
            </w:r>
          </w:p>
        </w:tc>
      </w:tr>
      <w:tr w:rsidR="005A768E" w:rsidRPr="0057456F" w14:paraId="7B3CF464" w14:textId="77777777" w:rsidTr="0021356C">
        <w:trPr>
          <w:trHeight w:val="326"/>
        </w:trPr>
        <w:tc>
          <w:tcPr>
            <w:tcW w:w="1174" w:type="dxa"/>
            <w:vAlign w:val="center"/>
          </w:tcPr>
          <w:p w14:paraId="1163343B" w14:textId="77777777" w:rsidR="002A7A2D" w:rsidRPr="0057456F" w:rsidRDefault="0021356C" w:rsidP="002A7A2D">
            <w:pPr>
              <w:autoSpaceDE w:val="0"/>
              <w:autoSpaceDN w:val="0"/>
              <w:adjustRightInd w:val="0"/>
              <w:spacing w:after="80" w:line="276" w:lineRule="auto"/>
              <w:jc w:val="center"/>
              <w:rPr>
                <w:sz w:val="24"/>
                <w:szCs w:val="23"/>
              </w:rPr>
            </w:pPr>
            <w:r>
              <w:rPr>
                <w:sz w:val="24"/>
                <w:szCs w:val="23"/>
              </w:rPr>
              <w:t>6</w:t>
            </w:r>
          </w:p>
        </w:tc>
        <w:tc>
          <w:tcPr>
            <w:tcW w:w="6196" w:type="dxa"/>
          </w:tcPr>
          <w:p w14:paraId="25D78384" w14:textId="77777777" w:rsidR="002A7A2D" w:rsidRPr="0057456F" w:rsidRDefault="002A7A2D" w:rsidP="0057456F">
            <w:pPr>
              <w:rPr>
                <w:sz w:val="24"/>
                <w:szCs w:val="23"/>
              </w:rPr>
            </w:pPr>
            <w:r w:rsidRPr="0057456F">
              <w:rPr>
                <w:sz w:val="24"/>
                <w:szCs w:val="23"/>
              </w:rPr>
              <w:t xml:space="preserve">Oferta </w:t>
            </w:r>
            <w:r w:rsidRPr="0057456F">
              <w:rPr>
                <w:sz w:val="24"/>
                <w:szCs w:val="23"/>
                <w:u w:val="single"/>
              </w:rPr>
              <w:t>wspólna</w:t>
            </w:r>
            <w:r w:rsidRPr="0057456F">
              <w:rPr>
                <w:sz w:val="24"/>
                <w:szCs w:val="23"/>
              </w:rPr>
              <w:t xml:space="preserve"> wskazuje:</w:t>
            </w:r>
          </w:p>
          <w:p w14:paraId="57DD2EC0" w14:textId="77777777" w:rsidR="002A7A2D" w:rsidRPr="0057456F" w:rsidRDefault="002A7A2D" w:rsidP="0057456F">
            <w:pPr>
              <w:rPr>
                <w:sz w:val="24"/>
                <w:szCs w:val="23"/>
              </w:rPr>
            </w:pPr>
            <w:r w:rsidRPr="0057456F">
              <w:rPr>
                <w:sz w:val="24"/>
                <w:szCs w:val="23"/>
              </w:rPr>
              <w:t>1) jakie dzia</w:t>
            </w:r>
            <w:r w:rsidRPr="0057456F">
              <w:rPr>
                <w:rFonts w:hint="eastAsia"/>
                <w:sz w:val="24"/>
                <w:szCs w:val="23"/>
              </w:rPr>
              <w:t>ł</w:t>
            </w:r>
            <w:r w:rsidRPr="0057456F">
              <w:rPr>
                <w:sz w:val="24"/>
                <w:szCs w:val="23"/>
              </w:rPr>
              <w:t>ania w ramach realizacji zadania publicznego b</w:t>
            </w:r>
            <w:r w:rsidRPr="0057456F">
              <w:rPr>
                <w:rFonts w:hint="eastAsia"/>
                <w:sz w:val="24"/>
                <w:szCs w:val="23"/>
              </w:rPr>
              <w:t>ę</w:t>
            </w:r>
            <w:r w:rsidRPr="0057456F">
              <w:rPr>
                <w:sz w:val="24"/>
                <w:szCs w:val="23"/>
              </w:rPr>
              <w:t>d</w:t>
            </w:r>
            <w:r w:rsidRPr="0057456F">
              <w:rPr>
                <w:rFonts w:hint="eastAsia"/>
                <w:sz w:val="24"/>
                <w:szCs w:val="23"/>
              </w:rPr>
              <w:t>ą</w:t>
            </w:r>
            <w:r w:rsidRPr="0057456F">
              <w:rPr>
                <w:sz w:val="24"/>
                <w:szCs w:val="23"/>
              </w:rPr>
              <w:t xml:space="preserve"> wykonywa</w:t>
            </w:r>
            <w:r w:rsidRPr="0057456F">
              <w:rPr>
                <w:rFonts w:hint="eastAsia"/>
                <w:sz w:val="24"/>
                <w:szCs w:val="23"/>
              </w:rPr>
              <w:t>ć</w:t>
            </w:r>
            <w:r w:rsidRPr="0057456F">
              <w:rPr>
                <w:sz w:val="24"/>
                <w:szCs w:val="23"/>
              </w:rPr>
              <w:t xml:space="preserve"> poszczeg</w:t>
            </w:r>
            <w:r w:rsidRPr="0057456F">
              <w:rPr>
                <w:rFonts w:hint="eastAsia"/>
                <w:sz w:val="24"/>
                <w:szCs w:val="23"/>
              </w:rPr>
              <w:t>ó</w:t>
            </w:r>
            <w:r w:rsidRPr="0057456F">
              <w:rPr>
                <w:sz w:val="24"/>
                <w:szCs w:val="23"/>
              </w:rPr>
              <w:t>lne organizacje pozarz</w:t>
            </w:r>
            <w:r w:rsidRPr="0057456F">
              <w:rPr>
                <w:rFonts w:hint="eastAsia"/>
                <w:sz w:val="24"/>
                <w:szCs w:val="23"/>
              </w:rPr>
              <w:t>ą</w:t>
            </w:r>
            <w:r w:rsidRPr="0057456F">
              <w:rPr>
                <w:sz w:val="24"/>
                <w:szCs w:val="23"/>
              </w:rPr>
              <w:t>dowe lub podmioty wymienione w art. 3 ust. 3</w:t>
            </w:r>
            <w:r w:rsidR="00B163A4">
              <w:rPr>
                <w:sz w:val="24"/>
                <w:szCs w:val="23"/>
              </w:rPr>
              <w:t xml:space="preserve"> </w:t>
            </w:r>
            <w:r w:rsidR="00B163A4" w:rsidRPr="00B163A4">
              <w:rPr>
                <w:sz w:val="24"/>
                <w:szCs w:val="23"/>
              </w:rPr>
              <w:t>UoDPPioW</w:t>
            </w:r>
            <w:r w:rsidRPr="0057456F">
              <w:rPr>
                <w:sz w:val="24"/>
                <w:szCs w:val="23"/>
              </w:rPr>
              <w:t>;</w:t>
            </w:r>
          </w:p>
          <w:p w14:paraId="5B5766BF" w14:textId="77777777" w:rsidR="002A7A2D" w:rsidRPr="0057456F" w:rsidRDefault="002A7A2D" w:rsidP="0057456F">
            <w:pPr>
              <w:rPr>
                <w:sz w:val="24"/>
                <w:szCs w:val="23"/>
              </w:rPr>
            </w:pPr>
            <w:r w:rsidRPr="0057456F">
              <w:rPr>
                <w:sz w:val="24"/>
                <w:szCs w:val="23"/>
              </w:rPr>
              <w:t>2) spos</w:t>
            </w:r>
            <w:r w:rsidRPr="0057456F">
              <w:rPr>
                <w:rFonts w:hint="eastAsia"/>
                <w:sz w:val="24"/>
                <w:szCs w:val="23"/>
              </w:rPr>
              <w:t>ó</w:t>
            </w:r>
            <w:r w:rsidRPr="0057456F">
              <w:rPr>
                <w:sz w:val="24"/>
                <w:szCs w:val="23"/>
              </w:rPr>
              <w:t>b reprezentacji podmiot</w:t>
            </w:r>
            <w:r w:rsidRPr="0057456F">
              <w:rPr>
                <w:rFonts w:hint="eastAsia"/>
                <w:sz w:val="24"/>
                <w:szCs w:val="23"/>
              </w:rPr>
              <w:t>ó</w:t>
            </w:r>
            <w:r w:rsidRPr="0057456F">
              <w:rPr>
                <w:sz w:val="24"/>
                <w:szCs w:val="23"/>
              </w:rPr>
              <w:t>w, o kt</w:t>
            </w:r>
            <w:r w:rsidRPr="0057456F">
              <w:rPr>
                <w:rFonts w:hint="eastAsia"/>
                <w:sz w:val="24"/>
                <w:szCs w:val="23"/>
              </w:rPr>
              <w:t>ó</w:t>
            </w:r>
            <w:r w:rsidRPr="0057456F">
              <w:rPr>
                <w:sz w:val="24"/>
                <w:szCs w:val="23"/>
              </w:rPr>
              <w:t>rych mowa w ust. 2, wobec organu administracji publicznej.</w:t>
            </w:r>
          </w:p>
        </w:tc>
        <w:tc>
          <w:tcPr>
            <w:tcW w:w="1692" w:type="dxa"/>
          </w:tcPr>
          <w:p w14:paraId="430D95E9" w14:textId="77777777" w:rsidR="002A7A2D" w:rsidRPr="0057456F" w:rsidRDefault="0021356C" w:rsidP="002A7A2D">
            <w:pPr>
              <w:autoSpaceDE w:val="0"/>
              <w:autoSpaceDN w:val="0"/>
              <w:adjustRightInd w:val="0"/>
              <w:spacing w:after="80" w:line="276" w:lineRule="auto"/>
              <w:jc w:val="center"/>
              <w:rPr>
                <w:rFonts w:ascii="Calibri" w:hAnsi="Calibri" w:cs="Calibri"/>
                <w:sz w:val="24"/>
                <w:szCs w:val="23"/>
              </w:rPr>
            </w:pPr>
            <w:r>
              <w:rPr>
                <w:rFonts w:ascii="Calibri" w:hAnsi="Calibri" w:cs="Calibri"/>
                <w:sz w:val="24"/>
                <w:szCs w:val="23"/>
              </w:rPr>
              <w:t>TAK</w:t>
            </w:r>
          </w:p>
        </w:tc>
      </w:tr>
    </w:tbl>
    <w:p w14:paraId="6A51978C" w14:textId="77777777" w:rsidR="005A768E" w:rsidRPr="005A768E" w:rsidRDefault="002A7A2D" w:rsidP="00A11D0A">
      <w:pPr>
        <w:pStyle w:val="Nagwek3"/>
        <w:numPr>
          <w:ilvl w:val="0"/>
          <w:numId w:val="18"/>
        </w:numPr>
        <w:spacing w:before="480"/>
      </w:pPr>
      <w:bookmarkStart w:id="61" w:name="_Toc16161616"/>
      <w:bookmarkStart w:id="62" w:name="_Toc68003498"/>
      <w:r w:rsidRPr="00FB29E1">
        <w:t>KRYTERIA MERYTORYCZNE</w:t>
      </w:r>
      <w:bookmarkEnd w:id="61"/>
      <w:bookmarkEnd w:id="62"/>
    </w:p>
    <w:p w14:paraId="572FCF51" w14:textId="2044566B" w:rsidR="002A7A2D" w:rsidRDefault="002A7A2D" w:rsidP="00A11D0A">
      <w:pPr>
        <w:pStyle w:val="Default"/>
        <w:spacing w:after="360"/>
      </w:pPr>
      <w:r w:rsidRPr="0057456F">
        <w:rPr>
          <w:rFonts w:asciiTheme="minorHAnsi" w:hAnsiTheme="minorHAnsi" w:cstheme="minorBidi"/>
          <w:color w:val="auto"/>
        </w:rPr>
        <w:t>Kryteria merytoryczne dotyczą ogólnych zasad odnoszących się do treści oferty, wiarygodności i zdolności projektodawcy do podjęcia realizacji projektu oraz zasad fin</w:t>
      </w:r>
      <w:r w:rsidRPr="0057456F">
        <w:t>ansowania projektów w ramach zadania</w:t>
      </w:r>
      <w:r w:rsidRPr="0057456F">
        <w:rPr>
          <w:rFonts w:asciiTheme="minorHAnsi" w:hAnsiTheme="minorHAnsi" w:cstheme="minorBidi"/>
          <w:color w:val="auto"/>
        </w:rPr>
        <w:t xml:space="preserve">. </w:t>
      </w:r>
      <w:r w:rsidRPr="0057456F">
        <w:t>Kryteria merytoryczne weryfikowane są na etapie oceny merytorycznej. W ramach kryteriów m</w:t>
      </w:r>
      <w:r w:rsidR="005A768E" w:rsidRPr="0057456F">
        <w:t>erytorycznych należy wymienić: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64"/>
        <w:gridCol w:w="2658"/>
        <w:gridCol w:w="2440"/>
      </w:tblGrid>
      <w:tr w:rsidR="00851C85" w14:paraId="6FB4B7A9" w14:textId="77777777" w:rsidTr="00561500">
        <w:trPr>
          <w:cantSplit/>
        </w:trPr>
        <w:tc>
          <w:tcPr>
            <w:tcW w:w="9062" w:type="dxa"/>
            <w:gridSpan w:val="3"/>
            <w:tcBorders>
              <w:top w:val="single" w:sz="4" w:space="0" w:color="auto"/>
              <w:left w:val="single" w:sz="4" w:space="0" w:color="auto"/>
              <w:bottom w:val="single" w:sz="4" w:space="0" w:color="auto"/>
              <w:right w:val="single" w:sz="4" w:space="0" w:color="auto"/>
            </w:tcBorders>
            <w:vAlign w:val="center"/>
            <w:hideMark/>
          </w:tcPr>
          <w:p w14:paraId="5C9C3546" w14:textId="77777777" w:rsidR="00851C85" w:rsidRDefault="00561500" w:rsidP="00561500">
            <w:pPr>
              <w:autoSpaceDE w:val="0"/>
              <w:autoSpaceDN w:val="0"/>
              <w:adjustRightInd w:val="0"/>
              <w:spacing w:before="120" w:after="120"/>
              <w:jc w:val="center"/>
              <w:rPr>
                <w:b/>
                <w:bCs/>
              </w:rPr>
            </w:pPr>
            <w:r>
              <w:rPr>
                <w:b/>
                <w:bCs/>
              </w:rPr>
              <w:t>Kryteria merytoryczne</w:t>
            </w:r>
          </w:p>
        </w:tc>
      </w:tr>
      <w:tr w:rsidR="00851C85" w14:paraId="66AF6288" w14:textId="77777777" w:rsidTr="00561500">
        <w:trPr>
          <w:cantSplit/>
          <w:trHeight w:val="425"/>
        </w:trPr>
        <w:tc>
          <w:tcPr>
            <w:tcW w:w="3964" w:type="dxa"/>
            <w:tcBorders>
              <w:top w:val="single" w:sz="4" w:space="0" w:color="auto"/>
              <w:left w:val="single" w:sz="4" w:space="0" w:color="auto"/>
              <w:bottom w:val="single" w:sz="4" w:space="0" w:color="auto"/>
              <w:right w:val="single" w:sz="4" w:space="0" w:color="auto"/>
            </w:tcBorders>
            <w:vAlign w:val="center"/>
          </w:tcPr>
          <w:p w14:paraId="02F6CA8E" w14:textId="77777777" w:rsidR="00851C85" w:rsidRDefault="00561500" w:rsidP="00561500">
            <w:pPr>
              <w:autoSpaceDE w:val="0"/>
              <w:autoSpaceDN w:val="0"/>
              <w:adjustRightInd w:val="0"/>
              <w:spacing w:before="120" w:after="120"/>
              <w:jc w:val="center"/>
            </w:pPr>
            <w:r>
              <w:t>Kryterium</w:t>
            </w:r>
          </w:p>
        </w:tc>
        <w:tc>
          <w:tcPr>
            <w:tcW w:w="2658" w:type="dxa"/>
            <w:tcBorders>
              <w:top w:val="single" w:sz="4" w:space="0" w:color="auto"/>
              <w:left w:val="single" w:sz="4" w:space="0" w:color="auto"/>
              <w:bottom w:val="single" w:sz="4" w:space="0" w:color="auto"/>
              <w:right w:val="single" w:sz="4" w:space="0" w:color="auto"/>
            </w:tcBorders>
            <w:vAlign w:val="center"/>
            <w:hideMark/>
          </w:tcPr>
          <w:p w14:paraId="50C55C50" w14:textId="77777777" w:rsidR="00851C85" w:rsidRDefault="00851C85" w:rsidP="00561500">
            <w:pPr>
              <w:autoSpaceDE w:val="0"/>
              <w:autoSpaceDN w:val="0"/>
              <w:adjustRightInd w:val="0"/>
              <w:spacing w:before="120" w:after="120"/>
              <w:jc w:val="center"/>
              <w:rPr>
                <w:bCs/>
              </w:rPr>
            </w:pPr>
            <w:r>
              <w:rPr>
                <w:bCs/>
              </w:rPr>
              <w:t>Maksymalna ilość punktów</w:t>
            </w:r>
          </w:p>
        </w:tc>
        <w:tc>
          <w:tcPr>
            <w:tcW w:w="2440" w:type="dxa"/>
            <w:tcBorders>
              <w:top w:val="single" w:sz="4" w:space="0" w:color="auto"/>
              <w:left w:val="single" w:sz="4" w:space="0" w:color="auto"/>
              <w:bottom w:val="single" w:sz="4" w:space="0" w:color="auto"/>
              <w:right w:val="single" w:sz="4" w:space="0" w:color="auto"/>
            </w:tcBorders>
            <w:vAlign w:val="center"/>
            <w:hideMark/>
          </w:tcPr>
          <w:p w14:paraId="3E7341C8" w14:textId="77777777" w:rsidR="00851C85" w:rsidRDefault="00851C85" w:rsidP="00561500">
            <w:pPr>
              <w:autoSpaceDE w:val="0"/>
              <w:autoSpaceDN w:val="0"/>
              <w:adjustRightInd w:val="0"/>
              <w:spacing w:before="120" w:after="120"/>
              <w:jc w:val="center"/>
              <w:rPr>
                <w:bCs/>
              </w:rPr>
            </w:pPr>
            <w:r>
              <w:rPr>
                <w:bCs/>
              </w:rPr>
              <w:t>Minimum punktowe</w:t>
            </w:r>
          </w:p>
        </w:tc>
      </w:tr>
      <w:tr w:rsidR="00851C85" w:rsidRPr="00851C85" w14:paraId="2818E38C" w14:textId="77777777" w:rsidTr="00561500">
        <w:trPr>
          <w:cantSplit/>
          <w:trHeight w:val="263"/>
        </w:trPr>
        <w:tc>
          <w:tcPr>
            <w:tcW w:w="3964" w:type="dxa"/>
            <w:tcBorders>
              <w:top w:val="single" w:sz="4" w:space="0" w:color="auto"/>
              <w:left w:val="single" w:sz="4" w:space="0" w:color="auto"/>
              <w:bottom w:val="single" w:sz="4" w:space="0" w:color="auto"/>
              <w:right w:val="single" w:sz="4" w:space="0" w:color="auto"/>
            </w:tcBorders>
            <w:vAlign w:val="center"/>
            <w:hideMark/>
          </w:tcPr>
          <w:p w14:paraId="7163E32E" w14:textId="77777777" w:rsidR="00851C85" w:rsidRDefault="00A35E0A" w:rsidP="00561500">
            <w:pPr>
              <w:autoSpaceDE w:val="0"/>
              <w:autoSpaceDN w:val="0"/>
              <w:adjustRightInd w:val="0"/>
              <w:spacing w:before="120" w:after="120"/>
              <w:rPr>
                <w:bCs/>
              </w:rPr>
            </w:pPr>
            <w:r>
              <w:t>1</w:t>
            </w:r>
            <w:r w:rsidR="00851C85">
              <w:t>. Merytoryczna zawartość oferty</w:t>
            </w:r>
            <w:r w:rsidR="0037312A">
              <w:t>:</w:t>
            </w:r>
          </w:p>
        </w:tc>
        <w:tc>
          <w:tcPr>
            <w:tcW w:w="2658" w:type="dxa"/>
            <w:tcBorders>
              <w:top w:val="single" w:sz="4" w:space="0" w:color="auto"/>
              <w:left w:val="single" w:sz="4" w:space="0" w:color="auto"/>
              <w:bottom w:val="single" w:sz="4" w:space="0" w:color="auto"/>
              <w:right w:val="single" w:sz="4" w:space="0" w:color="auto"/>
            </w:tcBorders>
            <w:vAlign w:val="center"/>
            <w:hideMark/>
          </w:tcPr>
          <w:p w14:paraId="200F4B82" w14:textId="77777777" w:rsidR="00851C85" w:rsidRDefault="00D24A4A" w:rsidP="00561500">
            <w:pPr>
              <w:autoSpaceDE w:val="0"/>
              <w:autoSpaceDN w:val="0"/>
              <w:adjustRightInd w:val="0"/>
              <w:spacing w:before="120" w:after="120"/>
              <w:jc w:val="center"/>
              <w:rPr>
                <w:b/>
                <w:bCs/>
              </w:rPr>
            </w:pPr>
            <w:r>
              <w:rPr>
                <w:b/>
                <w:bCs/>
              </w:rPr>
              <w:t>62</w:t>
            </w:r>
            <w:r w:rsidR="00851C85">
              <w:rPr>
                <w:b/>
                <w:bCs/>
              </w:rPr>
              <w:t xml:space="preserve"> pkt</w:t>
            </w:r>
          </w:p>
        </w:tc>
        <w:tc>
          <w:tcPr>
            <w:tcW w:w="2440" w:type="dxa"/>
            <w:tcBorders>
              <w:top w:val="single" w:sz="4" w:space="0" w:color="auto"/>
              <w:left w:val="single" w:sz="4" w:space="0" w:color="auto"/>
              <w:bottom w:val="single" w:sz="4" w:space="0" w:color="auto"/>
              <w:right w:val="single" w:sz="4" w:space="0" w:color="auto"/>
            </w:tcBorders>
            <w:vAlign w:val="center"/>
            <w:hideMark/>
          </w:tcPr>
          <w:p w14:paraId="05D06E02" w14:textId="77777777" w:rsidR="00851C85" w:rsidRDefault="00C30DDC" w:rsidP="00561500">
            <w:pPr>
              <w:autoSpaceDE w:val="0"/>
              <w:autoSpaceDN w:val="0"/>
              <w:adjustRightInd w:val="0"/>
              <w:spacing w:before="120" w:after="120"/>
              <w:jc w:val="center"/>
              <w:rPr>
                <w:b/>
                <w:bCs/>
              </w:rPr>
            </w:pPr>
            <w:r>
              <w:rPr>
                <w:b/>
                <w:bCs/>
              </w:rPr>
              <w:t>36</w:t>
            </w:r>
            <w:r w:rsidR="00851C85">
              <w:rPr>
                <w:b/>
                <w:bCs/>
              </w:rPr>
              <w:t xml:space="preserve"> pkt</w:t>
            </w:r>
          </w:p>
        </w:tc>
      </w:tr>
      <w:tr w:rsidR="00851C85" w:rsidRPr="00851C85" w14:paraId="35D2C046" w14:textId="77777777" w:rsidTr="00561500">
        <w:trPr>
          <w:cantSplit/>
          <w:trHeight w:val="263"/>
        </w:trPr>
        <w:tc>
          <w:tcPr>
            <w:tcW w:w="3964" w:type="dxa"/>
            <w:tcBorders>
              <w:top w:val="single" w:sz="4" w:space="0" w:color="auto"/>
              <w:left w:val="single" w:sz="4" w:space="0" w:color="auto"/>
              <w:bottom w:val="single" w:sz="4" w:space="0" w:color="auto"/>
              <w:right w:val="single" w:sz="4" w:space="0" w:color="auto"/>
            </w:tcBorders>
            <w:vAlign w:val="center"/>
            <w:hideMark/>
          </w:tcPr>
          <w:p w14:paraId="5DDE3AC3" w14:textId="77777777" w:rsidR="00851C85" w:rsidRDefault="00A35E0A" w:rsidP="00561500">
            <w:pPr>
              <w:autoSpaceDE w:val="0"/>
              <w:autoSpaceDN w:val="0"/>
              <w:adjustRightInd w:val="0"/>
              <w:spacing w:before="120" w:after="120"/>
            </w:pPr>
            <w:r>
              <w:t>2</w:t>
            </w:r>
            <w:r w:rsidR="00851C85">
              <w:t>. Budżet</w:t>
            </w:r>
            <w:r w:rsidR="0037312A">
              <w:t>:</w:t>
            </w:r>
          </w:p>
        </w:tc>
        <w:tc>
          <w:tcPr>
            <w:tcW w:w="2658" w:type="dxa"/>
            <w:tcBorders>
              <w:top w:val="single" w:sz="4" w:space="0" w:color="auto"/>
              <w:left w:val="single" w:sz="4" w:space="0" w:color="auto"/>
              <w:bottom w:val="single" w:sz="4" w:space="0" w:color="auto"/>
              <w:right w:val="single" w:sz="4" w:space="0" w:color="auto"/>
            </w:tcBorders>
            <w:vAlign w:val="center"/>
            <w:hideMark/>
          </w:tcPr>
          <w:p w14:paraId="318140EE" w14:textId="77777777" w:rsidR="00851C85" w:rsidRDefault="00D24A4A" w:rsidP="00561500">
            <w:pPr>
              <w:autoSpaceDE w:val="0"/>
              <w:autoSpaceDN w:val="0"/>
              <w:adjustRightInd w:val="0"/>
              <w:spacing w:before="120" w:after="120"/>
              <w:jc w:val="center"/>
              <w:rPr>
                <w:b/>
                <w:bCs/>
              </w:rPr>
            </w:pPr>
            <w:r>
              <w:rPr>
                <w:b/>
                <w:bCs/>
              </w:rPr>
              <w:t>20</w:t>
            </w:r>
            <w:r w:rsidR="00851C85">
              <w:rPr>
                <w:b/>
                <w:bCs/>
              </w:rPr>
              <w:t xml:space="preserve"> pkt</w:t>
            </w:r>
          </w:p>
        </w:tc>
        <w:tc>
          <w:tcPr>
            <w:tcW w:w="2440" w:type="dxa"/>
            <w:tcBorders>
              <w:top w:val="single" w:sz="4" w:space="0" w:color="auto"/>
              <w:left w:val="single" w:sz="4" w:space="0" w:color="auto"/>
              <w:bottom w:val="single" w:sz="4" w:space="0" w:color="auto"/>
              <w:right w:val="single" w:sz="4" w:space="0" w:color="auto"/>
            </w:tcBorders>
            <w:vAlign w:val="center"/>
            <w:hideMark/>
          </w:tcPr>
          <w:p w14:paraId="46A4A820" w14:textId="77777777" w:rsidR="00851C85" w:rsidRDefault="00C30DDC" w:rsidP="00561500">
            <w:pPr>
              <w:autoSpaceDE w:val="0"/>
              <w:autoSpaceDN w:val="0"/>
              <w:adjustRightInd w:val="0"/>
              <w:spacing w:before="120" w:after="120"/>
              <w:jc w:val="center"/>
              <w:rPr>
                <w:bCs/>
              </w:rPr>
            </w:pPr>
            <w:r>
              <w:rPr>
                <w:b/>
                <w:bCs/>
              </w:rPr>
              <w:t>10</w:t>
            </w:r>
            <w:r w:rsidR="00851C85">
              <w:rPr>
                <w:b/>
                <w:bCs/>
              </w:rPr>
              <w:t xml:space="preserve"> pkt</w:t>
            </w:r>
          </w:p>
        </w:tc>
      </w:tr>
      <w:tr w:rsidR="00851C85" w:rsidRPr="00851C85" w14:paraId="6731F778" w14:textId="77777777" w:rsidTr="00561500">
        <w:trPr>
          <w:cantSplit/>
          <w:trHeight w:val="267"/>
        </w:trPr>
        <w:tc>
          <w:tcPr>
            <w:tcW w:w="3964" w:type="dxa"/>
            <w:tcBorders>
              <w:top w:val="single" w:sz="4" w:space="0" w:color="auto"/>
              <w:left w:val="single" w:sz="4" w:space="0" w:color="auto"/>
              <w:bottom w:val="single" w:sz="4" w:space="0" w:color="auto"/>
              <w:right w:val="single" w:sz="4" w:space="0" w:color="auto"/>
            </w:tcBorders>
            <w:vAlign w:val="center"/>
            <w:hideMark/>
          </w:tcPr>
          <w:p w14:paraId="7126FF70" w14:textId="77777777" w:rsidR="00851C85" w:rsidRDefault="00A35E0A" w:rsidP="00561500">
            <w:pPr>
              <w:autoSpaceDE w:val="0"/>
              <w:autoSpaceDN w:val="0"/>
              <w:adjustRightInd w:val="0"/>
              <w:spacing w:before="120" w:after="120"/>
              <w:rPr>
                <w:bCs/>
              </w:rPr>
            </w:pPr>
            <w:r>
              <w:t>3</w:t>
            </w:r>
            <w:r w:rsidR="00851C85">
              <w:t>. Zasoby osobowe i rzeczowe:</w:t>
            </w:r>
          </w:p>
        </w:tc>
        <w:tc>
          <w:tcPr>
            <w:tcW w:w="2658" w:type="dxa"/>
            <w:tcBorders>
              <w:top w:val="single" w:sz="4" w:space="0" w:color="auto"/>
              <w:left w:val="single" w:sz="4" w:space="0" w:color="auto"/>
              <w:bottom w:val="single" w:sz="4" w:space="0" w:color="auto"/>
              <w:right w:val="single" w:sz="4" w:space="0" w:color="auto"/>
            </w:tcBorders>
            <w:vAlign w:val="center"/>
            <w:hideMark/>
          </w:tcPr>
          <w:p w14:paraId="00226CDE" w14:textId="77777777" w:rsidR="00851C85" w:rsidRDefault="00851C85" w:rsidP="00074565">
            <w:pPr>
              <w:autoSpaceDE w:val="0"/>
              <w:autoSpaceDN w:val="0"/>
              <w:adjustRightInd w:val="0"/>
              <w:spacing w:before="120" w:after="120"/>
              <w:jc w:val="center"/>
              <w:rPr>
                <w:b/>
                <w:bCs/>
              </w:rPr>
            </w:pPr>
            <w:r>
              <w:rPr>
                <w:b/>
                <w:bCs/>
              </w:rPr>
              <w:t>1</w:t>
            </w:r>
            <w:r w:rsidR="00D24A4A">
              <w:rPr>
                <w:b/>
                <w:bCs/>
              </w:rPr>
              <w:t>8</w:t>
            </w:r>
            <w:r>
              <w:rPr>
                <w:b/>
                <w:bCs/>
              </w:rPr>
              <w:t xml:space="preserve"> pkt</w:t>
            </w:r>
          </w:p>
        </w:tc>
        <w:tc>
          <w:tcPr>
            <w:tcW w:w="2440" w:type="dxa"/>
            <w:tcBorders>
              <w:top w:val="single" w:sz="4" w:space="0" w:color="auto"/>
              <w:left w:val="single" w:sz="4" w:space="0" w:color="auto"/>
              <w:bottom w:val="single" w:sz="4" w:space="0" w:color="auto"/>
              <w:right w:val="single" w:sz="4" w:space="0" w:color="auto"/>
            </w:tcBorders>
            <w:vAlign w:val="center"/>
            <w:hideMark/>
          </w:tcPr>
          <w:p w14:paraId="43B739D2" w14:textId="77777777" w:rsidR="00851C85" w:rsidRDefault="00C30DDC" w:rsidP="00561500">
            <w:pPr>
              <w:autoSpaceDE w:val="0"/>
              <w:autoSpaceDN w:val="0"/>
              <w:adjustRightInd w:val="0"/>
              <w:spacing w:before="120" w:after="120"/>
              <w:jc w:val="center"/>
              <w:rPr>
                <w:b/>
                <w:bCs/>
              </w:rPr>
            </w:pPr>
            <w:r>
              <w:rPr>
                <w:b/>
                <w:bCs/>
              </w:rPr>
              <w:t>9</w:t>
            </w:r>
            <w:r w:rsidR="00D24A4A">
              <w:rPr>
                <w:b/>
                <w:bCs/>
              </w:rPr>
              <w:t xml:space="preserve"> </w:t>
            </w:r>
            <w:r w:rsidR="00851C85">
              <w:rPr>
                <w:b/>
                <w:bCs/>
              </w:rPr>
              <w:t>pkt</w:t>
            </w:r>
          </w:p>
        </w:tc>
      </w:tr>
      <w:tr w:rsidR="00851C85" w14:paraId="1D96D175" w14:textId="77777777" w:rsidTr="00561500">
        <w:trPr>
          <w:cantSplit/>
          <w:trHeight w:val="271"/>
        </w:trPr>
        <w:tc>
          <w:tcPr>
            <w:tcW w:w="3964" w:type="dxa"/>
            <w:tcBorders>
              <w:top w:val="single" w:sz="4" w:space="0" w:color="auto"/>
              <w:left w:val="single" w:sz="4" w:space="0" w:color="auto"/>
              <w:bottom w:val="single" w:sz="4" w:space="0" w:color="auto"/>
              <w:right w:val="single" w:sz="4" w:space="0" w:color="auto"/>
            </w:tcBorders>
            <w:vAlign w:val="center"/>
            <w:hideMark/>
          </w:tcPr>
          <w:p w14:paraId="02EF9814" w14:textId="77777777" w:rsidR="00851C85" w:rsidRPr="00561500" w:rsidRDefault="00851C85" w:rsidP="00561500">
            <w:pPr>
              <w:autoSpaceDE w:val="0"/>
              <w:autoSpaceDN w:val="0"/>
              <w:adjustRightInd w:val="0"/>
              <w:spacing w:before="120" w:after="120"/>
              <w:jc w:val="center"/>
              <w:rPr>
                <w:b/>
              </w:rPr>
            </w:pPr>
            <w:r w:rsidRPr="00561500">
              <w:rPr>
                <w:b/>
              </w:rPr>
              <w:t>ŁĄCZNIE</w:t>
            </w:r>
            <w:r w:rsidR="0037312A">
              <w:rPr>
                <w:b/>
              </w:rPr>
              <w:t>:</w:t>
            </w:r>
          </w:p>
        </w:tc>
        <w:tc>
          <w:tcPr>
            <w:tcW w:w="2658" w:type="dxa"/>
            <w:tcBorders>
              <w:top w:val="single" w:sz="4" w:space="0" w:color="auto"/>
              <w:left w:val="single" w:sz="4" w:space="0" w:color="auto"/>
              <w:bottom w:val="single" w:sz="4" w:space="0" w:color="auto"/>
              <w:right w:val="single" w:sz="4" w:space="0" w:color="auto"/>
            </w:tcBorders>
            <w:vAlign w:val="center"/>
            <w:hideMark/>
          </w:tcPr>
          <w:p w14:paraId="3CA9F6CE" w14:textId="77777777" w:rsidR="00851C85" w:rsidRDefault="00851C85" w:rsidP="00561500">
            <w:pPr>
              <w:autoSpaceDE w:val="0"/>
              <w:autoSpaceDN w:val="0"/>
              <w:adjustRightInd w:val="0"/>
              <w:spacing w:before="120" w:after="120"/>
              <w:jc w:val="center"/>
              <w:rPr>
                <w:b/>
                <w:bCs/>
              </w:rPr>
            </w:pPr>
            <w:r>
              <w:rPr>
                <w:b/>
                <w:bCs/>
              </w:rPr>
              <w:t>100 pkt</w:t>
            </w:r>
          </w:p>
        </w:tc>
        <w:tc>
          <w:tcPr>
            <w:tcW w:w="2440" w:type="dxa"/>
            <w:tcBorders>
              <w:top w:val="single" w:sz="4" w:space="0" w:color="auto"/>
              <w:left w:val="single" w:sz="4" w:space="0" w:color="auto"/>
              <w:bottom w:val="single" w:sz="4" w:space="0" w:color="auto"/>
              <w:right w:val="single" w:sz="4" w:space="0" w:color="auto"/>
            </w:tcBorders>
            <w:vAlign w:val="center"/>
            <w:hideMark/>
          </w:tcPr>
          <w:p w14:paraId="5F6E17E0" w14:textId="77777777" w:rsidR="00851C85" w:rsidRDefault="00FF1650" w:rsidP="00561500">
            <w:pPr>
              <w:autoSpaceDE w:val="0"/>
              <w:autoSpaceDN w:val="0"/>
              <w:adjustRightInd w:val="0"/>
              <w:spacing w:before="120" w:after="120"/>
              <w:jc w:val="center"/>
              <w:rPr>
                <w:b/>
                <w:bCs/>
              </w:rPr>
            </w:pPr>
            <w:r>
              <w:rPr>
                <w:b/>
                <w:bCs/>
              </w:rPr>
              <w:t>-</w:t>
            </w:r>
          </w:p>
        </w:tc>
      </w:tr>
    </w:tbl>
    <w:p w14:paraId="3DEE2A41" w14:textId="77777777" w:rsidR="00851C85" w:rsidRPr="0057456F" w:rsidRDefault="00851C85" w:rsidP="0057456F">
      <w:pPr>
        <w:pStyle w:val="Default"/>
        <w:spacing w:after="120"/>
      </w:pPr>
    </w:p>
    <w:tbl>
      <w:tblPr>
        <w:tblStyle w:val="Tabela-Siatka"/>
        <w:tblW w:w="0" w:type="auto"/>
        <w:tblLook w:val="0480" w:firstRow="0" w:lastRow="0" w:firstColumn="1" w:lastColumn="0" w:noHBand="0" w:noVBand="1"/>
      </w:tblPr>
      <w:tblGrid>
        <w:gridCol w:w="700"/>
        <w:gridCol w:w="5571"/>
        <w:gridCol w:w="1489"/>
        <w:gridCol w:w="1302"/>
      </w:tblGrid>
      <w:tr w:rsidR="00D86F16" w:rsidRPr="0057456F" w14:paraId="59E17E91" w14:textId="77777777" w:rsidTr="001520BC">
        <w:trPr>
          <w:tblHeader/>
        </w:trPr>
        <w:tc>
          <w:tcPr>
            <w:tcW w:w="700" w:type="dxa"/>
            <w:vAlign w:val="center"/>
          </w:tcPr>
          <w:p w14:paraId="74D7D4A7" w14:textId="77777777" w:rsidR="00D86F16" w:rsidRPr="0057456F" w:rsidRDefault="00D86F16" w:rsidP="001520BC">
            <w:pPr>
              <w:jc w:val="center"/>
              <w:rPr>
                <w:b/>
                <w:sz w:val="24"/>
                <w:szCs w:val="24"/>
              </w:rPr>
            </w:pPr>
            <w:r w:rsidRPr="0057456F">
              <w:rPr>
                <w:b/>
                <w:sz w:val="24"/>
                <w:szCs w:val="24"/>
              </w:rPr>
              <w:t>L.p.</w:t>
            </w:r>
          </w:p>
        </w:tc>
        <w:tc>
          <w:tcPr>
            <w:tcW w:w="5571" w:type="dxa"/>
            <w:vAlign w:val="center"/>
          </w:tcPr>
          <w:p w14:paraId="17061118" w14:textId="77777777" w:rsidR="00D86F16" w:rsidRPr="0057456F" w:rsidRDefault="00D86F16" w:rsidP="001520BC">
            <w:pPr>
              <w:jc w:val="center"/>
              <w:rPr>
                <w:b/>
                <w:sz w:val="24"/>
                <w:szCs w:val="24"/>
              </w:rPr>
            </w:pPr>
            <w:r w:rsidRPr="0057456F">
              <w:rPr>
                <w:b/>
                <w:sz w:val="24"/>
                <w:szCs w:val="24"/>
              </w:rPr>
              <w:t>Kryterium</w:t>
            </w:r>
          </w:p>
        </w:tc>
        <w:tc>
          <w:tcPr>
            <w:tcW w:w="1489" w:type="dxa"/>
            <w:vAlign w:val="center"/>
          </w:tcPr>
          <w:p w14:paraId="5ECA7419" w14:textId="77777777" w:rsidR="00D86F16" w:rsidRPr="0057456F" w:rsidRDefault="00D86F16" w:rsidP="001520BC">
            <w:pPr>
              <w:jc w:val="center"/>
              <w:rPr>
                <w:b/>
                <w:sz w:val="24"/>
                <w:szCs w:val="24"/>
              </w:rPr>
            </w:pPr>
            <w:r w:rsidRPr="0057456F">
              <w:rPr>
                <w:b/>
                <w:sz w:val="24"/>
                <w:szCs w:val="24"/>
              </w:rPr>
              <w:t>Maksymalna liczba punktów</w:t>
            </w:r>
          </w:p>
        </w:tc>
        <w:tc>
          <w:tcPr>
            <w:tcW w:w="1302" w:type="dxa"/>
            <w:vAlign w:val="center"/>
          </w:tcPr>
          <w:p w14:paraId="17D4CDA2" w14:textId="77777777" w:rsidR="00D86F16" w:rsidRPr="0057456F" w:rsidRDefault="00D86F16" w:rsidP="001520BC">
            <w:pPr>
              <w:jc w:val="center"/>
              <w:rPr>
                <w:b/>
                <w:sz w:val="24"/>
                <w:szCs w:val="24"/>
              </w:rPr>
            </w:pPr>
            <w:r w:rsidRPr="0057456F">
              <w:rPr>
                <w:b/>
                <w:sz w:val="24"/>
                <w:szCs w:val="24"/>
              </w:rPr>
              <w:t>Minimalna wymagana liczba punktów</w:t>
            </w:r>
          </w:p>
        </w:tc>
      </w:tr>
      <w:tr w:rsidR="00D86F16" w:rsidRPr="0057456F" w14:paraId="0D8873A1" w14:textId="77777777" w:rsidTr="001520BC">
        <w:tc>
          <w:tcPr>
            <w:tcW w:w="6271" w:type="dxa"/>
            <w:gridSpan w:val="2"/>
            <w:vAlign w:val="center"/>
          </w:tcPr>
          <w:p w14:paraId="3AC15BCA" w14:textId="77777777" w:rsidR="00D86F16" w:rsidRPr="00071B86" w:rsidRDefault="00D86F16" w:rsidP="00D86F16">
            <w:pPr>
              <w:pStyle w:val="Akapitzlist"/>
              <w:numPr>
                <w:ilvl w:val="0"/>
                <w:numId w:val="40"/>
              </w:numPr>
              <w:jc w:val="center"/>
              <w:rPr>
                <w:b/>
                <w:sz w:val="24"/>
                <w:szCs w:val="24"/>
              </w:rPr>
            </w:pPr>
            <w:r w:rsidRPr="00071B86">
              <w:rPr>
                <w:b/>
                <w:sz w:val="24"/>
                <w:szCs w:val="24"/>
              </w:rPr>
              <w:t>Merytoryczna zawartość oferty</w:t>
            </w:r>
          </w:p>
        </w:tc>
        <w:tc>
          <w:tcPr>
            <w:tcW w:w="1489" w:type="dxa"/>
            <w:vAlign w:val="center"/>
          </w:tcPr>
          <w:p w14:paraId="26EB296E" w14:textId="77777777" w:rsidR="00D86F16" w:rsidRPr="00071B86" w:rsidRDefault="00D86F16" w:rsidP="001520BC">
            <w:pPr>
              <w:jc w:val="center"/>
              <w:rPr>
                <w:b/>
                <w:sz w:val="24"/>
                <w:szCs w:val="24"/>
              </w:rPr>
            </w:pPr>
            <w:r w:rsidRPr="00071B86">
              <w:rPr>
                <w:b/>
                <w:sz w:val="24"/>
                <w:szCs w:val="24"/>
              </w:rPr>
              <w:t>62</w:t>
            </w:r>
          </w:p>
        </w:tc>
        <w:tc>
          <w:tcPr>
            <w:tcW w:w="1302" w:type="dxa"/>
            <w:vAlign w:val="center"/>
          </w:tcPr>
          <w:p w14:paraId="26A11AA8" w14:textId="77777777" w:rsidR="00D86F16" w:rsidRPr="00071B86" w:rsidRDefault="00C30DDC" w:rsidP="001520BC">
            <w:pPr>
              <w:jc w:val="center"/>
              <w:rPr>
                <w:b/>
                <w:sz w:val="24"/>
                <w:szCs w:val="24"/>
              </w:rPr>
            </w:pPr>
            <w:r>
              <w:rPr>
                <w:b/>
                <w:sz w:val="24"/>
                <w:szCs w:val="24"/>
              </w:rPr>
              <w:t>36</w:t>
            </w:r>
          </w:p>
        </w:tc>
      </w:tr>
      <w:tr w:rsidR="00D86F16" w:rsidRPr="0057456F" w14:paraId="18135401" w14:textId="77777777" w:rsidTr="001520BC">
        <w:tc>
          <w:tcPr>
            <w:tcW w:w="700" w:type="dxa"/>
            <w:vAlign w:val="center"/>
          </w:tcPr>
          <w:p w14:paraId="46C89DBC" w14:textId="77777777" w:rsidR="00D86F16" w:rsidRPr="0057456F" w:rsidRDefault="00D86F16" w:rsidP="001520BC">
            <w:pPr>
              <w:jc w:val="center"/>
              <w:rPr>
                <w:sz w:val="24"/>
                <w:szCs w:val="24"/>
              </w:rPr>
            </w:pPr>
            <w:r>
              <w:rPr>
                <w:sz w:val="24"/>
                <w:szCs w:val="24"/>
              </w:rPr>
              <w:t>1.1</w:t>
            </w:r>
          </w:p>
        </w:tc>
        <w:tc>
          <w:tcPr>
            <w:tcW w:w="5571" w:type="dxa"/>
          </w:tcPr>
          <w:p w14:paraId="1958229F" w14:textId="77777777" w:rsidR="00D86F16" w:rsidRPr="009E5935" w:rsidRDefault="00D86F16" w:rsidP="00FF1650">
            <w:pPr>
              <w:rPr>
                <w:sz w:val="18"/>
                <w:szCs w:val="18"/>
              </w:rPr>
            </w:pPr>
            <w:r w:rsidRPr="0057456F">
              <w:rPr>
                <w:sz w:val="24"/>
                <w:szCs w:val="24"/>
              </w:rPr>
              <w:t xml:space="preserve">Koncepcja </w:t>
            </w:r>
            <w:r>
              <w:rPr>
                <w:sz w:val="24"/>
                <w:szCs w:val="24"/>
              </w:rPr>
              <w:t>promocji Mistrzostw</w:t>
            </w:r>
            <w:r>
              <w:rPr>
                <w:sz w:val="24"/>
                <w:szCs w:val="24"/>
              </w:rPr>
              <w:br/>
            </w:r>
            <w:r w:rsidRPr="009E5935">
              <w:rPr>
                <w:sz w:val="18"/>
                <w:szCs w:val="18"/>
              </w:rPr>
              <w:t xml:space="preserve">Pod uwagę będzie brana forma </w:t>
            </w:r>
            <w:r>
              <w:rPr>
                <w:sz w:val="18"/>
                <w:szCs w:val="18"/>
              </w:rPr>
              <w:t xml:space="preserve">propagowania informacji o Mistrzostwach na każdym etapie ich realizacji (począwszy od etapu rekrutacji, przez realizacje w ciągu roku </w:t>
            </w:r>
            <w:r w:rsidR="00FF1650">
              <w:rPr>
                <w:sz w:val="18"/>
                <w:szCs w:val="18"/>
              </w:rPr>
              <w:t>akademickiego</w:t>
            </w:r>
            <w:r>
              <w:rPr>
                <w:sz w:val="18"/>
                <w:szCs w:val="18"/>
              </w:rPr>
              <w:t>, aż do etapu zawodów finałowych) do szerokiego grona odbiorców.</w:t>
            </w:r>
          </w:p>
        </w:tc>
        <w:tc>
          <w:tcPr>
            <w:tcW w:w="1489" w:type="dxa"/>
            <w:vAlign w:val="center"/>
          </w:tcPr>
          <w:p w14:paraId="6534E1C3" w14:textId="77777777" w:rsidR="00D86F16" w:rsidRPr="0057456F" w:rsidRDefault="00D86F16" w:rsidP="001520BC">
            <w:pPr>
              <w:jc w:val="center"/>
              <w:rPr>
                <w:sz w:val="24"/>
                <w:szCs w:val="24"/>
              </w:rPr>
            </w:pPr>
            <w:r>
              <w:rPr>
                <w:sz w:val="24"/>
                <w:szCs w:val="24"/>
              </w:rPr>
              <w:t>3</w:t>
            </w:r>
          </w:p>
        </w:tc>
        <w:tc>
          <w:tcPr>
            <w:tcW w:w="1302" w:type="dxa"/>
            <w:vAlign w:val="center"/>
          </w:tcPr>
          <w:p w14:paraId="38C5D1ED" w14:textId="77777777" w:rsidR="00D86F16" w:rsidRPr="0057456F" w:rsidRDefault="00D86F16" w:rsidP="001520BC">
            <w:pPr>
              <w:jc w:val="center"/>
              <w:rPr>
                <w:sz w:val="24"/>
                <w:szCs w:val="24"/>
              </w:rPr>
            </w:pPr>
            <w:r>
              <w:rPr>
                <w:sz w:val="24"/>
                <w:szCs w:val="24"/>
              </w:rPr>
              <w:t>1</w:t>
            </w:r>
          </w:p>
        </w:tc>
      </w:tr>
      <w:tr w:rsidR="00D86F16" w:rsidRPr="0057456F" w14:paraId="0E172C61" w14:textId="77777777" w:rsidTr="001520BC">
        <w:tc>
          <w:tcPr>
            <w:tcW w:w="700" w:type="dxa"/>
            <w:vAlign w:val="center"/>
          </w:tcPr>
          <w:p w14:paraId="388A7B36" w14:textId="77777777" w:rsidR="00D86F16" w:rsidRPr="0057456F" w:rsidRDefault="00D86F16" w:rsidP="001520BC">
            <w:pPr>
              <w:jc w:val="center"/>
              <w:rPr>
                <w:sz w:val="24"/>
                <w:szCs w:val="24"/>
              </w:rPr>
            </w:pPr>
            <w:r>
              <w:rPr>
                <w:sz w:val="24"/>
                <w:szCs w:val="24"/>
              </w:rPr>
              <w:lastRenderedPageBreak/>
              <w:t>1.2</w:t>
            </w:r>
          </w:p>
        </w:tc>
        <w:tc>
          <w:tcPr>
            <w:tcW w:w="5571" w:type="dxa"/>
          </w:tcPr>
          <w:p w14:paraId="33A5A015" w14:textId="77777777" w:rsidR="00D86F16" w:rsidRPr="0057456F" w:rsidRDefault="00D86F16" w:rsidP="001520BC">
            <w:pPr>
              <w:rPr>
                <w:sz w:val="24"/>
                <w:szCs w:val="24"/>
              </w:rPr>
            </w:pPr>
            <w:r w:rsidRPr="0057456F">
              <w:rPr>
                <w:sz w:val="24"/>
                <w:szCs w:val="24"/>
              </w:rPr>
              <w:t xml:space="preserve">Koncepcja przeprowadzenia </w:t>
            </w:r>
            <w:r>
              <w:rPr>
                <w:sz w:val="24"/>
                <w:szCs w:val="24"/>
              </w:rPr>
              <w:t>rekrutacji</w:t>
            </w:r>
          </w:p>
          <w:p w14:paraId="73FB1AD2" w14:textId="77777777" w:rsidR="00D86F16" w:rsidRPr="009E5935" w:rsidRDefault="00D86F16" w:rsidP="001520BC">
            <w:pPr>
              <w:rPr>
                <w:sz w:val="18"/>
                <w:szCs w:val="18"/>
              </w:rPr>
            </w:pPr>
            <w:r w:rsidRPr="009E5935">
              <w:rPr>
                <w:sz w:val="18"/>
                <w:szCs w:val="18"/>
              </w:rPr>
              <w:t>Pod uwagę będzie brana forma przeprowadzeni</w:t>
            </w:r>
            <w:r w:rsidR="0037312A">
              <w:rPr>
                <w:sz w:val="18"/>
                <w:szCs w:val="18"/>
              </w:rPr>
              <w:t>a</w:t>
            </w:r>
            <w:r w:rsidRPr="009E5935">
              <w:rPr>
                <w:sz w:val="18"/>
                <w:szCs w:val="18"/>
              </w:rPr>
              <w:t xml:space="preserve"> rekrutacji, sposób dotarcia do potencjalnych uczestników projektu oraz sposób</w:t>
            </w:r>
            <w:r>
              <w:rPr>
                <w:sz w:val="18"/>
                <w:szCs w:val="18"/>
              </w:rPr>
              <w:t xml:space="preserve"> przeprowadzenia kwalifikacji ostatecznych uczestników</w:t>
            </w:r>
            <w:r w:rsidRPr="009E5935">
              <w:rPr>
                <w:sz w:val="18"/>
                <w:szCs w:val="18"/>
              </w:rPr>
              <w:t xml:space="preserve"> projektu. </w:t>
            </w:r>
          </w:p>
        </w:tc>
        <w:tc>
          <w:tcPr>
            <w:tcW w:w="1489" w:type="dxa"/>
            <w:vAlign w:val="center"/>
          </w:tcPr>
          <w:p w14:paraId="0340D84A" w14:textId="77777777" w:rsidR="00D86F16" w:rsidRPr="0057456F" w:rsidRDefault="00D86F16" w:rsidP="001520BC">
            <w:pPr>
              <w:jc w:val="center"/>
              <w:rPr>
                <w:sz w:val="24"/>
                <w:szCs w:val="24"/>
              </w:rPr>
            </w:pPr>
            <w:r>
              <w:rPr>
                <w:sz w:val="24"/>
                <w:szCs w:val="24"/>
              </w:rPr>
              <w:t>5</w:t>
            </w:r>
          </w:p>
        </w:tc>
        <w:tc>
          <w:tcPr>
            <w:tcW w:w="1302" w:type="dxa"/>
            <w:vAlign w:val="center"/>
          </w:tcPr>
          <w:p w14:paraId="69B634DF" w14:textId="77777777" w:rsidR="00D86F16" w:rsidRPr="0057456F" w:rsidRDefault="00D86F16" w:rsidP="001520BC">
            <w:pPr>
              <w:jc w:val="center"/>
              <w:rPr>
                <w:sz w:val="24"/>
                <w:szCs w:val="24"/>
              </w:rPr>
            </w:pPr>
            <w:r>
              <w:rPr>
                <w:sz w:val="24"/>
                <w:szCs w:val="24"/>
              </w:rPr>
              <w:t>3</w:t>
            </w:r>
          </w:p>
        </w:tc>
      </w:tr>
      <w:tr w:rsidR="00D86F16" w:rsidRPr="0057456F" w14:paraId="168A5CBA" w14:textId="77777777" w:rsidTr="001520BC">
        <w:tc>
          <w:tcPr>
            <w:tcW w:w="700" w:type="dxa"/>
            <w:vAlign w:val="center"/>
          </w:tcPr>
          <w:p w14:paraId="2A0E35CB" w14:textId="77777777" w:rsidR="00D86F16" w:rsidRPr="0057456F" w:rsidRDefault="00D86F16" w:rsidP="001520BC">
            <w:pPr>
              <w:jc w:val="center"/>
              <w:rPr>
                <w:sz w:val="24"/>
                <w:szCs w:val="24"/>
              </w:rPr>
            </w:pPr>
            <w:r>
              <w:rPr>
                <w:sz w:val="24"/>
                <w:szCs w:val="24"/>
              </w:rPr>
              <w:t>1.3</w:t>
            </w:r>
          </w:p>
        </w:tc>
        <w:tc>
          <w:tcPr>
            <w:tcW w:w="5571" w:type="dxa"/>
          </w:tcPr>
          <w:p w14:paraId="7E327B31" w14:textId="77777777" w:rsidR="00D86F16" w:rsidRPr="0057456F" w:rsidRDefault="00D86F16" w:rsidP="001520BC">
            <w:pPr>
              <w:rPr>
                <w:sz w:val="24"/>
                <w:szCs w:val="24"/>
              </w:rPr>
            </w:pPr>
            <w:r>
              <w:rPr>
                <w:sz w:val="24"/>
                <w:szCs w:val="24"/>
              </w:rPr>
              <w:t>Koncepcja u</w:t>
            </w:r>
            <w:r w:rsidR="001D33A4">
              <w:rPr>
                <w:sz w:val="24"/>
                <w:szCs w:val="24"/>
              </w:rPr>
              <w:t>dzielenia wsparcia dla Studentów</w:t>
            </w:r>
          </w:p>
          <w:p w14:paraId="71AD0DD2" w14:textId="77777777" w:rsidR="00D86F16" w:rsidRPr="009E5935" w:rsidRDefault="00D86F16" w:rsidP="001D33A4">
            <w:pPr>
              <w:rPr>
                <w:sz w:val="18"/>
                <w:szCs w:val="18"/>
              </w:rPr>
            </w:pPr>
            <w:r>
              <w:rPr>
                <w:sz w:val="18"/>
                <w:szCs w:val="18"/>
              </w:rPr>
              <w:t>Oceniane będą wsz</w:t>
            </w:r>
            <w:r w:rsidR="001D33A4">
              <w:rPr>
                <w:sz w:val="18"/>
                <w:szCs w:val="18"/>
              </w:rPr>
              <w:t>ystkie działania skierowane do Studentów</w:t>
            </w:r>
            <w:r>
              <w:rPr>
                <w:sz w:val="18"/>
                <w:szCs w:val="18"/>
              </w:rPr>
              <w:t xml:space="preserve"> w ciągu trwania całego roku </w:t>
            </w:r>
            <w:r w:rsidR="001D33A4">
              <w:rPr>
                <w:sz w:val="18"/>
                <w:szCs w:val="18"/>
              </w:rPr>
              <w:t>akademickiego</w:t>
            </w:r>
            <w:r>
              <w:rPr>
                <w:sz w:val="18"/>
                <w:szCs w:val="18"/>
              </w:rPr>
              <w:t xml:space="preserve"> (z wyjątkiem rekrutacji i zawodów finałowych). Pod uwagę będzie brana</w:t>
            </w:r>
            <w:r w:rsidRPr="009E5935">
              <w:rPr>
                <w:sz w:val="18"/>
                <w:szCs w:val="18"/>
              </w:rPr>
              <w:t xml:space="preserve"> zrozumiałość</w:t>
            </w:r>
            <w:r>
              <w:rPr>
                <w:sz w:val="18"/>
                <w:szCs w:val="18"/>
              </w:rPr>
              <w:t>, przejrzystość i komplementarność</w:t>
            </w:r>
            <w:r w:rsidRPr="009E5935">
              <w:rPr>
                <w:sz w:val="18"/>
                <w:szCs w:val="18"/>
              </w:rPr>
              <w:t xml:space="preserve"> działań, dobrze przemyślany i przekonujący plan</w:t>
            </w:r>
            <w:r>
              <w:rPr>
                <w:sz w:val="18"/>
                <w:szCs w:val="18"/>
              </w:rPr>
              <w:t xml:space="preserve">, oryginalność i </w:t>
            </w:r>
            <w:r w:rsidRPr="009E5935">
              <w:rPr>
                <w:sz w:val="18"/>
                <w:szCs w:val="18"/>
              </w:rPr>
              <w:t>in</w:t>
            </w:r>
            <w:r>
              <w:rPr>
                <w:sz w:val="18"/>
                <w:szCs w:val="18"/>
              </w:rPr>
              <w:t>nowacyjność zaproponowanych form wsparcia oraz ich</w:t>
            </w:r>
            <w:r w:rsidRPr="009E5935">
              <w:rPr>
                <w:sz w:val="18"/>
                <w:szCs w:val="18"/>
              </w:rPr>
              <w:t xml:space="preserve"> atrak</w:t>
            </w:r>
            <w:r>
              <w:rPr>
                <w:sz w:val="18"/>
                <w:szCs w:val="18"/>
              </w:rPr>
              <w:t>cyjność dla odbiorców końcowych.</w:t>
            </w:r>
          </w:p>
        </w:tc>
        <w:tc>
          <w:tcPr>
            <w:tcW w:w="1489" w:type="dxa"/>
            <w:vAlign w:val="center"/>
          </w:tcPr>
          <w:p w14:paraId="16F8176B" w14:textId="77777777" w:rsidR="00D86F16" w:rsidRPr="0057456F" w:rsidRDefault="00D86F16" w:rsidP="001520BC">
            <w:pPr>
              <w:jc w:val="center"/>
              <w:rPr>
                <w:sz w:val="24"/>
                <w:szCs w:val="24"/>
              </w:rPr>
            </w:pPr>
            <w:r>
              <w:rPr>
                <w:sz w:val="24"/>
                <w:szCs w:val="24"/>
              </w:rPr>
              <w:t>25</w:t>
            </w:r>
          </w:p>
        </w:tc>
        <w:tc>
          <w:tcPr>
            <w:tcW w:w="1302" w:type="dxa"/>
            <w:vAlign w:val="center"/>
          </w:tcPr>
          <w:p w14:paraId="46A72D87" w14:textId="77777777" w:rsidR="00D86F16" w:rsidRPr="0057456F" w:rsidRDefault="00C30DDC" w:rsidP="001520BC">
            <w:pPr>
              <w:jc w:val="center"/>
              <w:rPr>
                <w:sz w:val="24"/>
                <w:szCs w:val="24"/>
              </w:rPr>
            </w:pPr>
            <w:r>
              <w:rPr>
                <w:sz w:val="24"/>
                <w:szCs w:val="24"/>
              </w:rPr>
              <w:t>16</w:t>
            </w:r>
          </w:p>
        </w:tc>
      </w:tr>
      <w:tr w:rsidR="00D86F16" w:rsidRPr="0057456F" w14:paraId="5BBFE9D6" w14:textId="77777777" w:rsidTr="001520BC">
        <w:tc>
          <w:tcPr>
            <w:tcW w:w="700" w:type="dxa"/>
            <w:vAlign w:val="center"/>
          </w:tcPr>
          <w:p w14:paraId="55140663" w14:textId="77777777" w:rsidR="00D86F16" w:rsidRDefault="00D86F16" w:rsidP="001520BC">
            <w:pPr>
              <w:jc w:val="center"/>
              <w:rPr>
                <w:sz w:val="24"/>
                <w:szCs w:val="24"/>
              </w:rPr>
            </w:pPr>
            <w:r>
              <w:rPr>
                <w:sz w:val="24"/>
                <w:szCs w:val="24"/>
              </w:rPr>
              <w:t>1.4</w:t>
            </w:r>
          </w:p>
        </w:tc>
        <w:tc>
          <w:tcPr>
            <w:tcW w:w="5571" w:type="dxa"/>
          </w:tcPr>
          <w:p w14:paraId="7C45F45B" w14:textId="77777777" w:rsidR="00D86F16" w:rsidRPr="0057456F" w:rsidRDefault="00D86F16" w:rsidP="001520BC">
            <w:pPr>
              <w:rPr>
                <w:sz w:val="24"/>
                <w:szCs w:val="24"/>
              </w:rPr>
            </w:pPr>
            <w:r>
              <w:rPr>
                <w:sz w:val="24"/>
                <w:szCs w:val="24"/>
              </w:rPr>
              <w:t>Koncepcja udzielenia wsparcia dla Nauczycieli</w:t>
            </w:r>
          </w:p>
          <w:p w14:paraId="22BC3295" w14:textId="77777777" w:rsidR="00D86F16" w:rsidRPr="009E5935" w:rsidRDefault="00D86F16" w:rsidP="001520BC">
            <w:pPr>
              <w:rPr>
                <w:sz w:val="18"/>
                <w:szCs w:val="18"/>
              </w:rPr>
            </w:pPr>
            <w:r>
              <w:rPr>
                <w:sz w:val="18"/>
                <w:szCs w:val="18"/>
              </w:rPr>
              <w:t>Oceniane będą wszystkie działania skierowane do Nauczycieli w cią</w:t>
            </w:r>
            <w:r w:rsidR="001D33A4">
              <w:rPr>
                <w:sz w:val="18"/>
                <w:szCs w:val="18"/>
              </w:rPr>
              <w:t>gu trwania całego roku akademickiego</w:t>
            </w:r>
            <w:r>
              <w:rPr>
                <w:sz w:val="18"/>
                <w:szCs w:val="18"/>
              </w:rPr>
              <w:t xml:space="preserve"> (z wyjątkiem rekrutacji i zawodów finałowych). Pod uwagę będzie brana</w:t>
            </w:r>
            <w:r w:rsidRPr="009E5935">
              <w:rPr>
                <w:sz w:val="18"/>
                <w:szCs w:val="18"/>
              </w:rPr>
              <w:t xml:space="preserve"> zrozumiałość</w:t>
            </w:r>
            <w:r>
              <w:rPr>
                <w:sz w:val="18"/>
                <w:szCs w:val="18"/>
              </w:rPr>
              <w:t>, przejrzystość i komplementarność</w:t>
            </w:r>
            <w:r w:rsidRPr="009E5935">
              <w:rPr>
                <w:sz w:val="18"/>
                <w:szCs w:val="18"/>
              </w:rPr>
              <w:t xml:space="preserve"> działań, dobrze przemyślany i przekonujący plan</w:t>
            </w:r>
            <w:r>
              <w:rPr>
                <w:sz w:val="18"/>
                <w:szCs w:val="18"/>
              </w:rPr>
              <w:t xml:space="preserve">, oryginalność i </w:t>
            </w:r>
            <w:r w:rsidRPr="009E5935">
              <w:rPr>
                <w:sz w:val="18"/>
                <w:szCs w:val="18"/>
              </w:rPr>
              <w:t>in</w:t>
            </w:r>
            <w:r>
              <w:rPr>
                <w:sz w:val="18"/>
                <w:szCs w:val="18"/>
              </w:rPr>
              <w:t>nowacyjność zaproponowanych form wsparcia oraz ich</w:t>
            </w:r>
            <w:r w:rsidRPr="009E5935">
              <w:rPr>
                <w:sz w:val="18"/>
                <w:szCs w:val="18"/>
              </w:rPr>
              <w:t xml:space="preserve"> atrak</w:t>
            </w:r>
            <w:r>
              <w:rPr>
                <w:sz w:val="18"/>
                <w:szCs w:val="18"/>
              </w:rPr>
              <w:t>cyjność dla odbiorców końcowych.</w:t>
            </w:r>
          </w:p>
        </w:tc>
        <w:tc>
          <w:tcPr>
            <w:tcW w:w="1489" w:type="dxa"/>
            <w:vAlign w:val="center"/>
          </w:tcPr>
          <w:p w14:paraId="28ED4AC8" w14:textId="77777777" w:rsidR="00D86F16" w:rsidRPr="0057456F" w:rsidRDefault="00D86F16" w:rsidP="001520BC">
            <w:pPr>
              <w:jc w:val="center"/>
              <w:rPr>
                <w:sz w:val="24"/>
                <w:szCs w:val="24"/>
              </w:rPr>
            </w:pPr>
            <w:r>
              <w:rPr>
                <w:sz w:val="24"/>
                <w:szCs w:val="24"/>
              </w:rPr>
              <w:t>10</w:t>
            </w:r>
          </w:p>
        </w:tc>
        <w:tc>
          <w:tcPr>
            <w:tcW w:w="1302" w:type="dxa"/>
            <w:vAlign w:val="center"/>
          </w:tcPr>
          <w:p w14:paraId="325AAD87" w14:textId="77777777" w:rsidR="00D86F16" w:rsidRPr="0057456F" w:rsidRDefault="00D86F16" w:rsidP="001520BC">
            <w:pPr>
              <w:jc w:val="center"/>
              <w:rPr>
                <w:sz w:val="24"/>
                <w:szCs w:val="24"/>
              </w:rPr>
            </w:pPr>
            <w:r>
              <w:rPr>
                <w:sz w:val="24"/>
                <w:szCs w:val="24"/>
              </w:rPr>
              <w:t>6</w:t>
            </w:r>
          </w:p>
        </w:tc>
      </w:tr>
      <w:tr w:rsidR="00D86F16" w:rsidRPr="0057456F" w14:paraId="7B0D742C" w14:textId="77777777" w:rsidTr="001520BC">
        <w:tc>
          <w:tcPr>
            <w:tcW w:w="700" w:type="dxa"/>
            <w:vAlign w:val="center"/>
          </w:tcPr>
          <w:p w14:paraId="6C7A8FC1" w14:textId="77777777" w:rsidR="00D86F16" w:rsidRDefault="00D86F16" w:rsidP="001520BC">
            <w:pPr>
              <w:jc w:val="center"/>
              <w:rPr>
                <w:sz w:val="24"/>
                <w:szCs w:val="24"/>
              </w:rPr>
            </w:pPr>
            <w:r>
              <w:rPr>
                <w:sz w:val="24"/>
                <w:szCs w:val="24"/>
              </w:rPr>
              <w:t>1.5</w:t>
            </w:r>
          </w:p>
        </w:tc>
        <w:tc>
          <w:tcPr>
            <w:tcW w:w="5571" w:type="dxa"/>
          </w:tcPr>
          <w:p w14:paraId="34E9D739" w14:textId="77777777" w:rsidR="00D86F16" w:rsidRDefault="00D86F16" w:rsidP="001520BC">
            <w:pPr>
              <w:rPr>
                <w:sz w:val="24"/>
                <w:szCs w:val="24"/>
              </w:rPr>
            </w:pPr>
            <w:r>
              <w:rPr>
                <w:sz w:val="24"/>
                <w:szCs w:val="24"/>
              </w:rPr>
              <w:t>Koncepcja realizacji zawodów finałowych.</w:t>
            </w:r>
            <w:r>
              <w:rPr>
                <w:sz w:val="24"/>
                <w:szCs w:val="24"/>
              </w:rPr>
              <w:br/>
            </w:r>
            <w:r w:rsidRPr="009E5935">
              <w:rPr>
                <w:sz w:val="18"/>
                <w:szCs w:val="18"/>
              </w:rPr>
              <w:t xml:space="preserve">Pod uwagę będzie brana koncepcja przeprowadzenia konkursu finałowego oraz kryteria jakimi będzie kierował się realizator w wyborze zwycięskich trzech </w:t>
            </w:r>
            <w:r>
              <w:rPr>
                <w:sz w:val="18"/>
                <w:szCs w:val="18"/>
              </w:rPr>
              <w:t>zespołów</w:t>
            </w:r>
            <w:r w:rsidRPr="009E5935">
              <w:rPr>
                <w:sz w:val="18"/>
                <w:szCs w:val="18"/>
              </w:rPr>
              <w:t>.</w:t>
            </w:r>
          </w:p>
        </w:tc>
        <w:tc>
          <w:tcPr>
            <w:tcW w:w="1489" w:type="dxa"/>
            <w:vAlign w:val="center"/>
          </w:tcPr>
          <w:p w14:paraId="09F28625" w14:textId="77777777" w:rsidR="00D86F16" w:rsidRPr="0057456F" w:rsidRDefault="00D86F16" w:rsidP="001520BC">
            <w:pPr>
              <w:jc w:val="center"/>
              <w:rPr>
                <w:sz w:val="24"/>
                <w:szCs w:val="24"/>
              </w:rPr>
            </w:pPr>
            <w:r>
              <w:rPr>
                <w:sz w:val="24"/>
                <w:szCs w:val="24"/>
              </w:rPr>
              <w:t>6</w:t>
            </w:r>
          </w:p>
        </w:tc>
        <w:tc>
          <w:tcPr>
            <w:tcW w:w="1302" w:type="dxa"/>
            <w:vAlign w:val="center"/>
          </w:tcPr>
          <w:p w14:paraId="3810E427" w14:textId="77777777" w:rsidR="00D86F16" w:rsidRPr="0057456F" w:rsidRDefault="00D86F16" w:rsidP="001520BC">
            <w:pPr>
              <w:jc w:val="center"/>
              <w:rPr>
                <w:sz w:val="24"/>
                <w:szCs w:val="24"/>
              </w:rPr>
            </w:pPr>
            <w:r>
              <w:rPr>
                <w:sz w:val="24"/>
                <w:szCs w:val="24"/>
              </w:rPr>
              <w:t>3</w:t>
            </w:r>
          </w:p>
        </w:tc>
      </w:tr>
      <w:tr w:rsidR="00D86F16" w:rsidRPr="0057456F" w14:paraId="7F9A08DC" w14:textId="77777777" w:rsidTr="001520BC">
        <w:tc>
          <w:tcPr>
            <w:tcW w:w="700" w:type="dxa"/>
            <w:vAlign w:val="center"/>
          </w:tcPr>
          <w:p w14:paraId="4E2EAB2D" w14:textId="77777777" w:rsidR="00D86F16" w:rsidRDefault="00D86F16" w:rsidP="001520BC">
            <w:pPr>
              <w:jc w:val="center"/>
              <w:rPr>
                <w:sz w:val="24"/>
                <w:szCs w:val="24"/>
              </w:rPr>
            </w:pPr>
            <w:r>
              <w:rPr>
                <w:sz w:val="24"/>
                <w:szCs w:val="24"/>
              </w:rPr>
              <w:t>1.6</w:t>
            </w:r>
          </w:p>
        </w:tc>
        <w:tc>
          <w:tcPr>
            <w:tcW w:w="5571" w:type="dxa"/>
          </w:tcPr>
          <w:p w14:paraId="6F69CC77" w14:textId="77777777" w:rsidR="00D86F16" w:rsidRDefault="00D86F16" w:rsidP="001520BC">
            <w:pPr>
              <w:rPr>
                <w:sz w:val="24"/>
                <w:szCs w:val="24"/>
              </w:rPr>
            </w:pPr>
            <w:r>
              <w:rPr>
                <w:sz w:val="24"/>
                <w:szCs w:val="24"/>
              </w:rPr>
              <w:t>Koncepcja przeniesienia zaplanowanych działań do sieci Internet, w przypadku zwiększenia obostrzeń sanitarno-epidemiologicznych związanych z obowiązującym stanem epidemii.</w:t>
            </w:r>
          </w:p>
        </w:tc>
        <w:tc>
          <w:tcPr>
            <w:tcW w:w="1489" w:type="dxa"/>
            <w:vAlign w:val="center"/>
          </w:tcPr>
          <w:p w14:paraId="48D5D961" w14:textId="77777777" w:rsidR="00D86F16" w:rsidRPr="0057456F" w:rsidRDefault="00D86F16" w:rsidP="001520BC">
            <w:pPr>
              <w:jc w:val="center"/>
              <w:rPr>
                <w:sz w:val="24"/>
                <w:szCs w:val="24"/>
              </w:rPr>
            </w:pPr>
            <w:r>
              <w:rPr>
                <w:sz w:val="24"/>
                <w:szCs w:val="24"/>
              </w:rPr>
              <w:t>4</w:t>
            </w:r>
          </w:p>
        </w:tc>
        <w:tc>
          <w:tcPr>
            <w:tcW w:w="1302" w:type="dxa"/>
            <w:vAlign w:val="center"/>
          </w:tcPr>
          <w:p w14:paraId="4F014AA9" w14:textId="77777777" w:rsidR="00D86F16" w:rsidRPr="0057456F" w:rsidRDefault="00D86F16" w:rsidP="001520BC">
            <w:pPr>
              <w:jc w:val="center"/>
              <w:rPr>
                <w:sz w:val="24"/>
                <w:szCs w:val="24"/>
              </w:rPr>
            </w:pPr>
            <w:r>
              <w:rPr>
                <w:sz w:val="24"/>
                <w:szCs w:val="24"/>
              </w:rPr>
              <w:t>2</w:t>
            </w:r>
          </w:p>
        </w:tc>
      </w:tr>
      <w:tr w:rsidR="00D86F16" w:rsidRPr="0057456F" w14:paraId="324C38C8" w14:textId="77777777" w:rsidTr="001520BC">
        <w:tc>
          <w:tcPr>
            <w:tcW w:w="700" w:type="dxa"/>
            <w:vAlign w:val="center"/>
          </w:tcPr>
          <w:p w14:paraId="5352ED76" w14:textId="77777777" w:rsidR="00D86F16" w:rsidRDefault="00D86F16" w:rsidP="001520BC">
            <w:pPr>
              <w:jc w:val="center"/>
              <w:rPr>
                <w:sz w:val="24"/>
                <w:szCs w:val="24"/>
              </w:rPr>
            </w:pPr>
            <w:r>
              <w:rPr>
                <w:sz w:val="24"/>
                <w:szCs w:val="24"/>
              </w:rPr>
              <w:t>1.7</w:t>
            </w:r>
          </w:p>
        </w:tc>
        <w:tc>
          <w:tcPr>
            <w:tcW w:w="5571" w:type="dxa"/>
          </w:tcPr>
          <w:p w14:paraId="2F6CA65A" w14:textId="77777777" w:rsidR="00D86F16" w:rsidRDefault="00D86F16" w:rsidP="001520BC">
            <w:pPr>
              <w:rPr>
                <w:sz w:val="24"/>
                <w:szCs w:val="24"/>
              </w:rPr>
            </w:pPr>
            <w:r>
              <w:rPr>
                <w:sz w:val="24"/>
                <w:szCs w:val="24"/>
              </w:rPr>
              <w:t>Ocena</w:t>
            </w:r>
            <w:r w:rsidRPr="009E5935">
              <w:rPr>
                <w:sz w:val="24"/>
                <w:szCs w:val="24"/>
              </w:rPr>
              <w:t xml:space="preserve"> prawd</w:t>
            </w:r>
            <w:r>
              <w:rPr>
                <w:sz w:val="24"/>
                <w:szCs w:val="24"/>
              </w:rPr>
              <w:t>opodobieństwa wystąpienia ryzyk (innych niż wynikające ze stanu epidemii)</w:t>
            </w:r>
            <w:r w:rsidRPr="009E5935">
              <w:rPr>
                <w:sz w:val="24"/>
                <w:szCs w:val="24"/>
              </w:rPr>
              <w:t xml:space="preserve">, </w:t>
            </w:r>
            <w:r>
              <w:rPr>
                <w:sz w:val="24"/>
                <w:szCs w:val="24"/>
              </w:rPr>
              <w:t>ich</w:t>
            </w:r>
            <w:r w:rsidRPr="009E5935">
              <w:rPr>
                <w:sz w:val="24"/>
                <w:szCs w:val="24"/>
              </w:rPr>
              <w:t xml:space="preserve"> oddziaływania, wpływu na realizację proj</w:t>
            </w:r>
            <w:r>
              <w:rPr>
                <w:sz w:val="24"/>
                <w:szCs w:val="24"/>
              </w:rPr>
              <w:t>ektu oraz sposobu minimalizacji.</w:t>
            </w:r>
          </w:p>
        </w:tc>
        <w:tc>
          <w:tcPr>
            <w:tcW w:w="1489" w:type="dxa"/>
            <w:vAlign w:val="center"/>
          </w:tcPr>
          <w:p w14:paraId="7636A668" w14:textId="77777777" w:rsidR="00D86F16" w:rsidRPr="0057456F" w:rsidRDefault="00D86F16" w:rsidP="001520BC">
            <w:pPr>
              <w:jc w:val="center"/>
              <w:rPr>
                <w:sz w:val="24"/>
                <w:szCs w:val="24"/>
              </w:rPr>
            </w:pPr>
            <w:r>
              <w:rPr>
                <w:sz w:val="24"/>
                <w:szCs w:val="24"/>
              </w:rPr>
              <w:t>2</w:t>
            </w:r>
          </w:p>
        </w:tc>
        <w:tc>
          <w:tcPr>
            <w:tcW w:w="1302" w:type="dxa"/>
            <w:vAlign w:val="center"/>
          </w:tcPr>
          <w:p w14:paraId="299ACA36" w14:textId="77777777" w:rsidR="00D86F16" w:rsidRPr="0057456F" w:rsidRDefault="00D86F16" w:rsidP="001520BC">
            <w:pPr>
              <w:jc w:val="center"/>
              <w:rPr>
                <w:sz w:val="24"/>
                <w:szCs w:val="24"/>
              </w:rPr>
            </w:pPr>
            <w:r>
              <w:rPr>
                <w:sz w:val="24"/>
                <w:szCs w:val="24"/>
              </w:rPr>
              <w:t>0</w:t>
            </w:r>
          </w:p>
        </w:tc>
      </w:tr>
      <w:tr w:rsidR="00D86F16" w:rsidRPr="0057456F" w14:paraId="3BA019A1" w14:textId="77777777" w:rsidTr="001520BC">
        <w:tc>
          <w:tcPr>
            <w:tcW w:w="700" w:type="dxa"/>
            <w:vAlign w:val="center"/>
          </w:tcPr>
          <w:p w14:paraId="312B2F38" w14:textId="77777777" w:rsidR="00D86F16" w:rsidRDefault="00D86F16" w:rsidP="001520BC">
            <w:pPr>
              <w:jc w:val="center"/>
              <w:rPr>
                <w:sz w:val="24"/>
                <w:szCs w:val="24"/>
              </w:rPr>
            </w:pPr>
            <w:r>
              <w:rPr>
                <w:sz w:val="24"/>
                <w:szCs w:val="24"/>
              </w:rPr>
              <w:t>1.8</w:t>
            </w:r>
          </w:p>
        </w:tc>
        <w:tc>
          <w:tcPr>
            <w:tcW w:w="5571" w:type="dxa"/>
          </w:tcPr>
          <w:p w14:paraId="60BF33A9" w14:textId="77777777" w:rsidR="00D86F16" w:rsidRPr="009E5935" w:rsidRDefault="00D86F16" w:rsidP="00C72C8D">
            <w:pPr>
              <w:rPr>
                <w:sz w:val="24"/>
                <w:szCs w:val="24"/>
              </w:rPr>
            </w:pPr>
            <w:r>
              <w:rPr>
                <w:sz w:val="24"/>
                <w:szCs w:val="24"/>
              </w:rPr>
              <w:t>Spójność wszystkich działań, adekwatność wobec celów programu, przejrzy</w:t>
            </w:r>
            <w:r w:rsidR="00C37B47">
              <w:rPr>
                <w:sz w:val="24"/>
                <w:szCs w:val="24"/>
              </w:rPr>
              <w:t>stość i klarowność harmonogramu</w:t>
            </w:r>
            <w:r w:rsidR="00C72C8D">
              <w:rPr>
                <w:sz w:val="24"/>
                <w:szCs w:val="24"/>
              </w:rPr>
              <w:t>.</w:t>
            </w:r>
          </w:p>
        </w:tc>
        <w:tc>
          <w:tcPr>
            <w:tcW w:w="1489" w:type="dxa"/>
            <w:vAlign w:val="center"/>
          </w:tcPr>
          <w:p w14:paraId="222DBCB4" w14:textId="77777777" w:rsidR="00D86F16" w:rsidRPr="0057456F" w:rsidRDefault="00D86F16" w:rsidP="001520BC">
            <w:pPr>
              <w:jc w:val="center"/>
              <w:rPr>
                <w:sz w:val="24"/>
                <w:szCs w:val="24"/>
              </w:rPr>
            </w:pPr>
            <w:r>
              <w:rPr>
                <w:sz w:val="24"/>
                <w:szCs w:val="24"/>
              </w:rPr>
              <w:t>4</w:t>
            </w:r>
          </w:p>
        </w:tc>
        <w:tc>
          <w:tcPr>
            <w:tcW w:w="1302" w:type="dxa"/>
            <w:vAlign w:val="center"/>
          </w:tcPr>
          <w:p w14:paraId="4FAD04DB" w14:textId="77777777" w:rsidR="00D86F16" w:rsidRPr="0057456F" w:rsidRDefault="00D86F16" w:rsidP="001520BC">
            <w:pPr>
              <w:jc w:val="center"/>
              <w:rPr>
                <w:sz w:val="24"/>
                <w:szCs w:val="24"/>
              </w:rPr>
            </w:pPr>
            <w:r>
              <w:rPr>
                <w:sz w:val="24"/>
                <w:szCs w:val="24"/>
              </w:rPr>
              <w:t>2</w:t>
            </w:r>
          </w:p>
        </w:tc>
      </w:tr>
      <w:tr w:rsidR="00D86F16" w:rsidRPr="0057456F" w14:paraId="2AB92D64" w14:textId="77777777" w:rsidTr="001520BC">
        <w:tc>
          <w:tcPr>
            <w:tcW w:w="700" w:type="dxa"/>
            <w:vAlign w:val="center"/>
          </w:tcPr>
          <w:p w14:paraId="080407B0" w14:textId="77777777" w:rsidR="00D86F16" w:rsidRDefault="00D86F16" w:rsidP="001520BC">
            <w:pPr>
              <w:jc w:val="center"/>
              <w:rPr>
                <w:sz w:val="24"/>
                <w:szCs w:val="24"/>
              </w:rPr>
            </w:pPr>
            <w:r>
              <w:rPr>
                <w:sz w:val="24"/>
                <w:szCs w:val="24"/>
              </w:rPr>
              <w:t>1.9</w:t>
            </w:r>
          </w:p>
        </w:tc>
        <w:tc>
          <w:tcPr>
            <w:tcW w:w="5571" w:type="dxa"/>
          </w:tcPr>
          <w:p w14:paraId="1DA7A862" w14:textId="77777777" w:rsidR="00D86F16" w:rsidRDefault="00D86F16" w:rsidP="001520BC">
            <w:pPr>
              <w:rPr>
                <w:sz w:val="24"/>
                <w:szCs w:val="24"/>
              </w:rPr>
            </w:pPr>
            <w:r>
              <w:rPr>
                <w:sz w:val="24"/>
                <w:szCs w:val="24"/>
              </w:rPr>
              <w:t>Społeczna praca członków lub wolontariuszy</w:t>
            </w:r>
          </w:p>
          <w:p w14:paraId="43F368FB" w14:textId="77777777" w:rsidR="00D86F16" w:rsidRDefault="008641E4" w:rsidP="001520BC">
            <w:pPr>
              <w:rPr>
                <w:sz w:val="24"/>
                <w:szCs w:val="24"/>
              </w:rPr>
            </w:pPr>
            <w:r>
              <w:rPr>
                <w:sz w:val="18"/>
                <w:szCs w:val="18"/>
              </w:rPr>
              <w:t>Za w</w:t>
            </w:r>
            <w:r w:rsidRPr="00EE3D55">
              <w:rPr>
                <w:sz w:val="18"/>
                <w:szCs w:val="18"/>
              </w:rPr>
              <w:t xml:space="preserve">ykazanie </w:t>
            </w:r>
            <w:r w:rsidR="00D86F16" w:rsidRPr="00EE3D55">
              <w:rPr>
                <w:sz w:val="18"/>
                <w:szCs w:val="18"/>
              </w:rPr>
              <w:t>społecznej pracy członków lub pracy wolontariuszy, która stanowi co najmniej 3%</w:t>
            </w:r>
            <w:r w:rsidR="00D86F16">
              <w:rPr>
                <w:sz w:val="18"/>
                <w:szCs w:val="18"/>
              </w:rPr>
              <w:t xml:space="preserve"> ale mniej niż 5% </w:t>
            </w:r>
            <w:r w:rsidR="00D86F16" w:rsidRPr="00EE3D55">
              <w:rPr>
                <w:sz w:val="18"/>
                <w:szCs w:val="18"/>
              </w:rPr>
              <w:t>wartości</w:t>
            </w:r>
            <w:r w:rsidR="00D86F16">
              <w:rPr>
                <w:sz w:val="18"/>
                <w:szCs w:val="18"/>
              </w:rPr>
              <w:t xml:space="preserve"> wszystkich</w:t>
            </w:r>
            <w:r w:rsidR="00D86F16" w:rsidRPr="00EE3D55">
              <w:rPr>
                <w:sz w:val="18"/>
                <w:szCs w:val="18"/>
              </w:rPr>
              <w:t xml:space="preserve"> kosztów realizacji zadania</w:t>
            </w:r>
            <w:r w:rsidR="00D86F16">
              <w:rPr>
                <w:sz w:val="18"/>
                <w:szCs w:val="18"/>
              </w:rPr>
              <w:t xml:space="preserve"> oferta otrzyma 2 punkty; za wykazani</w:t>
            </w:r>
            <w:r>
              <w:rPr>
                <w:sz w:val="18"/>
                <w:szCs w:val="18"/>
              </w:rPr>
              <w:t>e</w:t>
            </w:r>
            <w:r w:rsidR="00D86F16">
              <w:rPr>
                <w:sz w:val="18"/>
                <w:szCs w:val="18"/>
              </w:rPr>
              <w:t xml:space="preserve"> s</w:t>
            </w:r>
            <w:r w:rsidR="00D86F16" w:rsidRPr="00EE3D55">
              <w:rPr>
                <w:sz w:val="18"/>
                <w:szCs w:val="18"/>
              </w:rPr>
              <w:t>połecznej pracy członków lub pracy wolontariuszy</w:t>
            </w:r>
            <w:r w:rsidR="00D86F16">
              <w:rPr>
                <w:sz w:val="18"/>
                <w:szCs w:val="18"/>
              </w:rPr>
              <w:t xml:space="preserve"> stanowiącej co najmniej 5% wartości wszystkich kosztów realizacji zadania oferta otrzyma 3 punkty.</w:t>
            </w:r>
          </w:p>
        </w:tc>
        <w:tc>
          <w:tcPr>
            <w:tcW w:w="1489" w:type="dxa"/>
            <w:vAlign w:val="center"/>
          </w:tcPr>
          <w:p w14:paraId="6C0F338E" w14:textId="77777777" w:rsidR="00D86F16" w:rsidRDefault="00D86F16" w:rsidP="001520BC">
            <w:pPr>
              <w:jc w:val="center"/>
              <w:rPr>
                <w:sz w:val="24"/>
                <w:szCs w:val="24"/>
              </w:rPr>
            </w:pPr>
            <w:r>
              <w:rPr>
                <w:sz w:val="24"/>
                <w:szCs w:val="24"/>
              </w:rPr>
              <w:t>3</w:t>
            </w:r>
          </w:p>
        </w:tc>
        <w:tc>
          <w:tcPr>
            <w:tcW w:w="1302" w:type="dxa"/>
            <w:vAlign w:val="center"/>
          </w:tcPr>
          <w:p w14:paraId="1E39CEA4" w14:textId="77777777" w:rsidR="00D86F16" w:rsidRDefault="00D86F16" w:rsidP="001520BC">
            <w:pPr>
              <w:jc w:val="center"/>
              <w:rPr>
                <w:sz w:val="24"/>
                <w:szCs w:val="24"/>
              </w:rPr>
            </w:pPr>
            <w:r>
              <w:rPr>
                <w:sz w:val="24"/>
                <w:szCs w:val="24"/>
              </w:rPr>
              <w:t>0</w:t>
            </w:r>
          </w:p>
        </w:tc>
      </w:tr>
      <w:tr w:rsidR="00D86F16" w:rsidRPr="0057456F" w14:paraId="50AB1C92" w14:textId="77777777" w:rsidTr="001520BC">
        <w:tc>
          <w:tcPr>
            <w:tcW w:w="700" w:type="dxa"/>
            <w:vAlign w:val="center"/>
          </w:tcPr>
          <w:p w14:paraId="1D0F1791" w14:textId="77777777" w:rsidR="00D86F16" w:rsidRPr="0057456F" w:rsidRDefault="00D86F16" w:rsidP="001520BC">
            <w:pPr>
              <w:jc w:val="center"/>
              <w:rPr>
                <w:sz w:val="24"/>
                <w:szCs w:val="24"/>
              </w:rPr>
            </w:pPr>
          </w:p>
        </w:tc>
        <w:tc>
          <w:tcPr>
            <w:tcW w:w="5571" w:type="dxa"/>
          </w:tcPr>
          <w:p w14:paraId="6707DF07" w14:textId="77777777" w:rsidR="00D86F16" w:rsidRPr="009E5935" w:rsidRDefault="00D86F16" w:rsidP="00D86F16">
            <w:pPr>
              <w:pStyle w:val="Akapitzlist"/>
              <w:numPr>
                <w:ilvl w:val="0"/>
                <w:numId w:val="40"/>
              </w:numPr>
              <w:jc w:val="center"/>
              <w:rPr>
                <w:b/>
                <w:sz w:val="24"/>
                <w:szCs w:val="24"/>
              </w:rPr>
            </w:pPr>
            <w:r w:rsidRPr="009E5935">
              <w:rPr>
                <w:b/>
                <w:sz w:val="24"/>
                <w:szCs w:val="24"/>
              </w:rPr>
              <w:t>Budżet</w:t>
            </w:r>
          </w:p>
        </w:tc>
        <w:tc>
          <w:tcPr>
            <w:tcW w:w="1489" w:type="dxa"/>
            <w:vAlign w:val="center"/>
          </w:tcPr>
          <w:p w14:paraId="34040914" w14:textId="77777777" w:rsidR="00D86F16" w:rsidRPr="009E5935" w:rsidRDefault="00D86F16" w:rsidP="001520BC">
            <w:pPr>
              <w:jc w:val="center"/>
              <w:rPr>
                <w:b/>
                <w:sz w:val="24"/>
                <w:szCs w:val="24"/>
              </w:rPr>
            </w:pPr>
            <w:r w:rsidRPr="009E5935">
              <w:rPr>
                <w:b/>
                <w:sz w:val="24"/>
                <w:szCs w:val="24"/>
              </w:rPr>
              <w:t>20</w:t>
            </w:r>
          </w:p>
        </w:tc>
        <w:tc>
          <w:tcPr>
            <w:tcW w:w="1302" w:type="dxa"/>
            <w:vAlign w:val="center"/>
          </w:tcPr>
          <w:p w14:paraId="19DD0F92" w14:textId="77777777" w:rsidR="00D86F16" w:rsidRPr="009E5935" w:rsidRDefault="00C30DDC" w:rsidP="001520BC">
            <w:pPr>
              <w:jc w:val="center"/>
              <w:rPr>
                <w:b/>
                <w:sz w:val="24"/>
                <w:szCs w:val="24"/>
              </w:rPr>
            </w:pPr>
            <w:r>
              <w:rPr>
                <w:b/>
                <w:sz w:val="24"/>
                <w:szCs w:val="24"/>
              </w:rPr>
              <w:t>10</w:t>
            </w:r>
          </w:p>
        </w:tc>
      </w:tr>
      <w:tr w:rsidR="00D86F16" w:rsidRPr="0057456F" w14:paraId="1937E0F4" w14:textId="77777777" w:rsidTr="001520BC">
        <w:tc>
          <w:tcPr>
            <w:tcW w:w="700" w:type="dxa"/>
            <w:vAlign w:val="center"/>
          </w:tcPr>
          <w:p w14:paraId="4F73E049" w14:textId="77777777" w:rsidR="00D86F16" w:rsidRPr="009E5935" w:rsidRDefault="00D86F16" w:rsidP="001520BC">
            <w:pPr>
              <w:jc w:val="center"/>
              <w:rPr>
                <w:sz w:val="24"/>
                <w:szCs w:val="24"/>
              </w:rPr>
            </w:pPr>
            <w:r w:rsidRPr="009E5935">
              <w:rPr>
                <w:sz w:val="24"/>
                <w:szCs w:val="24"/>
              </w:rPr>
              <w:t>2.1</w:t>
            </w:r>
          </w:p>
        </w:tc>
        <w:tc>
          <w:tcPr>
            <w:tcW w:w="5571" w:type="dxa"/>
          </w:tcPr>
          <w:p w14:paraId="2B7022CB" w14:textId="17C1613B" w:rsidR="00D86F16" w:rsidRDefault="00D86F16" w:rsidP="001520BC">
            <w:pPr>
              <w:rPr>
                <w:color w:val="000000"/>
                <w:sz w:val="24"/>
                <w:szCs w:val="24"/>
              </w:rPr>
            </w:pPr>
            <w:r>
              <w:rPr>
                <w:color w:val="000000"/>
                <w:sz w:val="24"/>
                <w:szCs w:val="24"/>
              </w:rPr>
              <w:t>Racjonalność, spójność i niezbędność kosztów</w:t>
            </w:r>
            <w:r w:rsidRPr="009E5935">
              <w:rPr>
                <w:color w:val="000000"/>
                <w:sz w:val="24"/>
                <w:szCs w:val="24"/>
              </w:rPr>
              <w:t xml:space="preserve"> z perspektywy realizacji </w:t>
            </w:r>
            <w:r>
              <w:rPr>
                <w:color w:val="000000"/>
                <w:sz w:val="24"/>
                <w:szCs w:val="24"/>
              </w:rPr>
              <w:t>całego projektu</w:t>
            </w:r>
            <w:r w:rsidR="00AC5C7A">
              <w:rPr>
                <w:color w:val="000000"/>
                <w:sz w:val="24"/>
                <w:szCs w:val="24"/>
              </w:rPr>
              <w:t xml:space="preserve"> oraz a</w:t>
            </w:r>
            <w:r w:rsidR="00AC5C7A" w:rsidRPr="009E5935">
              <w:rPr>
                <w:color w:val="000000"/>
                <w:sz w:val="24"/>
                <w:szCs w:val="24"/>
              </w:rPr>
              <w:t xml:space="preserve">dekwatność i realność przyjętych w </w:t>
            </w:r>
            <w:r w:rsidR="00AC5C7A">
              <w:rPr>
                <w:color w:val="000000"/>
                <w:sz w:val="24"/>
                <w:szCs w:val="24"/>
              </w:rPr>
              <w:t>kalkulacji stawek jednostkowych</w:t>
            </w:r>
          </w:p>
          <w:p w14:paraId="07F38A29" w14:textId="77777777" w:rsidR="00D86F16" w:rsidRPr="009E5935" w:rsidRDefault="00D86F16" w:rsidP="001520BC">
            <w:pPr>
              <w:rPr>
                <w:sz w:val="24"/>
                <w:szCs w:val="24"/>
              </w:rPr>
            </w:pPr>
            <w:r w:rsidRPr="009E5935">
              <w:rPr>
                <w:sz w:val="18"/>
                <w:szCs w:val="18"/>
              </w:rPr>
              <w:t xml:space="preserve">Pod uwagę </w:t>
            </w:r>
            <w:r>
              <w:rPr>
                <w:sz w:val="18"/>
                <w:szCs w:val="18"/>
              </w:rPr>
              <w:t>będzie brane</w:t>
            </w:r>
            <w:r w:rsidRPr="009E5935">
              <w:rPr>
                <w:sz w:val="18"/>
                <w:szCs w:val="18"/>
              </w:rPr>
              <w:t xml:space="preserve"> </w:t>
            </w:r>
            <w:r>
              <w:rPr>
                <w:sz w:val="18"/>
                <w:szCs w:val="18"/>
              </w:rPr>
              <w:t>również, czy jakieś koszty nie zostały pominięte, a powinny zostać uwzględnione do zrealizowania danego działania.</w:t>
            </w:r>
          </w:p>
        </w:tc>
        <w:tc>
          <w:tcPr>
            <w:tcW w:w="1489" w:type="dxa"/>
            <w:vAlign w:val="center"/>
          </w:tcPr>
          <w:p w14:paraId="2507F427" w14:textId="77777777" w:rsidR="00AC5C7A" w:rsidRDefault="00AC5C7A" w:rsidP="001520BC">
            <w:pPr>
              <w:jc w:val="center"/>
              <w:rPr>
                <w:sz w:val="24"/>
                <w:szCs w:val="24"/>
              </w:rPr>
            </w:pPr>
          </w:p>
          <w:p w14:paraId="3D2E4AEB" w14:textId="77777777" w:rsidR="00AC5C7A" w:rsidRDefault="00AC5C7A" w:rsidP="001520BC">
            <w:pPr>
              <w:jc w:val="center"/>
              <w:rPr>
                <w:sz w:val="24"/>
                <w:szCs w:val="24"/>
              </w:rPr>
            </w:pPr>
          </w:p>
          <w:p w14:paraId="33FCEF8A" w14:textId="77777777" w:rsidR="00AC5C7A" w:rsidRDefault="00AC5C7A" w:rsidP="001520BC">
            <w:pPr>
              <w:jc w:val="center"/>
              <w:rPr>
                <w:sz w:val="24"/>
                <w:szCs w:val="24"/>
              </w:rPr>
            </w:pPr>
          </w:p>
          <w:p w14:paraId="097E56A1" w14:textId="77777777" w:rsidR="00D86F16" w:rsidRPr="0057456F" w:rsidRDefault="00AC5C7A" w:rsidP="001520BC">
            <w:pPr>
              <w:jc w:val="center"/>
              <w:rPr>
                <w:sz w:val="24"/>
                <w:szCs w:val="24"/>
              </w:rPr>
            </w:pPr>
            <w:r>
              <w:rPr>
                <w:sz w:val="24"/>
                <w:szCs w:val="24"/>
              </w:rPr>
              <w:t>10</w:t>
            </w:r>
          </w:p>
        </w:tc>
        <w:tc>
          <w:tcPr>
            <w:tcW w:w="1302" w:type="dxa"/>
            <w:vAlign w:val="center"/>
          </w:tcPr>
          <w:p w14:paraId="4ECE1BA1" w14:textId="77777777" w:rsidR="00AC5C7A" w:rsidRDefault="00AC5C7A" w:rsidP="001520BC">
            <w:pPr>
              <w:jc w:val="center"/>
              <w:rPr>
                <w:sz w:val="24"/>
                <w:szCs w:val="24"/>
              </w:rPr>
            </w:pPr>
          </w:p>
          <w:p w14:paraId="5406D1B8" w14:textId="77777777" w:rsidR="00AC5C7A" w:rsidRDefault="00AC5C7A" w:rsidP="001520BC">
            <w:pPr>
              <w:jc w:val="center"/>
              <w:rPr>
                <w:sz w:val="24"/>
                <w:szCs w:val="24"/>
              </w:rPr>
            </w:pPr>
          </w:p>
          <w:p w14:paraId="24A85EB4" w14:textId="77777777" w:rsidR="00AC5C7A" w:rsidRDefault="00AC5C7A" w:rsidP="001520BC">
            <w:pPr>
              <w:jc w:val="center"/>
              <w:rPr>
                <w:sz w:val="24"/>
                <w:szCs w:val="24"/>
              </w:rPr>
            </w:pPr>
          </w:p>
          <w:p w14:paraId="6A45F794" w14:textId="77777777" w:rsidR="00D86F16" w:rsidRPr="0057456F" w:rsidRDefault="00AC5C7A" w:rsidP="001520BC">
            <w:pPr>
              <w:jc w:val="center"/>
              <w:rPr>
                <w:sz w:val="24"/>
                <w:szCs w:val="24"/>
              </w:rPr>
            </w:pPr>
            <w:r>
              <w:rPr>
                <w:sz w:val="24"/>
                <w:szCs w:val="24"/>
              </w:rPr>
              <w:t>5</w:t>
            </w:r>
          </w:p>
        </w:tc>
      </w:tr>
      <w:tr w:rsidR="00D86F16" w:rsidRPr="0057456F" w14:paraId="5309AB7B" w14:textId="77777777" w:rsidTr="001520BC">
        <w:tc>
          <w:tcPr>
            <w:tcW w:w="700" w:type="dxa"/>
            <w:vAlign w:val="center"/>
          </w:tcPr>
          <w:p w14:paraId="0FBDB19B" w14:textId="77777777" w:rsidR="00D86F16" w:rsidRPr="009E5935" w:rsidRDefault="00D86F16" w:rsidP="001520BC">
            <w:pPr>
              <w:jc w:val="center"/>
              <w:rPr>
                <w:sz w:val="24"/>
                <w:szCs w:val="24"/>
              </w:rPr>
            </w:pPr>
            <w:r w:rsidRPr="009E5935">
              <w:rPr>
                <w:sz w:val="24"/>
                <w:szCs w:val="24"/>
              </w:rPr>
              <w:t>2.2</w:t>
            </w:r>
          </w:p>
        </w:tc>
        <w:tc>
          <w:tcPr>
            <w:tcW w:w="5571" w:type="dxa"/>
          </w:tcPr>
          <w:p w14:paraId="7B534D4A" w14:textId="77777777" w:rsidR="00D86F16" w:rsidRPr="009E5935" w:rsidRDefault="00D86F16" w:rsidP="001520BC">
            <w:pPr>
              <w:rPr>
                <w:sz w:val="24"/>
                <w:szCs w:val="24"/>
              </w:rPr>
            </w:pPr>
            <w:r w:rsidRPr="009E5935">
              <w:rPr>
                <w:sz w:val="24"/>
                <w:szCs w:val="24"/>
              </w:rPr>
              <w:t>Prawidłowość kwalifikacji kosztów.</w:t>
            </w:r>
          </w:p>
        </w:tc>
        <w:tc>
          <w:tcPr>
            <w:tcW w:w="1489" w:type="dxa"/>
            <w:vAlign w:val="center"/>
          </w:tcPr>
          <w:p w14:paraId="45C902BF" w14:textId="77777777" w:rsidR="00D86F16" w:rsidRPr="0057456F" w:rsidRDefault="00D86F16" w:rsidP="001520BC">
            <w:pPr>
              <w:jc w:val="center"/>
              <w:rPr>
                <w:sz w:val="24"/>
                <w:szCs w:val="24"/>
              </w:rPr>
            </w:pPr>
            <w:r>
              <w:rPr>
                <w:sz w:val="24"/>
                <w:szCs w:val="24"/>
              </w:rPr>
              <w:t>3</w:t>
            </w:r>
          </w:p>
        </w:tc>
        <w:tc>
          <w:tcPr>
            <w:tcW w:w="1302" w:type="dxa"/>
            <w:vAlign w:val="center"/>
          </w:tcPr>
          <w:p w14:paraId="4B7B44C2" w14:textId="77777777" w:rsidR="00D86F16" w:rsidRPr="0057456F" w:rsidRDefault="00D86F16" w:rsidP="001520BC">
            <w:pPr>
              <w:jc w:val="center"/>
              <w:rPr>
                <w:sz w:val="24"/>
                <w:szCs w:val="24"/>
              </w:rPr>
            </w:pPr>
            <w:r>
              <w:rPr>
                <w:sz w:val="24"/>
                <w:szCs w:val="24"/>
              </w:rPr>
              <w:t>0</w:t>
            </w:r>
          </w:p>
        </w:tc>
      </w:tr>
      <w:tr w:rsidR="00D86F16" w:rsidRPr="0057456F" w14:paraId="7A93CD0D" w14:textId="77777777" w:rsidTr="001520BC">
        <w:tc>
          <w:tcPr>
            <w:tcW w:w="700" w:type="dxa"/>
            <w:vAlign w:val="center"/>
          </w:tcPr>
          <w:p w14:paraId="350461D4" w14:textId="77777777" w:rsidR="00D86F16" w:rsidRPr="009E5935" w:rsidRDefault="00D86F16" w:rsidP="00AC5C7A">
            <w:pPr>
              <w:jc w:val="center"/>
              <w:rPr>
                <w:sz w:val="24"/>
                <w:szCs w:val="24"/>
              </w:rPr>
            </w:pPr>
            <w:r w:rsidRPr="009E5935">
              <w:rPr>
                <w:sz w:val="24"/>
                <w:szCs w:val="24"/>
              </w:rPr>
              <w:t>2.</w:t>
            </w:r>
            <w:r w:rsidR="00AC5C7A">
              <w:rPr>
                <w:sz w:val="24"/>
                <w:szCs w:val="24"/>
              </w:rPr>
              <w:t>3</w:t>
            </w:r>
          </w:p>
        </w:tc>
        <w:tc>
          <w:tcPr>
            <w:tcW w:w="5571" w:type="dxa"/>
          </w:tcPr>
          <w:p w14:paraId="0429DB2F" w14:textId="77777777" w:rsidR="00D86F16" w:rsidRPr="009E5935" w:rsidRDefault="00D86F16" w:rsidP="001520BC">
            <w:pPr>
              <w:rPr>
                <w:sz w:val="24"/>
                <w:szCs w:val="24"/>
              </w:rPr>
            </w:pPr>
            <w:r>
              <w:rPr>
                <w:color w:val="000000"/>
                <w:sz w:val="24"/>
                <w:szCs w:val="24"/>
              </w:rPr>
              <w:t>Uzasadnienie wysokości</w:t>
            </w:r>
            <w:r w:rsidRPr="009E5935">
              <w:rPr>
                <w:color w:val="000000"/>
                <w:sz w:val="24"/>
                <w:szCs w:val="24"/>
              </w:rPr>
              <w:t xml:space="preserve"> kosztów administracyjnych</w:t>
            </w:r>
            <w:r>
              <w:rPr>
                <w:color w:val="000000"/>
                <w:sz w:val="24"/>
                <w:szCs w:val="24"/>
              </w:rPr>
              <w:t xml:space="preserve"> w odniesieniu do całości projektu i jego jakości.</w:t>
            </w:r>
          </w:p>
        </w:tc>
        <w:tc>
          <w:tcPr>
            <w:tcW w:w="1489" w:type="dxa"/>
            <w:vAlign w:val="center"/>
          </w:tcPr>
          <w:p w14:paraId="54CA5365" w14:textId="77777777" w:rsidR="00D86F16" w:rsidRPr="0057456F" w:rsidRDefault="00D86F16" w:rsidP="001520BC">
            <w:pPr>
              <w:jc w:val="center"/>
              <w:rPr>
                <w:sz w:val="24"/>
                <w:szCs w:val="24"/>
              </w:rPr>
            </w:pPr>
            <w:r>
              <w:rPr>
                <w:sz w:val="24"/>
                <w:szCs w:val="24"/>
              </w:rPr>
              <w:t>2</w:t>
            </w:r>
          </w:p>
        </w:tc>
        <w:tc>
          <w:tcPr>
            <w:tcW w:w="1302" w:type="dxa"/>
            <w:vAlign w:val="center"/>
          </w:tcPr>
          <w:p w14:paraId="70EE21CE" w14:textId="77777777" w:rsidR="00D86F16" w:rsidRPr="0057456F" w:rsidRDefault="00D86F16" w:rsidP="001520BC">
            <w:pPr>
              <w:jc w:val="center"/>
              <w:rPr>
                <w:sz w:val="24"/>
                <w:szCs w:val="24"/>
              </w:rPr>
            </w:pPr>
            <w:r>
              <w:rPr>
                <w:sz w:val="24"/>
                <w:szCs w:val="24"/>
              </w:rPr>
              <w:t>0</w:t>
            </w:r>
          </w:p>
        </w:tc>
      </w:tr>
      <w:tr w:rsidR="00D86F16" w:rsidRPr="0057456F" w14:paraId="00B0A45E" w14:textId="77777777" w:rsidTr="001520BC">
        <w:tc>
          <w:tcPr>
            <w:tcW w:w="700" w:type="dxa"/>
            <w:vAlign w:val="center"/>
          </w:tcPr>
          <w:p w14:paraId="132E573F" w14:textId="77777777" w:rsidR="00D86F16" w:rsidRPr="009E5935" w:rsidRDefault="00D86F16" w:rsidP="00AC5C7A">
            <w:pPr>
              <w:jc w:val="center"/>
              <w:rPr>
                <w:sz w:val="24"/>
                <w:szCs w:val="24"/>
              </w:rPr>
            </w:pPr>
            <w:r w:rsidRPr="009E5935">
              <w:rPr>
                <w:sz w:val="24"/>
                <w:szCs w:val="24"/>
              </w:rPr>
              <w:lastRenderedPageBreak/>
              <w:t>2.</w:t>
            </w:r>
            <w:r w:rsidR="00AC5C7A">
              <w:rPr>
                <w:sz w:val="24"/>
                <w:szCs w:val="24"/>
              </w:rPr>
              <w:t>4</w:t>
            </w:r>
          </w:p>
        </w:tc>
        <w:tc>
          <w:tcPr>
            <w:tcW w:w="5571" w:type="dxa"/>
          </w:tcPr>
          <w:p w14:paraId="73D5D889" w14:textId="77777777" w:rsidR="00D86F16" w:rsidRPr="009E5935" w:rsidRDefault="00D86F16" w:rsidP="001520BC">
            <w:pPr>
              <w:rPr>
                <w:color w:val="000000"/>
                <w:sz w:val="24"/>
                <w:szCs w:val="24"/>
              </w:rPr>
            </w:pPr>
            <w:r w:rsidRPr="009E5935">
              <w:rPr>
                <w:color w:val="000000"/>
                <w:sz w:val="24"/>
                <w:szCs w:val="24"/>
              </w:rPr>
              <w:t>Zapewnienie finansowej ciągłości projektu w okresie od 1 stycznia do 30 marca.</w:t>
            </w:r>
          </w:p>
        </w:tc>
        <w:tc>
          <w:tcPr>
            <w:tcW w:w="1489" w:type="dxa"/>
            <w:vAlign w:val="center"/>
          </w:tcPr>
          <w:p w14:paraId="6DE0F900" w14:textId="77777777" w:rsidR="00D86F16" w:rsidRPr="0057456F" w:rsidRDefault="00D86F16" w:rsidP="001520BC">
            <w:pPr>
              <w:jc w:val="center"/>
              <w:rPr>
                <w:sz w:val="24"/>
                <w:szCs w:val="24"/>
              </w:rPr>
            </w:pPr>
            <w:r>
              <w:rPr>
                <w:sz w:val="24"/>
                <w:szCs w:val="24"/>
              </w:rPr>
              <w:t>2</w:t>
            </w:r>
          </w:p>
        </w:tc>
        <w:tc>
          <w:tcPr>
            <w:tcW w:w="1302" w:type="dxa"/>
            <w:vAlign w:val="center"/>
          </w:tcPr>
          <w:p w14:paraId="6ABD714E" w14:textId="77777777" w:rsidR="00D86F16" w:rsidRPr="0057456F" w:rsidRDefault="00D86F16" w:rsidP="001520BC">
            <w:pPr>
              <w:jc w:val="center"/>
              <w:rPr>
                <w:sz w:val="24"/>
                <w:szCs w:val="24"/>
              </w:rPr>
            </w:pPr>
            <w:r>
              <w:rPr>
                <w:sz w:val="24"/>
                <w:szCs w:val="24"/>
              </w:rPr>
              <w:t>1</w:t>
            </w:r>
          </w:p>
        </w:tc>
      </w:tr>
      <w:tr w:rsidR="00D86F16" w:rsidRPr="0057456F" w14:paraId="3FAA5902" w14:textId="77777777" w:rsidTr="001520BC">
        <w:tc>
          <w:tcPr>
            <w:tcW w:w="700" w:type="dxa"/>
            <w:vAlign w:val="center"/>
          </w:tcPr>
          <w:p w14:paraId="139E5443" w14:textId="77777777" w:rsidR="00D86F16" w:rsidRPr="009E5935" w:rsidRDefault="00D86F16" w:rsidP="00AC5C7A">
            <w:pPr>
              <w:jc w:val="center"/>
              <w:rPr>
                <w:sz w:val="24"/>
                <w:szCs w:val="24"/>
              </w:rPr>
            </w:pPr>
            <w:r>
              <w:rPr>
                <w:sz w:val="24"/>
                <w:szCs w:val="24"/>
              </w:rPr>
              <w:t>2.</w:t>
            </w:r>
            <w:r w:rsidR="00AC5C7A">
              <w:rPr>
                <w:sz w:val="24"/>
                <w:szCs w:val="24"/>
              </w:rPr>
              <w:t>5</w:t>
            </w:r>
          </w:p>
        </w:tc>
        <w:tc>
          <w:tcPr>
            <w:tcW w:w="5571" w:type="dxa"/>
          </w:tcPr>
          <w:p w14:paraId="3C1344F7" w14:textId="77777777" w:rsidR="00D86F16" w:rsidRDefault="00D86F16" w:rsidP="001520BC">
            <w:pPr>
              <w:rPr>
                <w:color w:val="000000"/>
                <w:sz w:val="24"/>
                <w:szCs w:val="24"/>
              </w:rPr>
            </w:pPr>
            <w:r>
              <w:rPr>
                <w:color w:val="000000"/>
                <w:sz w:val="24"/>
                <w:szCs w:val="24"/>
              </w:rPr>
              <w:t>Wkład własny</w:t>
            </w:r>
          </w:p>
          <w:p w14:paraId="4A4986AB" w14:textId="77777777" w:rsidR="00D86F16" w:rsidRPr="009E5935" w:rsidRDefault="008641E4" w:rsidP="00DF1C57">
            <w:pPr>
              <w:rPr>
                <w:color w:val="000000"/>
                <w:sz w:val="24"/>
                <w:szCs w:val="24"/>
              </w:rPr>
            </w:pPr>
            <w:r>
              <w:rPr>
                <w:sz w:val="18"/>
                <w:szCs w:val="18"/>
              </w:rPr>
              <w:t>Za w</w:t>
            </w:r>
            <w:r w:rsidRPr="00EE3D55">
              <w:rPr>
                <w:sz w:val="18"/>
                <w:szCs w:val="18"/>
              </w:rPr>
              <w:t xml:space="preserve">ykazanie </w:t>
            </w:r>
            <w:r w:rsidR="00D86F16">
              <w:rPr>
                <w:sz w:val="18"/>
                <w:szCs w:val="18"/>
              </w:rPr>
              <w:t>wkładu własnego finansowego</w:t>
            </w:r>
            <w:r w:rsidR="00D86F16" w:rsidRPr="00EE3D55">
              <w:rPr>
                <w:sz w:val="18"/>
                <w:szCs w:val="18"/>
              </w:rPr>
              <w:t>,</w:t>
            </w:r>
            <w:r w:rsidR="00D86F16">
              <w:rPr>
                <w:sz w:val="18"/>
                <w:szCs w:val="18"/>
              </w:rPr>
              <w:t xml:space="preserve"> </w:t>
            </w:r>
            <w:r w:rsidR="00D86F16" w:rsidRPr="00EE3D55">
              <w:rPr>
                <w:sz w:val="18"/>
                <w:szCs w:val="18"/>
              </w:rPr>
              <w:t>stanowi</w:t>
            </w:r>
            <w:r w:rsidR="00D86F16">
              <w:rPr>
                <w:sz w:val="18"/>
                <w:szCs w:val="18"/>
              </w:rPr>
              <w:t>ącego</w:t>
            </w:r>
            <w:r w:rsidR="00D86F16" w:rsidRPr="00EE3D55">
              <w:rPr>
                <w:sz w:val="18"/>
                <w:szCs w:val="18"/>
              </w:rPr>
              <w:t xml:space="preserve"> co najmniej 3%</w:t>
            </w:r>
            <w:r w:rsidR="00D86F16">
              <w:rPr>
                <w:sz w:val="18"/>
                <w:szCs w:val="18"/>
              </w:rPr>
              <w:t xml:space="preserve"> ale mniej niż 5%</w:t>
            </w:r>
            <w:r w:rsidR="00D86F16" w:rsidRPr="00EE3D55">
              <w:rPr>
                <w:sz w:val="18"/>
                <w:szCs w:val="18"/>
              </w:rPr>
              <w:t xml:space="preserve"> wartości</w:t>
            </w:r>
            <w:r w:rsidR="00D86F16">
              <w:rPr>
                <w:sz w:val="18"/>
                <w:szCs w:val="18"/>
              </w:rPr>
              <w:t xml:space="preserve"> wszystkich</w:t>
            </w:r>
            <w:r w:rsidR="00D86F16" w:rsidRPr="00EE3D55">
              <w:rPr>
                <w:sz w:val="18"/>
                <w:szCs w:val="18"/>
              </w:rPr>
              <w:t xml:space="preserve"> kosztów realizacji zadania</w:t>
            </w:r>
            <w:r w:rsidR="00D86F16">
              <w:rPr>
                <w:sz w:val="18"/>
                <w:szCs w:val="18"/>
              </w:rPr>
              <w:t xml:space="preserve"> oferta otrzyma 2 punkty; za </w:t>
            </w:r>
            <w:r>
              <w:rPr>
                <w:sz w:val="18"/>
                <w:szCs w:val="18"/>
              </w:rPr>
              <w:t xml:space="preserve">wykazanie </w:t>
            </w:r>
            <w:r w:rsidR="00D86F16">
              <w:rPr>
                <w:sz w:val="18"/>
                <w:szCs w:val="18"/>
              </w:rPr>
              <w:t>wkładu własnego finansowego</w:t>
            </w:r>
            <w:r w:rsidR="00D86F16" w:rsidRPr="00EE3D55">
              <w:rPr>
                <w:sz w:val="18"/>
                <w:szCs w:val="18"/>
              </w:rPr>
              <w:t xml:space="preserve"> </w:t>
            </w:r>
            <w:r w:rsidR="00D86F16">
              <w:rPr>
                <w:sz w:val="18"/>
                <w:szCs w:val="18"/>
              </w:rPr>
              <w:t>stanowiącej co najmniej 5% wartości wszystkich kosztów realizacji zadania oferta otrzyma 3 punkty.</w:t>
            </w:r>
          </w:p>
        </w:tc>
        <w:tc>
          <w:tcPr>
            <w:tcW w:w="1489" w:type="dxa"/>
            <w:vAlign w:val="center"/>
          </w:tcPr>
          <w:p w14:paraId="01C0227F" w14:textId="77777777" w:rsidR="00D86F16" w:rsidRDefault="00D86F16" w:rsidP="001520BC">
            <w:pPr>
              <w:jc w:val="center"/>
              <w:rPr>
                <w:sz w:val="24"/>
                <w:szCs w:val="24"/>
              </w:rPr>
            </w:pPr>
            <w:r>
              <w:rPr>
                <w:sz w:val="24"/>
                <w:szCs w:val="24"/>
              </w:rPr>
              <w:t>3</w:t>
            </w:r>
          </w:p>
        </w:tc>
        <w:tc>
          <w:tcPr>
            <w:tcW w:w="1302" w:type="dxa"/>
            <w:vAlign w:val="center"/>
          </w:tcPr>
          <w:p w14:paraId="42F8037B" w14:textId="77777777" w:rsidR="00D86F16" w:rsidRDefault="00D86F16" w:rsidP="001520BC">
            <w:pPr>
              <w:jc w:val="center"/>
              <w:rPr>
                <w:sz w:val="24"/>
                <w:szCs w:val="24"/>
              </w:rPr>
            </w:pPr>
            <w:r>
              <w:rPr>
                <w:sz w:val="24"/>
                <w:szCs w:val="24"/>
              </w:rPr>
              <w:t>0</w:t>
            </w:r>
          </w:p>
        </w:tc>
      </w:tr>
      <w:tr w:rsidR="00D86F16" w:rsidRPr="0057456F" w14:paraId="1E76323F" w14:textId="77777777" w:rsidTr="001520BC">
        <w:tc>
          <w:tcPr>
            <w:tcW w:w="6271" w:type="dxa"/>
            <w:gridSpan w:val="2"/>
            <w:vAlign w:val="center"/>
          </w:tcPr>
          <w:p w14:paraId="05256B9C" w14:textId="77777777" w:rsidR="00D86F16" w:rsidRPr="009E5935" w:rsidRDefault="00D86F16" w:rsidP="00D86F16">
            <w:pPr>
              <w:pStyle w:val="Akapitzlist"/>
              <w:numPr>
                <w:ilvl w:val="0"/>
                <w:numId w:val="40"/>
              </w:numPr>
              <w:jc w:val="center"/>
              <w:rPr>
                <w:b/>
                <w:sz w:val="24"/>
                <w:szCs w:val="24"/>
              </w:rPr>
            </w:pPr>
            <w:r w:rsidRPr="009E5935">
              <w:rPr>
                <w:b/>
                <w:sz w:val="24"/>
                <w:szCs w:val="24"/>
              </w:rPr>
              <w:t>Zasoby rzeczowe i osobowe</w:t>
            </w:r>
          </w:p>
        </w:tc>
        <w:tc>
          <w:tcPr>
            <w:tcW w:w="1489" w:type="dxa"/>
            <w:vAlign w:val="center"/>
          </w:tcPr>
          <w:p w14:paraId="079DF6E6" w14:textId="77777777" w:rsidR="00D86F16" w:rsidRPr="009E5935" w:rsidRDefault="00D86F16" w:rsidP="001520BC">
            <w:pPr>
              <w:jc w:val="center"/>
              <w:rPr>
                <w:b/>
                <w:sz w:val="24"/>
                <w:szCs w:val="24"/>
              </w:rPr>
            </w:pPr>
            <w:r w:rsidRPr="009E5935">
              <w:rPr>
                <w:b/>
                <w:sz w:val="24"/>
                <w:szCs w:val="24"/>
              </w:rPr>
              <w:t>18</w:t>
            </w:r>
          </w:p>
        </w:tc>
        <w:tc>
          <w:tcPr>
            <w:tcW w:w="1302" w:type="dxa"/>
            <w:vAlign w:val="center"/>
          </w:tcPr>
          <w:p w14:paraId="52158402" w14:textId="77777777" w:rsidR="00D86F16" w:rsidRPr="009E5935" w:rsidRDefault="00C72C8D" w:rsidP="001520BC">
            <w:pPr>
              <w:jc w:val="center"/>
              <w:rPr>
                <w:b/>
                <w:sz w:val="24"/>
                <w:szCs w:val="24"/>
              </w:rPr>
            </w:pPr>
            <w:r>
              <w:rPr>
                <w:b/>
                <w:sz w:val="24"/>
                <w:szCs w:val="24"/>
              </w:rPr>
              <w:t>9</w:t>
            </w:r>
          </w:p>
        </w:tc>
      </w:tr>
      <w:tr w:rsidR="00D86F16" w:rsidRPr="0057456F" w14:paraId="09FD9FC2" w14:textId="77777777" w:rsidTr="001520BC">
        <w:tc>
          <w:tcPr>
            <w:tcW w:w="700" w:type="dxa"/>
            <w:vAlign w:val="center"/>
          </w:tcPr>
          <w:p w14:paraId="3772557B" w14:textId="77777777" w:rsidR="00D86F16" w:rsidRPr="0057456F" w:rsidRDefault="00D86F16" w:rsidP="001520BC">
            <w:pPr>
              <w:jc w:val="center"/>
              <w:rPr>
                <w:sz w:val="24"/>
                <w:szCs w:val="24"/>
              </w:rPr>
            </w:pPr>
            <w:r>
              <w:rPr>
                <w:sz w:val="24"/>
                <w:szCs w:val="24"/>
              </w:rPr>
              <w:t>3.1</w:t>
            </w:r>
          </w:p>
        </w:tc>
        <w:tc>
          <w:tcPr>
            <w:tcW w:w="5571" w:type="dxa"/>
            <w:vAlign w:val="center"/>
          </w:tcPr>
          <w:p w14:paraId="38462B2C" w14:textId="77777777" w:rsidR="00D86F16" w:rsidRPr="009E5935" w:rsidRDefault="00D86F16" w:rsidP="001520BC">
            <w:pPr>
              <w:rPr>
                <w:sz w:val="24"/>
                <w:szCs w:val="24"/>
              </w:rPr>
            </w:pPr>
            <w:r w:rsidRPr="009E5935">
              <w:rPr>
                <w:color w:val="000000"/>
                <w:sz w:val="24"/>
                <w:szCs w:val="24"/>
              </w:rPr>
              <w:t>Kwalifikacje i doświadczenie kluczowych osób merytorycznych zaang</w:t>
            </w:r>
            <w:r>
              <w:rPr>
                <w:color w:val="000000"/>
                <w:sz w:val="24"/>
                <w:szCs w:val="24"/>
              </w:rPr>
              <w:t>ażowanych w realizację projektu oraz skala ich zaangażowania w jego realizację.</w:t>
            </w:r>
          </w:p>
        </w:tc>
        <w:tc>
          <w:tcPr>
            <w:tcW w:w="1489" w:type="dxa"/>
            <w:vAlign w:val="center"/>
          </w:tcPr>
          <w:p w14:paraId="76F30881" w14:textId="77777777" w:rsidR="00D86F16" w:rsidRPr="0057456F" w:rsidRDefault="00D86F16" w:rsidP="001520BC">
            <w:pPr>
              <w:jc w:val="center"/>
              <w:rPr>
                <w:sz w:val="24"/>
                <w:szCs w:val="24"/>
              </w:rPr>
            </w:pPr>
            <w:r>
              <w:rPr>
                <w:sz w:val="24"/>
                <w:szCs w:val="24"/>
              </w:rPr>
              <w:t>5</w:t>
            </w:r>
          </w:p>
        </w:tc>
        <w:tc>
          <w:tcPr>
            <w:tcW w:w="1302" w:type="dxa"/>
            <w:vAlign w:val="center"/>
          </w:tcPr>
          <w:p w14:paraId="649A2EAD" w14:textId="77777777" w:rsidR="00D86F16" w:rsidRDefault="00D86F16" w:rsidP="001520BC">
            <w:pPr>
              <w:jc w:val="center"/>
              <w:rPr>
                <w:sz w:val="24"/>
                <w:szCs w:val="24"/>
              </w:rPr>
            </w:pPr>
            <w:r>
              <w:rPr>
                <w:sz w:val="24"/>
                <w:szCs w:val="24"/>
              </w:rPr>
              <w:t>3</w:t>
            </w:r>
          </w:p>
        </w:tc>
      </w:tr>
      <w:tr w:rsidR="00D86F16" w:rsidRPr="0057456F" w14:paraId="0F2BF429" w14:textId="77777777" w:rsidTr="001520BC">
        <w:tc>
          <w:tcPr>
            <w:tcW w:w="700" w:type="dxa"/>
            <w:vAlign w:val="center"/>
          </w:tcPr>
          <w:p w14:paraId="61E68115" w14:textId="77777777" w:rsidR="00D86F16" w:rsidRPr="0057456F" w:rsidRDefault="00D86F16" w:rsidP="001520BC">
            <w:pPr>
              <w:jc w:val="center"/>
              <w:rPr>
                <w:sz w:val="24"/>
                <w:szCs w:val="24"/>
              </w:rPr>
            </w:pPr>
            <w:r>
              <w:rPr>
                <w:sz w:val="24"/>
                <w:szCs w:val="24"/>
              </w:rPr>
              <w:t>3.2</w:t>
            </w:r>
          </w:p>
        </w:tc>
        <w:tc>
          <w:tcPr>
            <w:tcW w:w="5571" w:type="dxa"/>
            <w:vAlign w:val="center"/>
          </w:tcPr>
          <w:p w14:paraId="62F2F7E4" w14:textId="77777777" w:rsidR="00D86F16" w:rsidRPr="009E5935" w:rsidRDefault="00D86F16" w:rsidP="001520BC">
            <w:pPr>
              <w:rPr>
                <w:sz w:val="24"/>
                <w:szCs w:val="24"/>
              </w:rPr>
            </w:pPr>
            <w:r w:rsidRPr="009E5935">
              <w:rPr>
                <w:color w:val="000000"/>
                <w:sz w:val="24"/>
                <w:szCs w:val="24"/>
              </w:rPr>
              <w:t>Zaplecze lokalowe, wyposażenie sprzętowe – w odniesieniu do skali proponowanych działań.</w:t>
            </w:r>
          </w:p>
        </w:tc>
        <w:tc>
          <w:tcPr>
            <w:tcW w:w="1489" w:type="dxa"/>
            <w:vAlign w:val="center"/>
          </w:tcPr>
          <w:p w14:paraId="1E1CC9EF" w14:textId="77777777" w:rsidR="00D86F16" w:rsidRPr="0057456F" w:rsidRDefault="00D86F16" w:rsidP="001520BC">
            <w:pPr>
              <w:jc w:val="center"/>
              <w:rPr>
                <w:sz w:val="24"/>
                <w:szCs w:val="24"/>
              </w:rPr>
            </w:pPr>
            <w:r>
              <w:rPr>
                <w:sz w:val="24"/>
                <w:szCs w:val="24"/>
              </w:rPr>
              <w:t>2</w:t>
            </w:r>
          </w:p>
        </w:tc>
        <w:tc>
          <w:tcPr>
            <w:tcW w:w="1302" w:type="dxa"/>
            <w:vAlign w:val="center"/>
          </w:tcPr>
          <w:p w14:paraId="517BA313" w14:textId="77777777" w:rsidR="00D86F16" w:rsidRDefault="00D86F16" w:rsidP="001520BC">
            <w:pPr>
              <w:jc w:val="center"/>
              <w:rPr>
                <w:sz w:val="24"/>
                <w:szCs w:val="24"/>
              </w:rPr>
            </w:pPr>
            <w:r>
              <w:rPr>
                <w:sz w:val="24"/>
                <w:szCs w:val="24"/>
              </w:rPr>
              <w:t>0</w:t>
            </w:r>
          </w:p>
        </w:tc>
      </w:tr>
      <w:tr w:rsidR="00D86F16" w:rsidRPr="0057456F" w14:paraId="155535E7" w14:textId="77777777" w:rsidTr="001520BC">
        <w:tc>
          <w:tcPr>
            <w:tcW w:w="700" w:type="dxa"/>
            <w:vAlign w:val="center"/>
          </w:tcPr>
          <w:p w14:paraId="24427DB9" w14:textId="77777777" w:rsidR="00D86F16" w:rsidRPr="0057456F" w:rsidRDefault="00D86F16" w:rsidP="001520BC">
            <w:pPr>
              <w:jc w:val="center"/>
              <w:rPr>
                <w:sz w:val="24"/>
                <w:szCs w:val="24"/>
              </w:rPr>
            </w:pPr>
            <w:r>
              <w:rPr>
                <w:sz w:val="24"/>
                <w:szCs w:val="24"/>
              </w:rPr>
              <w:t>3.3</w:t>
            </w:r>
          </w:p>
        </w:tc>
        <w:tc>
          <w:tcPr>
            <w:tcW w:w="5571" w:type="dxa"/>
            <w:vAlign w:val="center"/>
          </w:tcPr>
          <w:p w14:paraId="25DDD7DC" w14:textId="77777777" w:rsidR="00D86F16" w:rsidRPr="009E5935" w:rsidRDefault="00D86F16" w:rsidP="001520BC">
            <w:pPr>
              <w:rPr>
                <w:sz w:val="24"/>
                <w:szCs w:val="24"/>
              </w:rPr>
            </w:pPr>
            <w:r w:rsidRPr="009E5935">
              <w:rPr>
                <w:color w:val="000000"/>
                <w:sz w:val="24"/>
                <w:szCs w:val="24"/>
              </w:rPr>
              <w:t>Doświadczenia Oferenta (oraz partnerów) w realizacji podobnych projektów (merytoryczne i co do skali przedsięwzięcia)</w:t>
            </w:r>
            <w:r>
              <w:rPr>
                <w:color w:val="000000"/>
                <w:sz w:val="24"/>
                <w:szCs w:val="24"/>
              </w:rPr>
              <w:t>.</w:t>
            </w:r>
          </w:p>
        </w:tc>
        <w:tc>
          <w:tcPr>
            <w:tcW w:w="1489" w:type="dxa"/>
            <w:vAlign w:val="center"/>
          </w:tcPr>
          <w:p w14:paraId="4AAEC87F" w14:textId="77777777" w:rsidR="00D86F16" w:rsidRPr="0057456F" w:rsidRDefault="00D86F16" w:rsidP="001520BC">
            <w:pPr>
              <w:jc w:val="center"/>
              <w:rPr>
                <w:sz w:val="24"/>
                <w:szCs w:val="24"/>
              </w:rPr>
            </w:pPr>
            <w:r>
              <w:rPr>
                <w:sz w:val="24"/>
                <w:szCs w:val="24"/>
              </w:rPr>
              <w:t>5</w:t>
            </w:r>
          </w:p>
        </w:tc>
        <w:tc>
          <w:tcPr>
            <w:tcW w:w="1302" w:type="dxa"/>
            <w:vAlign w:val="center"/>
          </w:tcPr>
          <w:p w14:paraId="2E4E851B" w14:textId="77777777" w:rsidR="00D86F16" w:rsidRDefault="00D86F16" w:rsidP="001520BC">
            <w:pPr>
              <w:jc w:val="center"/>
              <w:rPr>
                <w:sz w:val="24"/>
                <w:szCs w:val="24"/>
              </w:rPr>
            </w:pPr>
            <w:r>
              <w:rPr>
                <w:sz w:val="24"/>
                <w:szCs w:val="24"/>
              </w:rPr>
              <w:t>0</w:t>
            </w:r>
          </w:p>
        </w:tc>
      </w:tr>
      <w:tr w:rsidR="00D86F16" w:rsidRPr="0057456F" w14:paraId="29F013C5" w14:textId="77777777" w:rsidTr="001520BC">
        <w:tc>
          <w:tcPr>
            <w:tcW w:w="700" w:type="dxa"/>
            <w:vAlign w:val="center"/>
          </w:tcPr>
          <w:p w14:paraId="01019146" w14:textId="77777777" w:rsidR="00D86F16" w:rsidRPr="0057456F" w:rsidRDefault="00D86F16" w:rsidP="001520BC">
            <w:pPr>
              <w:jc w:val="center"/>
              <w:rPr>
                <w:sz w:val="24"/>
                <w:szCs w:val="24"/>
              </w:rPr>
            </w:pPr>
            <w:r>
              <w:rPr>
                <w:sz w:val="24"/>
                <w:szCs w:val="24"/>
              </w:rPr>
              <w:t>3.4</w:t>
            </w:r>
          </w:p>
        </w:tc>
        <w:tc>
          <w:tcPr>
            <w:tcW w:w="5571" w:type="dxa"/>
            <w:vAlign w:val="center"/>
          </w:tcPr>
          <w:p w14:paraId="342EE04E" w14:textId="1B2FE719" w:rsidR="00D86F16" w:rsidRPr="009E5935" w:rsidRDefault="00D86F16" w:rsidP="007774F5">
            <w:pPr>
              <w:rPr>
                <w:sz w:val="18"/>
                <w:szCs w:val="18"/>
              </w:rPr>
            </w:pPr>
            <w:r>
              <w:rPr>
                <w:color w:val="000000"/>
                <w:sz w:val="24"/>
                <w:szCs w:val="24"/>
              </w:rPr>
              <w:t>Partnerstwo podnoszące skuteczność i/lub jakość realizacji całego projektu.</w:t>
            </w:r>
            <w:r>
              <w:rPr>
                <w:color w:val="000000"/>
                <w:sz w:val="24"/>
                <w:szCs w:val="24"/>
              </w:rPr>
              <w:br/>
            </w:r>
            <w:r>
              <w:rPr>
                <w:color w:val="000000"/>
                <w:sz w:val="18"/>
                <w:szCs w:val="18"/>
              </w:rPr>
              <w:t xml:space="preserve">Pod uwagę będzie </w:t>
            </w:r>
            <w:r w:rsidR="007774F5">
              <w:rPr>
                <w:color w:val="000000"/>
                <w:sz w:val="18"/>
                <w:szCs w:val="18"/>
              </w:rPr>
              <w:t xml:space="preserve">brana </w:t>
            </w:r>
            <w:r>
              <w:rPr>
                <w:color w:val="000000"/>
                <w:sz w:val="18"/>
                <w:szCs w:val="18"/>
              </w:rPr>
              <w:t>forma, jakość i sposób zaangażowania partnera, a nie sam fakt zawarcia partnerstwa. Uwzględnia się tylko partnerstwo zawarte między Oferentem a Partnerem będącym podmiotem nieuprawnionym do złożenia Oferty.</w:t>
            </w:r>
          </w:p>
        </w:tc>
        <w:tc>
          <w:tcPr>
            <w:tcW w:w="1489" w:type="dxa"/>
            <w:vAlign w:val="center"/>
          </w:tcPr>
          <w:p w14:paraId="055FDAD2" w14:textId="77777777" w:rsidR="00D86F16" w:rsidRPr="0057456F" w:rsidRDefault="00D86F16" w:rsidP="001520BC">
            <w:pPr>
              <w:jc w:val="center"/>
              <w:rPr>
                <w:sz w:val="24"/>
                <w:szCs w:val="24"/>
              </w:rPr>
            </w:pPr>
            <w:r>
              <w:rPr>
                <w:sz w:val="24"/>
                <w:szCs w:val="24"/>
              </w:rPr>
              <w:t>4</w:t>
            </w:r>
          </w:p>
        </w:tc>
        <w:tc>
          <w:tcPr>
            <w:tcW w:w="1302" w:type="dxa"/>
            <w:vAlign w:val="center"/>
          </w:tcPr>
          <w:p w14:paraId="495A5808" w14:textId="77777777" w:rsidR="00D86F16" w:rsidRDefault="00D86F16" w:rsidP="001520BC">
            <w:pPr>
              <w:jc w:val="center"/>
              <w:rPr>
                <w:sz w:val="24"/>
                <w:szCs w:val="24"/>
              </w:rPr>
            </w:pPr>
            <w:r>
              <w:rPr>
                <w:sz w:val="24"/>
                <w:szCs w:val="24"/>
              </w:rPr>
              <w:t>0</w:t>
            </w:r>
          </w:p>
        </w:tc>
      </w:tr>
      <w:tr w:rsidR="00D86F16" w:rsidRPr="0057456F" w14:paraId="4BEC02C7" w14:textId="77777777" w:rsidTr="001520BC">
        <w:tc>
          <w:tcPr>
            <w:tcW w:w="700" w:type="dxa"/>
            <w:vAlign w:val="center"/>
          </w:tcPr>
          <w:p w14:paraId="7A333B17" w14:textId="77777777" w:rsidR="00D86F16" w:rsidRDefault="00D86F16" w:rsidP="001520BC">
            <w:pPr>
              <w:jc w:val="center"/>
              <w:rPr>
                <w:sz w:val="24"/>
                <w:szCs w:val="24"/>
              </w:rPr>
            </w:pPr>
            <w:r>
              <w:rPr>
                <w:sz w:val="24"/>
                <w:szCs w:val="24"/>
              </w:rPr>
              <w:t>3.5</w:t>
            </w:r>
          </w:p>
        </w:tc>
        <w:tc>
          <w:tcPr>
            <w:tcW w:w="5571" w:type="dxa"/>
            <w:vAlign w:val="center"/>
          </w:tcPr>
          <w:p w14:paraId="1A6EC8FC" w14:textId="77777777" w:rsidR="00D86F16" w:rsidRPr="009E5935" w:rsidRDefault="00D86F16" w:rsidP="001520BC">
            <w:pPr>
              <w:rPr>
                <w:color w:val="000000"/>
                <w:sz w:val="18"/>
                <w:szCs w:val="18"/>
              </w:rPr>
            </w:pPr>
            <w:r>
              <w:rPr>
                <w:color w:val="000000"/>
                <w:sz w:val="24"/>
                <w:szCs w:val="24"/>
              </w:rPr>
              <w:t>Stabilność</w:t>
            </w:r>
            <w:r w:rsidRPr="009E5935">
              <w:rPr>
                <w:color w:val="000000"/>
                <w:sz w:val="24"/>
                <w:szCs w:val="24"/>
              </w:rPr>
              <w:t xml:space="preserve"> zarządzana administracyjną częścią projektu</w:t>
            </w:r>
            <w:r>
              <w:rPr>
                <w:color w:val="000000"/>
                <w:sz w:val="24"/>
                <w:szCs w:val="24"/>
              </w:rPr>
              <w:t>.</w:t>
            </w:r>
            <w:r>
              <w:rPr>
                <w:color w:val="000000"/>
                <w:sz w:val="24"/>
                <w:szCs w:val="24"/>
              </w:rPr>
              <w:br/>
            </w:r>
            <w:r>
              <w:rPr>
                <w:color w:val="000000"/>
                <w:sz w:val="18"/>
                <w:szCs w:val="18"/>
              </w:rPr>
              <w:t>Oceniany będzie sposób zarządzania projektem, w szczególności zapewnienie ciągłości obsługi administracyjnej projektu przez cały czas jego trwania.</w:t>
            </w:r>
          </w:p>
        </w:tc>
        <w:tc>
          <w:tcPr>
            <w:tcW w:w="1489" w:type="dxa"/>
            <w:vAlign w:val="center"/>
          </w:tcPr>
          <w:p w14:paraId="2721271E" w14:textId="77777777" w:rsidR="00D86F16" w:rsidRDefault="00D86F16" w:rsidP="001520BC">
            <w:pPr>
              <w:jc w:val="center"/>
              <w:rPr>
                <w:sz w:val="24"/>
                <w:szCs w:val="24"/>
              </w:rPr>
            </w:pPr>
            <w:r>
              <w:rPr>
                <w:sz w:val="24"/>
                <w:szCs w:val="24"/>
              </w:rPr>
              <w:t>2</w:t>
            </w:r>
          </w:p>
        </w:tc>
        <w:tc>
          <w:tcPr>
            <w:tcW w:w="1302" w:type="dxa"/>
            <w:vAlign w:val="center"/>
          </w:tcPr>
          <w:p w14:paraId="3DE66CE3" w14:textId="77777777" w:rsidR="00D86F16" w:rsidRDefault="00D86F16" w:rsidP="001520BC">
            <w:pPr>
              <w:jc w:val="center"/>
              <w:rPr>
                <w:sz w:val="24"/>
                <w:szCs w:val="24"/>
              </w:rPr>
            </w:pPr>
            <w:r>
              <w:rPr>
                <w:sz w:val="24"/>
                <w:szCs w:val="24"/>
              </w:rPr>
              <w:t>0</w:t>
            </w:r>
          </w:p>
        </w:tc>
      </w:tr>
      <w:tr w:rsidR="00D86F16" w:rsidRPr="0057456F" w14:paraId="3A230083" w14:textId="77777777" w:rsidTr="001520BC">
        <w:tc>
          <w:tcPr>
            <w:tcW w:w="6271" w:type="dxa"/>
            <w:gridSpan w:val="2"/>
            <w:vAlign w:val="center"/>
          </w:tcPr>
          <w:p w14:paraId="38335C9E" w14:textId="77777777" w:rsidR="00D86F16" w:rsidRPr="0057456F" w:rsidRDefault="00D86F16" w:rsidP="001520BC">
            <w:pPr>
              <w:jc w:val="center"/>
              <w:rPr>
                <w:b/>
                <w:sz w:val="24"/>
                <w:szCs w:val="24"/>
              </w:rPr>
            </w:pPr>
            <w:r w:rsidRPr="0057456F">
              <w:rPr>
                <w:b/>
                <w:sz w:val="24"/>
                <w:szCs w:val="24"/>
              </w:rPr>
              <w:t>RAZEM</w:t>
            </w:r>
          </w:p>
        </w:tc>
        <w:tc>
          <w:tcPr>
            <w:tcW w:w="1489" w:type="dxa"/>
            <w:vAlign w:val="center"/>
          </w:tcPr>
          <w:p w14:paraId="2574E873" w14:textId="77777777" w:rsidR="00D86F16" w:rsidRPr="0057456F" w:rsidRDefault="00D86F16" w:rsidP="001520BC">
            <w:pPr>
              <w:jc w:val="center"/>
              <w:rPr>
                <w:b/>
                <w:sz w:val="24"/>
                <w:szCs w:val="24"/>
              </w:rPr>
            </w:pPr>
            <w:r>
              <w:rPr>
                <w:b/>
                <w:sz w:val="24"/>
                <w:szCs w:val="24"/>
              </w:rPr>
              <w:t>100</w:t>
            </w:r>
          </w:p>
        </w:tc>
        <w:tc>
          <w:tcPr>
            <w:tcW w:w="1302" w:type="dxa"/>
            <w:vAlign w:val="center"/>
          </w:tcPr>
          <w:p w14:paraId="11064F75" w14:textId="77777777" w:rsidR="00D86F16" w:rsidRPr="0057456F" w:rsidRDefault="00D86F16" w:rsidP="001520BC">
            <w:pPr>
              <w:jc w:val="center"/>
              <w:rPr>
                <w:b/>
                <w:sz w:val="24"/>
                <w:szCs w:val="24"/>
              </w:rPr>
            </w:pPr>
            <w:r>
              <w:rPr>
                <w:b/>
                <w:sz w:val="24"/>
                <w:szCs w:val="24"/>
              </w:rPr>
              <w:t>-</w:t>
            </w:r>
          </w:p>
        </w:tc>
      </w:tr>
    </w:tbl>
    <w:p w14:paraId="4653495D" w14:textId="77777777" w:rsidR="002A7A2D" w:rsidRDefault="002A7A2D" w:rsidP="00A11D0A">
      <w:pPr>
        <w:pStyle w:val="Nagwek3"/>
        <w:numPr>
          <w:ilvl w:val="0"/>
          <w:numId w:val="18"/>
        </w:numPr>
        <w:spacing w:before="600"/>
      </w:pPr>
      <w:bookmarkStart w:id="63" w:name="_Toc68003499"/>
      <w:r w:rsidRPr="00421E62">
        <w:t>PUNKTACJA OFERTY</w:t>
      </w:r>
      <w:bookmarkEnd w:id="63"/>
    </w:p>
    <w:p w14:paraId="7894D7F4" w14:textId="77777777" w:rsidR="00A11D0A" w:rsidRDefault="002A7A2D" w:rsidP="00E005FF">
      <w:pPr>
        <w:rPr>
          <w:sz w:val="23"/>
          <w:szCs w:val="23"/>
        </w:rPr>
      </w:pPr>
      <w:r w:rsidRPr="005A768E">
        <w:rPr>
          <w:sz w:val="24"/>
          <w:szCs w:val="23"/>
        </w:rPr>
        <w:t>Łączna liczba punktów jakie może ot</w:t>
      </w:r>
      <w:r w:rsidR="004A652D">
        <w:rPr>
          <w:sz w:val="24"/>
          <w:szCs w:val="23"/>
        </w:rPr>
        <w:t xml:space="preserve">rzymać </w:t>
      </w:r>
      <w:r w:rsidR="00D86F16">
        <w:rPr>
          <w:sz w:val="24"/>
          <w:szCs w:val="23"/>
        </w:rPr>
        <w:t>O</w:t>
      </w:r>
      <w:r w:rsidR="004A652D">
        <w:rPr>
          <w:sz w:val="24"/>
          <w:szCs w:val="23"/>
        </w:rPr>
        <w:t>ferta to 100</w:t>
      </w:r>
      <w:r w:rsidRPr="00421E62">
        <w:rPr>
          <w:sz w:val="23"/>
          <w:szCs w:val="23"/>
        </w:rPr>
        <w:t>.</w:t>
      </w:r>
    </w:p>
    <w:p w14:paraId="04324E07" w14:textId="36E23D7F" w:rsidR="00D86F16" w:rsidRPr="00D86F16" w:rsidRDefault="00D86F16" w:rsidP="00A11D0A">
      <w:pPr>
        <w:spacing w:before="240"/>
        <w:rPr>
          <w:sz w:val="24"/>
          <w:szCs w:val="24"/>
        </w:rPr>
      </w:pPr>
      <w:r w:rsidRPr="00D86F16">
        <w:rPr>
          <w:sz w:val="24"/>
          <w:szCs w:val="24"/>
        </w:rPr>
        <w:t>Przyznanie przez komisję konkursową w poszczególnych kryteriach 1.1, 1.2, 1.3, 1.4, 1.5, 1.6, 1.8, 2.1, 2.</w:t>
      </w:r>
      <w:r w:rsidR="002E4801">
        <w:rPr>
          <w:sz w:val="24"/>
          <w:szCs w:val="24"/>
        </w:rPr>
        <w:t>4</w:t>
      </w:r>
      <w:r w:rsidRPr="00D86F16">
        <w:rPr>
          <w:sz w:val="24"/>
          <w:szCs w:val="24"/>
        </w:rPr>
        <w:t>, 3.1. mniejszej ilości punktów niż minimalna wymagana dla poszczególnego kryterium spowoduje zaopiniowanie oferty negatywnie.</w:t>
      </w:r>
    </w:p>
    <w:p w14:paraId="18E822D6" w14:textId="205DFEB1" w:rsidR="00D86F16" w:rsidRPr="00D86F16" w:rsidRDefault="00D86F16" w:rsidP="00E005FF">
      <w:pPr>
        <w:rPr>
          <w:sz w:val="24"/>
          <w:szCs w:val="24"/>
        </w:rPr>
      </w:pPr>
      <w:r w:rsidRPr="00D86F16">
        <w:rPr>
          <w:sz w:val="24"/>
          <w:szCs w:val="24"/>
        </w:rPr>
        <w:t xml:space="preserve">Przyznanie przez komisję konkursową sumarycznej liczby punktów w kryteriach 1.1, 1.2, 1.3, 1.4, 1.5, 1.6, 1.7, 1.8, 1.9 sumarycznie mniejszej liczby punktów niż </w:t>
      </w:r>
      <w:r w:rsidR="00C72C8D">
        <w:rPr>
          <w:sz w:val="24"/>
          <w:szCs w:val="24"/>
        </w:rPr>
        <w:t>36</w:t>
      </w:r>
      <w:r w:rsidRPr="00D86F16">
        <w:rPr>
          <w:sz w:val="24"/>
          <w:szCs w:val="24"/>
        </w:rPr>
        <w:t xml:space="preserve"> spowoduje zaopiniowanie oferty negatywnie.</w:t>
      </w:r>
    </w:p>
    <w:p w14:paraId="1C8D1960" w14:textId="77777777" w:rsidR="00D86F16" w:rsidRPr="00D86F16" w:rsidRDefault="00D86F16">
      <w:pPr>
        <w:rPr>
          <w:sz w:val="24"/>
          <w:szCs w:val="24"/>
        </w:rPr>
      </w:pPr>
      <w:r w:rsidRPr="00D86F16">
        <w:rPr>
          <w:sz w:val="24"/>
          <w:szCs w:val="24"/>
        </w:rPr>
        <w:t>Przyznanie przez komisję konkursową sumarycznej liczby punktów w kryteriach 2.1, 2.2, 2.3, 2.4, 2.5</w:t>
      </w:r>
      <w:r w:rsidR="00AC5C7A">
        <w:rPr>
          <w:sz w:val="24"/>
          <w:szCs w:val="24"/>
        </w:rPr>
        <w:t xml:space="preserve"> </w:t>
      </w:r>
      <w:r w:rsidRPr="00D86F16">
        <w:rPr>
          <w:sz w:val="24"/>
          <w:szCs w:val="24"/>
        </w:rPr>
        <w:t>sumarycznie mniejszej liczby punktów niż 1</w:t>
      </w:r>
      <w:r w:rsidR="00C72C8D">
        <w:rPr>
          <w:sz w:val="24"/>
          <w:szCs w:val="24"/>
        </w:rPr>
        <w:t>0</w:t>
      </w:r>
      <w:r w:rsidRPr="00D86F16">
        <w:rPr>
          <w:sz w:val="24"/>
          <w:szCs w:val="24"/>
        </w:rPr>
        <w:t xml:space="preserve"> spowoduje zaopiniowanie oferty negatywnie.</w:t>
      </w:r>
    </w:p>
    <w:p w14:paraId="6C13431A" w14:textId="77777777" w:rsidR="00D86F16" w:rsidRPr="00D86F16" w:rsidRDefault="00D86F16">
      <w:pPr>
        <w:rPr>
          <w:sz w:val="24"/>
          <w:szCs w:val="24"/>
        </w:rPr>
      </w:pPr>
      <w:r w:rsidRPr="00D86F16">
        <w:rPr>
          <w:sz w:val="24"/>
          <w:szCs w:val="24"/>
        </w:rPr>
        <w:lastRenderedPageBreak/>
        <w:t>Przyznanie przez komisję konkursową sumarycznej liczby punktów w kryteriach 3.1, 3.2, 3.3, 3.4, 3.5 sumarycznie</w:t>
      </w:r>
      <w:r w:rsidR="00C72C8D">
        <w:rPr>
          <w:sz w:val="24"/>
          <w:szCs w:val="24"/>
        </w:rPr>
        <w:t xml:space="preserve"> mniejszej liczby punktów niż 9</w:t>
      </w:r>
      <w:r w:rsidRPr="00D86F16">
        <w:rPr>
          <w:sz w:val="24"/>
          <w:szCs w:val="24"/>
        </w:rPr>
        <w:t xml:space="preserve"> spowoduje zaopiniowanie oferty negatywnie.</w:t>
      </w:r>
    </w:p>
    <w:p w14:paraId="3A02245F" w14:textId="77777777" w:rsidR="002A7A2D" w:rsidRPr="00FF00DC" w:rsidRDefault="005A768E" w:rsidP="002A7A2D">
      <w:pPr>
        <w:pStyle w:val="Nagwek2"/>
      </w:pPr>
      <w:bookmarkStart w:id="64" w:name="_Toc16161617"/>
      <w:bookmarkStart w:id="65" w:name="_Toc68003500"/>
      <w:r>
        <w:t>PR</w:t>
      </w:r>
      <w:r w:rsidR="002A7A2D">
        <w:t>OCEDURA OCENY OFERT I PRZYZNAWANIA DOTACJI</w:t>
      </w:r>
      <w:bookmarkEnd w:id="64"/>
      <w:bookmarkEnd w:id="65"/>
    </w:p>
    <w:p w14:paraId="7F3A27F3" w14:textId="77777777" w:rsidR="00B163A4" w:rsidRDefault="00B163A4" w:rsidP="00B163A4">
      <w:pPr>
        <w:pStyle w:val="Nagwek3"/>
        <w:numPr>
          <w:ilvl w:val="0"/>
          <w:numId w:val="15"/>
        </w:numPr>
      </w:pPr>
      <w:bookmarkStart w:id="66" w:name="_Toc16161618"/>
      <w:bookmarkStart w:id="67" w:name="_Toc65243266"/>
      <w:bookmarkStart w:id="68" w:name="_Toc68003501"/>
      <w:bookmarkStart w:id="69" w:name="_Toc16161620"/>
      <w:r>
        <w:t>OCENA FORMALNA</w:t>
      </w:r>
      <w:bookmarkEnd w:id="66"/>
      <w:bookmarkEnd w:id="67"/>
      <w:bookmarkEnd w:id="68"/>
    </w:p>
    <w:p w14:paraId="751B9481" w14:textId="15BFD321" w:rsidR="00B163A4" w:rsidRPr="001B3AFA" w:rsidRDefault="00B163A4" w:rsidP="00750A21">
      <w:pPr>
        <w:pStyle w:val="Default"/>
        <w:spacing w:after="120" w:line="276" w:lineRule="auto"/>
        <w:rPr>
          <w:rFonts w:asciiTheme="minorHAnsi" w:hAnsiTheme="minorHAnsi" w:cstheme="minorBidi"/>
          <w:color w:val="auto"/>
        </w:rPr>
      </w:pPr>
      <w:r w:rsidRPr="001B3AFA">
        <w:rPr>
          <w:rFonts w:asciiTheme="minorHAnsi" w:hAnsiTheme="minorHAnsi" w:cstheme="minorBidi"/>
          <w:color w:val="auto"/>
        </w:rPr>
        <w:t>Każda oferta złożona w konkursie musi spełnić kryteria formalne, które zostały wymienione w tabeli Kryteria formalne, w rozdziale V</w:t>
      </w:r>
      <w:r>
        <w:rPr>
          <w:rFonts w:asciiTheme="minorHAnsi" w:hAnsiTheme="minorHAnsi" w:cstheme="minorBidi"/>
          <w:color w:val="auto"/>
        </w:rPr>
        <w:t>I</w:t>
      </w:r>
      <w:r w:rsidRPr="001B3AFA">
        <w:rPr>
          <w:rFonts w:asciiTheme="minorHAnsi" w:hAnsiTheme="minorHAnsi" w:cstheme="minorBidi"/>
          <w:color w:val="auto"/>
        </w:rPr>
        <w:t>.</w:t>
      </w:r>
    </w:p>
    <w:p w14:paraId="3E1D0330" w14:textId="7A691875" w:rsidR="00B163A4" w:rsidRPr="001B3AFA" w:rsidRDefault="00B163A4" w:rsidP="00750A21">
      <w:pPr>
        <w:pStyle w:val="Default"/>
        <w:spacing w:after="120" w:line="276" w:lineRule="auto"/>
        <w:rPr>
          <w:rFonts w:asciiTheme="minorHAnsi" w:hAnsiTheme="minorHAnsi" w:cstheme="minorBidi"/>
          <w:color w:val="auto"/>
        </w:rPr>
      </w:pPr>
      <w:r w:rsidRPr="001B3AFA">
        <w:rPr>
          <w:rFonts w:asciiTheme="minorHAnsi" w:hAnsiTheme="minorHAnsi" w:cstheme="minorBidi"/>
          <w:color w:val="auto"/>
        </w:rPr>
        <w:t>Poszczególne kryteria formalne będą weryfikowane na etapie oceny formalnej poprzedzającej etap oceny merytorycznej. W wyniku oceny formalnej oferta może zostać:</w:t>
      </w:r>
    </w:p>
    <w:p w14:paraId="7A1018AF" w14:textId="77777777" w:rsidR="00B163A4" w:rsidRPr="001B3AFA" w:rsidRDefault="00B163A4" w:rsidP="00750A21">
      <w:pPr>
        <w:pStyle w:val="Default"/>
        <w:numPr>
          <w:ilvl w:val="0"/>
          <w:numId w:val="16"/>
        </w:numPr>
        <w:spacing w:after="120" w:line="276" w:lineRule="auto"/>
        <w:rPr>
          <w:rFonts w:asciiTheme="minorHAnsi" w:hAnsiTheme="minorHAnsi" w:cstheme="minorBidi"/>
          <w:color w:val="auto"/>
        </w:rPr>
      </w:pPr>
      <w:r w:rsidRPr="001B3AFA">
        <w:rPr>
          <w:rFonts w:asciiTheme="minorHAnsi" w:hAnsiTheme="minorHAnsi" w:cstheme="minorBidi"/>
          <w:color w:val="auto"/>
        </w:rPr>
        <w:t xml:space="preserve">zakwalifikowana do oceny merytorycznej – w przypadku łącznego spełnienia </w:t>
      </w:r>
      <w:r>
        <w:rPr>
          <w:rFonts w:asciiTheme="minorHAnsi" w:hAnsiTheme="minorHAnsi" w:cstheme="minorBidi"/>
          <w:color w:val="auto"/>
        </w:rPr>
        <w:t>wszystkich</w:t>
      </w:r>
      <w:r w:rsidRPr="001B3AFA">
        <w:rPr>
          <w:rFonts w:asciiTheme="minorHAnsi" w:hAnsiTheme="minorHAnsi" w:cstheme="minorBidi"/>
          <w:color w:val="auto"/>
        </w:rPr>
        <w:t xml:space="preserve"> kryteriów formalnych;</w:t>
      </w:r>
    </w:p>
    <w:p w14:paraId="568FE004" w14:textId="2CDC2D3A" w:rsidR="00B163A4" w:rsidRPr="001B3AFA" w:rsidRDefault="00B163A4" w:rsidP="00750A21">
      <w:pPr>
        <w:pStyle w:val="Default"/>
        <w:numPr>
          <w:ilvl w:val="0"/>
          <w:numId w:val="16"/>
        </w:numPr>
        <w:spacing w:after="120" w:line="276" w:lineRule="auto"/>
        <w:rPr>
          <w:rFonts w:asciiTheme="minorHAnsi" w:hAnsiTheme="minorHAnsi" w:cstheme="minorBidi"/>
          <w:color w:val="auto"/>
        </w:rPr>
      </w:pPr>
      <w:r w:rsidRPr="001B3AFA">
        <w:rPr>
          <w:rFonts w:asciiTheme="minorHAnsi" w:hAnsiTheme="minorHAnsi" w:cstheme="minorBidi"/>
          <w:color w:val="auto"/>
        </w:rPr>
        <w:t>odrzucona – w przypadku niespełnienia któregoś z kryteriów formalnych.</w:t>
      </w:r>
    </w:p>
    <w:p w14:paraId="6891EFC3" w14:textId="77777777" w:rsidR="00B163A4" w:rsidRPr="001B3AFA" w:rsidRDefault="00B163A4" w:rsidP="00750A21">
      <w:pPr>
        <w:pStyle w:val="Default"/>
        <w:spacing w:after="120" w:line="276" w:lineRule="auto"/>
        <w:rPr>
          <w:rFonts w:asciiTheme="minorHAnsi" w:hAnsiTheme="minorHAnsi" w:cstheme="minorBidi"/>
          <w:color w:val="auto"/>
        </w:rPr>
      </w:pPr>
      <w:r w:rsidRPr="001B3AFA">
        <w:rPr>
          <w:rFonts w:asciiTheme="minorHAnsi" w:hAnsiTheme="minorHAnsi" w:cstheme="minorBidi"/>
          <w:color w:val="auto"/>
        </w:rPr>
        <w:t>Informacja o wyniku oceny wraz z uzasadnieniem, przekazywana jest Oferentowi poprzez wiadomość elektroniczną na adres poczty elektronicznej podany w ofercie.</w:t>
      </w:r>
    </w:p>
    <w:p w14:paraId="41A804C6" w14:textId="77777777" w:rsidR="00B163A4" w:rsidRPr="001B3AFA" w:rsidRDefault="00B163A4" w:rsidP="00750A21">
      <w:pPr>
        <w:pStyle w:val="Default"/>
        <w:spacing w:after="120" w:line="276" w:lineRule="auto"/>
        <w:rPr>
          <w:rFonts w:asciiTheme="minorHAnsi" w:hAnsiTheme="minorHAnsi" w:cstheme="minorBidi"/>
          <w:color w:val="auto"/>
        </w:rPr>
      </w:pPr>
      <w:r w:rsidRPr="001B3AFA">
        <w:rPr>
          <w:rFonts w:asciiTheme="minorHAnsi" w:hAnsiTheme="minorHAnsi" w:cstheme="minorBidi"/>
          <w:color w:val="auto"/>
        </w:rPr>
        <w:t>Oferentowi przysługuje możliwość złożenia odwołania.</w:t>
      </w:r>
    </w:p>
    <w:p w14:paraId="65CC0036" w14:textId="77777777" w:rsidR="00B163A4" w:rsidRDefault="00B163A4" w:rsidP="00750A21">
      <w:pPr>
        <w:pStyle w:val="Default"/>
        <w:spacing w:after="120" w:line="276" w:lineRule="auto"/>
      </w:pPr>
      <w:r w:rsidRPr="001B3AFA">
        <w:rPr>
          <w:rFonts w:asciiTheme="minorHAnsi" w:hAnsiTheme="minorHAnsi" w:cstheme="minorBidi"/>
          <w:color w:val="auto"/>
          <w:u w:val="single"/>
        </w:rPr>
        <w:t>Przyczyną odwołania może by</w:t>
      </w:r>
      <w:r>
        <w:rPr>
          <w:rFonts w:asciiTheme="minorHAnsi" w:hAnsiTheme="minorHAnsi" w:cstheme="minorBidi"/>
          <w:color w:val="auto"/>
          <w:u w:val="single"/>
        </w:rPr>
        <w:t>ć</w:t>
      </w:r>
      <w:r w:rsidRPr="001B3AFA">
        <w:rPr>
          <w:rFonts w:asciiTheme="minorHAnsi" w:hAnsiTheme="minorHAnsi" w:cstheme="minorBidi"/>
          <w:color w:val="auto"/>
          <w:u w:val="single"/>
        </w:rPr>
        <w:t xml:space="preserve"> jedynie odrzucenie oferty</w:t>
      </w:r>
      <w:r>
        <w:rPr>
          <w:rFonts w:asciiTheme="minorHAnsi" w:hAnsiTheme="minorHAnsi" w:cstheme="minorBidi"/>
          <w:color w:val="auto"/>
          <w:u w:val="single"/>
        </w:rPr>
        <w:t xml:space="preserve"> </w:t>
      </w:r>
      <w:r w:rsidRPr="00863015">
        <w:rPr>
          <w:rFonts w:asciiTheme="minorHAnsi" w:hAnsiTheme="minorHAnsi" w:cstheme="minorBidi"/>
          <w:color w:val="auto"/>
          <w:u w:val="single"/>
        </w:rPr>
        <w:t xml:space="preserve">wynikające z błędu leżącego po stronie </w:t>
      </w:r>
      <w:r>
        <w:rPr>
          <w:rFonts w:asciiTheme="minorHAnsi" w:hAnsiTheme="minorHAnsi" w:cstheme="minorBidi"/>
          <w:color w:val="auto"/>
          <w:u w:val="single"/>
        </w:rPr>
        <w:t xml:space="preserve">Kancelarii Prezesa Rady Ministrów. </w:t>
      </w:r>
      <w:r w:rsidRPr="001B3AFA">
        <w:rPr>
          <w:rFonts w:asciiTheme="minorHAnsi" w:hAnsiTheme="minorHAnsi" w:cstheme="minorBidi"/>
          <w:color w:val="auto"/>
        </w:rPr>
        <w:t xml:space="preserve">Odwołanie należy </w:t>
      </w:r>
      <w:r>
        <w:rPr>
          <w:rFonts w:asciiTheme="minorHAnsi" w:hAnsiTheme="minorHAnsi" w:cstheme="minorBidi"/>
          <w:color w:val="auto"/>
        </w:rPr>
        <w:t xml:space="preserve">skierować do Zleceniodawcy </w:t>
      </w:r>
      <w:r w:rsidRPr="001B3AFA">
        <w:rPr>
          <w:rFonts w:asciiTheme="minorHAnsi" w:hAnsiTheme="minorHAnsi" w:cstheme="minorBidi"/>
          <w:color w:val="auto"/>
        </w:rPr>
        <w:t xml:space="preserve">wykorzystując w tym celu </w:t>
      </w:r>
      <w:r>
        <w:rPr>
          <w:rFonts w:asciiTheme="minorHAnsi" w:hAnsiTheme="minorHAnsi" w:cstheme="minorBidi"/>
          <w:color w:val="auto"/>
        </w:rPr>
        <w:t>platformę</w:t>
      </w:r>
      <w:r w:rsidRPr="001B3AFA">
        <w:rPr>
          <w:rFonts w:asciiTheme="minorHAnsi" w:hAnsiTheme="minorHAnsi" w:cstheme="minorBidi"/>
          <w:color w:val="auto"/>
        </w:rPr>
        <w:t xml:space="preserve"> ePUAP, </w:t>
      </w:r>
      <w:r>
        <w:rPr>
          <w:rFonts w:asciiTheme="minorHAnsi" w:hAnsiTheme="minorHAnsi" w:cstheme="minorBidi"/>
          <w:color w:val="auto"/>
        </w:rPr>
        <w:t>w terminie 3</w:t>
      </w:r>
      <w:r w:rsidRPr="001B3AFA">
        <w:rPr>
          <w:rFonts w:asciiTheme="minorHAnsi" w:hAnsiTheme="minorHAnsi" w:cstheme="minorBidi"/>
          <w:color w:val="auto"/>
        </w:rPr>
        <w:t xml:space="preserve"> dni od dnia </w:t>
      </w:r>
      <w:r>
        <w:rPr>
          <w:rFonts w:asciiTheme="minorHAnsi" w:hAnsiTheme="minorHAnsi" w:cstheme="minorBidi"/>
          <w:color w:val="auto"/>
        </w:rPr>
        <w:t xml:space="preserve">doręczania </w:t>
      </w:r>
      <w:r w:rsidRPr="001B3AFA">
        <w:rPr>
          <w:rFonts w:asciiTheme="minorHAnsi" w:hAnsiTheme="minorHAnsi" w:cstheme="minorBidi"/>
          <w:color w:val="auto"/>
        </w:rPr>
        <w:t>przedmiotowego zawiadomienia.</w:t>
      </w:r>
      <w:r>
        <w:rPr>
          <w:rFonts w:asciiTheme="minorHAnsi" w:hAnsiTheme="minorHAnsi" w:cstheme="minorBidi"/>
          <w:color w:val="auto"/>
        </w:rPr>
        <w:t xml:space="preserve"> </w:t>
      </w:r>
      <w:r w:rsidRPr="001B3AFA">
        <w:rPr>
          <w:rFonts w:asciiTheme="minorHAnsi" w:hAnsiTheme="minorHAnsi" w:cstheme="minorBidi"/>
          <w:color w:val="auto"/>
        </w:rPr>
        <w:t xml:space="preserve">Odwołanie złożone po terminie nie zostanie rozpatrzone. </w:t>
      </w:r>
      <w:r>
        <w:rPr>
          <w:rFonts w:asciiTheme="minorHAnsi" w:hAnsiTheme="minorHAnsi" w:cstheme="minorBidi"/>
          <w:color w:val="auto"/>
        </w:rPr>
        <w:t xml:space="preserve">W przypadku podjęcia decyzji, </w:t>
      </w:r>
      <w:r>
        <w:t>uznającej</w:t>
      </w:r>
      <w:r w:rsidRPr="001B3AFA">
        <w:t xml:space="preserve"> odwołani</w:t>
      </w:r>
      <w:r>
        <w:t>e za uzasadnione (czyli wynikające z błędu leżącego po stronie KPRM)</w:t>
      </w:r>
      <w:r w:rsidRPr="001B3AFA">
        <w:t>, ofertę kieruje się do oceny merytorycznej.</w:t>
      </w:r>
      <w:r>
        <w:t xml:space="preserve"> W innym przypadku podjęta zostanie decyzja o odrzuceniu odwołania. Decyzja uznająca lub odrzucająca odwołanie zostanie podjęta w terminie 3 dni roboczych.</w:t>
      </w:r>
    </w:p>
    <w:p w14:paraId="5E31011D" w14:textId="77777777" w:rsidR="00B163A4" w:rsidRPr="001B3AFA" w:rsidRDefault="00B163A4" w:rsidP="00B163A4">
      <w:pPr>
        <w:pStyle w:val="Nagwek3"/>
        <w:numPr>
          <w:ilvl w:val="0"/>
          <w:numId w:val="15"/>
        </w:numPr>
      </w:pPr>
      <w:bookmarkStart w:id="70" w:name="_Toc16161619"/>
      <w:bookmarkStart w:id="71" w:name="_Toc65243267"/>
      <w:bookmarkStart w:id="72" w:name="_Toc68003502"/>
      <w:r w:rsidRPr="001B3AFA">
        <w:t>OCENA MERYTORYCZNA</w:t>
      </w:r>
      <w:bookmarkEnd w:id="70"/>
      <w:bookmarkEnd w:id="71"/>
      <w:bookmarkEnd w:id="72"/>
    </w:p>
    <w:p w14:paraId="1904AC26" w14:textId="70BBE248" w:rsidR="00B163A4" w:rsidRPr="001B3AFA" w:rsidRDefault="00B163A4" w:rsidP="00750A21">
      <w:pPr>
        <w:spacing w:after="120" w:line="240" w:lineRule="auto"/>
        <w:rPr>
          <w:sz w:val="24"/>
          <w:szCs w:val="24"/>
        </w:rPr>
      </w:pPr>
      <w:r w:rsidRPr="001B3AFA">
        <w:rPr>
          <w:sz w:val="24"/>
          <w:szCs w:val="24"/>
        </w:rPr>
        <w:t>Ocena merytoryczna ofert polega na weryfikacji jakości zaprezentowanych w niej propozycji w odniesieniu do kryteriów oceny merytorycznej.</w:t>
      </w:r>
    </w:p>
    <w:p w14:paraId="634CF5E2" w14:textId="72E4D9CA" w:rsidR="00B163A4" w:rsidRPr="001B3AFA" w:rsidRDefault="00B163A4" w:rsidP="00750A21">
      <w:pPr>
        <w:autoSpaceDE w:val="0"/>
        <w:autoSpaceDN w:val="0"/>
        <w:adjustRightInd w:val="0"/>
        <w:spacing w:after="120" w:line="240" w:lineRule="auto"/>
        <w:rPr>
          <w:rFonts w:ascii="Calibri" w:hAnsi="Calibri" w:cs="Calibri"/>
          <w:color w:val="000000"/>
          <w:sz w:val="24"/>
          <w:szCs w:val="24"/>
        </w:rPr>
      </w:pPr>
      <w:r w:rsidRPr="001B3AFA">
        <w:rPr>
          <w:rFonts w:ascii="Calibri" w:hAnsi="Calibri" w:cs="Calibri"/>
          <w:color w:val="000000"/>
          <w:sz w:val="24"/>
          <w:szCs w:val="24"/>
        </w:rPr>
        <w:t>Ocena merytoryczna dokonywana przez komisję konkursową, ma postać oceny punktowej.</w:t>
      </w:r>
    </w:p>
    <w:p w14:paraId="1A81D544" w14:textId="5084217A" w:rsidR="00B163A4" w:rsidRPr="001B3AFA" w:rsidRDefault="00B163A4" w:rsidP="00750A21">
      <w:pPr>
        <w:autoSpaceDE w:val="0"/>
        <w:autoSpaceDN w:val="0"/>
        <w:adjustRightInd w:val="0"/>
        <w:spacing w:after="120" w:line="240" w:lineRule="auto"/>
        <w:rPr>
          <w:rFonts w:ascii="Calibri" w:hAnsi="Calibri" w:cs="Calibri"/>
          <w:color w:val="000000"/>
          <w:sz w:val="24"/>
          <w:szCs w:val="24"/>
        </w:rPr>
      </w:pPr>
      <w:r w:rsidRPr="001B3AFA">
        <w:rPr>
          <w:rFonts w:ascii="Calibri" w:hAnsi="Calibri" w:cs="Calibri"/>
          <w:color w:val="000000"/>
          <w:sz w:val="24"/>
          <w:szCs w:val="24"/>
        </w:rPr>
        <w:t>W przypadku stwierdzenia, że złożona oferta jest niezgodna z celem ogólnym lub celami szczegółowymi Programu oferta nie podlega dalszej ocenie merytorycznej.</w:t>
      </w:r>
    </w:p>
    <w:p w14:paraId="01DF5657" w14:textId="78053256" w:rsidR="00B163A4" w:rsidRPr="001B3AFA" w:rsidRDefault="00B163A4" w:rsidP="00750A21">
      <w:pPr>
        <w:autoSpaceDE w:val="0"/>
        <w:autoSpaceDN w:val="0"/>
        <w:adjustRightInd w:val="0"/>
        <w:spacing w:after="120" w:line="240" w:lineRule="auto"/>
        <w:rPr>
          <w:rFonts w:ascii="Calibri" w:hAnsi="Calibri" w:cs="Calibri"/>
          <w:color w:val="000000"/>
          <w:sz w:val="24"/>
          <w:szCs w:val="24"/>
        </w:rPr>
      </w:pPr>
      <w:r w:rsidRPr="001B3AFA">
        <w:rPr>
          <w:rFonts w:ascii="Calibri" w:hAnsi="Calibri" w:cs="Calibri"/>
          <w:color w:val="000000"/>
          <w:sz w:val="24"/>
          <w:szCs w:val="24"/>
        </w:rPr>
        <w:t>Komisja konkursowa opiniuje kwotę dotacji na podstawie własnej oceny prawidłowości sporządzenia budżetu oferty.</w:t>
      </w:r>
    </w:p>
    <w:p w14:paraId="700009C4" w14:textId="77777777" w:rsidR="00B163A4" w:rsidRPr="001B3AFA" w:rsidRDefault="00B163A4" w:rsidP="00750A21">
      <w:pPr>
        <w:autoSpaceDE w:val="0"/>
        <w:autoSpaceDN w:val="0"/>
        <w:adjustRightInd w:val="0"/>
        <w:spacing w:after="120" w:line="240" w:lineRule="auto"/>
        <w:rPr>
          <w:rFonts w:ascii="Calibri" w:hAnsi="Calibri" w:cs="Calibri"/>
          <w:color w:val="000000"/>
          <w:sz w:val="24"/>
          <w:szCs w:val="24"/>
        </w:rPr>
      </w:pPr>
      <w:r w:rsidRPr="001B3AFA">
        <w:rPr>
          <w:rFonts w:ascii="Calibri" w:hAnsi="Calibri" w:cs="Calibri"/>
          <w:color w:val="000000"/>
          <w:sz w:val="24"/>
          <w:szCs w:val="24"/>
        </w:rPr>
        <w:t>Oferentom nie przysługuje odwołanie od wyników oceny merytorycznej.</w:t>
      </w:r>
    </w:p>
    <w:p w14:paraId="4C838CF4" w14:textId="77777777" w:rsidR="00B163A4" w:rsidRPr="001B3AFA" w:rsidRDefault="00B163A4" w:rsidP="00B163A4">
      <w:pPr>
        <w:pStyle w:val="Nagwek3"/>
        <w:numPr>
          <w:ilvl w:val="0"/>
          <w:numId w:val="15"/>
        </w:numPr>
      </w:pPr>
      <w:bookmarkStart w:id="73" w:name="_Toc65243268"/>
      <w:bookmarkStart w:id="74" w:name="_Toc68003503"/>
      <w:r w:rsidRPr="001B3AFA">
        <w:lastRenderedPageBreak/>
        <w:t>FORMUŁOWANIE LISTY RANKINGOWEJ</w:t>
      </w:r>
      <w:bookmarkEnd w:id="73"/>
      <w:bookmarkEnd w:id="74"/>
    </w:p>
    <w:p w14:paraId="6DC35B02" w14:textId="77777777" w:rsidR="00B163A4" w:rsidRPr="001B3AFA" w:rsidRDefault="00B163A4" w:rsidP="00E005FF">
      <w:pPr>
        <w:autoSpaceDE w:val="0"/>
        <w:autoSpaceDN w:val="0"/>
        <w:adjustRightInd w:val="0"/>
        <w:spacing w:after="120" w:line="276" w:lineRule="auto"/>
        <w:rPr>
          <w:sz w:val="24"/>
          <w:szCs w:val="24"/>
        </w:rPr>
      </w:pPr>
      <w:r w:rsidRPr="001B3AFA">
        <w:rPr>
          <w:sz w:val="24"/>
          <w:szCs w:val="24"/>
        </w:rPr>
        <w:t>Komisja konkursowa zostanie wyłoniona w celu zaopiniowania Ministrowi Cyfryzacji złożonej oferty. W jej skład wchodzą:</w:t>
      </w:r>
    </w:p>
    <w:p w14:paraId="7A874AEB" w14:textId="77777777" w:rsidR="00B163A4" w:rsidRPr="001B3AFA" w:rsidRDefault="00B163A4">
      <w:pPr>
        <w:pStyle w:val="Akapitzlist"/>
        <w:numPr>
          <w:ilvl w:val="0"/>
          <w:numId w:val="19"/>
        </w:numPr>
        <w:autoSpaceDE w:val="0"/>
        <w:autoSpaceDN w:val="0"/>
        <w:adjustRightInd w:val="0"/>
        <w:spacing w:after="120" w:line="276" w:lineRule="auto"/>
        <w:rPr>
          <w:sz w:val="24"/>
          <w:szCs w:val="24"/>
        </w:rPr>
      </w:pPr>
      <w:r w:rsidRPr="001B3AFA">
        <w:rPr>
          <w:sz w:val="24"/>
          <w:szCs w:val="24"/>
        </w:rPr>
        <w:t>Przedstawiciele</w:t>
      </w:r>
      <w:r>
        <w:rPr>
          <w:sz w:val="24"/>
          <w:szCs w:val="24"/>
        </w:rPr>
        <w:t xml:space="preserve"> Ministra Cyfryzacji,</w:t>
      </w:r>
    </w:p>
    <w:p w14:paraId="3352087E" w14:textId="77777777" w:rsidR="00B163A4" w:rsidRPr="001B3AFA" w:rsidRDefault="00B163A4">
      <w:pPr>
        <w:pStyle w:val="Akapitzlist"/>
        <w:numPr>
          <w:ilvl w:val="0"/>
          <w:numId w:val="19"/>
        </w:numPr>
        <w:autoSpaceDE w:val="0"/>
        <w:autoSpaceDN w:val="0"/>
        <w:adjustRightInd w:val="0"/>
        <w:spacing w:after="120" w:line="276" w:lineRule="auto"/>
        <w:rPr>
          <w:sz w:val="24"/>
          <w:szCs w:val="24"/>
        </w:rPr>
      </w:pPr>
      <w:r w:rsidRPr="001B3AFA">
        <w:rPr>
          <w:sz w:val="24"/>
          <w:szCs w:val="24"/>
        </w:rPr>
        <w:t xml:space="preserve">Przedstawiciele organizacji pozarządowych, z wyłączeniem osób wskazanych przez organizacje pozarządowe lub podmioty wymienione w </w:t>
      </w:r>
      <w:hyperlink r:id="rId16" w:history="1">
        <w:r w:rsidRPr="001B3AFA">
          <w:rPr>
            <w:sz w:val="24"/>
            <w:szCs w:val="24"/>
          </w:rPr>
          <w:t>art. 3 ust. 3</w:t>
        </w:r>
      </w:hyperlink>
      <w:r>
        <w:rPr>
          <w:sz w:val="24"/>
          <w:szCs w:val="24"/>
        </w:rPr>
        <w:t xml:space="preserve"> </w:t>
      </w:r>
      <w:r w:rsidRPr="00B163A4">
        <w:rPr>
          <w:sz w:val="24"/>
          <w:szCs w:val="23"/>
        </w:rPr>
        <w:t>UoDPPioW</w:t>
      </w:r>
      <w:r w:rsidRPr="001B3AFA">
        <w:rPr>
          <w:sz w:val="24"/>
          <w:szCs w:val="24"/>
        </w:rPr>
        <w:t>, biorące udział w konkursie.</w:t>
      </w:r>
    </w:p>
    <w:p w14:paraId="6D1C8BA2" w14:textId="77777777" w:rsidR="00B163A4" w:rsidRDefault="00B163A4">
      <w:pPr>
        <w:autoSpaceDE w:val="0"/>
        <w:autoSpaceDN w:val="0"/>
        <w:adjustRightInd w:val="0"/>
        <w:spacing w:after="120" w:line="276" w:lineRule="auto"/>
        <w:rPr>
          <w:sz w:val="24"/>
          <w:szCs w:val="24"/>
        </w:rPr>
      </w:pPr>
      <w:r w:rsidRPr="001B3AFA">
        <w:rPr>
          <w:sz w:val="24"/>
          <w:szCs w:val="24"/>
        </w:rPr>
        <w:t>Następnie tworzona jest lista rankingowa ofert na podstawie wyniku oceny, uszeregowana zgodnie z liczbą uzyskanych punktów. Na liście rankingowej nie uwzględnia się ofert ocenionych negaty</w:t>
      </w:r>
      <w:r>
        <w:rPr>
          <w:sz w:val="24"/>
          <w:szCs w:val="24"/>
        </w:rPr>
        <w:t>wnie na etapie oceny formalnej.</w:t>
      </w:r>
    </w:p>
    <w:p w14:paraId="7B25B917" w14:textId="77777777" w:rsidR="00B163A4" w:rsidRPr="00C343B2" w:rsidRDefault="00B163A4" w:rsidP="00B163A4">
      <w:pPr>
        <w:pStyle w:val="Default"/>
        <w:pBdr>
          <w:top w:val="single" w:sz="4" w:space="1" w:color="auto"/>
          <w:left w:val="single" w:sz="4" w:space="4" w:color="auto"/>
          <w:bottom w:val="single" w:sz="4" w:space="1" w:color="auto"/>
          <w:right w:val="single" w:sz="4" w:space="4" w:color="auto"/>
        </w:pBdr>
        <w:spacing w:after="120"/>
        <w:rPr>
          <w:b/>
          <w:sz w:val="23"/>
          <w:szCs w:val="23"/>
        </w:rPr>
      </w:pPr>
      <w:r w:rsidRPr="00C343B2">
        <w:rPr>
          <w:b/>
          <w:sz w:val="23"/>
          <w:szCs w:val="23"/>
        </w:rPr>
        <w:t>Dofinansowanie dostanie jedna oferta!</w:t>
      </w:r>
    </w:p>
    <w:p w14:paraId="713A8F47" w14:textId="77777777" w:rsidR="00B163A4" w:rsidRPr="001B3AFA" w:rsidRDefault="00B163A4" w:rsidP="00B163A4">
      <w:pPr>
        <w:autoSpaceDE w:val="0"/>
        <w:autoSpaceDN w:val="0"/>
        <w:adjustRightInd w:val="0"/>
        <w:spacing w:after="120" w:line="276" w:lineRule="auto"/>
        <w:rPr>
          <w:rFonts w:ascii="Calibri" w:hAnsi="Calibri" w:cs="Calibri"/>
          <w:color w:val="000000"/>
          <w:sz w:val="24"/>
          <w:szCs w:val="24"/>
        </w:rPr>
      </w:pPr>
      <w:r w:rsidRPr="001B3AFA">
        <w:rPr>
          <w:rFonts w:ascii="Calibri" w:hAnsi="Calibri" w:cs="Calibri"/>
          <w:color w:val="000000"/>
          <w:sz w:val="24"/>
          <w:szCs w:val="24"/>
        </w:rPr>
        <w:t>Sporządza się listę rankingową ofert, uszeregowan</w:t>
      </w:r>
      <w:r>
        <w:rPr>
          <w:rFonts w:ascii="Calibri" w:hAnsi="Calibri" w:cs="Calibri"/>
          <w:color w:val="000000"/>
          <w:sz w:val="24"/>
          <w:szCs w:val="24"/>
        </w:rPr>
        <w:t>ą</w:t>
      </w:r>
      <w:r w:rsidRPr="001B3AFA">
        <w:rPr>
          <w:rFonts w:ascii="Calibri" w:hAnsi="Calibri" w:cs="Calibri"/>
          <w:color w:val="000000"/>
          <w:sz w:val="24"/>
          <w:szCs w:val="24"/>
        </w:rPr>
        <w:t xml:space="preserve"> zgodnie z uzy</w:t>
      </w:r>
      <w:r>
        <w:rPr>
          <w:rFonts w:ascii="Calibri" w:hAnsi="Calibri" w:cs="Calibri"/>
          <w:color w:val="000000"/>
          <w:sz w:val="24"/>
          <w:szCs w:val="24"/>
        </w:rPr>
        <w:t>skaną punktacją w ramach oceny.</w:t>
      </w:r>
    </w:p>
    <w:p w14:paraId="6E979498" w14:textId="77777777" w:rsidR="00B163A4" w:rsidRPr="001B3AFA" w:rsidRDefault="00B163A4" w:rsidP="00AC5C7A">
      <w:pPr>
        <w:autoSpaceDE w:val="0"/>
        <w:autoSpaceDN w:val="0"/>
        <w:adjustRightInd w:val="0"/>
        <w:spacing w:after="120" w:line="276" w:lineRule="auto"/>
        <w:rPr>
          <w:rFonts w:ascii="Calibri" w:hAnsi="Calibri" w:cs="Calibri"/>
          <w:color w:val="000000"/>
          <w:sz w:val="24"/>
          <w:szCs w:val="24"/>
        </w:rPr>
      </w:pPr>
      <w:r w:rsidRPr="001B3AFA">
        <w:rPr>
          <w:rFonts w:ascii="Calibri" w:hAnsi="Calibri" w:cs="Calibri"/>
          <w:color w:val="000000"/>
          <w:sz w:val="24"/>
          <w:szCs w:val="24"/>
        </w:rPr>
        <w:t>Ofert</w:t>
      </w:r>
      <w:r>
        <w:rPr>
          <w:rFonts w:ascii="Calibri" w:hAnsi="Calibri" w:cs="Calibri"/>
          <w:color w:val="000000"/>
          <w:sz w:val="24"/>
          <w:szCs w:val="24"/>
        </w:rPr>
        <w:t>ę</w:t>
      </w:r>
      <w:r w:rsidRPr="001B3AFA">
        <w:rPr>
          <w:rFonts w:ascii="Calibri" w:hAnsi="Calibri" w:cs="Calibri"/>
          <w:color w:val="000000"/>
          <w:sz w:val="24"/>
          <w:szCs w:val="24"/>
        </w:rPr>
        <w:t xml:space="preserve"> z najwyższą liczbą </w:t>
      </w:r>
      <w:r>
        <w:rPr>
          <w:rFonts w:ascii="Calibri" w:hAnsi="Calibri" w:cs="Calibri"/>
          <w:color w:val="000000"/>
          <w:sz w:val="24"/>
          <w:szCs w:val="24"/>
        </w:rPr>
        <w:t>punktów k</w:t>
      </w:r>
      <w:r w:rsidRPr="001B3AFA">
        <w:rPr>
          <w:rFonts w:ascii="Calibri" w:hAnsi="Calibri" w:cs="Calibri"/>
          <w:color w:val="000000"/>
          <w:sz w:val="24"/>
          <w:szCs w:val="24"/>
        </w:rPr>
        <w:t>omisja zaopiniuje do dofinansowania. Pozostałe oferty, które pomyślnie przeszły etap oceny formalnej</w:t>
      </w:r>
      <w:r>
        <w:rPr>
          <w:rFonts w:ascii="Calibri" w:hAnsi="Calibri" w:cs="Calibri"/>
          <w:color w:val="000000"/>
          <w:sz w:val="24"/>
          <w:szCs w:val="24"/>
        </w:rPr>
        <w:t xml:space="preserve"> i merytorycznej,</w:t>
      </w:r>
      <w:r w:rsidRPr="001B3AFA">
        <w:rPr>
          <w:rFonts w:ascii="Calibri" w:hAnsi="Calibri" w:cs="Calibri"/>
          <w:color w:val="000000"/>
          <w:sz w:val="24"/>
          <w:szCs w:val="24"/>
        </w:rPr>
        <w:t xml:space="preserve"> zostają um</w:t>
      </w:r>
      <w:r>
        <w:rPr>
          <w:rFonts w:ascii="Calibri" w:hAnsi="Calibri" w:cs="Calibri"/>
          <w:color w:val="000000"/>
          <w:sz w:val="24"/>
          <w:szCs w:val="24"/>
        </w:rPr>
        <w:t>ieszczone na liście rezerwowej.</w:t>
      </w:r>
    </w:p>
    <w:p w14:paraId="482C8A86" w14:textId="77777777" w:rsidR="00B163A4" w:rsidRPr="001B3AFA" w:rsidRDefault="00B163A4" w:rsidP="00AC5C7A">
      <w:pPr>
        <w:autoSpaceDE w:val="0"/>
        <w:autoSpaceDN w:val="0"/>
        <w:adjustRightInd w:val="0"/>
        <w:spacing w:after="120" w:line="276" w:lineRule="auto"/>
        <w:rPr>
          <w:rFonts w:ascii="Calibri" w:hAnsi="Calibri" w:cs="Calibri"/>
          <w:color w:val="000000"/>
          <w:sz w:val="24"/>
          <w:szCs w:val="24"/>
        </w:rPr>
      </w:pPr>
      <w:r w:rsidRPr="001B3AFA">
        <w:rPr>
          <w:rFonts w:ascii="Calibri" w:hAnsi="Calibri" w:cs="Calibri"/>
          <w:color w:val="000000"/>
          <w:sz w:val="24"/>
          <w:szCs w:val="24"/>
        </w:rPr>
        <w:t>Po zatwierdzeniu listy rankingowej przez Ministra Cyfryzacji następuje ogłoszenie wyników konkursu w sposób zgo</w:t>
      </w:r>
      <w:r>
        <w:rPr>
          <w:rFonts w:ascii="Calibri" w:hAnsi="Calibri" w:cs="Calibri"/>
          <w:color w:val="000000"/>
          <w:sz w:val="24"/>
          <w:szCs w:val="24"/>
        </w:rPr>
        <w:t>dny z art. 15 ust. 2j UoDPPioW.</w:t>
      </w:r>
    </w:p>
    <w:p w14:paraId="6FCB0188" w14:textId="77777777" w:rsidR="00B163A4" w:rsidRPr="001B3AFA" w:rsidRDefault="00B163A4" w:rsidP="00AC5C7A">
      <w:pPr>
        <w:autoSpaceDE w:val="0"/>
        <w:autoSpaceDN w:val="0"/>
        <w:adjustRightInd w:val="0"/>
        <w:spacing w:after="120" w:line="276" w:lineRule="auto"/>
        <w:rPr>
          <w:rFonts w:ascii="Calibri" w:hAnsi="Calibri" w:cs="Calibri"/>
          <w:color w:val="000000"/>
          <w:sz w:val="24"/>
          <w:szCs w:val="24"/>
        </w:rPr>
      </w:pPr>
      <w:r w:rsidRPr="001B3AFA">
        <w:rPr>
          <w:rFonts w:ascii="Calibri" w:hAnsi="Calibri" w:cs="Calibri"/>
          <w:color w:val="000000"/>
          <w:sz w:val="24"/>
          <w:szCs w:val="24"/>
        </w:rPr>
        <w:t>Dane oferty (nazwa Oferenta, nazwę zadania publicznego, wysokość przyznanych środków publicznych) przeznaczonej do dofinansowania publikowane są na str</w:t>
      </w:r>
      <w:r>
        <w:rPr>
          <w:rFonts w:ascii="Calibri" w:hAnsi="Calibri" w:cs="Calibri"/>
          <w:color w:val="000000"/>
          <w:sz w:val="24"/>
          <w:szCs w:val="24"/>
        </w:rPr>
        <w:t xml:space="preserve">onie internetowej, </w:t>
      </w:r>
      <w:r w:rsidRPr="001B3AFA">
        <w:rPr>
          <w:rFonts w:ascii="Calibri" w:hAnsi="Calibri" w:cs="Calibri"/>
          <w:color w:val="000000"/>
          <w:sz w:val="24"/>
          <w:szCs w:val="24"/>
        </w:rPr>
        <w:t xml:space="preserve">w Biuletynie Informacji Publicznej oraz w siedzibie </w:t>
      </w:r>
      <w:r>
        <w:rPr>
          <w:rFonts w:ascii="Calibri" w:hAnsi="Calibri" w:cs="Calibri"/>
          <w:color w:val="000000"/>
          <w:sz w:val="24"/>
          <w:szCs w:val="24"/>
        </w:rPr>
        <w:t>Zleceniodawcy</w:t>
      </w:r>
      <w:r w:rsidRPr="001B3AFA">
        <w:rPr>
          <w:rFonts w:ascii="Calibri" w:hAnsi="Calibri" w:cs="Calibri"/>
          <w:color w:val="000000"/>
          <w:sz w:val="24"/>
          <w:szCs w:val="24"/>
        </w:rPr>
        <w:t xml:space="preserve">. </w:t>
      </w:r>
    </w:p>
    <w:p w14:paraId="5A06A9DA" w14:textId="77777777" w:rsidR="00B163A4" w:rsidRPr="001B3AFA" w:rsidRDefault="00B163A4" w:rsidP="00AC5C7A">
      <w:pPr>
        <w:autoSpaceDE w:val="0"/>
        <w:autoSpaceDN w:val="0"/>
        <w:adjustRightInd w:val="0"/>
        <w:spacing w:after="120" w:line="276" w:lineRule="auto"/>
        <w:rPr>
          <w:rFonts w:ascii="Calibri" w:hAnsi="Calibri" w:cs="Calibri"/>
          <w:color w:val="000000"/>
          <w:sz w:val="24"/>
          <w:szCs w:val="24"/>
        </w:rPr>
      </w:pPr>
      <w:r w:rsidRPr="001B3AFA">
        <w:rPr>
          <w:rFonts w:ascii="Calibri" w:hAnsi="Calibri" w:cs="Calibri"/>
          <w:color w:val="000000"/>
          <w:sz w:val="24"/>
          <w:szCs w:val="24"/>
        </w:rPr>
        <w:t xml:space="preserve">Po ogłoszeniu wyników </w:t>
      </w:r>
      <w:r>
        <w:rPr>
          <w:rFonts w:ascii="Calibri" w:hAnsi="Calibri" w:cs="Calibri"/>
          <w:color w:val="000000"/>
          <w:sz w:val="24"/>
          <w:szCs w:val="24"/>
        </w:rPr>
        <w:t>konkursu Kancelaria Prezesa Rady Ministrów</w:t>
      </w:r>
      <w:r w:rsidRPr="001B3AFA">
        <w:rPr>
          <w:rFonts w:ascii="Calibri" w:hAnsi="Calibri" w:cs="Calibri"/>
          <w:color w:val="000000"/>
          <w:sz w:val="24"/>
          <w:szCs w:val="24"/>
        </w:rPr>
        <w:t xml:space="preserve"> kontaktuje się z wybranym Oferentem, który wygrał konkurs, w celu dostosowania kosztorysu i harmonogramu oraz zaplanowanych w ofercie rezultatów.  Informacja ta przekazywana jest za pośrednictwem poczty elektronicznej, przy użyciu adresu e-mailowego podanego w ofercie. </w:t>
      </w:r>
    </w:p>
    <w:p w14:paraId="4CAEFC51" w14:textId="77777777" w:rsidR="00B163A4" w:rsidRPr="001B3AFA" w:rsidRDefault="00B163A4" w:rsidP="00AC5C7A">
      <w:pPr>
        <w:autoSpaceDE w:val="0"/>
        <w:autoSpaceDN w:val="0"/>
        <w:adjustRightInd w:val="0"/>
        <w:spacing w:after="120" w:line="276" w:lineRule="auto"/>
        <w:rPr>
          <w:rFonts w:ascii="Calibri" w:hAnsi="Calibri" w:cs="Calibri"/>
          <w:color w:val="000000"/>
          <w:sz w:val="24"/>
          <w:szCs w:val="24"/>
        </w:rPr>
      </w:pPr>
      <w:r w:rsidRPr="001B3AFA">
        <w:rPr>
          <w:rFonts w:ascii="Calibri" w:hAnsi="Calibri" w:cs="Calibri"/>
          <w:color w:val="000000"/>
          <w:sz w:val="24"/>
          <w:szCs w:val="24"/>
        </w:rPr>
        <w:t xml:space="preserve">Kwota dotacji przyznana przez Ministra Cyfryzacji jest kwotą ostateczną i nie może zostać zwiększona bez jego zgody (Oferent może jedynie zmniejszyć kwotę przyznanej dotacji). </w:t>
      </w:r>
    </w:p>
    <w:p w14:paraId="70128D62" w14:textId="77777777" w:rsidR="00B163A4" w:rsidRDefault="00B163A4" w:rsidP="00B163A4">
      <w:pPr>
        <w:autoSpaceDE w:val="0"/>
        <w:autoSpaceDN w:val="0"/>
        <w:adjustRightInd w:val="0"/>
        <w:spacing w:after="120" w:line="276" w:lineRule="auto"/>
        <w:jc w:val="both"/>
        <w:rPr>
          <w:rFonts w:ascii="Calibri" w:hAnsi="Calibri" w:cs="Calibri"/>
          <w:color w:val="000000"/>
          <w:sz w:val="23"/>
          <w:szCs w:val="23"/>
        </w:rPr>
      </w:pPr>
      <w:r w:rsidRPr="001B3AFA">
        <w:rPr>
          <w:rFonts w:ascii="Calibri" w:hAnsi="Calibri" w:cs="Calibri"/>
          <w:color w:val="000000"/>
          <w:sz w:val="24"/>
          <w:szCs w:val="24"/>
        </w:rPr>
        <w:t>W przypadku konieczności zmniejszenia kwoty dotacji w stosunku do kwoty wnioskowanej przez Oferenta, nie będzie on związany złożoną ofertą ani uwagami znajdującymi się w karcie oceny. W takim przypadku Oferent może negocjować zmniejszenie zakresu zadania lub wycofać swoją ofertę. Decyzję o rezygnacji z realizacji zadania w ramach konkursu należy niezwłocznie p</w:t>
      </w:r>
      <w:r>
        <w:rPr>
          <w:rFonts w:ascii="Calibri" w:hAnsi="Calibri" w:cs="Calibri"/>
          <w:color w:val="000000"/>
          <w:sz w:val="24"/>
          <w:szCs w:val="24"/>
        </w:rPr>
        <w:t>rzekazać Kancelarii Prezesa Rady Ministrów</w:t>
      </w:r>
      <w:r w:rsidRPr="001B3AFA">
        <w:rPr>
          <w:rFonts w:ascii="Calibri" w:hAnsi="Calibri" w:cs="Calibri"/>
          <w:color w:val="000000"/>
          <w:sz w:val="24"/>
          <w:szCs w:val="24"/>
        </w:rPr>
        <w:t xml:space="preserve"> poprzez system ePUAP.</w:t>
      </w:r>
    </w:p>
    <w:p w14:paraId="12C6E044" w14:textId="77777777" w:rsidR="002A7A2D" w:rsidRPr="004F5FB1" w:rsidRDefault="002A7A2D" w:rsidP="002A7A2D">
      <w:pPr>
        <w:pStyle w:val="Nagwek2"/>
      </w:pPr>
      <w:bookmarkStart w:id="75" w:name="_Toc68003504"/>
      <w:r w:rsidRPr="004F5FB1">
        <w:lastRenderedPageBreak/>
        <w:t>DOFINANSOWANIE OFERTY</w:t>
      </w:r>
      <w:bookmarkEnd w:id="69"/>
      <w:bookmarkEnd w:id="75"/>
    </w:p>
    <w:p w14:paraId="72964753" w14:textId="77777777" w:rsidR="002A7A2D" w:rsidRPr="001B3AFA" w:rsidRDefault="002A7A2D" w:rsidP="00CB549B">
      <w:pPr>
        <w:pStyle w:val="Nagwek3"/>
        <w:numPr>
          <w:ilvl w:val="0"/>
          <w:numId w:val="20"/>
        </w:numPr>
      </w:pPr>
      <w:bookmarkStart w:id="76" w:name="_Toc16161621"/>
      <w:bookmarkStart w:id="77" w:name="_Toc68003505"/>
      <w:r w:rsidRPr="004F5FB1">
        <w:t>ZAWARCIE UMOWY</w:t>
      </w:r>
      <w:bookmarkEnd w:id="76"/>
      <w:bookmarkEnd w:id="77"/>
    </w:p>
    <w:p w14:paraId="0A3B24F4" w14:textId="77777777" w:rsidR="002A7A2D" w:rsidRPr="001B3AFA" w:rsidRDefault="002A7A2D" w:rsidP="00AC5C7A">
      <w:pPr>
        <w:spacing w:after="120" w:line="276" w:lineRule="auto"/>
        <w:rPr>
          <w:rFonts w:ascii="Calibri" w:hAnsi="Calibri" w:cs="Calibri"/>
          <w:color w:val="000000"/>
          <w:sz w:val="24"/>
          <w:szCs w:val="23"/>
        </w:rPr>
      </w:pPr>
      <w:r w:rsidRPr="001B3AFA">
        <w:rPr>
          <w:rFonts w:ascii="Calibri" w:hAnsi="Calibri" w:cs="Calibri"/>
          <w:color w:val="000000"/>
          <w:sz w:val="24"/>
          <w:szCs w:val="23"/>
        </w:rPr>
        <w:t>W przypadku decyzji Ministra Cyfryzacji o dofinansowaniu oferty</w:t>
      </w:r>
      <w:r w:rsidR="00E354B8">
        <w:rPr>
          <w:rFonts w:ascii="Calibri" w:hAnsi="Calibri" w:cs="Calibri"/>
          <w:color w:val="000000"/>
          <w:sz w:val="24"/>
          <w:szCs w:val="23"/>
        </w:rPr>
        <w:t>,</w:t>
      </w:r>
      <w:r w:rsidRPr="001B3AFA">
        <w:rPr>
          <w:rFonts w:ascii="Calibri" w:hAnsi="Calibri" w:cs="Calibri"/>
          <w:color w:val="000000"/>
          <w:sz w:val="24"/>
          <w:szCs w:val="23"/>
        </w:rPr>
        <w:t xml:space="preserve"> poprzedzonej opinią komisji konkursowej, z Oferentem zostanie podpisana umowa o </w:t>
      </w:r>
      <w:r w:rsidR="00D86F16">
        <w:rPr>
          <w:rFonts w:ascii="Calibri" w:hAnsi="Calibri" w:cs="Calibri"/>
          <w:color w:val="000000"/>
          <w:sz w:val="24"/>
          <w:szCs w:val="23"/>
        </w:rPr>
        <w:t xml:space="preserve">powierzenie lub </w:t>
      </w:r>
      <w:r w:rsidRPr="001B3AFA">
        <w:rPr>
          <w:rFonts w:ascii="Calibri" w:hAnsi="Calibri" w:cs="Calibri"/>
          <w:color w:val="000000"/>
          <w:sz w:val="24"/>
          <w:szCs w:val="23"/>
        </w:rPr>
        <w:t>dofinansowanie realizacji zadania</w:t>
      </w:r>
      <w:r w:rsidR="001D33A4">
        <w:rPr>
          <w:rFonts w:ascii="Calibri" w:hAnsi="Calibri" w:cs="Calibri"/>
          <w:color w:val="000000"/>
          <w:sz w:val="24"/>
          <w:szCs w:val="23"/>
        </w:rPr>
        <w:t>.</w:t>
      </w:r>
    </w:p>
    <w:p w14:paraId="1A056A67" w14:textId="77777777" w:rsidR="002A7A2D" w:rsidRPr="001B3AFA" w:rsidRDefault="002A7A2D" w:rsidP="001B3AFA">
      <w:pPr>
        <w:autoSpaceDE w:val="0"/>
        <w:autoSpaceDN w:val="0"/>
        <w:adjustRightInd w:val="0"/>
        <w:spacing w:after="120" w:line="276" w:lineRule="auto"/>
        <w:rPr>
          <w:rFonts w:ascii="Calibri" w:hAnsi="Calibri" w:cs="Calibri"/>
          <w:color w:val="000000"/>
          <w:sz w:val="24"/>
          <w:szCs w:val="23"/>
        </w:rPr>
      </w:pPr>
      <w:r w:rsidRPr="001B3AFA">
        <w:rPr>
          <w:rFonts w:ascii="Calibri" w:hAnsi="Calibri" w:cs="Calibri"/>
          <w:color w:val="000000"/>
          <w:sz w:val="24"/>
          <w:szCs w:val="23"/>
        </w:rPr>
        <w:t xml:space="preserve">Ponadto Oferent ma obowiązek dostarczyć wraz z umową: </w:t>
      </w:r>
    </w:p>
    <w:p w14:paraId="5CCFA903" w14:textId="77777777" w:rsidR="002A7A2D" w:rsidRPr="001B3AFA" w:rsidRDefault="002A7A2D" w:rsidP="00CB549B">
      <w:pPr>
        <w:pStyle w:val="Akapitzlist"/>
        <w:numPr>
          <w:ilvl w:val="0"/>
          <w:numId w:val="21"/>
        </w:numPr>
        <w:autoSpaceDE w:val="0"/>
        <w:autoSpaceDN w:val="0"/>
        <w:adjustRightInd w:val="0"/>
        <w:spacing w:after="120" w:line="276" w:lineRule="auto"/>
        <w:rPr>
          <w:rFonts w:ascii="Calibri" w:hAnsi="Calibri" w:cs="Calibri"/>
          <w:color w:val="000000"/>
          <w:sz w:val="24"/>
          <w:szCs w:val="23"/>
        </w:rPr>
      </w:pPr>
      <w:r w:rsidRPr="001B3AFA">
        <w:rPr>
          <w:rFonts w:ascii="Calibri" w:hAnsi="Calibri" w:cs="Calibri"/>
          <w:color w:val="000000"/>
          <w:sz w:val="24"/>
          <w:szCs w:val="23"/>
        </w:rPr>
        <w:t>podpisaną ofertę na realizację zadania</w:t>
      </w:r>
      <w:r w:rsidR="00D86F16">
        <w:rPr>
          <w:rFonts w:ascii="Calibri" w:hAnsi="Calibri" w:cs="Calibri"/>
          <w:color w:val="000000"/>
          <w:sz w:val="24"/>
          <w:szCs w:val="23"/>
        </w:rPr>
        <w:t>;</w:t>
      </w:r>
    </w:p>
    <w:p w14:paraId="2593CFC1" w14:textId="77777777" w:rsidR="002A7A2D" w:rsidRPr="001B3AFA" w:rsidRDefault="002A7A2D" w:rsidP="00AC5C7A">
      <w:pPr>
        <w:pStyle w:val="Akapitzlist"/>
        <w:numPr>
          <w:ilvl w:val="0"/>
          <w:numId w:val="21"/>
        </w:numPr>
        <w:autoSpaceDE w:val="0"/>
        <w:autoSpaceDN w:val="0"/>
        <w:adjustRightInd w:val="0"/>
        <w:spacing w:after="120" w:line="276" w:lineRule="auto"/>
        <w:rPr>
          <w:rFonts w:ascii="Calibri" w:hAnsi="Calibri" w:cs="Calibri"/>
          <w:color w:val="000000"/>
          <w:sz w:val="24"/>
          <w:szCs w:val="23"/>
        </w:rPr>
      </w:pPr>
      <w:r w:rsidRPr="001B3AFA">
        <w:rPr>
          <w:rFonts w:ascii="Calibri" w:hAnsi="Calibri" w:cs="Calibri"/>
          <w:color w:val="000000"/>
          <w:sz w:val="24"/>
          <w:szCs w:val="23"/>
        </w:rPr>
        <w:t>aktualny odpis z rejestru lub wyciąg z ewidencji (w przypadku KRS nie ma tego obowiązku) lub inny dokument potwierdzający status prawny Oferenta i umocowanie osób go reprezentujących;</w:t>
      </w:r>
    </w:p>
    <w:p w14:paraId="3295D5AA" w14:textId="77777777" w:rsidR="002A7A2D" w:rsidRPr="001B3AFA" w:rsidRDefault="002A7A2D" w:rsidP="00CB549B">
      <w:pPr>
        <w:pStyle w:val="Akapitzlist"/>
        <w:numPr>
          <w:ilvl w:val="0"/>
          <w:numId w:val="21"/>
        </w:numPr>
        <w:autoSpaceDE w:val="0"/>
        <w:autoSpaceDN w:val="0"/>
        <w:adjustRightInd w:val="0"/>
        <w:spacing w:after="120" w:line="276" w:lineRule="auto"/>
        <w:rPr>
          <w:rFonts w:ascii="Calibri" w:hAnsi="Calibri" w:cs="Calibri"/>
          <w:color w:val="000000"/>
          <w:sz w:val="24"/>
          <w:szCs w:val="23"/>
        </w:rPr>
      </w:pPr>
      <w:r w:rsidRPr="001B3AFA">
        <w:rPr>
          <w:rFonts w:ascii="Calibri" w:hAnsi="Calibri" w:cs="Calibri"/>
          <w:color w:val="000000"/>
          <w:sz w:val="24"/>
          <w:szCs w:val="23"/>
        </w:rPr>
        <w:t>kopię umowy między Oferentami – w przypadku złożenia oferty wspólnej</w:t>
      </w:r>
    </w:p>
    <w:p w14:paraId="3932973A" w14:textId="77777777" w:rsidR="002A7A2D" w:rsidRPr="001B3AFA" w:rsidRDefault="002A7A2D" w:rsidP="00AC5C7A">
      <w:pPr>
        <w:pStyle w:val="Akapitzlist"/>
        <w:numPr>
          <w:ilvl w:val="0"/>
          <w:numId w:val="21"/>
        </w:numPr>
        <w:autoSpaceDE w:val="0"/>
        <w:autoSpaceDN w:val="0"/>
        <w:adjustRightInd w:val="0"/>
        <w:spacing w:after="120" w:line="276" w:lineRule="auto"/>
        <w:rPr>
          <w:rFonts w:ascii="Calibri" w:hAnsi="Calibri" w:cs="Calibri"/>
          <w:color w:val="000000"/>
          <w:sz w:val="24"/>
          <w:szCs w:val="23"/>
        </w:rPr>
      </w:pPr>
      <w:r w:rsidRPr="001B3AFA">
        <w:rPr>
          <w:rFonts w:ascii="Calibri" w:hAnsi="Calibri" w:cs="Calibri"/>
          <w:color w:val="000000"/>
          <w:sz w:val="24"/>
          <w:szCs w:val="23"/>
        </w:rPr>
        <w:t>kopie umów partnerskich zawartych z partnerami - jeśli Oferta zakładała Partnerstwo</w:t>
      </w:r>
    </w:p>
    <w:p w14:paraId="64E055F3" w14:textId="77777777" w:rsidR="002A7A2D" w:rsidRPr="001B3AFA" w:rsidRDefault="002A7A2D" w:rsidP="00AC5C7A">
      <w:pPr>
        <w:pStyle w:val="Akapitzlist"/>
        <w:numPr>
          <w:ilvl w:val="0"/>
          <w:numId w:val="21"/>
        </w:numPr>
        <w:autoSpaceDE w:val="0"/>
        <w:autoSpaceDN w:val="0"/>
        <w:adjustRightInd w:val="0"/>
        <w:spacing w:after="120" w:line="276" w:lineRule="auto"/>
        <w:rPr>
          <w:rFonts w:ascii="Calibri" w:hAnsi="Calibri" w:cs="Calibri"/>
          <w:color w:val="000000"/>
          <w:sz w:val="24"/>
          <w:szCs w:val="23"/>
        </w:rPr>
      </w:pPr>
      <w:r w:rsidRPr="001B3AFA">
        <w:rPr>
          <w:rFonts w:ascii="Calibri" w:hAnsi="Calibri" w:cs="Calibri"/>
          <w:color w:val="000000"/>
          <w:sz w:val="24"/>
          <w:szCs w:val="23"/>
        </w:rPr>
        <w:t>w przypadku oferty złożonej przez oddział terenowy nieposiadający osobowości prawnej należy załączyć pełnomocnictwo szczególne do działania w ramach niniejszego konkursu.</w:t>
      </w:r>
    </w:p>
    <w:p w14:paraId="0D4E28DE" w14:textId="77777777" w:rsidR="002A7A2D" w:rsidRPr="001B3AFA" w:rsidRDefault="002A7A2D" w:rsidP="00AC5C7A">
      <w:pPr>
        <w:autoSpaceDE w:val="0"/>
        <w:autoSpaceDN w:val="0"/>
        <w:adjustRightInd w:val="0"/>
        <w:spacing w:after="120" w:line="276" w:lineRule="auto"/>
        <w:rPr>
          <w:sz w:val="24"/>
          <w:szCs w:val="23"/>
        </w:rPr>
      </w:pPr>
      <w:r w:rsidRPr="001B3AFA">
        <w:rPr>
          <w:sz w:val="24"/>
          <w:szCs w:val="23"/>
        </w:rPr>
        <w:t xml:space="preserve">Umowa zostaje podpisana przez </w:t>
      </w:r>
      <w:r w:rsidR="00AB21FD">
        <w:rPr>
          <w:sz w:val="24"/>
          <w:szCs w:val="23"/>
        </w:rPr>
        <w:t xml:space="preserve">Zleceniodawcę </w:t>
      </w:r>
      <w:r w:rsidRPr="001B3AFA">
        <w:rPr>
          <w:sz w:val="24"/>
          <w:szCs w:val="23"/>
        </w:rPr>
        <w:t>lub osobę przez niego upoważnioną. Następnie jeden egzemplarz umowy</w:t>
      </w:r>
      <w:r w:rsidR="001B3AFA" w:rsidRPr="001B3AFA">
        <w:rPr>
          <w:sz w:val="24"/>
          <w:szCs w:val="23"/>
        </w:rPr>
        <w:t xml:space="preserve"> zostaje przekazany Oferentowi.</w:t>
      </w:r>
    </w:p>
    <w:p w14:paraId="0A827B1C" w14:textId="77777777" w:rsidR="002A7A2D" w:rsidRPr="001B3AFA" w:rsidRDefault="002A7A2D" w:rsidP="00AC5C7A">
      <w:pPr>
        <w:autoSpaceDE w:val="0"/>
        <w:autoSpaceDN w:val="0"/>
        <w:adjustRightInd w:val="0"/>
        <w:spacing w:after="120" w:line="276" w:lineRule="auto"/>
        <w:rPr>
          <w:rFonts w:ascii="Calibri" w:hAnsi="Calibri" w:cs="Calibri"/>
          <w:color w:val="000000"/>
          <w:sz w:val="24"/>
          <w:szCs w:val="23"/>
        </w:rPr>
      </w:pPr>
      <w:r w:rsidRPr="001B3AFA">
        <w:rPr>
          <w:rFonts w:ascii="Calibri" w:hAnsi="Calibri" w:cs="Calibri"/>
          <w:color w:val="000000"/>
          <w:sz w:val="24"/>
          <w:szCs w:val="23"/>
          <w:u w:val="single"/>
        </w:rPr>
        <w:t xml:space="preserve">Umowa może nie zostać podpisana z Oferentem, jeżeli wystąpi co najmniej jedna z poniższych okoliczności dotycząca jego lub jednego z Oferentów, którzy złożyli </w:t>
      </w:r>
      <w:r w:rsidR="00255591" w:rsidRPr="001B3AFA">
        <w:rPr>
          <w:rFonts w:ascii="Calibri" w:hAnsi="Calibri" w:cs="Calibri"/>
          <w:color w:val="000000"/>
          <w:sz w:val="24"/>
          <w:szCs w:val="23"/>
          <w:u w:val="single"/>
        </w:rPr>
        <w:t>wspóln</w:t>
      </w:r>
      <w:r w:rsidR="00255591">
        <w:rPr>
          <w:rFonts w:ascii="Calibri" w:hAnsi="Calibri" w:cs="Calibri"/>
          <w:color w:val="000000"/>
          <w:sz w:val="24"/>
          <w:szCs w:val="23"/>
          <w:u w:val="single"/>
        </w:rPr>
        <w:t>ą</w:t>
      </w:r>
      <w:r w:rsidR="00255591" w:rsidRPr="001B3AFA">
        <w:rPr>
          <w:rFonts w:ascii="Calibri" w:hAnsi="Calibri" w:cs="Calibri"/>
          <w:color w:val="000000"/>
          <w:sz w:val="24"/>
          <w:szCs w:val="23"/>
          <w:u w:val="single"/>
        </w:rPr>
        <w:t xml:space="preserve"> </w:t>
      </w:r>
      <w:r w:rsidRPr="001B3AFA">
        <w:rPr>
          <w:rFonts w:ascii="Calibri" w:hAnsi="Calibri" w:cs="Calibri"/>
          <w:color w:val="000000"/>
          <w:sz w:val="24"/>
          <w:szCs w:val="23"/>
          <w:u w:val="single"/>
        </w:rPr>
        <w:t xml:space="preserve">ofertę: </w:t>
      </w:r>
    </w:p>
    <w:p w14:paraId="4AB985F6" w14:textId="77777777" w:rsidR="0078068B" w:rsidRPr="00FF1650" w:rsidRDefault="0078068B" w:rsidP="00AC5C7A">
      <w:pPr>
        <w:pStyle w:val="Akapitzlist"/>
        <w:numPr>
          <w:ilvl w:val="0"/>
          <w:numId w:val="22"/>
        </w:numPr>
        <w:rPr>
          <w:rFonts w:ascii="Calibri" w:hAnsi="Calibri" w:cs="Calibri"/>
          <w:color w:val="000000"/>
          <w:sz w:val="24"/>
          <w:szCs w:val="23"/>
        </w:rPr>
      </w:pPr>
      <w:r w:rsidRPr="0078068B">
        <w:rPr>
          <w:rFonts w:ascii="Calibri" w:hAnsi="Calibri" w:cs="Calibri"/>
          <w:color w:val="000000"/>
          <w:sz w:val="24"/>
          <w:szCs w:val="23"/>
        </w:rPr>
        <w:t xml:space="preserve">W stosunku do Oferenta toczy się postępowanie administracyjne lub sądowe w sprawie zwrotu dotacji wykorzystanej niezgodnie z przeznaczeniem, pobranej nienależnie lub w nadmiernej wysokości, </w:t>
      </w:r>
    </w:p>
    <w:p w14:paraId="4A550F53" w14:textId="77777777" w:rsidR="002A7A2D" w:rsidRPr="001B3AFA" w:rsidRDefault="002A7A2D" w:rsidP="00AC5C7A">
      <w:pPr>
        <w:pStyle w:val="Akapitzlist"/>
        <w:numPr>
          <w:ilvl w:val="0"/>
          <w:numId w:val="22"/>
        </w:numPr>
        <w:autoSpaceDE w:val="0"/>
        <w:autoSpaceDN w:val="0"/>
        <w:adjustRightInd w:val="0"/>
        <w:spacing w:after="120" w:line="276" w:lineRule="auto"/>
        <w:rPr>
          <w:rFonts w:ascii="Calibri" w:hAnsi="Calibri" w:cs="Calibri"/>
          <w:color w:val="000000"/>
          <w:sz w:val="24"/>
          <w:szCs w:val="23"/>
        </w:rPr>
      </w:pPr>
      <w:r w:rsidRPr="001B3AFA">
        <w:rPr>
          <w:rFonts w:ascii="Calibri" w:hAnsi="Calibri" w:cs="Calibri"/>
          <w:color w:val="000000"/>
          <w:sz w:val="24"/>
          <w:szCs w:val="23"/>
        </w:rPr>
        <w:t xml:space="preserve">została wydana ostateczna decyzja administracyjna w sprawie zwrotu dotacji wykorzystanej niezgodnie z przeznaczeniem, pobranej nienależnie lub w nadmiernej wysokości i nie została uregulowana stwierdzona w tej decyzji zaległość, </w:t>
      </w:r>
    </w:p>
    <w:p w14:paraId="3C39BEA4" w14:textId="77777777" w:rsidR="002A7A2D" w:rsidRPr="001B3AFA" w:rsidRDefault="002A7A2D" w:rsidP="00AC5C7A">
      <w:pPr>
        <w:pStyle w:val="Akapitzlist"/>
        <w:numPr>
          <w:ilvl w:val="0"/>
          <w:numId w:val="22"/>
        </w:numPr>
        <w:autoSpaceDE w:val="0"/>
        <w:autoSpaceDN w:val="0"/>
        <w:adjustRightInd w:val="0"/>
        <w:spacing w:after="120" w:line="276" w:lineRule="auto"/>
        <w:rPr>
          <w:rFonts w:ascii="Calibri" w:hAnsi="Calibri" w:cs="Calibri"/>
          <w:color w:val="000000"/>
          <w:sz w:val="24"/>
          <w:szCs w:val="23"/>
        </w:rPr>
      </w:pPr>
      <w:r w:rsidRPr="001B3AFA">
        <w:rPr>
          <w:rFonts w:ascii="Calibri" w:hAnsi="Calibri" w:cs="Calibri"/>
          <w:color w:val="000000"/>
          <w:sz w:val="24"/>
          <w:szCs w:val="23"/>
        </w:rPr>
        <w:t xml:space="preserve">przeciwko Oferentowi toczy się postępowanie egzekucyjne, w toku którego mogłoby nastąpić zajęcie przekazanej dotacji na poczet zobowiązań Oferenta, </w:t>
      </w:r>
    </w:p>
    <w:p w14:paraId="0E536B1A" w14:textId="77777777" w:rsidR="002A7A2D" w:rsidRPr="00252C11" w:rsidRDefault="002A7A2D" w:rsidP="00AC5C7A">
      <w:pPr>
        <w:pStyle w:val="Akapitzlist"/>
        <w:numPr>
          <w:ilvl w:val="0"/>
          <w:numId w:val="22"/>
        </w:numPr>
        <w:autoSpaceDE w:val="0"/>
        <w:autoSpaceDN w:val="0"/>
        <w:adjustRightInd w:val="0"/>
        <w:spacing w:after="120" w:line="276" w:lineRule="auto"/>
        <w:rPr>
          <w:rFonts w:ascii="Calibri" w:hAnsi="Calibri" w:cs="Calibri"/>
          <w:color w:val="000000"/>
          <w:sz w:val="24"/>
          <w:szCs w:val="23"/>
        </w:rPr>
      </w:pPr>
      <w:r w:rsidRPr="001B3AFA">
        <w:rPr>
          <w:rFonts w:ascii="Calibri" w:hAnsi="Calibri" w:cs="Calibri"/>
          <w:color w:val="000000"/>
          <w:sz w:val="24"/>
          <w:szCs w:val="23"/>
        </w:rPr>
        <w:t xml:space="preserve">Oferent zarejestrowany w KRS, zakłada realizację projektu przez oddział terenowy, </w:t>
      </w:r>
      <w:r w:rsidRPr="00252C11">
        <w:rPr>
          <w:rFonts w:ascii="Calibri" w:hAnsi="Calibri" w:cs="Calibri"/>
          <w:color w:val="000000"/>
          <w:sz w:val="24"/>
          <w:szCs w:val="23"/>
        </w:rPr>
        <w:t xml:space="preserve">którego istnienie nie jest potwierdzone przez odpowiedni wpis w KRS, </w:t>
      </w:r>
    </w:p>
    <w:p w14:paraId="31408FE6" w14:textId="77777777" w:rsidR="002A7A2D" w:rsidRPr="001B3AFA" w:rsidRDefault="007F37FE" w:rsidP="00AC5C7A">
      <w:pPr>
        <w:pStyle w:val="Akapitzlist"/>
        <w:numPr>
          <w:ilvl w:val="0"/>
          <w:numId w:val="22"/>
        </w:numPr>
        <w:autoSpaceDE w:val="0"/>
        <w:autoSpaceDN w:val="0"/>
        <w:adjustRightInd w:val="0"/>
        <w:spacing w:after="120" w:line="276" w:lineRule="auto"/>
        <w:rPr>
          <w:rFonts w:ascii="Calibri" w:hAnsi="Calibri" w:cs="Calibri"/>
          <w:color w:val="000000"/>
          <w:sz w:val="24"/>
          <w:szCs w:val="23"/>
        </w:rPr>
      </w:pPr>
      <w:r w:rsidRPr="00252C11">
        <w:rPr>
          <w:rFonts w:ascii="Calibri" w:hAnsi="Calibri" w:cs="Calibri"/>
          <w:color w:val="000000"/>
          <w:sz w:val="24"/>
          <w:szCs w:val="23"/>
        </w:rPr>
        <w:t>O</w:t>
      </w:r>
      <w:r w:rsidR="002A7A2D" w:rsidRPr="00252C11">
        <w:rPr>
          <w:rFonts w:ascii="Calibri" w:hAnsi="Calibri" w:cs="Calibri"/>
          <w:color w:val="000000"/>
          <w:sz w:val="24"/>
          <w:szCs w:val="23"/>
        </w:rPr>
        <w:t>świadczenie</w:t>
      </w:r>
      <w:r w:rsidR="002A7A2D" w:rsidRPr="001B3AFA">
        <w:rPr>
          <w:rFonts w:ascii="Calibri" w:hAnsi="Calibri" w:cs="Calibri"/>
          <w:color w:val="000000"/>
          <w:sz w:val="24"/>
          <w:szCs w:val="23"/>
        </w:rPr>
        <w:t xml:space="preserve"> złożone razem z ofertą okaże się niezgodne ze stanem faktycznym,</w:t>
      </w:r>
    </w:p>
    <w:p w14:paraId="14DD4106" w14:textId="77777777" w:rsidR="002A7A2D" w:rsidRPr="001B3AFA" w:rsidRDefault="002A7A2D" w:rsidP="00AC5C7A">
      <w:pPr>
        <w:pStyle w:val="Akapitzlist"/>
        <w:numPr>
          <w:ilvl w:val="0"/>
          <w:numId w:val="22"/>
        </w:numPr>
        <w:autoSpaceDE w:val="0"/>
        <w:autoSpaceDN w:val="0"/>
        <w:adjustRightInd w:val="0"/>
        <w:spacing w:after="120" w:line="276" w:lineRule="auto"/>
        <w:rPr>
          <w:rFonts w:ascii="Calibri" w:hAnsi="Calibri" w:cs="Calibri"/>
          <w:color w:val="000000"/>
          <w:sz w:val="24"/>
          <w:szCs w:val="23"/>
        </w:rPr>
      </w:pPr>
      <w:r w:rsidRPr="001B3AFA">
        <w:rPr>
          <w:rFonts w:ascii="Calibri" w:hAnsi="Calibri" w:cs="Calibri"/>
          <w:color w:val="000000"/>
          <w:sz w:val="24"/>
          <w:szCs w:val="23"/>
        </w:rPr>
        <w:t xml:space="preserve">Oferent nie dostarczy do </w:t>
      </w:r>
      <w:r w:rsidR="005F5D6D">
        <w:rPr>
          <w:rFonts w:ascii="Calibri" w:hAnsi="Calibri" w:cs="Calibri"/>
          <w:color w:val="000000"/>
          <w:sz w:val="24"/>
          <w:szCs w:val="23"/>
        </w:rPr>
        <w:t>Kancelarii Prezesa Rady Ministrów</w:t>
      </w:r>
      <w:r w:rsidRPr="001B3AFA">
        <w:rPr>
          <w:rFonts w:ascii="Calibri" w:hAnsi="Calibri" w:cs="Calibri"/>
          <w:color w:val="000000"/>
          <w:sz w:val="24"/>
          <w:szCs w:val="23"/>
        </w:rPr>
        <w:t xml:space="preserve"> załączników do umowy o których mowa powyżej.</w:t>
      </w:r>
    </w:p>
    <w:p w14:paraId="07144E30" w14:textId="77777777" w:rsidR="002A7A2D" w:rsidRPr="001B3AFA" w:rsidRDefault="002A7A2D" w:rsidP="00AC5C7A">
      <w:pPr>
        <w:pStyle w:val="Akapitzlist"/>
        <w:numPr>
          <w:ilvl w:val="0"/>
          <w:numId w:val="22"/>
        </w:numPr>
        <w:autoSpaceDE w:val="0"/>
        <w:autoSpaceDN w:val="0"/>
        <w:adjustRightInd w:val="0"/>
        <w:spacing w:after="120" w:line="276" w:lineRule="auto"/>
        <w:rPr>
          <w:rFonts w:ascii="Calibri" w:hAnsi="Calibri" w:cs="Calibri"/>
          <w:color w:val="000000"/>
          <w:sz w:val="24"/>
          <w:szCs w:val="23"/>
        </w:rPr>
      </w:pPr>
      <w:r w:rsidRPr="001B3AFA">
        <w:rPr>
          <w:rFonts w:ascii="Calibri" w:hAnsi="Calibri" w:cs="Calibri"/>
          <w:color w:val="000000"/>
          <w:sz w:val="24"/>
          <w:szCs w:val="23"/>
        </w:rPr>
        <w:t xml:space="preserve">Oferent znajduje się w </w:t>
      </w:r>
      <w:r w:rsidRPr="001B3AFA">
        <w:rPr>
          <w:rFonts w:ascii="Calibri" w:hAnsi="Calibri" w:cs="Calibri"/>
          <w:i/>
          <w:iCs/>
          <w:color w:val="000000"/>
          <w:sz w:val="24"/>
          <w:szCs w:val="23"/>
        </w:rPr>
        <w:t>Rejestrze podmiotów wykluczonych z możliwości otrzymywania środków przeznaczonych na realizację programów finansowanych z udziałem środków europejskich</w:t>
      </w:r>
      <w:r w:rsidRPr="001B3AFA">
        <w:rPr>
          <w:rFonts w:ascii="Calibri" w:hAnsi="Calibri" w:cs="Calibri"/>
          <w:color w:val="000000"/>
          <w:sz w:val="24"/>
          <w:szCs w:val="23"/>
        </w:rPr>
        <w:t xml:space="preserve">. </w:t>
      </w:r>
    </w:p>
    <w:p w14:paraId="31083419" w14:textId="77777777" w:rsidR="002A7A2D" w:rsidRPr="001B3AFA" w:rsidRDefault="002A7A2D" w:rsidP="00AC5C7A">
      <w:pPr>
        <w:autoSpaceDE w:val="0"/>
        <w:autoSpaceDN w:val="0"/>
        <w:adjustRightInd w:val="0"/>
        <w:spacing w:after="120" w:line="276" w:lineRule="auto"/>
        <w:rPr>
          <w:sz w:val="24"/>
          <w:szCs w:val="23"/>
        </w:rPr>
      </w:pPr>
      <w:r w:rsidRPr="001B3AFA">
        <w:rPr>
          <w:sz w:val="24"/>
          <w:szCs w:val="23"/>
        </w:rPr>
        <w:lastRenderedPageBreak/>
        <w:t>Dofinansowanie oferty (podpisanie umowy) oznacza, że złożona oferta, umowa i pozostałe dokumenty projektowe stają się informacją publiczną w rozumieniu art. 2 ust.</w:t>
      </w:r>
      <w:r w:rsidR="007F37FE">
        <w:rPr>
          <w:sz w:val="24"/>
          <w:szCs w:val="23"/>
        </w:rPr>
        <w:t xml:space="preserve"> </w:t>
      </w:r>
      <w:r w:rsidRPr="001B3AFA">
        <w:rPr>
          <w:sz w:val="24"/>
          <w:szCs w:val="23"/>
        </w:rPr>
        <w:t>1 ustawy z dnia 6 września 2001 r. o dostępie do informacji publicznej (Dz. U. z 20</w:t>
      </w:r>
      <w:r w:rsidR="009510AF">
        <w:rPr>
          <w:sz w:val="24"/>
          <w:szCs w:val="23"/>
        </w:rPr>
        <w:t>20</w:t>
      </w:r>
      <w:r w:rsidRPr="001B3AFA">
        <w:rPr>
          <w:sz w:val="24"/>
          <w:szCs w:val="23"/>
        </w:rPr>
        <w:t xml:space="preserve"> r. poz. </w:t>
      </w:r>
      <w:r w:rsidR="009510AF">
        <w:rPr>
          <w:sz w:val="24"/>
          <w:szCs w:val="23"/>
        </w:rPr>
        <w:t>2176</w:t>
      </w:r>
      <w:r w:rsidRPr="001B3AFA">
        <w:rPr>
          <w:sz w:val="24"/>
          <w:szCs w:val="23"/>
        </w:rPr>
        <w:t>) z zastrzeżeniem wynikającym z art. 5</w:t>
      </w:r>
      <w:r w:rsidR="007F37FE">
        <w:rPr>
          <w:sz w:val="24"/>
          <w:szCs w:val="23"/>
        </w:rPr>
        <w:t>.</w:t>
      </w:r>
      <w:r w:rsidRPr="001B3AFA">
        <w:rPr>
          <w:sz w:val="24"/>
          <w:szCs w:val="23"/>
        </w:rPr>
        <w:t xml:space="preserve"> ust. 2</w:t>
      </w:r>
      <w:r w:rsidR="007F37FE">
        <w:rPr>
          <w:sz w:val="24"/>
          <w:szCs w:val="23"/>
        </w:rPr>
        <w:t>.</w:t>
      </w:r>
      <w:r w:rsidRPr="001B3AFA">
        <w:rPr>
          <w:sz w:val="24"/>
          <w:szCs w:val="23"/>
        </w:rPr>
        <w:t xml:space="preserve"> tej ustawy, w szczególności z zachowaniem wymogów wynikających z przepis</w:t>
      </w:r>
      <w:r w:rsidR="001B3AFA" w:rsidRPr="001B3AFA">
        <w:rPr>
          <w:sz w:val="24"/>
          <w:szCs w:val="23"/>
        </w:rPr>
        <w:t>ów o ochronie danych osobowych.</w:t>
      </w:r>
    </w:p>
    <w:p w14:paraId="22C36073" w14:textId="7B135048" w:rsidR="002A7A2D" w:rsidRPr="001B3AFA" w:rsidRDefault="002A7A2D" w:rsidP="00CB549B">
      <w:pPr>
        <w:pStyle w:val="Nagwek3"/>
        <w:numPr>
          <w:ilvl w:val="0"/>
          <w:numId w:val="20"/>
        </w:numPr>
      </w:pPr>
      <w:bookmarkStart w:id="78" w:name="_Toc16161622"/>
      <w:bookmarkStart w:id="79" w:name="_Toc68003506"/>
      <w:r w:rsidRPr="00304BDB">
        <w:t>PRZEKAZANIE ŚRODKÓW</w:t>
      </w:r>
      <w:bookmarkEnd w:id="78"/>
      <w:bookmarkEnd w:id="79"/>
    </w:p>
    <w:p w14:paraId="3C57EC8D" w14:textId="2EFBDC4F" w:rsidR="002A7A2D" w:rsidRPr="001B3AFA" w:rsidRDefault="002A7A2D" w:rsidP="00AC5C7A">
      <w:pPr>
        <w:autoSpaceDE w:val="0"/>
        <w:autoSpaceDN w:val="0"/>
        <w:adjustRightInd w:val="0"/>
        <w:spacing w:after="120" w:line="276" w:lineRule="auto"/>
        <w:rPr>
          <w:rFonts w:ascii="Calibri" w:hAnsi="Calibri" w:cs="Calibri"/>
          <w:color w:val="000000"/>
          <w:sz w:val="24"/>
          <w:szCs w:val="23"/>
        </w:rPr>
      </w:pPr>
      <w:r w:rsidRPr="001B3AFA">
        <w:rPr>
          <w:rFonts w:ascii="Calibri" w:hAnsi="Calibri" w:cs="Calibri"/>
          <w:color w:val="000000"/>
          <w:sz w:val="24"/>
          <w:szCs w:val="23"/>
        </w:rPr>
        <w:t>Przekazanie środków finansowych na numer rachunku bankowego podany w umowie następuje po podpisaniu jej przez obie strony (Zleceniodawcę i Zleceniobiorcę) w terminie określonym w umowie.</w:t>
      </w:r>
    </w:p>
    <w:p w14:paraId="141AAFB9" w14:textId="0F3F89CF" w:rsidR="002A7A2D" w:rsidRPr="001B3AFA" w:rsidRDefault="002A7A2D" w:rsidP="00AC5C7A">
      <w:pPr>
        <w:autoSpaceDE w:val="0"/>
        <w:autoSpaceDN w:val="0"/>
        <w:adjustRightInd w:val="0"/>
        <w:spacing w:after="120" w:line="276" w:lineRule="auto"/>
        <w:rPr>
          <w:rFonts w:ascii="Calibri" w:hAnsi="Calibri" w:cs="Calibri"/>
          <w:color w:val="000000"/>
          <w:sz w:val="24"/>
          <w:szCs w:val="23"/>
        </w:rPr>
      </w:pPr>
      <w:r w:rsidRPr="001B3AFA">
        <w:rPr>
          <w:rFonts w:ascii="Calibri" w:hAnsi="Calibri" w:cs="Calibri"/>
          <w:color w:val="000000"/>
          <w:sz w:val="24"/>
          <w:szCs w:val="23"/>
        </w:rPr>
        <w:t xml:space="preserve">Przekazanie całości środków finansowych odbywa się w formie przelewu w </w:t>
      </w:r>
      <w:r w:rsidR="00AF1BE1">
        <w:rPr>
          <w:rFonts w:ascii="Calibri" w:hAnsi="Calibri" w:cs="Calibri"/>
          <w:color w:val="000000"/>
          <w:sz w:val="24"/>
          <w:szCs w:val="23"/>
        </w:rPr>
        <w:t>dwóch</w:t>
      </w:r>
      <w:r w:rsidRPr="001B3AFA">
        <w:rPr>
          <w:rFonts w:ascii="Calibri" w:hAnsi="Calibri" w:cs="Calibri"/>
          <w:color w:val="000000"/>
          <w:sz w:val="24"/>
          <w:szCs w:val="23"/>
        </w:rPr>
        <w:t xml:space="preserve"> transzach na rachunek Oferenta wskazany w umowie (</w:t>
      </w:r>
      <w:r w:rsidR="00A83477" w:rsidRPr="001B3AFA">
        <w:rPr>
          <w:rFonts w:ascii="Calibri" w:hAnsi="Calibri" w:cs="Calibri"/>
          <w:color w:val="000000"/>
          <w:sz w:val="24"/>
          <w:szCs w:val="23"/>
        </w:rPr>
        <w:t>środki finans</w:t>
      </w:r>
      <w:r w:rsidR="00A83477">
        <w:rPr>
          <w:rFonts w:ascii="Calibri" w:hAnsi="Calibri" w:cs="Calibri"/>
          <w:color w:val="000000"/>
          <w:sz w:val="24"/>
          <w:szCs w:val="23"/>
        </w:rPr>
        <w:t>owe na realizację zadania w 2022</w:t>
      </w:r>
      <w:r w:rsidR="00A83477" w:rsidRPr="001B3AFA">
        <w:rPr>
          <w:rFonts w:ascii="Calibri" w:hAnsi="Calibri" w:cs="Calibri"/>
          <w:color w:val="000000"/>
          <w:sz w:val="24"/>
          <w:szCs w:val="23"/>
        </w:rPr>
        <w:t xml:space="preserve"> roku zostaną przekazane po akceptacji przez </w:t>
      </w:r>
      <w:r w:rsidR="00AF1BE1">
        <w:rPr>
          <w:rFonts w:ascii="Calibri" w:hAnsi="Calibri" w:cs="Calibri"/>
          <w:color w:val="000000"/>
          <w:sz w:val="24"/>
          <w:szCs w:val="23"/>
        </w:rPr>
        <w:t>Zleceniodawcę</w:t>
      </w:r>
      <w:r w:rsidR="00A83477" w:rsidRPr="001B3AFA">
        <w:rPr>
          <w:rFonts w:ascii="Calibri" w:hAnsi="Calibri" w:cs="Calibri"/>
          <w:color w:val="000000"/>
          <w:sz w:val="24"/>
          <w:szCs w:val="23"/>
        </w:rPr>
        <w:t xml:space="preserve"> sprawozdania z re</w:t>
      </w:r>
      <w:r w:rsidR="00A83477">
        <w:rPr>
          <w:rFonts w:ascii="Calibri" w:hAnsi="Calibri" w:cs="Calibri"/>
          <w:color w:val="000000"/>
          <w:sz w:val="24"/>
          <w:szCs w:val="23"/>
        </w:rPr>
        <w:t>alizacji zadania za rok 2021</w:t>
      </w:r>
      <w:r w:rsidR="001B3AFA" w:rsidRPr="001B3AFA">
        <w:rPr>
          <w:rFonts w:ascii="Calibri" w:hAnsi="Calibri" w:cs="Calibri"/>
          <w:color w:val="000000"/>
          <w:sz w:val="24"/>
          <w:szCs w:val="23"/>
        </w:rPr>
        <w:t>).</w:t>
      </w:r>
    </w:p>
    <w:p w14:paraId="5ED3FF28" w14:textId="77777777" w:rsidR="002A7A2D" w:rsidRPr="001B3AFA" w:rsidRDefault="002A7A2D" w:rsidP="00AC5C7A">
      <w:pPr>
        <w:autoSpaceDE w:val="0"/>
        <w:autoSpaceDN w:val="0"/>
        <w:adjustRightInd w:val="0"/>
        <w:spacing w:after="120" w:line="276" w:lineRule="auto"/>
        <w:rPr>
          <w:rFonts w:ascii="Calibri" w:hAnsi="Calibri" w:cs="Calibri"/>
          <w:color w:val="000000"/>
          <w:sz w:val="24"/>
          <w:szCs w:val="23"/>
        </w:rPr>
      </w:pPr>
      <w:r w:rsidRPr="001B3AFA">
        <w:rPr>
          <w:rFonts w:ascii="Calibri" w:hAnsi="Calibri" w:cs="Calibri"/>
          <w:color w:val="000000"/>
          <w:sz w:val="24"/>
          <w:szCs w:val="23"/>
        </w:rPr>
        <w:t>Zleceniobiorca zobowiązuje się do posiadania wyodrębnionego rachunku bankowego (lub subkonta) do obsługi środków pochodzących z dotacji.</w:t>
      </w:r>
    </w:p>
    <w:p w14:paraId="05F08F28" w14:textId="77777777" w:rsidR="00023B4D" w:rsidRPr="001B3AFA" w:rsidRDefault="00023B4D" w:rsidP="00AC5C7A">
      <w:pPr>
        <w:autoSpaceDE w:val="0"/>
        <w:autoSpaceDN w:val="0"/>
        <w:adjustRightInd w:val="0"/>
        <w:spacing w:after="120" w:line="276" w:lineRule="auto"/>
        <w:rPr>
          <w:rFonts w:ascii="Calibri" w:hAnsi="Calibri" w:cs="Calibri"/>
          <w:color w:val="000000"/>
          <w:sz w:val="24"/>
          <w:szCs w:val="23"/>
        </w:rPr>
      </w:pPr>
      <w:bookmarkStart w:id="80" w:name="_Toc16161623"/>
      <w:r w:rsidRPr="001B3AFA">
        <w:rPr>
          <w:rFonts w:ascii="Calibri" w:hAnsi="Calibri" w:cs="Calibri"/>
          <w:color w:val="000000"/>
          <w:sz w:val="24"/>
          <w:szCs w:val="23"/>
        </w:rPr>
        <w:t xml:space="preserve">Oferent musi być jedynym posiadaczem wskazanego rachunku bankowego oraz jest zobowiązany do prowadzenia wyodrębnionej </w:t>
      </w:r>
      <w:r>
        <w:rPr>
          <w:rFonts w:ascii="Calibri" w:hAnsi="Calibri" w:cs="Calibri"/>
          <w:color w:val="000000"/>
          <w:sz w:val="24"/>
          <w:szCs w:val="23"/>
        </w:rPr>
        <w:t xml:space="preserve">ewidencji </w:t>
      </w:r>
      <w:r w:rsidRPr="001B3AFA">
        <w:rPr>
          <w:rFonts w:ascii="Calibri" w:hAnsi="Calibri" w:cs="Calibri"/>
          <w:color w:val="000000"/>
          <w:sz w:val="24"/>
          <w:szCs w:val="23"/>
        </w:rPr>
        <w:t xml:space="preserve">księgowej środków finansowych otrzymanych na realizację zadania zgodnie z zasadami wynikającymi z </w:t>
      </w:r>
      <w:r>
        <w:rPr>
          <w:rFonts w:ascii="Calibri" w:hAnsi="Calibri" w:cs="Calibri"/>
          <w:color w:val="000000"/>
          <w:sz w:val="24"/>
          <w:szCs w:val="23"/>
        </w:rPr>
        <w:t xml:space="preserve">UoR </w:t>
      </w:r>
      <w:r w:rsidRPr="00CD28ED">
        <w:rPr>
          <w:rFonts w:ascii="Calibri" w:hAnsi="Calibri" w:cs="Calibri"/>
          <w:color w:val="000000"/>
          <w:sz w:val="24"/>
          <w:szCs w:val="23"/>
        </w:rPr>
        <w:t>w sposób umożliwiający identyfikację poszczególnych operacji księgowych.</w:t>
      </w:r>
    </w:p>
    <w:p w14:paraId="78B09B0A" w14:textId="77777777" w:rsidR="002A7A2D" w:rsidRPr="00304BDB" w:rsidRDefault="002A7A2D" w:rsidP="002A7A2D">
      <w:pPr>
        <w:pStyle w:val="Nagwek2"/>
      </w:pPr>
      <w:bookmarkStart w:id="81" w:name="_Toc68003507"/>
      <w:r w:rsidRPr="00304BDB">
        <w:t>REALIZACJA ZADANIA PUBLICZNEGO</w:t>
      </w:r>
      <w:bookmarkEnd w:id="80"/>
      <w:bookmarkEnd w:id="81"/>
    </w:p>
    <w:p w14:paraId="2A38C09A" w14:textId="77777777" w:rsidR="00B163A4" w:rsidRDefault="00B163A4" w:rsidP="00B163A4">
      <w:pPr>
        <w:pStyle w:val="Nagwek3"/>
        <w:numPr>
          <w:ilvl w:val="0"/>
          <w:numId w:val="25"/>
        </w:numPr>
      </w:pPr>
      <w:bookmarkStart w:id="82" w:name="_Toc65243273"/>
      <w:bookmarkStart w:id="83" w:name="_Toc68003508"/>
      <w:bookmarkStart w:id="84" w:name="_Toc16161625"/>
      <w:r w:rsidRPr="00651D2F">
        <w:t>PRZETWARZANIE DANYCH OSOBOWYCH</w:t>
      </w:r>
      <w:bookmarkEnd w:id="82"/>
      <w:bookmarkEnd w:id="83"/>
    </w:p>
    <w:p w14:paraId="5E41920F" w14:textId="012DB417" w:rsidR="00B163A4" w:rsidRPr="001C3A81" w:rsidRDefault="00B163A4" w:rsidP="00AC5C7A">
      <w:pPr>
        <w:autoSpaceDE w:val="0"/>
        <w:autoSpaceDN w:val="0"/>
        <w:spacing w:line="276" w:lineRule="auto"/>
        <w:rPr>
          <w:color w:val="000000"/>
          <w:sz w:val="24"/>
          <w:szCs w:val="24"/>
        </w:rPr>
      </w:pPr>
      <w:r w:rsidRPr="001C3A81">
        <w:rPr>
          <w:color w:val="000000"/>
          <w:sz w:val="24"/>
          <w:szCs w:val="24"/>
        </w:rPr>
        <w:t xml:space="preserve">Zleceniobiorca ma prawo zbierać dane osobowe </w:t>
      </w:r>
      <w:r>
        <w:rPr>
          <w:color w:val="000000"/>
          <w:sz w:val="24"/>
          <w:szCs w:val="24"/>
        </w:rPr>
        <w:t>Studentów</w:t>
      </w:r>
      <w:r w:rsidRPr="001C3A81">
        <w:rPr>
          <w:color w:val="000000"/>
          <w:sz w:val="24"/>
          <w:szCs w:val="24"/>
        </w:rPr>
        <w:t xml:space="preserve"> i Nauczycieli na potrzeby realizacji Projektu, jako administrator danych osobowych. Zleceniobiorca zobowiązany jest także poinformować te osoby o możliwości przekazania ich danych osobowych do Zleceniodawcy w celu monitoring</w:t>
      </w:r>
      <w:r>
        <w:rPr>
          <w:color w:val="000000"/>
          <w:sz w:val="24"/>
          <w:szCs w:val="24"/>
        </w:rPr>
        <w:t>u</w:t>
      </w:r>
      <w:r w:rsidRPr="001C3A81">
        <w:rPr>
          <w:color w:val="000000"/>
          <w:sz w:val="24"/>
          <w:szCs w:val="24"/>
        </w:rPr>
        <w:t>, ko</w:t>
      </w:r>
      <w:r>
        <w:rPr>
          <w:color w:val="000000"/>
          <w:sz w:val="24"/>
          <w:szCs w:val="24"/>
        </w:rPr>
        <w:t>ntroli realizowanego Projektu.</w:t>
      </w:r>
    </w:p>
    <w:p w14:paraId="148D398B" w14:textId="4AFB5150" w:rsidR="00FC0FEB" w:rsidRDefault="00B163A4" w:rsidP="008C6B33">
      <w:pPr>
        <w:autoSpaceDE w:val="0"/>
        <w:autoSpaceDN w:val="0"/>
        <w:spacing w:line="276" w:lineRule="auto"/>
        <w:rPr>
          <w:color w:val="000000"/>
          <w:sz w:val="24"/>
          <w:szCs w:val="24"/>
        </w:rPr>
      </w:pPr>
      <w:r w:rsidRPr="001C3A81">
        <w:rPr>
          <w:color w:val="000000"/>
          <w:sz w:val="24"/>
          <w:szCs w:val="24"/>
        </w:rPr>
        <w:t xml:space="preserve">Ponadto Zleceniobiorca zobowiązany jest do gromadzenia informacji o </w:t>
      </w:r>
      <w:r>
        <w:rPr>
          <w:color w:val="000000"/>
          <w:sz w:val="24"/>
          <w:szCs w:val="24"/>
        </w:rPr>
        <w:t>Studentach</w:t>
      </w:r>
      <w:r w:rsidRPr="001C3A81">
        <w:rPr>
          <w:color w:val="000000"/>
          <w:sz w:val="24"/>
          <w:szCs w:val="24"/>
        </w:rPr>
        <w:t xml:space="preserve"> i przekazania ich Zleceniodawcy na potrzeby prowadzonych przyszłych badań ewaluacyjnych. W tym celu zostanie zawarta umowa </w:t>
      </w:r>
      <w:r w:rsidR="005F6422">
        <w:rPr>
          <w:color w:val="000000"/>
          <w:sz w:val="24"/>
          <w:szCs w:val="24"/>
        </w:rPr>
        <w:t xml:space="preserve">powierzenia </w:t>
      </w:r>
      <w:r w:rsidRPr="001C3A81">
        <w:rPr>
          <w:color w:val="000000"/>
          <w:sz w:val="24"/>
          <w:szCs w:val="24"/>
        </w:rPr>
        <w:t xml:space="preserve">przetwarzania danych osobowych pomiędzy Zleceniodawcą i Zleceniobiorcą. W ramach </w:t>
      </w:r>
      <w:r w:rsidR="00F42159" w:rsidRPr="001C3A81">
        <w:rPr>
          <w:color w:val="000000"/>
          <w:sz w:val="24"/>
          <w:szCs w:val="24"/>
        </w:rPr>
        <w:t>bada</w:t>
      </w:r>
      <w:r w:rsidR="00F42159">
        <w:rPr>
          <w:color w:val="000000"/>
          <w:sz w:val="24"/>
          <w:szCs w:val="24"/>
        </w:rPr>
        <w:t>ń</w:t>
      </w:r>
      <w:r w:rsidR="00F42159" w:rsidRPr="001C3A81">
        <w:rPr>
          <w:color w:val="000000"/>
          <w:sz w:val="24"/>
          <w:szCs w:val="24"/>
        </w:rPr>
        <w:t xml:space="preserve"> </w:t>
      </w:r>
      <w:r w:rsidRPr="001C3A81">
        <w:rPr>
          <w:color w:val="000000"/>
          <w:sz w:val="24"/>
          <w:szCs w:val="24"/>
        </w:rPr>
        <w:t xml:space="preserve">ewaluacyjnych Zleceniodawca powróci do </w:t>
      </w:r>
      <w:r>
        <w:rPr>
          <w:color w:val="000000"/>
          <w:sz w:val="24"/>
          <w:szCs w:val="24"/>
        </w:rPr>
        <w:t>Studentów</w:t>
      </w:r>
      <w:r w:rsidRPr="001C3A81">
        <w:rPr>
          <w:color w:val="000000"/>
          <w:sz w:val="24"/>
          <w:szCs w:val="24"/>
        </w:rPr>
        <w:t xml:space="preserve"> celem sprawdzenia w jaki</w:t>
      </w:r>
      <w:r w:rsidR="00F42159">
        <w:rPr>
          <w:color w:val="000000"/>
          <w:sz w:val="24"/>
          <w:szCs w:val="24"/>
        </w:rPr>
        <w:t>m</w:t>
      </w:r>
      <w:r w:rsidRPr="001C3A81">
        <w:rPr>
          <w:color w:val="000000"/>
          <w:sz w:val="24"/>
          <w:szCs w:val="24"/>
        </w:rPr>
        <w:t xml:space="preserve"> stopniu osiągany jest długofalowy cel Programu Rozwoju Talentów Informatycznych na lata 2019-2029, którym jest wzmocnienie grupy specjalistów ICT na rynku pracy, zdolnych rozwiązywać złożone problemy informatyczne z pomocą zaawansowanej wiedzy oraz umiejętności algorytmiczno-programistycznych i precyzyjnego modelowania matematycznego, jak również specjalistów branży gamingowej, którzy będą w stanie konkurować na światowym rynku gier </w:t>
      </w:r>
      <w:r w:rsidRPr="001C3A81">
        <w:rPr>
          <w:color w:val="000000"/>
          <w:sz w:val="24"/>
          <w:szCs w:val="24"/>
        </w:rPr>
        <w:lastRenderedPageBreak/>
        <w:t xml:space="preserve">komputerowych. Służyć będą temu analizy dalszych ścieżek kariery </w:t>
      </w:r>
      <w:r>
        <w:rPr>
          <w:color w:val="000000"/>
          <w:sz w:val="24"/>
          <w:szCs w:val="24"/>
        </w:rPr>
        <w:t xml:space="preserve">Studentów </w:t>
      </w:r>
      <w:r w:rsidRPr="001C3A81">
        <w:rPr>
          <w:color w:val="000000"/>
          <w:sz w:val="24"/>
          <w:szCs w:val="24"/>
        </w:rPr>
        <w:t>uczestniczących w Mistrzostwach, po kilku latach od uczestnictwa w Programie Rozwoju Talentów Informatycznych na lata 2019-2029. Zakres danych jaki powinien zostać zebrany o beneficjentach t</w:t>
      </w:r>
      <w:r w:rsidR="00924E19">
        <w:rPr>
          <w:color w:val="000000"/>
          <w:sz w:val="24"/>
          <w:szCs w:val="24"/>
        </w:rPr>
        <w:t>o: imię i nazwisko, nazwa uczelni</w:t>
      </w:r>
      <w:r w:rsidRPr="001C3A81">
        <w:rPr>
          <w:color w:val="000000"/>
          <w:sz w:val="24"/>
          <w:szCs w:val="24"/>
        </w:rPr>
        <w:t xml:space="preserve"> </w:t>
      </w:r>
      <w:r w:rsidR="00924E19">
        <w:rPr>
          <w:color w:val="000000"/>
          <w:sz w:val="24"/>
          <w:szCs w:val="24"/>
        </w:rPr>
        <w:t xml:space="preserve">wyższej </w:t>
      </w:r>
      <w:r w:rsidRPr="001C3A81">
        <w:rPr>
          <w:color w:val="000000"/>
          <w:sz w:val="24"/>
          <w:szCs w:val="24"/>
        </w:rPr>
        <w:t xml:space="preserve">do której uczęszcza, </w:t>
      </w:r>
      <w:r w:rsidR="00924E19">
        <w:rPr>
          <w:color w:val="000000"/>
          <w:sz w:val="24"/>
          <w:szCs w:val="24"/>
        </w:rPr>
        <w:t xml:space="preserve">kierunek studiów, specjalizacja, </w:t>
      </w:r>
      <w:r w:rsidRPr="001C3A81">
        <w:rPr>
          <w:color w:val="000000"/>
          <w:sz w:val="24"/>
          <w:szCs w:val="24"/>
        </w:rPr>
        <w:t xml:space="preserve">formy wsparcia z jakich dany </w:t>
      </w:r>
      <w:r w:rsidR="00924E19">
        <w:rPr>
          <w:color w:val="000000"/>
          <w:sz w:val="24"/>
          <w:szCs w:val="24"/>
        </w:rPr>
        <w:t>student</w:t>
      </w:r>
      <w:r w:rsidRPr="001C3A81">
        <w:rPr>
          <w:color w:val="000000"/>
          <w:sz w:val="24"/>
          <w:szCs w:val="24"/>
        </w:rPr>
        <w:t xml:space="preserve"> skorzystał, odpowiedzi udzielone w ankiecie ewaluacyjnej oraz dane kontaktowe: numer telefonu i adres e-mail.</w:t>
      </w:r>
      <w:r w:rsidR="00FC0FEB">
        <w:rPr>
          <w:color w:val="000000"/>
          <w:sz w:val="24"/>
          <w:szCs w:val="24"/>
        </w:rPr>
        <w:t xml:space="preserve"> Dane te będą przetwarzane zarówno przez Zleceniobiorcę </w:t>
      </w:r>
      <w:r w:rsidR="008C6B33">
        <w:rPr>
          <w:color w:val="000000"/>
          <w:sz w:val="24"/>
          <w:szCs w:val="24"/>
        </w:rPr>
        <w:t>w celu realizacji niniejszego zadania publicznego, jak również na przez Zleceniodawcę w celu realizacji badań ewaluacyjnych.</w:t>
      </w:r>
      <w:r w:rsidRPr="001C3A81">
        <w:rPr>
          <w:color w:val="000000"/>
          <w:sz w:val="24"/>
          <w:szCs w:val="24"/>
        </w:rPr>
        <w:t xml:space="preserve"> Zleceniodawca będzie administratorem powyższych danych osobowych.</w:t>
      </w:r>
    </w:p>
    <w:p w14:paraId="08E55926" w14:textId="77777777" w:rsidR="002A7A2D" w:rsidRPr="00975262" w:rsidRDefault="002A7A2D" w:rsidP="008C6B33">
      <w:pPr>
        <w:pStyle w:val="Nagwek3"/>
        <w:numPr>
          <w:ilvl w:val="0"/>
          <w:numId w:val="25"/>
        </w:numPr>
      </w:pPr>
      <w:bookmarkStart w:id="85" w:name="_Toc68003509"/>
      <w:r w:rsidRPr="00651D2F">
        <w:t>PROMOCJA PROJEKTÓW</w:t>
      </w:r>
      <w:bookmarkEnd w:id="84"/>
      <w:bookmarkEnd w:id="85"/>
      <w:r w:rsidRPr="00651D2F">
        <w:t xml:space="preserve"> </w:t>
      </w:r>
    </w:p>
    <w:p w14:paraId="6199BD80" w14:textId="77777777" w:rsidR="00924E19" w:rsidRPr="00924E19" w:rsidRDefault="00FC0FEB" w:rsidP="00AC5C7A">
      <w:pPr>
        <w:autoSpaceDE w:val="0"/>
        <w:autoSpaceDN w:val="0"/>
        <w:adjustRightInd w:val="0"/>
        <w:spacing w:after="0" w:line="276" w:lineRule="auto"/>
        <w:rPr>
          <w:rFonts w:ascii="Calibri" w:hAnsi="Calibri" w:cs="Calibri"/>
          <w:color w:val="000000"/>
          <w:sz w:val="24"/>
          <w:szCs w:val="23"/>
        </w:rPr>
      </w:pPr>
      <w:bookmarkStart w:id="86" w:name="_Toc16161626"/>
      <w:r>
        <w:rPr>
          <w:rFonts w:ascii="Calibri" w:hAnsi="Calibri" w:cs="Calibri"/>
          <w:color w:val="000000"/>
          <w:sz w:val="24"/>
          <w:szCs w:val="23"/>
        </w:rPr>
        <w:t>Zleceniobiorca</w:t>
      </w:r>
      <w:r w:rsidR="00924E19" w:rsidRPr="00924E19">
        <w:rPr>
          <w:rFonts w:ascii="Calibri" w:hAnsi="Calibri" w:cs="Calibri"/>
          <w:color w:val="000000"/>
          <w:sz w:val="24"/>
          <w:szCs w:val="23"/>
        </w:rPr>
        <w:t xml:space="preserve"> zobowiązany jest do stosowania się do </w:t>
      </w:r>
      <w:r w:rsidR="00924E19" w:rsidRPr="00924E19">
        <w:rPr>
          <w:rFonts w:ascii="Calibri" w:hAnsi="Calibri" w:cs="Calibri"/>
          <w:i/>
          <w:color w:val="000000"/>
          <w:sz w:val="24"/>
          <w:szCs w:val="23"/>
        </w:rPr>
        <w:t xml:space="preserve">Wytycznych w zakresie wypełniania obowiązków informacyjnych </w:t>
      </w:r>
      <w:r w:rsidR="00924E19" w:rsidRPr="00924E19">
        <w:rPr>
          <w:rFonts w:ascii="Calibri" w:hAnsi="Calibri" w:cs="Calibri"/>
          <w:color w:val="000000"/>
          <w:sz w:val="24"/>
          <w:szCs w:val="23"/>
        </w:rPr>
        <w:t xml:space="preserve">zamieszczonych na stronie internetowej </w:t>
      </w:r>
      <w:hyperlink r:id="rId17" w:history="1">
        <w:r w:rsidR="00924E19" w:rsidRPr="00924E19">
          <w:rPr>
            <w:rStyle w:val="Hipercze"/>
            <w:rFonts w:ascii="Calibri" w:hAnsi="Calibri" w:cs="Calibri"/>
            <w:sz w:val="24"/>
            <w:szCs w:val="23"/>
          </w:rPr>
          <w:t>https://www.gov.pl/web/premier/promocja</w:t>
        </w:r>
      </w:hyperlink>
      <w:r w:rsidR="00924E19" w:rsidRPr="00924E19">
        <w:rPr>
          <w:rFonts w:ascii="Calibri" w:hAnsi="Calibri" w:cs="Calibri"/>
          <w:color w:val="000000"/>
          <w:sz w:val="24"/>
          <w:szCs w:val="23"/>
        </w:rPr>
        <w:t>.</w:t>
      </w:r>
    </w:p>
    <w:p w14:paraId="6207C844" w14:textId="77777777" w:rsidR="00924E19" w:rsidRPr="00924E19" w:rsidRDefault="00924E19" w:rsidP="00AC5C7A">
      <w:pPr>
        <w:autoSpaceDE w:val="0"/>
        <w:autoSpaceDN w:val="0"/>
        <w:adjustRightInd w:val="0"/>
        <w:spacing w:after="0" w:line="276" w:lineRule="auto"/>
        <w:rPr>
          <w:rFonts w:ascii="Calibri" w:hAnsi="Calibri" w:cs="Calibri"/>
          <w:color w:val="000000"/>
          <w:sz w:val="24"/>
          <w:szCs w:val="23"/>
        </w:rPr>
      </w:pPr>
      <w:r w:rsidRPr="00924E19">
        <w:rPr>
          <w:rFonts w:ascii="Calibri" w:hAnsi="Calibri" w:cs="Calibri"/>
          <w:color w:val="000000"/>
          <w:sz w:val="24"/>
          <w:szCs w:val="23"/>
        </w:rPr>
        <w:t>Inne materiały, do których nie odnoszą się ww. wytyczne, wytworzone w wyniku realizacji projektu dofinansowanego (jak np. publikacje, ulotki, materiały informacyjne, listy obecności, formularze zgłoszeniowe itp.), powinny być opatrzone logo, których wzory zostaną udostępnione Realizatorowi. Oznaczenia te powinny być umieszczone w widocznym miejscu, w wielkości tożsamej z logo Oferenta, jeśli takowe jest używane.</w:t>
      </w:r>
    </w:p>
    <w:p w14:paraId="5F9AC0B4" w14:textId="516280FD" w:rsidR="00924E19" w:rsidRPr="00924E19" w:rsidRDefault="00924E19" w:rsidP="00AC5C7A">
      <w:pPr>
        <w:autoSpaceDE w:val="0"/>
        <w:autoSpaceDN w:val="0"/>
        <w:adjustRightInd w:val="0"/>
        <w:spacing w:after="0" w:line="276" w:lineRule="auto"/>
        <w:rPr>
          <w:rFonts w:ascii="Calibri" w:hAnsi="Calibri" w:cs="Calibri"/>
          <w:color w:val="000000"/>
          <w:sz w:val="24"/>
          <w:szCs w:val="23"/>
        </w:rPr>
      </w:pPr>
      <w:r w:rsidRPr="00924E19">
        <w:rPr>
          <w:rFonts w:ascii="Calibri" w:hAnsi="Calibri" w:cs="Calibri"/>
          <w:color w:val="000000"/>
          <w:sz w:val="24"/>
          <w:szCs w:val="23"/>
        </w:rPr>
        <w:t>W przypadku braku stosownej informacji na wytworzonych materiałach, koszty poniesione ze środków z dotacji, związane z ich wytworzeniem, mogą zostać uznane za niekwalifikowalne.</w:t>
      </w:r>
    </w:p>
    <w:p w14:paraId="4EDF97BA" w14:textId="77777777" w:rsidR="002A7A2D" w:rsidRPr="00C928A7" w:rsidRDefault="002A7A2D" w:rsidP="00CB549B">
      <w:pPr>
        <w:pStyle w:val="Nagwek3"/>
        <w:numPr>
          <w:ilvl w:val="0"/>
          <w:numId w:val="25"/>
        </w:numPr>
      </w:pPr>
      <w:bookmarkStart w:id="87" w:name="_Toc68003510"/>
      <w:r w:rsidRPr="00C928A7">
        <w:t>DOPUSZCZALNOŚĆ ZMIAN W KOSZTORYSIE</w:t>
      </w:r>
      <w:bookmarkEnd w:id="86"/>
      <w:bookmarkEnd w:id="87"/>
    </w:p>
    <w:p w14:paraId="72CC8858" w14:textId="266B427B" w:rsidR="002A7A2D" w:rsidRPr="001B3AFA" w:rsidRDefault="002A7A2D" w:rsidP="00AC5C7A">
      <w:pPr>
        <w:autoSpaceDE w:val="0"/>
        <w:autoSpaceDN w:val="0"/>
        <w:adjustRightInd w:val="0"/>
        <w:spacing w:after="120" w:line="276" w:lineRule="auto"/>
        <w:rPr>
          <w:rFonts w:ascii="Calibri" w:hAnsi="Calibri" w:cs="Calibri"/>
          <w:color w:val="000000"/>
          <w:sz w:val="24"/>
          <w:szCs w:val="23"/>
        </w:rPr>
      </w:pPr>
      <w:r w:rsidRPr="001B3AFA">
        <w:rPr>
          <w:rFonts w:ascii="Calibri" w:hAnsi="Calibri" w:cs="Calibri"/>
          <w:color w:val="000000"/>
          <w:sz w:val="24"/>
          <w:szCs w:val="23"/>
        </w:rPr>
        <w:t>Zleceniobiorca realizując zadanie publiczne powinien dokonywać wydatków zgodnie z umową i kosztorysem stanowiącym załącznik do umowy o realizację zadania publicznego.</w:t>
      </w:r>
    </w:p>
    <w:p w14:paraId="2B9786A4" w14:textId="77777777" w:rsidR="002A7A2D" w:rsidRPr="001B3AFA" w:rsidRDefault="002A7A2D" w:rsidP="00AC5C7A">
      <w:pPr>
        <w:autoSpaceDE w:val="0"/>
        <w:autoSpaceDN w:val="0"/>
        <w:adjustRightInd w:val="0"/>
        <w:spacing w:after="120" w:line="276" w:lineRule="auto"/>
        <w:rPr>
          <w:rFonts w:ascii="Calibri" w:hAnsi="Calibri" w:cs="Calibri"/>
          <w:color w:val="000000"/>
          <w:sz w:val="24"/>
          <w:szCs w:val="23"/>
        </w:rPr>
      </w:pPr>
      <w:r w:rsidRPr="001B3AFA">
        <w:rPr>
          <w:rFonts w:ascii="Calibri" w:hAnsi="Calibri" w:cs="Calibri"/>
          <w:color w:val="000000"/>
          <w:sz w:val="24"/>
          <w:szCs w:val="23"/>
        </w:rPr>
        <w:t xml:space="preserve">W toku realizacji zadania dopuszcza się wprowadzanie zmian w kosztorysie opisanych poniżej bez konieczności powiadamiania </w:t>
      </w:r>
      <w:r w:rsidR="002E303B">
        <w:rPr>
          <w:rFonts w:ascii="Calibri" w:hAnsi="Calibri" w:cs="Calibri"/>
          <w:color w:val="000000"/>
          <w:sz w:val="24"/>
          <w:szCs w:val="23"/>
        </w:rPr>
        <w:t>Zleceniodawcy</w:t>
      </w:r>
      <w:r w:rsidRPr="001B3AFA">
        <w:rPr>
          <w:rFonts w:ascii="Calibri" w:hAnsi="Calibri" w:cs="Calibri"/>
          <w:color w:val="000000"/>
          <w:sz w:val="24"/>
          <w:szCs w:val="23"/>
        </w:rPr>
        <w:t>, z zastrzeżeniem, iż koszty łączne dotacji określone w kosztorysie nie mogą ulec zwiększeniu.</w:t>
      </w:r>
    </w:p>
    <w:p w14:paraId="6F14FFFE" w14:textId="77777777" w:rsidR="002A7A2D" w:rsidRPr="001B3AFA" w:rsidRDefault="002A7A2D" w:rsidP="00AC5C7A">
      <w:pPr>
        <w:autoSpaceDE w:val="0"/>
        <w:autoSpaceDN w:val="0"/>
        <w:adjustRightInd w:val="0"/>
        <w:spacing w:after="120" w:line="276" w:lineRule="auto"/>
        <w:rPr>
          <w:rFonts w:ascii="Calibri" w:hAnsi="Calibri" w:cs="Calibri"/>
          <w:color w:val="000000"/>
          <w:sz w:val="24"/>
          <w:szCs w:val="23"/>
        </w:rPr>
      </w:pPr>
      <w:r w:rsidRPr="001B3AFA">
        <w:rPr>
          <w:rFonts w:ascii="Calibri" w:hAnsi="Calibri" w:cs="Calibri"/>
          <w:color w:val="000000"/>
          <w:sz w:val="24"/>
          <w:szCs w:val="23"/>
        </w:rPr>
        <w:t xml:space="preserve">W ramach jednej kategorii możliwe są następujące przesunięcia środków pochodzących z dotacji pomiędzy pozycjami: </w:t>
      </w:r>
    </w:p>
    <w:p w14:paraId="13AD98E1" w14:textId="77777777" w:rsidR="007600B3" w:rsidRDefault="007600B3" w:rsidP="00AC5C7A">
      <w:pPr>
        <w:pStyle w:val="Akapitzlist"/>
        <w:numPr>
          <w:ilvl w:val="0"/>
          <w:numId w:val="24"/>
        </w:numPr>
        <w:autoSpaceDE w:val="0"/>
        <w:autoSpaceDN w:val="0"/>
        <w:adjustRightInd w:val="0"/>
        <w:spacing w:after="120" w:line="276" w:lineRule="auto"/>
        <w:rPr>
          <w:rFonts w:ascii="Calibri" w:hAnsi="Calibri" w:cs="Calibri"/>
          <w:color w:val="000000"/>
          <w:sz w:val="24"/>
          <w:szCs w:val="23"/>
        </w:rPr>
      </w:pPr>
      <w:r w:rsidRPr="0057456F">
        <w:rPr>
          <w:rFonts w:ascii="Calibri" w:hAnsi="Calibri" w:cs="Calibri"/>
          <w:b/>
          <w:color w:val="000000"/>
          <w:sz w:val="24"/>
          <w:szCs w:val="23"/>
        </w:rPr>
        <w:t xml:space="preserve">Kategoria I – </w:t>
      </w:r>
      <w:r>
        <w:rPr>
          <w:rFonts w:ascii="Calibri" w:hAnsi="Calibri" w:cs="Calibri"/>
          <w:b/>
          <w:color w:val="000000"/>
          <w:sz w:val="24"/>
          <w:szCs w:val="23"/>
        </w:rPr>
        <w:t xml:space="preserve">Koszty merytoryczne, w tym koszty promocji </w:t>
      </w:r>
      <w:r>
        <w:rPr>
          <w:rFonts w:ascii="Calibri" w:hAnsi="Calibri" w:cs="Calibri"/>
          <w:color w:val="000000"/>
          <w:sz w:val="24"/>
          <w:szCs w:val="23"/>
        </w:rPr>
        <w:t xml:space="preserve">- </w:t>
      </w:r>
      <w:r w:rsidR="00635BBE">
        <w:rPr>
          <w:rFonts w:ascii="Calibri" w:hAnsi="Calibri" w:cs="Calibri"/>
          <w:color w:val="000000"/>
          <w:sz w:val="24"/>
          <w:szCs w:val="23"/>
        </w:rPr>
        <w:t>d</w:t>
      </w:r>
      <w:r w:rsidR="002A7A2D" w:rsidRPr="001B3AFA">
        <w:rPr>
          <w:rFonts w:ascii="Calibri" w:hAnsi="Calibri" w:cs="Calibri"/>
          <w:color w:val="000000"/>
          <w:sz w:val="24"/>
          <w:szCs w:val="23"/>
        </w:rPr>
        <w:t xml:space="preserve">opuszczalne jest zwiększenie wydatków w kategorii kosztów pokrywanych z dotacji </w:t>
      </w:r>
      <w:r>
        <w:rPr>
          <w:rFonts w:ascii="Calibri" w:hAnsi="Calibri" w:cs="Calibri"/>
          <w:color w:val="000000"/>
          <w:sz w:val="24"/>
          <w:szCs w:val="23"/>
        </w:rPr>
        <w:t xml:space="preserve">lub wkładu własnego </w:t>
      </w:r>
      <w:r w:rsidR="002A7A2D" w:rsidRPr="001B3AFA">
        <w:rPr>
          <w:rFonts w:ascii="Calibri" w:hAnsi="Calibri" w:cs="Calibri"/>
          <w:color w:val="000000"/>
          <w:sz w:val="24"/>
          <w:szCs w:val="23"/>
        </w:rPr>
        <w:t>bez limitu.</w:t>
      </w:r>
    </w:p>
    <w:p w14:paraId="05CEAEE8" w14:textId="77777777" w:rsidR="002A7A2D" w:rsidRPr="007600B3" w:rsidRDefault="002A7A2D" w:rsidP="00AC5C7A">
      <w:pPr>
        <w:pStyle w:val="Akapitzlist"/>
        <w:numPr>
          <w:ilvl w:val="0"/>
          <w:numId w:val="24"/>
        </w:numPr>
        <w:autoSpaceDE w:val="0"/>
        <w:autoSpaceDN w:val="0"/>
        <w:adjustRightInd w:val="0"/>
        <w:spacing w:after="120" w:line="276" w:lineRule="auto"/>
        <w:rPr>
          <w:rFonts w:ascii="Calibri" w:hAnsi="Calibri" w:cs="Calibri"/>
          <w:color w:val="000000"/>
          <w:sz w:val="24"/>
          <w:szCs w:val="23"/>
        </w:rPr>
      </w:pPr>
      <w:r w:rsidRPr="007600B3">
        <w:rPr>
          <w:rFonts w:ascii="Calibri" w:hAnsi="Calibri" w:cs="Calibri"/>
          <w:b/>
          <w:color w:val="000000"/>
          <w:sz w:val="24"/>
          <w:szCs w:val="23"/>
        </w:rPr>
        <w:t>Kategoria II – Koszty administracyjne</w:t>
      </w:r>
      <w:r w:rsidR="007600B3" w:rsidRPr="007600B3">
        <w:rPr>
          <w:rFonts w:ascii="Calibri" w:hAnsi="Calibri" w:cs="Calibri"/>
          <w:color w:val="000000"/>
          <w:sz w:val="24"/>
          <w:szCs w:val="23"/>
        </w:rPr>
        <w:t xml:space="preserve"> - </w:t>
      </w:r>
      <w:r w:rsidR="007600B3">
        <w:rPr>
          <w:rFonts w:ascii="Calibri" w:hAnsi="Calibri" w:cs="Calibri"/>
          <w:color w:val="000000"/>
          <w:sz w:val="24"/>
          <w:szCs w:val="23"/>
        </w:rPr>
        <w:t>n</w:t>
      </w:r>
      <w:r w:rsidRPr="007600B3">
        <w:rPr>
          <w:rFonts w:ascii="Calibri" w:hAnsi="Calibri" w:cs="Calibri"/>
          <w:color w:val="000000"/>
          <w:sz w:val="24"/>
          <w:szCs w:val="23"/>
        </w:rPr>
        <w:t>iedopuszczalne jest zwiększenie wydatków w kategori</w:t>
      </w:r>
      <w:r w:rsidR="001B3AFA" w:rsidRPr="007600B3">
        <w:rPr>
          <w:rFonts w:ascii="Calibri" w:hAnsi="Calibri" w:cs="Calibri"/>
          <w:color w:val="000000"/>
          <w:sz w:val="24"/>
          <w:szCs w:val="23"/>
        </w:rPr>
        <w:t>i kosztów pokrywanych z do</w:t>
      </w:r>
      <w:r w:rsidRPr="007600B3">
        <w:rPr>
          <w:rFonts w:ascii="Calibri" w:hAnsi="Calibri" w:cs="Calibri"/>
          <w:color w:val="000000"/>
          <w:sz w:val="24"/>
          <w:szCs w:val="23"/>
        </w:rPr>
        <w:t>tacji</w:t>
      </w:r>
      <w:r w:rsidR="007600B3">
        <w:rPr>
          <w:rFonts w:ascii="Calibri" w:hAnsi="Calibri" w:cs="Calibri"/>
          <w:color w:val="000000"/>
          <w:sz w:val="24"/>
          <w:szCs w:val="23"/>
        </w:rPr>
        <w:t xml:space="preserve"> ani z wkładu własnego</w:t>
      </w:r>
      <w:r w:rsidRPr="007600B3">
        <w:rPr>
          <w:rFonts w:ascii="Calibri" w:hAnsi="Calibri" w:cs="Calibri"/>
          <w:color w:val="000000"/>
          <w:sz w:val="24"/>
          <w:szCs w:val="23"/>
        </w:rPr>
        <w:t>.</w:t>
      </w:r>
    </w:p>
    <w:p w14:paraId="6518B27A" w14:textId="77777777" w:rsidR="002A7A2D" w:rsidRPr="001B3AFA" w:rsidRDefault="002A7A2D" w:rsidP="00AC5C7A">
      <w:pPr>
        <w:autoSpaceDE w:val="0"/>
        <w:autoSpaceDN w:val="0"/>
        <w:adjustRightInd w:val="0"/>
        <w:spacing w:after="120" w:line="276" w:lineRule="auto"/>
        <w:rPr>
          <w:rFonts w:ascii="Calibri" w:hAnsi="Calibri" w:cs="Calibri"/>
          <w:color w:val="000000"/>
          <w:sz w:val="24"/>
          <w:szCs w:val="23"/>
        </w:rPr>
      </w:pPr>
      <w:r w:rsidRPr="001B3AFA">
        <w:rPr>
          <w:rFonts w:ascii="Calibri" w:hAnsi="Calibri" w:cs="Calibri"/>
          <w:color w:val="000000"/>
          <w:sz w:val="24"/>
          <w:szCs w:val="23"/>
        </w:rPr>
        <w:t xml:space="preserve">W przypadku dokonania oszczędności w </w:t>
      </w:r>
      <w:r w:rsidR="007600B3">
        <w:rPr>
          <w:rFonts w:ascii="Calibri" w:hAnsi="Calibri" w:cs="Calibri"/>
          <w:color w:val="000000"/>
          <w:sz w:val="24"/>
          <w:szCs w:val="23"/>
        </w:rPr>
        <w:t>K</w:t>
      </w:r>
      <w:r w:rsidRPr="001B3AFA">
        <w:rPr>
          <w:rFonts w:ascii="Calibri" w:hAnsi="Calibri" w:cs="Calibri"/>
          <w:color w:val="000000"/>
          <w:sz w:val="24"/>
          <w:szCs w:val="23"/>
        </w:rPr>
        <w:t>ategorii</w:t>
      </w:r>
      <w:r w:rsidR="007600B3">
        <w:rPr>
          <w:rFonts w:ascii="Calibri" w:hAnsi="Calibri" w:cs="Calibri"/>
          <w:color w:val="000000"/>
          <w:sz w:val="24"/>
          <w:szCs w:val="23"/>
        </w:rPr>
        <w:t xml:space="preserve"> II</w:t>
      </w:r>
      <w:r w:rsidRPr="001B3AFA">
        <w:rPr>
          <w:rFonts w:ascii="Calibri" w:hAnsi="Calibri" w:cs="Calibri"/>
          <w:color w:val="000000"/>
          <w:sz w:val="24"/>
          <w:szCs w:val="23"/>
        </w:rPr>
        <w:t xml:space="preserve">, możliwe jest przesunięcie zaoszczędzonych środków do </w:t>
      </w:r>
      <w:r w:rsidR="007600B3">
        <w:rPr>
          <w:rFonts w:ascii="Calibri" w:hAnsi="Calibri" w:cs="Calibri"/>
          <w:color w:val="000000"/>
          <w:sz w:val="24"/>
          <w:szCs w:val="23"/>
        </w:rPr>
        <w:t>K</w:t>
      </w:r>
      <w:r w:rsidRPr="001B3AFA">
        <w:rPr>
          <w:rFonts w:ascii="Calibri" w:hAnsi="Calibri" w:cs="Calibri"/>
          <w:color w:val="000000"/>
          <w:sz w:val="24"/>
          <w:szCs w:val="23"/>
        </w:rPr>
        <w:t>ategorii</w:t>
      </w:r>
      <w:r w:rsidR="007600B3">
        <w:rPr>
          <w:rFonts w:ascii="Calibri" w:hAnsi="Calibri" w:cs="Calibri"/>
          <w:color w:val="000000"/>
          <w:sz w:val="24"/>
          <w:szCs w:val="23"/>
        </w:rPr>
        <w:t xml:space="preserve"> I</w:t>
      </w:r>
      <w:r w:rsidRPr="001B3AFA">
        <w:rPr>
          <w:rFonts w:ascii="Calibri" w:hAnsi="Calibri" w:cs="Calibri"/>
          <w:color w:val="000000"/>
          <w:sz w:val="24"/>
          <w:szCs w:val="23"/>
        </w:rPr>
        <w:t>.</w:t>
      </w:r>
    </w:p>
    <w:p w14:paraId="7F83D4FF" w14:textId="77777777" w:rsidR="00C32E04" w:rsidRDefault="00C32E04" w:rsidP="00C32E04">
      <w:pPr>
        <w:pStyle w:val="Tekstpodstawowywcity3"/>
        <w:spacing w:line="276" w:lineRule="auto"/>
        <w:ind w:firstLine="0"/>
        <w:jc w:val="both"/>
        <w:rPr>
          <w:rFonts w:asciiTheme="minorHAnsi" w:hAnsiTheme="minorHAnsi" w:cstheme="minorHAnsi"/>
          <w:sz w:val="24"/>
          <w:szCs w:val="24"/>
        </w:rPr>
      </w:pPr>
      <w:r>
        <w:rPr>
          <w:rFonts w:asciiTheme="minorHAnsi" w:hAnsiTheme="minorHAnsi" w:cstheme="minorHAnsi"/>
          <w:sz w:val="24"/>
          <w:szCs w:val="24"/>
        </w:rPr>
        <w:lastRenderedPageBreak/>
        <w:t>Dopuszcza się dokonywanie przesunięć pomiędzy poszczególnymi pozycjami kosztów opisanych w zestawieniu kosztów realizacji zadania. Przesunięcia pomiędzy działaniami nie mogą przekroczyć 10%. Przesunięcia pomiędzy poszczególnymi kosztami w obrębie działań mogą następować zgodnie z potrzebami wynikłymi w toku realizacji zadania.</w:t>
      </w:r>
    </w:p>
    <w:p w14:paraId="7F8F434D" w14:textId="77777777" w:rsidR="002A7A2D" w:rsidRPr="001B3AFA" w:rsidRDefault="002A7A2D" w:rsidP="00265D91">
      <w:pPr>
        <w:pStyle w:val="Tekstpodstawowywcity3"/>
        <w:spacing w:before="240" w:line="276" w:lineRule="auto"/>
        <w:ind w:firstLine="0"/>
        <w:jc w:val="both"/>
        <w:rPr>
          <w:rFonts w:ascii="Calibri" w:hAnsi="Calibri" w:cs="Calibri"/>
          <w:color w:val="000000"/>
          <w:sz w:val="24"/>
          <w:szCs w:val="23"/>
        </w:rPr>
      </w:pPr>
      <w:r w:rsidRPr="001B3AFA">
        <w:rPr>
          <w:rFonts w:ascii="Calibri" w:hAnsi="Calibri" w:cs="Calibri"/>
          <w:color w:val="000000"/>
          <w:sz w:val="24"/>
          <w:szCs w:val="23"/>
        </w:rPr>
        <w:t xml:space="preserve">Nie ma możliwości przekazania zaoszczędzonych środków </w:t>
      </w:r>
      <w:r w:rsidR="007600B3">
        <w:rPr>
          <w:rFonts w:ascii="Calibri" w:hAnsi="Calibri" w:cs="Calibri"/>
          <w:color w:val="000000"/>
          <w:sz w:val="24"/>
          <w:szCs w:val="23"/>
        </w:rPr>
        <w:t xml:space="preserve">z Kategorii I </w:t>
      </w:r>
      <w:r w:rsidRPr="001B3AFA">
        <w:rPr>
          <w:rFonts w:ascii="Calibri" w:hAnsi="Calibri" w:cs="Calibri"/>
          <w:color w:val="000000"/>
          <w:sz w:val="24"/>
          <w:szCs w:val="23"/>
        </w:rPr>
        <w:t>do Kategorii II.</w:t>
      </w:r>
    </w:p>
    <w:p w14:paraId="3615ED2A" w14:textId="7BE2290B" w:rsidR="002A7A2D" w:rsidRPr="001B3AFA" w:rsidRDefault="002A7A2D" w:rsidP="00AC5C7A">
      <w:pPr>
        <w:autoSpaceDE w:val="0"/>
        <w:autoSpaceDN w:val="0"/>
        <w:adjustRightInd w:val="0"/>
        <w:spacing w:after="120" w:line="276" w:lineRule="auto"/>
        <w:rPr>
          <w:rFonts w:ascii="Calibri" w:hAnsi="Calibri" w:cs="Calibri"/>
          <w:color w:val="000000"/>
          <w:sz w:val="24"/>
          <w:szCs w:val="23"/>
        </w:rPr>
      </w:pPr>
      <w:r w:rsidRPr="001B3AFA">
        <w:rPr>
          <w:rFonts w:ascii="Calibri" w:hAnsi="Calibri" w:cs="Calibri"/>
          <w:color w:val="000000"/>
          <w:sz w:val="24"/>
          <w:szCs w:val="23"/>
        </w:rPr>
        <w:t>Dodatkowo należy pamiętać, iż obowiązuje limit kwotowy dla kosztów zakupu lub wypożyczenia składnika majątku - wartość początkowa nie większa niż 10 000 zł brutto.</w:t>
      </w:r>
    </w:p>
    <w:p w14:paraId="02383868" w14:textId="77777777" w:rsidR="002A7A2D" w:rsidRPr="002526AA" w:rsidRDefault="001B3AFA" w:rsidP="001B3AFA">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jc w:val="center"/>
        <w:rPr>
          <w:rFonts w:ascii="Times New Roman" w:hAnsi="Times New Roman" w:cs="Times New Roman"/>
          <w:b/>
          <w:bCs/>
          <w:color w:val="000000"/>
          <w:sz w:val="24"/>
          <w:szCs w:val="23"/>
        </w:rPr>
      </w:pPr>
      <w:r w:rsidRPr="00AF1BE1">
        <w:rPr>
          <w:b/>
          <w:sz w:val="24"/>
          <w:szCs w:val="23"/>
        </w:rPr>
        <w:t xml:space="preserve">Wszelkie zmiany w kosztorysie wykraczające poza opisane powyżej </w:t>
      </w:r>
      <w:r w:rsidRPr="00AF1BE1">
        <w:rPr>
          <w:rFonts w:ascii="Calibri" w:hAnsi="Calibri" w:cs="Calibri"/>
          <w:b/>
          <w:color w:val="000000"/>
          <w:sz w:val="24"/>
          <w:szCs w:val="23"/>
        </w:rPr>
        <w:t xml:space="preserve">wymagają zgody </w:t>
      </w:r>
      <w:r w:rsidR="001D33A4">
        <w:rPr>
          <w:rFonts w:ascii="Calibri" w:hAnsi="Calibri" w:cs="Calibri"/>
          <w:b/>
          <w:color w:val="000000"/>
          <w:sz w:val="24"/>
          <w:szCs w:val="23"/>
        </w:rPr>
        <w:t>Zleceniodawcy</w:t>
      </w:r>
      <w:r w:rsidR="0073164B">
        <w:rPr>
          <w:rFonts w:ascii="Calibri" w:hAnsi="Calibri" w:cs="Calibri"/>
          <w:b/>
          <w:color w:val="000000"/>
          <w:sz w:val="24"/>
          <w:szCs w:val="23"/>
        </w:rPr>
        <w:t xml:space="preserve"> </w:t>
      </w:r>
      <w:r w:rsidRPr="00AF1BE1">
        <w:rPr>
          <w:rFonts w:ascii="Calibri" w:hAnsi="Calibri" w:cs="Calibri"/>
          <w:b/>
          <w:color w:val="000000"/>
          <w:sz w:val="24"/>
          <w:szCs w:val="23"/>
        </w:rPr>
        <w:t>i zawarcia aneksu do umowy.</w:t>
      </w:r>
    </w:p>
    <w:p w14:paraId="41D8A095" w14:textId="77777777" w:rsidR="002A7A2D" w:rsidRDefault="002A7A2D" w:rsidP="00CB549B">
      <w:pPr>
        <w:pStyle w:val="Nagwek3"/>
        <w:numPr>
          <w:ilvl w:val="0"/>
          <w:numId w:val="25"/>
        </w:numPr>
      </w:pPr>
      <w:bookmarkStart w:id="88" w:name="_Toc16161627"/>
      <w:bookmarkStart w:id="89" w:name="_Toc68003511"/>
      <w:r>
        <w:t>ZASADY ZMIANY TREŚCI UMOWY</w:t>
      </w:r>
      <w:bookmarkEnd w:id="88"/>
      <w:bookmarkEnd w:id="89"/>
    </w:p>
    <w:p w14:paraId="2E9553D1" w14:textId="2E4D8C53" w:rsidR="00924E19" w:rsidRPr="001B3AFA" w:rsidRDefault="00924E19" w:rsidP="00924E19">
      <w:pPr>
        <w:pStyle w:val="Default"/>
        <w:spacing w:after="120" w:line="276" w:lineRule="auto"/>
        <w:rPr>
          <w:szCs w:val="23"/>
        </w:rPr>
      </w:pPr>
      <w:bookmarkStart w:id="90" w:name="_Toc16161628"/>
      <w:r w:rsidRPr="001B3AFA">
        <w:rPr>
          <w:szCs w:val="23"/>
        </w:rPr>
        <w:t>Załączniki (kosztorys i harmonogram) stanowią integralną część umowy.</w:t>
      </w:r>
    </w:p>
    <w:p w14:paraId="31BD41AF" w14:textId="700D1368" w:rsidR="00924E19" w:rsidRPr="001B3AFA" w:rsidRDefault="00924E19" w:rsidP="00AC5C7A">
      <w:pPr>
        <w:pStyle w:val="Default"/>
        <w:spacing w:after="120" w:line="276" w:lineRule="auto"/>
        <w:rPr>
          <w:szCs w:val="23"/>
        </w:rPr>
      </w:pPr>
      <w:r w:rsidRPr="001B3AFA">
        <w:rPr>
          <w:b/>
          <w:szCs w:val="23"/>
        </w:rPr>
        <w:t>Harmonogram</w:t>
      </w:r>
      <w:r w:rsidRPr="001B3AFA">
        <w:rPr>
          <w:szCs w:val="23"/>
        </w:rPr>
        <w:t xml:space="preserve"> – zmiany w harmonogramach realizacji zadań nie wymagają formy aneksu, pod warunkiem, że nie naruszają okresu realizacji projektu. Wymagają one jednak uprzedniej akceptacji przez </w:t>
      </w:r>
      <w:r>
        <w:rPr>
          <w:szCs w:val="23"/>
        </w:rPr>
        <w:t>Zleceniodawcę</w:t>
      </w:r>
      <w:r w:rsidRPr="001B3AFA">
        <w:rPr>
          <w:szCs w:val="23"/>
        </w:rPr>
        <w:t xml:space="preserve"> lub osobę przez niego upoważnioną oraz mailowego zgłoszenia </w:t>
      </w:r>
      <w:r>
        <w:rPr>
          <w:szCs w:val="23"/>
        </w:rPr>
        <w:t xml:space="preserve">Zleceniodawcy </w:t>
      </w:r>
      <w:r w:rsidRPr="001B3AFA">
        <w:rPr>
          <w:szCs w:val="23"/>
        </w:rPr>
        <w:t>na adres podany w umowie dotacji. Informacja ta powinna być zawarta w sprawozdaniu.</w:t>
      </w:r>
    </w:p>
    <w:p w14:paraId="448D985C" w14:textId="40AE7305" w:rsidR="00924E19" w:rsidRPr="001B3AFA" w:rsidRDefault="00924E19" w:rsidP="00AC5C7A">
      <w:pPr>
        <w:pStyle w:val="Default"/>
        <w:spacing w:after="120" w:line="276" w:lineRule="auto"/>
        <w:rPr>
          <w:szCs w:val="23"/>
        </w:rPr>
      </w:pPr>
      <w:r w:rsidRPr="001B3AFA">
        <w:rPr>
          <w:b/>
          <w:szCs w:val="23"/>
        </w:rPr>
        <w:t xml:space="preserve">Termin realizacji zadania </w:t>
      </w:r>
      <w:r w:rsidRPr="001B3AFA">
        <w:rPr>
          <w:szCs w:val="23"/>
        </w:rPr>
        <w:t>– w uzasadnionych przypadkach istnieje możliwość zmiany w tym zakresie w formie aneksu do umowy.</w:t>
      </w:r>
    </w:p>
    <w:p w14:paraId="071AEDB2" w14:textId="08651DB5" w:rsidR="00924E19" w:rsidRPr="00924E19" w:rsidRDefault="00924E19" w:rsidP="00AC5C7A">
      <w:pPr>
        <w:spacing w:after="120" w:line="276" w:lineRule="auto"/>
        <w:rPr>
          <w:sz w:val="24"/>
          <w:szCs w:val="23"/>
        </w:rPr>
      </w:pPr>
      <w:r w:rsidRPr="00924E19">
        <w:rPr>
          <w:b/>
          <w:sz w:val="24"/>
          <w:szCs w:val="23"/>
        </w:rPr>
        <w:t>Kosztorys</w:t>
      </w:r>
      <w:r w:rsidRPr="00924E19">
        <w:rPr>
          <w:sz w:val="24"/>
          <w:szCs w:val="23"/>
        </w:rPr>
        <w:t xml:space="preserve"> – zmiana treści (np. wprowadzenie nowej pozycji do kosztorysu) wymaga zawarcia aneksu do umowy. Zmiany w poszczególnych pozycjach kosztorysu niewiążące się ze zmianą kwot dofinansowania (tzn. zmiana opisu pozycji i związane z nią zmiany: rodzaju miary, ceny i liczby jednostek, planowane podzlecenie danej pozycji, poniesienie danego kosztu poza granicami Polski) nie wymagają formy aneksu, a jedynie uprzedniej akceptacji przez Zleceniodawcę lub osobę przez niego upoważnioną oraz mailowego zgłoszenia do Zleceniodawcy na adres podany w umowie dotacji. Informacje te powinny być zawarte w sprawozdaniu.</w:t>
      </w:r>
    </w:p>
    <w:p w14:paraId="2F1D8B33" w14:textId="528F7704" w:rsidR="00924E19" w:rsidRPr="001B3AFA" w:rsidRDefault="00924E19" w:rsidP="00AC5C7A">
      <w:pPr>
        <w:pStyle w:val="Default"/>
        <w:spacing w:after="120" w:line="276" w:lineRule="auto"/>
        <w:rPr>
          <w:szCs w:val="23"/>
        </w:rPr>
      </w:pPr>
      <w:r w:rsidRPr="001B3AFA">
        <w:rPr>
          <w:b/>
          <w:szCs w:val="23"/>
        </w:rPr>
        <w:t>Zmiany osobowe</w:t>
      </w:r>
      <w:r w:rsidRPr="001B3AFA">
        <w:rPr>
          <w:szCs w:val="23"/>
        </w:rPr>
        <w:t xml:space="preserve"> w zakresie personelu realizującego projekt również nie wymagają formy aneksu, a jedynie </w:t>
      </w:r>
      <w:r>
        <w:rPr>
          <w:szCs w:val="23"/>
        </w:rPr>
        <w:t xml:space="preserve">uprzedniej </w:t>
      </w:r>
      <w:r w:rsidRPr="001B3AFA">
        <w:rPr>
          <w:szCs w:val="23"/>
        </w:rPr>
        <w:t xml:space="preserve">akceptacji mailowego zgłoszenia do </w:t>
      </w:r>
      <w:r>
        <w:rPr>
          <w:szCs w:val="23"/>
        </w:rPr>
        <w:t>Zleceniodawcy</w:t>
      </w:r>
      <w:r w:rsidRPr="001B3AFA">
        <w:rPr>
          <w:szCs w:val="23"/>
        </w:rPr>
        <w:t xml:space="preserve"> na adres podany w umowie dotacji. Informacje te powinny być zawarte w sprawozdaniu.</w:t>
      </w:r>
    </w:p>
    <w:p w14:paraId="1B71EC96" w14:textId="64D5B57C" w:rsidR="00924E19" w:rsidRPr="001B3AFA" w:rsidRDefault="00924E19" w:rsidP="00AC5C7A">
      <w:pPr>
        <w:pStyle w:val="Default"/>
        <w:spacing w:after="120" w:line="276" w:lineRule="auto"/>
        <w:rPr>
          <w:szCs w:val="23"/>
        </w:rPr>
      </w:pPr>
      <w:r w:rsidRPr="001B3AFA">
        <w:rPr>
          <w:b/>
          <w:szCs w:val="23"/>
        </w:rPr>
        <w:t>Zmiany dotyczące</w:t>
      </w:r>
      <w:r w:rsidRPr="001B3AFA">
        <w:rPr>
          <w:szCs w:val="23"/>
        </w:rPr>
        <w:t xml:space="preserve">: nazwy organizacji, siedziby organizacji, reprezentacji organizacji (zawarte w komparycji umowy), mailowego adresu kontaktowego nie wymagają formy aneksu, a jedynie mailowego zgłoszenia do </w:t>
      </w:r>
      <w:r>
        <w:rPr>
          <w:szCs w:val="23"/>
        </w:rPr>
        <w:t>Zleceniodawcy</w:t>
      </w:r>
      <w:r w:rsidRPr="001B3AFA">
        <w:rPr>
          <w:szCs w:val="23"/>
        </w:rPr>
        <w:t>. Informacja ta powin</w:t>
      </w:r>
      <w:r>
        <w:rPr>
          <w:szCs w:val="23"/>
        </w:rPr>
        <w:t>na być zawarta w sprawozdaniu.</w:t>
      </w:r>
    </w:p>
    <w:p w14:paraId="7C8DEDC9" w14:textId="75A03880" w:rsidR="00924E19" w:rsidRPr="001B3AFA" w:rsidRDefault="00924E19" w:rsidP="00AC5C7A">
      <w:pPr>
        <w:pStyle w:val="Default"/>
        <w:spacing w:after="120" w:line="276" w:lineRule="auto"/>
        <w:rPr>
          <w:szCs w:val="23"/>
        </w:rPr>
      </w:pPr>
      <w:r w:rsidRPr="001B3AFA">
        <w:rPr>
          <w:b/>
          <w:szCs w:val="23"/>
        </w:rPr>
        <w:t>Zmiana numeru rachunku bankowego</w:t>
      </w:r>
      <w:r w:rsidRPr="001B3AFA">
        <w:rPr>
          <w:szCs w:val="23"/>
        </w:rPr>
        <w:t xml:space="preserve"> również nie wymaga formy aneksu, a jedynie przes</w:t>
      </w:r>
      <w:r>
        <w:rPr>
          <w:szCs w:val="23"/>
        </w:rPr>
        <w:t>łania do Zleceniodawcy</w:t>
      </w:r>
      <w:r w:rsidRPr="001B3AFA">
        <w:rPr>
          <w:szCs w:val="23"/>
        </w:rPr>
        <w:t xml:space="preserve"> pisemnej informacji podpisanej przez osoby upoważnione do zawarcia umowy.</w:t>
      </w:r>
    </w:p>
    <w:p w14:paraId="6BE83A2B" w14:textId="1EA47A44" w:rsidR="00924E19" w:rsidRPr="001B3AFA" w:rsidRDefault="00924E19" w:rsidP="00AC5C7A">
      <w:pPr>
        <w:pStyle w:val="Default"/>
        <w:spacing w:after="120" w:line="276" w:lineRule="auto"/>
        <w:rPr>
          <w:szCs w:val="23"/>
        </w:rPr>
      </w:pPr>
      <w:r w:rsidRPr="001B3AFA">
        <w:rPr>
          <w:b/>
          <w:szCs w:val="23"/>
        </w:rPr>
        <w:lastRenderedPageBreak/>
        <w:t>Pozostałe zmiany treści umowy wymagają formy aneksu.</w:t>
      </w:r>
      <w:r w:rsidRPr="001B3AFA">
        <w:rPr>
          <w:szCs w:val="23"/>
        </w:rPr>
        <w:t xml:space="preserve"> Wszelkie zmiany muszą być zgłaszane ze stosownym wyprzedzeniem uwzględniającym poszczególne etapy realizacji zadania.</w:t>
      </w:r>
    </w:p>
    <w:p w14:paraId="470C7117" w14:textId="77777777" w:rsidR="00924E19" w:rsidRPr="001B3AFA" w:rsidRDefault="00924E19" w:rsidP="00AC5C7A">
      <w:pPr>
        <w:pStyle w:val="Default"/>
        <w:spacing w:after="120" w:line="276" w:lineRule="auto"/>
        <w:rPr>
          <w:szCs w:val="23"/>
        </w:rPr>
      </w:pPr>
      <w:r>
        <w:rPr>
          <w:szCs w:val="23"/>
        </w:rPr>
        <w:t>Proponowane przez Z</w:t>
      </w:r>
      <w:r w:rsidRPr="001B3AFA">
        <w:rPr>
          <w:szCs w:val="23"/>
        </w:rPr>
        <w:t xml:space="preserve">leceniobiorcę zmiany wymagające formy aneksu wymagają uprzedniego złożenia wniosku do </w:t>
      </w:r>
      <w:r>
        <w:rPr>
          <w:szCs w:val="23"/>
        </w:rPr>
        <w:t>Zleceniodawcy</w:t>
      </w:r>
      <w:r w:rsidRPr="001B3AFA">
        <w:rPr>
          <w:szCs w:val="23"/>
        </w:rPr>
        <w:t xml:space="preserve"> o zawarcie </w:t>
      </w:r>
      <w:r>
        <w:rPr>
          <w:szCs w:val="23"/>
        </w:rPr>
        <w:t xml:space="preserve">aneksu do umowy nie później niż </w:t>
      </w:r>
      <w:r w:rsidRPr="001B3AFA">
        <w:rPr>
          <w:szCs w:val="23"/>
        </w:rPr>
        <w:t>na miesiąc</w:t>
      </w:r>
      <w:r>
        <w:rPr>
          <w:szCs w:val="23"/>
        </w:rPr>
        <w:t xml:space="preserve"> przed wprowadzeniem zmian w sposobie realizacji lub finansowania Zadania, których treść aneksu ma dotyczyć oraz nie później niż miesiąc </w:t>
      </w:r>
      <w:r w:rsidRPr="001B3AFA">
        <w:rPr>
          <w:szCs w:val="23"/>
        </w:rPr>
        <w:t xml:space="preserve">przed końcem realizacji finansowanego zadania. W przypadku zgłoszenia zmian w terminie krótszym niż miesiąc, zgłoszenie takie będzie bezskuteczne. Pismo w tej sprawie należy przesłać poprzez ePUAP. W piśmie należy opisać proponowane zmiany wraz z uzasadnieniem. W odpowiedzi </w:t>
      </w:r>
      <w:r>
        <w:rPr>
          <w:szCs w:val="23"/>
        </w:rPr>
        <w:t>na pismo Zleceniodawca</w:t>
      </w:r>
      <w:r w:rsidRPr="001B3AFA">
        <w:rPr>
          <w:szCs w:val="23"/>
        </w:rPr>
        <w:t xml:space="preserve"> skontaktuje się drogą mailową z</w:t>
      </w:r>
      <w:r>
        <w:rPr>
          <w:szCs w:val="23"/>
        </w:rPr>
        <w:t>e</w:t>
      </w:r>
      <w:r w:rsidRPr="001B3AFA">
        <w:rPr>
          <w:szCs w:val="23"/>
        </w:rPr>
        <w:t xml:space="preserve"> </w:t>
      </w:r>
      <w:r>
        <w:rPr>
          <w:szCs w:val="23"/>
        </w:rPr>
        <w:t>Zleceniobiorcą</w:t>
      </w:r>
      <w:r w:rsidRPr="001B3AFA">
        <w:rPr>
          <w:szCs w:val="23"/>
        </w:rPr>
        <w:t>, i po akceptacji sformułuje stosowny aneks. Nie przewiduje się możliwości dokonywania zmian, wymagających zawierania aneksu do umowy, na etapie przygotowywania sprawozdania (tj. po dacie zakończenia realizacji zadania).</w:t>
      </w:r>
    </w:p>
    <w:p w14:paraId="435B67BB" w14:textId="77777777" w:rsidR="002A7A2D" w:rsidRPr="000617AA" w:rsidRDefault="002A7A2D" w:rsidP="002A7A2D">
      <w:pPr>
        <w:pStyle w:val="Nagwek2"/>
      </w:pPr>
      <w:bookmarkStart w:id="91" w:name="_Toc68003512"/>
      <w:r>
        <w:t>DYSPONOWANIE ŚRODKAMI UWOLNIONYMI</w:t>
      </w:r>
      <w:bookmarkEnd w:id="90"/>
      <w:bookmarkEnd w:id="91"/>
    </w:p>
    <w:p w14:paraId="24A74BC0" w14:textId="77777777" w:rsidR="002A7A2D" w:rsidRPr="001B3AFA" w:rsidRDefault="002A7A2D" w:rsidP="00AC5C7A">
      <w:pPr>
        <w:pStyle w:val="Default"/>
        <w:spacing w:line="276" w:lineRule="auto"/>
        <w:rPr>
          <w:szCs w:val="23"/>
        </w:rPr>
      </w:pPr>
      <w:r w:rsidRPr="001B3AFA">
        <w:rPr>
          <w:szCs w:val="23"/>
        </w:rPr>
        <w:t>W przypadku uwolnienia środków wynikającego z rezygnacji z realizacji zadania przez organizację, której projekt otrzymał dofinansowanie pozostaje możliwość dofinansowania dla projektu znajdującego się na „liście ofert rezerwowych”</w:t>
      </w:r>
      <w:r w:rsidR="001B3AFA">
        <w:rPr>
          <w:szCs w:val="23"/>
        </w:rPr>
        <w:t>.</w:t>
      </w:r>
    </w:p>
    <w:p w14:paraId="4111BDEC" w14:textId="77777777" w:rsidR="002A7A2D" w:rsidRDefault="002A7A2D" w:rsidP="001B3AFA">
      <w:pPr>
        <w:pStyle w:val="Nagwek1"/>
      </w:pPr>
      <w:bookmarkStart w:id="92" w:name="_Toc16161629"/>
      <w:bookmarkStart w:id="93" w:name="_Toc68003513"/>
      <w:r w:rsidRPr="001B3AFA">
        <w:t>CZĘŚĆ B - Zasady rozliczania dotacji i sprawozdanie</w:t>
      </w:r>
      <w:bookmarkEnd w:id="92"/>
      <w:bookmarkEnd w:id="93"/>
    </w:p>
    <w:p w14:paraId="60AFD0E9" w14:textId="77777777" w:rsidR="002A7A2D" w:rsidRPr="001B3AFA" w:rsidRDefault="002A7A2D" w:rsidP="00CB549B">
      <w:pPr>
        <w:pStyle w:val="Nagwek2"/>
        <w:numPr>
          <w:ilvl w:val="0"/>
          <w:numId w:val="26"/>
        </w:numPr>
      </w:pPr>
      <w:bookmarkStart w:id="94" w:name="_Toc16161630"/>
      <w:bookmarkStart w:id="95" w:name="_Toc68003514"/>
      <w:r w:rsidRPr="00282BDE">
        <w:t>ZASADY ROZLICZANIA DOTACJI</w:t>
      </w:r>
      <w:bookmarkEnd w:id="94"/>
      <w:bookmarkEnd w:id="95"/>
    </w:p>
    <w:p w14:paraId="53EE741A" w14:textId="26F34E9B" w:rsidR="002A7A2D" w:rsidRPr="001B3AFA" w:rsidRDefault="00BA2479" w:rsidP="00AC5C7A">
      <w:pPr>
        <w:pStyle w:val="Default"/>
        <w:spacing w:line="276" w:lineRule="auto"/>
        <w:rPr>
          <w:szCs w:val="23"/>
        </w:rPr>
      </w:pPr>
      <w:r>
        <w:rPr>
          <w:szCs w:val="23"/>
        </w:rPr>
        <w:t>W ramach Programu Zleceniobiorca</w:t>
      </w:r>
      <w:r w:rsidR="002A7A2D" w:rsidRPr="001B3AFA">
        <w:rPr>
          <w:szCs w:val="23"/>
        </w:rPr>
        <w:t xml:space="preserve"> jest zobowiązany do wykorzystania przekazanych środków finansowych zgodnie z celem na jaki je uzyskał i na warunkach określonych umową, w szczególności zgodnie z ofertą oraz zaktualizowanymi, stosownie do przyznanej dotacji, harmonogramem i kosztorysem, stanowiącymi integralną część umowy.</w:t>
      </w:r>
    </w:p>
    <w:p w14:paraId="7DE8F424" w14:textId="13968C24" w:rsidR="002A7A2D" w:rsidRPr="001B3AFA" w:rsidRDefault="002A7A2D" w:rsidP="00AC5C7A">
      <w:pPr>
        <w:pStyle w:val="Default"/>
        <w:spacing w:line="276" w:lineRule="auto"/>
        <w:rPr>
          <w:szCs w:val="23"/>
        </w:rPr>
      </w:pPr>
      <w:r w:rsidRPr="001B3AFA">
        <w:rPr>
          <w:szCs w:val="23"/>
        </w:rPr>
        <w:t>Rozliczenie dotacji następuje zgodnie z obowiązującymi przepisami</w:t>
      </w:r>
      <w:r w:rsidR="001D33A4">
        <w:rPr>
          <w:szCs w:val="23"/>
        </w:rPr>
        <w:t xml:space="preserve"> </w:t>
      </w:r>
      <w:r w:rsidR="00D5769E">
        <w:rPr>
          <w:szCs w:val="23"/>
        </w:rPr>
        <w:t>UoFP</w:t>
      </w:r>
      <w:r w:rsidR="00CD28ED" w:rsidRPr="00CD28ED">
        <w:rPr>
          <w:szCs w:val="23"/>
        </w:rPr>
        <w:t>, umową o dofinansowanie oraz postanowieniami niniejszego Regulaminu.</w:t>
      </w:r>
    </w:p>
    <w:p w14:paraId="6CEAFC17" w14:textId="77777777" w:rsidR="002A7A2D" w:rsidRDefault="002A7A2D" w:rsidP="00E005FF">
      <w:pPr>
        <w:spacing w:line="276" w:lineRule="auto"/>
        <w:rPr>
          <w:sz w:val="24"/>
          <w:szCs w:val="23"/>
        </w:rPr>
      </w:pPr>
      <w:r w:rsidRPr="001B3AFA">
        <w:rPr>
          <w:sz w:val="24"/>
          <w:szCs w:val="23"/>
        </w:rPr>
        <w:t>Rozliczenie dotacji następuje na podstawie złożonego przez Zleceniobiorcę sprawozdania z wykonania zadania w (zgodnie ze wzorem określonym w rozporządzeniu wykonawczym do UoDPPioW).</w:t>
      </w:r>
    </w:p>
    <w:p w14:paraId="0DD5F7AB" w14:textId="77777777" w:rsidR="001B3AFA" w:rsidRPr="00E4288E" w:rsidRDefault="001B3AFA" w:rsidP="001B3AFA">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jc w:val="center"/>
        <w:rPr>
          <w:b/>
          <w:sz w:val="24"/>
          <w:szCs w:val="23"/>
        </w:rPr>
      </w:pPr>
      <w:r w:rsidRPr="00E4288E">
        <w:rPr>
          <w:b/>
          <w:sz w:val="24"/>
          <w:szCs w:val="23"/>
        </w:rPr>
        <w:lastRenderedPageBreak/>
        <w:t>Rozliczenie dotacji polega na weryfikacji przez</w:t>
      </w:r>
      <w:r w:rsidR="00026CE7">
        <w:rPr>
          <w:b/>
          <w:sz w:val="24"/>
          <w:szCs w:val="23"/>
        </w:rPr>
        <w:t xml:space="preserve"> Zleceniodawcę </w:t>
      </w:r>
      <w:r w:rsidRPr="00E4288E">
        <w:rPr>
          <w:b/>
          <w:sz w:val="24"/>
          <w:szCs w:val="23"/>
        </w:rPr>
        <w:t>założonych w ofercie rezultatów i działań. Realizacja założonych w ofercie rezultatów i działań oznacza spełnienie przez Oferenta warunków umowy o dotację.</w:t>
      </w:r>
    </w:p>
    <w:p w14:paraId="648B1198" w14:textId="77777777" w:rsidR="001B3AFA" w:rsidRPr="0057456F" w:rsidRDefault="001B3AFA" w:rsidP="001B3AFA">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jc w:val="center"/>
        <w:rPr>
          <w:sz w:val="24"/>
          <w:szCs w:val="23"/>
        </w:rPr>
      </w:pPr>
      <w:r w:rsidRPr="0057456F">
        <w:rPr>
          <w:sz w:val="24"/>
          <w:szCs w:val="23"/>
        </w:rPr>
        <w:t>W przypadku braku realizacji zakładanych rezultatów i działań w zaplanowanym w ofercie z</w:t>
      </w:r>
      <w:r w:rsidR="00026CE7">
        <w:rPr>
          <w:sz w:val="24"/>
          <w:szCs w:val="23"/>
        </w:rPr>
        <w:t>akresie, Zleceniodawca</w:t>
      </w:r>
      <w:r w:rsidRPr="0057456F">
        <w:rPr>
          <w:sz w:val="24"/>
          <w:szCs w:val="23"/>
        </w:rPr>
        <w:t xml:space="preserve"> może uznać całość lub część dotacji za pobraną w nadmiernej wysokości i jako taką podlegającą zwrotowi. Wysokość dotacji podlegającej zwrotowi w takim przypadku określa </w:t>
      </w:r>
      <w:r w:rsidR="00026CE7">
        <w:rPr>
          <w:sz w:val="24"/>
          <w:szCs w:val="23"/>
        </w:rPr>
        <w:t xml:space="preserve">Zleceniodawca </w:t>
      </w:r>
      <w:r w:rsidRPr="0057456F">
        <w:rPr>
          <w:sz w:val="24"/>
          <w:szCs w:val="23"/>
        </w:rPr>
        <w:t>proporcjonalnie do zakresu niezrealizowanych celów, rezultatów i działań.</w:t>
      </w:r>
    </w:p>
    <w:p w14:paraId="462ED015" w14:textId="77777777" w:rsidR="002A7A2D" w:rsidRPr="0057456F" w:rsidRDefault="001B3AFA" w:rsidP="001B3AFA">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jc w:val="center"/>
        <w:rPr>
          <w:rFonts w:ascii="Times New Roman" w:hAnsi="Times New Roman" w:cs="Times New Roman"/>
          <w:b/>
          <w:bCs/>
          <w:color w:val="000000"/>
          <w:sz w:val="24"/>
          <w:szCs w:val="23"/>
        </w:rPr>
      </w:pPr>
      <w:r w:rsidRPr="0057456F">
        <w:rPr>
          <w:sz w:val="24"/>
          <w:szCs w:val="23"/>
        </w:rPr>
        <w:t xml:space="preserve">W przypadku uzasadnionych zmian w realizacji warunków umowy o dotację, Oferent ma obowiązek ich zgłoszenia do </w:t>
      </w:r>
      <w:r w:rsidR="00026CE7">
        <w:rPr>
          <w:sz w:val="24"/>
          <w:szCs w:val="23"/>
        </w:rPr>
        <w:t>Zleceniodawcy</w:t>
      </w:r>
      <w:r w:rsidRPr="0057456F">
        <w:rPr>
          <w:sz w:val="24"/>
          <w:szCs w:val="23"/>
        </w:rPr>
        <w:t xml:space="preserve"> zgodnie z zapisami rozdziału VIII.4 Zasady zmiany treści umowy opisane zostały w części A Regulaminu.</w:t>
      </w:r>
    </w:p>
    <w:p w14:paraId="0CF183A2" w14:textId="77777777" w:rsidR="002A7A2D" w:rsidRDefault="002A7A2D" w:rsidP="00CB549B">
      <w:pPr>
        <w:pStyle w:val="Nagwek2"/>
        <w:numPr>
          <w:ilvl w:val="0"/>
          <w:numId w:val="26"/>
        </w:numPr>
      </w:pPr>
      <w:bookmarkStart w:id="96" w:name="_Toc16161631"/>
      <w:bookmarkStart w:id="97" w:name="_Toc68003515"/>
      <w:r>
        <w:t>SPRAWOZDANIE Z WYKONANIA ZADANIA W RAMACH PROGRAMU</w:t>
      </w:r>
      <w:bookmarkEnd w:id="96"/>
      <w:bookmarkEnd w:id="97"/>
    </w:p>
    <w:p w14:paraId="285394B3" w14:textId="5F1B6A39" w:rsidR="002A7A2D" w:rsidRPr="0057456F" w:rsidRDefault="002A7A2D" w:rsidP="00AC5C7A">
      <w:pPr>
        <w:pStyle w:val="Default"/>
        <w:spacing w:line="276" w:lineRule="auto"/>
        <w:rPr>
          <w:szCs w:val="23"/>
        </w:rPr>
      </w:pPr>
      <w:r w:rsidRPr="0057456F">
        <w:rPr>
          <w:szCs w:val="23"/>
        </w:rPr>
        <w:t>Sprawozdanie z wykonania niniejszego zadania publicznego należy sporządzić i przesłać w terminie 30 dni od daty zakończenia – liczy si</w:t>
      </w:r>
      <w:r w:rsidR="001B3AFA" w:rsidRPr="0057456F">
        <w:rPr>
          <w:szCs w:val="23"/>
        </w:rPr>
        <w:t>ę data złożenia poprzez ePUAP.</w:t>
      </w:r>
    </w:p>
    <w:p w14:paraId="297C6F5F" w14:textId="77777777" w:rsidR="002A7A2D" w:rsidRPr="001B3AFA" w:rsidRDefault="002A7A2D" w:rsidP="00CB549B">
      <w:pPr>
        <w:pStyle w:val="Nagwek3"/>
        <w:numPr>
          <w:ilvl w:val="0"/>
          <w:numId w:val="27"/>
        </w:numPr>
        <w:rPr>
          <w:sz w:val="23"/>
          <w:szCs w:val="23"/>
        </w:rPr>
      </w:pPr>
      <w:bookmarkStart w:id="98" w:name="_Toc16161632"/>
      <w:bookmarkStart w:id="99" w:name="_Toc68003516"/>
      <w:r>
        <w:t>TERMIN ROZLICZENIA PRZYZNANEJ DOTACJI</w:t>
      </w:r>
      <w:bookmarkEnd w:id="98"/>
      <w:bookmarkEnd w:id="99"/>
    </w:p>
    <w:p w14:paraId="25C948E9" w14:textId="77777777" w:rsidR="002A7A2D" w:rsidRPr="0057456F" w:rsidRDefault="002A7A2D" w:rsidP="00AC5C7A">
      <w:pPr>
        <w:pStyle w:val="Default"/>
        <w:spacing w:after="120" w:line="276" w:lineRule="auto"/>
        <w:rPr>
          <w:szCs w:val="23"/>
        </w:rPr>
      </w:pPr>
      <w:r w:rsidRPr="0057456F">
        <w:rPr>
          <w:szCs w:val="23"/>
        </w:rPr>
        <w:t>Termin rozliczenia przyznanej dotacji określony jest w umowie i nie może przekraczać 30 dni od dnia wykonania zadania</w:t>
      </w:r>
      <w:r w:rsidR="00BA2479">
        <w:rPr>
          <w:szCs w:val="23"/>
        </w:rPr>
        <w:t>.</w:t>
      </w:r>
      <w:r w:rsidR="00632654">
        <w:rPr>
          <w:szCs w:val="23"/>
        </w:rPr>
        <w:t xml:space="preserve"> </w:t>
      </w:r>
      <w:r w:rsidRPr="0057456F">
        <w:rPr>
          <w:szCs w:val="23"/>
        </w:rPr>
        <w:t xml:space="preserve">Umowa określa również termin zwrotu niewykorzystanej części dotacji, na który należy ją przekazać. W przypadku odsetek od kwot dotacji zwróconych po terminie, odsetki podlegają zwrotowi w wysokości określonej </w:t>
      </w:r>
      <w:r w:rsidR="001B3AFA" w:rsidRPr="0057456F">
        <w:rPr>
          <w:szCs w:val="23"/>
        </w:rPr>
        <w:t>jak dla zaległości podatkowych.</w:t>
      </w:r>
    </w:p>
    <w:p w14:paraId="35FECB5E" w14:textId="77777777" w:rsidR="0057456F" w:rsidRPr="0057456F" w:rsidRDefault="002A7A2D" w:rsidP="0057456F">
      <w:pPr>
        <w:pStyle w:val="Default"/>
        <w:spacing w:after="120" w:line="276" w:lineRule="auto"/>
        <w:rPr>
          <w:szCs w:val="23"/>
        </w:rPr>
      </w:pPr>
      <w:r w:rsidRPr="0057456F">
        <w:rPr>
          <w:szCs w:val="23"/>
        </w:rPr>
        <w:t>Dat</w:t>
      </w:r>
      <w:r w:rsidR="0002389F">
        <w:rPr>
          <w:szCs w:val="23"/>
        </w:rPr>
        <w:t>a końcowa realizacji zadania: 15</w:t>
      </w:r>
      <w:r w:rsidRPr="0057456F">
        <w:rPr>
          <w:szCs w:val="23"/>
        </w:rPr>
        <w:t xml:space="preserve"> </w:t>
      </w:r>
      <w:r w:rsidR="0002389F">
        <w:rPr>
          <w:szCs w:val="23"/>
        </w:rPr>
        <w:t>grudnia</w:t>
      </w:r>
      <w:r w:rsidRPr="0057456F">
        <w:rPr>
          <w:szCs w:val="23"/>
        </w:rPr>
        <w:t xml:space="preserve"> 202</w:t>
      </w:r>
      <w:r w:rsidR="0002389F">
        <w:rPr>
          <w:szCs w:val="23"/>
        </w:rPr>
        <w:t>2</w:t>
      </w:r>
      <w:r w:rsidRPr="0057456F">
        <w:rPr>
          <w:szCs w:val="23"/>
        </w:rPr>
        <w:t xml:space="preserve"> r.</w:t>
      </w:r>
    </w:p>
    <w:p w14:paraId="0ACC9BE2" w14:textId="77777777" w:rsidR="002A7A2D" w:rsidRPr="0057456F" w:rsidRDefault="0057456F" w:rsidP="00AC5C7A">
      <w:pPr>
        <w:autoSpaceDE w:val="0"/>
        <w:autoSpaceDN w:val="0"/>
        <w:adjustRightInd w:val="0"/>
        <w:spacing w:after="120" w:line="276" w:lineRule="auto"/>
        <w:rPr>
          <w:rFonts w:ascii="Times New Roman" w:hAnsi="Times New Roman" w:cs="Times New Roman"/>
          <w:b/>
          <w:bCs/>
          <w:color w:val="000000"/>
          <w:sz w:val="24"/>
          <w:szCs w:val="23"/>
        </w:rPr>
      </w:pPr>
      <w:r w:rsidRPr="0057456F">
        <w:rPr>
          <w:sz w:val="24"/>
          <w:szCs w:val="23"/>
        </w:rPr>
        <w:t>Zasadą jest dokonywanie przez Zleceniobiorcę płatności bezgotówkowej (przelewy), jednakże dopuszczalne jest dokonywanie płatności gotówkowych w przypadkach, gdy nie jest możliwy obrót bezgotówkowy, przy zachowaniu formy pisemnej potwierdzenia zapłaty. Zleceniobiorca może dokonywać płatności w terminie realizacji zadania określonym w umowie, nie wcześniej niż od dnia rozpoczęcia zadania określonego w umowie, a także w ciągu 14 dni od dnia zakończenia zadania, ale nie później niż do 31 grudnia (co wynika z zasady roczności budżetu – 31 grudnia jest ostatecznym terminem dokonywania płatności).</w:t>
      </w:r>
    </w:p>
    <w:p w14:paraId="6684F28F" w14:textId="77777777" w:rsidR="002A7A2D" w:rsidRPr="0057456F" w:rsidRDefault="002A7A2D" w:rsidP="00AC5C7A">
      <w:pPr>
        <w:pStyle w:val="Default"/>
        <w:spacing w:after="120" w:line="276" w:lineRule="auto"/>
        <w:rPr>
          <w:szCs w:val="23"/>
        </w:rPr>
      </w:pPr>
      <w:r w:rsidRPr="0057456F">
        <w:rPr>
          <w:szCs w:val="23"/>
        </w:rPr>
        <w:t>Oznacza to, że Zleceniobiorca nie może dokonywać płatności związanych z realizacją zadania zarówno ze środków przekazanych w ramach dotacji</w:t>
      </w:r>
      <w:r w:rsidR="000D0D03">
        <w:rPr>
          <w:szCs w:val="23"/>
        </w:rPr>
        <w:t xml:space="preserve"> jak ze środków własnych</w:t>
      </w:r>
      <w:r w:rsidRPr="0057456F">
        <w:rPr>
          <w:szCs w:val="23"/>
        </w:rPr>
        <w:t xml:space="preserve"> w terminach innych niż wskazane w umowie. W szczególności dotyczy to np. kosztów eksploatacji, za które faktury wystawiane są w miesiącu następnym. Podatek od osób fizycznych, z którymi podpisano umowy należy opłacić do ostatniego dnia realizacji zadania, składki ZUS za dany miesiąc co do zasady należy płacić w następnym miesiącu, ale nie jest zabronione zapłacenie składek w miesiącu, za który są one pobierane. Natomiast faktury za ostatni miesiąc realizacji </w:t>
      </w:r>
      <w:r w:rsidRPr="0057456F">
        <w:rPr>
          <w:szCs w:val="23"/>
        </w:rPr>
        <w:lastRenderedPageBreak/>
        <w:t>Projektu wystawiane w następnym miesiącu, np. telefon bądź inne usługi eksploatacyjne należy zaliczkowo zapłacić w miesiącu, w którym kończy si</w:t>
      </w:r>
      <w:r w:rsidR="0057456F" w:rsidRPr="0057456F">
        <w:rPr>
          <w:szCs w:val="23"/>
        </w:rPr>
        <w:t>ę realizacja Projektu.</w:t>
      </w:r>
    </w:p>
    <w:p w14:paraId="155A4067" w14:textId="77777777" w:rsidR="002A7A2D" w:rsidRPr="00282BDE" w:rsidRDefault="002A7A2D" w:rsidP="00CB549B">
      <w:pPr>
        <w:pStyle w:val="Nagwek3"/>
        <w:numPr>
          <w:ilvl w:val="0"/>
          <w:numId w:val="27"/>
        </w:numPr>
      </w:pPr>
      <w:bookmarkStart w:id="100" w:name="_Toc16161633"/>
      <w:bookmarkStart w:id="101" w:name="_Toc68003517"/>
      <w:r>
        <w:t>DOKUMENTACJA FINANSOWO-KSIĘGOWA</w:t>
      </w:r>
      <w:bookmarkEnd w:id="100"/>
      <w:bookmarkEnd w:id="101"/>
    </w:p>
    <w:p w14:paraId="42656AD6" w14:textId="77777777" w:rsidR="00CD28ED" w:rsidRDefault="00CD28ED" w:rsidP="00AC5C7A">
      <w:pPr>
        <w:spacing w:line="276" w:lineRule="auto"/>
        <w:rPr>
          <w:sz w:val="24"/>
          <w:szCs w:val="23"/>
        </w:rPr>
      </w:pPr>
      <w:r w:rsidRPr="00CD28ED">
        <w:rPr>
          <w:sz w:val="24"/>
          <w:szCs w:val="23"/>
        </w:rPr>
        <w:t xml:space="preserve">Wydatki finansowe ponoszone w ramach realizowanych projektów muszą być dokumentowane za pomocą dowodów księgowych, spełniających wymagania określone dla dowodu księgowego, które zgodnie z </w:t>
      </w:r>
      <w:r w:rsidR="00632654">
        <w:rPr>
          <w:sz w:val="24"/>
          <w:szCs w:val="23"/>
        </w:rPr>
        <w:t xml:space="preserve">UoR </w:t>
      </w:r>
      <w:r w:rsidRPr="00CD28ED">
        <w:rPr>
          <w:sz w:val="24"/>
          <w:szCs w:val="23"/>
        </w:rPr>
        <w:t>są podstawą stwierdzającą dokonanie operacji gospodarczej. Dowody księgowe powinny być rzetelne, to jest zgodne z rzeczywistym przebiegiem operacji gospodarczej, którą dokumentują, kompletne oraz wolne od błędów rachunkowych. Dowody księgowe związane z realizacją zadania, dotyczące, winny być opisane w sposób trwały na odwrocie dowodu księgowego, zgodnie z wymogami określonymi w art. 21</w:t>
      </w:r>
      <w:r w:rsidR="00634F30">
        <w:rPr>
          <w:sz w:val="24"/>
          <w:szCs w:val="23"/>
        </w:rPr>
        <w:t xml:space="preserve"> </w:t>
      </w:r>
      <w:r w:rsidR="00632654">
        <w:rPr>
          <w:sz w:val="24"/>
          <w:szCs w:val="23"/>
        </w:rPr>
        <w:t>UoR</w:t>
      </w:r>
      <w:r w:rsidRPr="00CD28ED">
        <w:rPr>
          <w:sz w:val="24"/>
          <w:szCs w:val="23"/>
        </w:rPr>
        <w:t>. Brak opisu w sposób trwały na odwrocie dowodu księgowego będzie skutkował nieuznaniem tego wydatku.</w:t>
      </w:r>
    </w:p>
    <w:p w14:paraId="47C06F28" w14:textId="77777777" w:rsidR="000D0D03" w:rsidRDefault="000D0D03" w:rsidP="00B30BD2">
      <w:pPr>
        <w:pStyle w:val="Nagwek3"/>
        <w:numPr>
          <w:ilvl w:val="0"/>
          <w:numId w:val="27"/>
        </w:numPr>
      </w:pPr>
      <w:bookmarkStart w:id="102" w:name="_Toc68003518"/>
      <w:r>
        <w:t>ROZLICZENIE WKŁADU OSOBOWEGO</w:t>
      </w:r>
      <w:bookmarkEnd w:id="102"/>
    </w:p>
    <w:p w14:paraId="3C751C16" w14:textId="77777777" w:rsidR="000D0D03" w:rsidRPr="000D0D03" w:rsidRDefault="000D0D03" w:rsidP="00AC5C7A">
      <w:pPr>
        <w:rPr>
          <w:sz w:val="24"/>
          <w:szCs w:val="23"/>
        </w:rPr>
      </w:pPr>
      <w:r w:rsidRPr="000D0D03">
        <w:rPr>
          <w:sz w:val="24"/>
          <w:szCs w:val="23"/>
        </w:rPr>
        <w:t>Rozliczenie wkładu osobowego obejmuje w szczególności porozumienie zawierane między Zleceniobiorcą a wolontariuszem w formie pisemnej. Praca społeczna członków jest dokumentowana w formie oświadczeń zawierających w szczególności: imię i nazwisko członka, nazwę organizacji, na rzecz której wykonuje on pracę społeczną, okres wykonywania pracy społecznej oraz przedmiot i miejsce wykonywania pracy społecznej, a także podpis.</w:t>
      </w:r>
    </w:p>
    <w:p w14:paraId="73C34790" w14:textId="77777777" w:rsidR="002A7A2D" w:rsidRPr="0057456F" w:rsidRDefault="002A7A2D" w:rsidP="00B30BD2">
      <w:pPr>
        <w:pStyle w:val="Nagwek3"/>
        <w:numPr>
          <w:ilvl w:val="0"/>
          <w:numId w:val="27"/>
        </w:numPr>
      </w:pPr>
      <w:bookmarkStart w:id="103" w:name="_Toc16161634"/>
      <w:bookmarkStart w:id="104" w:name="_Toc68003519"/>
      <w:r>
        <w:t>ROZLICZENIE PODRÓŻY SŁUŻBOWYCH OSÓB ZAANGAŻOWANYCH W PROJEKT</w:t>
      </w:r>
      <w:bookmarkEnd w:id="103"/>
      <w:bookmarkEnd w:id="104"/>
    </w:p>
    <w:p w14:paraId="259D5BC5" w14:textId="77777777" w:rsidR="002A7A2D" w:rsidRPr="0057456F" w:rsidRDefault="002A7A2D" w:rsidP="00AC5C7A">
      <w:pPr>
        <w:spacing w:line="276" w:lineRule="auto"/>
        <w:rPr>
          <w:sz w:val="24"/>
          <w:szCs w:val="23"/>
        </w:rPr>
      </w:pPr>
      <w:r w:rsidRPr="0057456F">
        <w:rPr>
          <w:sz w:val="24"/>
          <w:szCs w:val="23"/>
        </w:rPr>
        <w:t xml:space="preserve">Do należności </w:t>
      </w:r>
      <w:r w:rsidRPr="0057456F">
        <w:rPr>
          <w:i/>
          <w:iCs/>
          <w:sz w:val="24"/>
          <w:szCs w:val="23"/>
        </w:rPr>
        <w:t xml:space="preserve">z </w:t>
      </w:r>
      <w:r w:rsidRPr="0057456F">
        <w:rPr>
          <w:sz w:val="24"/>
          <w:szCs w:val="23"/>
        </w:rPr>
        <w:t>tytułu podróży służbowej, odbywanej przez osoby zatrudnione przy realizacji zadania, należy stosować rozporządzenie Ministra Pracy i Polityki Społecznej z dnia 29 stycznia 2013 r. w sprawie należności przysługujących pracownikowi zatrudnionemu w państwowej lub samorządowej jednostce sfery budżetowej z tytułu podróży służbow</w:t>
      </w:r>
      <w:r w:rsidR="0057456F" w:rsidRPr="0057456F">
        <w:rPr>
          <w:sz w:val="24"/>
          <w:szCs w:val="23"/>
        </w:rPr>
        <w:t>ej (Dz. U. poz. 167).</w:t>
      </w:r>
    </w:p>
    <w:p w14:paraId="20D6632B" w14:textId="77777777" w:rsidR="002A7A2D" w:rsidRPr="0057456F" w:rsidRDefault="002A7A2D" w:rsidP="00B30BD2">
      <w:pPr>
        <w:pStyle w:val="Nagwek3"/>
        <w:numPr>
          <w:ilvl w:val="0"/>
          <w:numId w:val="27"/>
        </w:numPr>
      </w:pPr>
      <w:bookmarkStart w:id="105" w:name="_Toc16161636"/>
      <w:bookmarkStart w:id="106" w:name="_Toc68003520"/>
      <w:r>
        <w:t>ROZLICZENIE PRZYCHODÓW UZYSKANYCH PRZY REALIZACJI ZADANIA PUBLICZNEGO</w:t>
      </w:r>
      <w:bookmarkEnd w:id="105"/>
      <w:bookmarkEnd w:id="106"/>
    </w:p>
    <w:p w14:paraId="5BA730DA" w14:textId="77777777" w:rsidR="002A7A2D" w:rsidRPr="0057456F" w:rsidRDefault="002A7A2D" w:rsidP="00AC5C7A">
      <w:pPr>
        <w:spacing w:line="276" w:lineRule="auto"/>
        <w:rPr>
          <w:sz w:val="24"/>
          <w:szCs w:val="23"/>
        </w:rPr>
      </w:pPr>
      <w:r w:rsidRPr="0057456F">
        <w:rPr>
          <w:sz w:val="24"/>
          <w:szCs w:val="23"/>
        </w:rPr>
        <w:t>Zleceniobiorca jest zobowiązany wskazać w sprawozdaniu z realizacji zadania publicznego wysokość przychodów uzyskanych przy realizacji tego zadania. Przychody należy zwrócić na rachunek bankowy Zleceniodawcy określony w umowie. Dopuszczalne jest także wydatkowanie uzyskanych przychodów na realizację zadania publicznego jednak wyłącznie na zasadach określonych w umowie i kosztorysie będącym załącznikiem do umowy, a także określonych w Regulaminie. Wydatkowanie osiągniętych przychodów niezgodnie z przeznaczeniem uznaje się za dotację pobraną w nadmiernej wysokości i podlega dochodzeniu w trybie postępowania administracyjnego.</w:t>
      </w:r>
    </w:p>
    <w:p w14:paraId="3809F8EE" w14:textId="77777777" w:rsidR="002A7A2D" w:rsidRDefault="002A7A2D" w:rsidP="00CB549B">
      <w:pPr>
        <w:pStyle w:val="Nagwek2"/>
        <w:numPr>
          <w:ilvl w:val="0"/>
          <w:numId w:val="26"/>
        </w:numPr>
      </w:pPr>
      <w:bookmarkStart w:id="107" w:name="_Toc16161637"/>
      <w:bookmarkStart w:id="108" w:name="_Toc68003521"/>
      <w:r>
        <w:lastRenderedPageBreak/>
        <w:t>KONTROLA REALIZACJI ZADANIA</w:t>
      </w:r>
      <w:bookmarkEnd w:id="107"/>
      <w:bookmarkEnd w:id="108"/>
    </w:p>
    <w:p w14:paraId="719FA537" w14:textId="39C6E559" w:rsidR="002A7A2D" w:rsidRPr="0057456F" w:rsidRDefault="002A7A2D" w:rsidP="00CB549B">
      <w:pPr>
        <w:pStyle w:val="Nagwek3"/>
        <w:numPr>
          <w:ilvl w:val="0"/>
          <w:numId w:val="28"/>
        </w:numPr>
      </w:pPr>
      <w:bookmarkStart w:id="109" w:name="_Toc16161638"/>
      <w:bookmarkStart w:id="110" w:name="_Toc68003522"/>
      <w:r>
        <w:t>ZATWIERDZENIE SPRAWOZDANIA WRAZ Z POINFORMOWANIEM ORGANIZACJI</w:t>
      </w:r>
      <w:bookmarkEnd w:id="109"/>
      <w:bookmarkEnd w:id="110"/>
    </w:p>
    <w:p w14:paraId="14921842" w14:textId="1E595C9A" w:rsidR="002A7A2D" w:rsidRPr="0057456F" w:rsidRDefault="002A7A2D" w:rsidP="00AC5C7A">
      <w:pPr>
        <w:pStyle w:val="Default"/>
        <w:spacing w:line="276" w:lineRule="auto"/>
        <w:rPr>
          <w:szCs w:val="23"/>
        </w:rPr>
      </w:pPr>
      <w:r w:rsidRPr="0057456F">
        <w:rPr>
          <w:szCs w:val="23"/>
        </w:rPr>
        <w:t xml:space="preserve">Przesłane do </w:t>
      </w:r>
      <w:r w:rsidR="00026CE7">
        <w:rPr>
          <w:szCs w:val="23"/>
        </w:rPr>
        <w:t>Zleceniodawcy</w:t>
      </w:r>
      <w:r w:rsidRPr="0057456F">
        <w:rPr>
          <w:szCs w:val="23"/>
        </w:rPr>
        <w:t xml:space="preserve"> sprawozdania są poddawane analizie, której wynik zostaje przesłany do </w:t>
      </w:r>
      <w:r w:rsidR="000D0D03">
        <w:rPr>
          <w:szCs w:val="23"/>
        </w:rPr>
        <w:t>Oferenta</w:t>
      </w:r>
      <w:r w:rsidRPr="0057456F">
        <w:rPr>
          <w:szCs w:val="23"/>
        </w:rPr>
        <w:t xml:space="preserve">. W </w:t>
      </w:r>
      <w:r w:rsidR="00386814">
        <w:rPr>
          <w:szCs w:val="23"/>
        </w:rPr>
        <w:t xml:space="preserve">przypadku, w którym sprawozdanie z realizacji Zadania zawierałoby uchybienia lub nieprawidłowości </w:t>
      </w:r>
      <w:r w:rsidR="00026CE7">
        <w:rPr>
          <w:szCs w:val="23"/>
        </w:rPr>
        <w:t>Zleceniobiorca</w:t>
      </w:r>
      <w:r w:rsidR="00386814">
        <w:rPr>
          <w:szCs w:val="23"/>
        </w:rPr>
        <w:t xml:space="preserve"> zostanie wezwany do ich usunięcia lub przedstawienia stosowanych wyjaśnień, w terminie 3 dni od dnia doręczenia wezwania.  W </w:t>
      </w:r>
      <w:r w:rsidRPr="0057456F">
        <w:rPr>
          <w:szCs w:val="23"/>
        </w:rPr>
        <w:t>przypadku braku uchybień Oferent zostaje pisemnie poinformowany o zaakceptowaniu sprawozdania.</w:t>
      </w:r>
    </w:p>
    <w:p w14:paraId="43B95765" w14:textId="65424E8B" w:rsidR="002A7A2D" w:rsidRPr="003C5B1B" w:rsidRDefault="002A7A2D" w:rsidP="00CB549B">
      <w:pPr>
        <w:pStyle w:val="Nagwek3"/>
        <w:numPr>
          <w:ilvl w:val="0"/>
          <w:numId w:val="28"/>
        </w:numPr>
      </w:pPr>
      <w:bookmarkStart w:id="111" w:name="_Toc16161639"/>
      <w:bookmarkStart w:id="112" w:name="_Toc68003523"/>
      <w:r>
        <w:t>KONSEKWENCJE UCHYBIEŃ</w:t>
      </w:r>
      <w:bookmarkEnd w:id="111"/>
      <w:bookmarkEnd w:id="112"/>
    </w:p>
    <w:p w14:paraId="385A991B" w14:textId="1FEB6518" w:rsidR="002A7A2D" w:rsidRPr="0057456F" w:rsidRDefault="002A7A2D" w:rsidP="00AC5C7A">
      <w:pPr>
        <w:pStyle w:val="Default"/>
        <w:spacing w:line="276" w:lineRule="auto"/>
        <w:rPr>
          <w:szCs w:val="23"/>
        </w:rPr>
      </w:pPr>
      <w:r w:rsidRPr="0057456F">
        <w:rPr>
          <w:szCs w:val="23"/>
        </w:rPr>
        <w:t>Konsekwencją rażących uchybień w rozliczaniu dotacji może być zwrot części lub całości przyznanej dotacji (na podstawie przepisów UoFP). Każde uchybienie w wykorzystaniu i pobraniu dotacji skutkuje obowiązkiem zwrotu tej części dotacji wraz z odsetkami w wysokości określonej jak dla zaległości podatkowych, a w przypadku braku zwrotu obowiązkiem wydania decyzji administracyjnej zobowiązującej do zwrotu dotacji oraz wszczęcia postępowania egzekucyjnego w celu wyegzekwowania należności.</w:t>
      </w:r>
    </w:p>
    <w:p w14:paraId="06B06B5E" w14:textId="3BCC1917" w:rsidR="002A7A2D" w:rsidRPr="003C5B1B" w:rsidRDefault="002A7A2D" w:rsidP="00CB549B">
      <w:pPr>
        <w:pStyle w:val="Nagwek3"/>
        <w:numPr>
          <w:ilvl w:val="0"/>
          <w:numId w:val="28"/>
        </w:numPr>
      </w:pPr>
      <w:bookmarkStart w:id="113" w:name="_Toc16161640"/>
      <w:bookmarkStart w:id="114" w:name="_Toc68003524"/>
      <w:r>
        <w:t>RODZAJE KONTROLI</w:t>
      </w:r>
      <w:bookmarkEnd w:id="113"/>
      <w:bookmarkEnd w:id="114"/>
    </w:p>
    <w:p w14:paraId="39139E5C" w14:textId="2492061D" w:rsidR="002A7A2D" w:rsidRPr="0057456F" w:rsidRDefault="002A7A2D" w:rsidP="00AC5C7A">
      <w:pPr>
        <w:pStyle w:val="Default"/>
        <w:spacing w:line="276" w:lineRule="auto"/>
        <w:rPr>
          <w:szCs w:val="23"/>
        </w:rPr>
      </w:pPr>
      <w:r w:rsidRPr="0057456F">
        <w:rPr>
          <w:szCs w:val="23"/>
        </w:rPr>
        <w:t>Kontrola obejmuje prawidłowość wykonania zadania przez Oferenta oraz prawidłowość wydatkowania przekazanych środków finansowych. W związku z tym, kontrola może być prowadzona zarówno w trakcie, jak i po zakończeniu realizacji zadania.</w:t>
      </w:r>
    </w:p>
    <w:p w14:paraId="40AF0584" w14:textId="11014973" w:rsidR="002A7A2D" w:rsidRPr="0057456F" w:rsidRDefault="002A7A2D" w:rsidP="00AC5C7A">
      <w:pPr>
        <w:pStyle w:val="Default"/>
        <w:spacing w:line="276" w:lineRule="auto"/>
        <w:rPr>
          <w:szCs w:val="23"/>
        </w:rPr>
      </w:pPr>
      <w:r w:rsidRPr="0057456F">
        <w:rPr>
          <w:szCs w:val="23"/>
        </w:rPr>
        <w:t>Prawo kontroli przysługuje Zleceniodawcy zarówno w siedzibie Oferenta, jak i</w:t>
      </w:r>
      <w:r w:rsidR="0057456F">
        <w:rPr>
          <w:szCs w:val="23"/>
        </w:rPr>
        <w:t xml:space="preserve"> w miejscu realizacji zadania.</w:t>
      </w:r>
    </w:p>
    <w:p w14:paraId="1573677B" w14:textId="796B7C1E" w:rsidR="002A7A2D" w:rsidRPr="003C5B1B" w:rsidRDefault="002A7A2D" w:rsidP="00CB549B">
      <w:pPr>
        <w:pStyle w:val="Nagwek3"/>
        <w:numPr>
          <w:ilvl w:val="0"/>
          <w:numId w:val="28"/>
        </w:numPr>
      </w:pPr>
      <w:bookmarkStart w:id="115" w:name="_Toc16161641"/>
      <w:bookmarkStart w:id="116" w:name="_Toc68003525"/>
      <w:r>
        <w:t>OKRES KONTROLI PRZYZNANEJ DOTACJI</w:t>
      </w:r>
      <w:bookmarkEnd w:id="115"/>
      <w:bookmarkEnd w:id="116"/>
    </w:p>
    <w:p w14:paraId="07559AF3" w14:textId="77777777" w:rsidR="00CD28ED" w:rsidRPr="000D0D03" w:rsidRDefault="00CD28ED" w:rsidP="00AC5C7A">
      <w:pPr>
        <w:spacing w:line="276" w:lineRule="auto"/>
        <w:rPr>
          <w:sz w:val="24"/>
          <w:szCs w:val="24"/>
        </w:rPr>
      </w:pPr>
      <w:r w:rsidRPr="00CD28ED">
        <w:rPr>
          <w:sz w:val="24"/>
          <w:szCs w:val="23"/>
        </w:rPr>
        <w:t>Stosownie do art. 70 §</w:t>
      </w:r>
      <w:r w:rsidR="00634F30">
        <w:rPr>
          <w:sz w:val="24"/>
          <w:szCs w:val="23"/>
        </w:rPr>
        <w:t xml:space="preserve"> </w:t>
      </w:r>
      <w:r w:rsidRPr="00CD28ED">
        <w:rPr>
          <w:sz w:val="24"/>
          <w:szCs w:val="23"/>
        </w:rPr>
        <w:t xml:space="preserve">1 ustawy z dnia 29 sierpnia 1997 r. Ordynacja podatkowa (Dz. U. </w:t>
      </w:r>
      <w:r w:rsidR="00252C11">
        <w:rPr>
          <w:sz w:val="24"/>
          <w:szCs w:val="23"/>
        </w:rPr>
        <w:t>z 20</w:t>
      </w:r>
      <w:r w:rsidR="00634F30">
        <w:rPr>
          <w:sz w:val="24"/>
          <w:szCs w:val="23"/>
        </w:rPr>
        <w:t>20 r.</w:t>
      </w:r>
      <w:r w:rsidR="00252C11">
        <w:rPr>
          <w:sz w:val="24"/>
          <w:szCs w:val="23"/>
        </w:rPr>
        <w:t xml:space="preserve"> poz. </w:t>
      </w:r>
      <w:r w:rsidR="00634F30">
        <w:rPr>
          <w:sz w:val="24"/>
          <w:szCs w:val="23"/>
        </w:rPr>
        <w:t>1325, z późn. zm.</w:t>
      </w:r>
      <w:r w:rsidRPr="00CD28ED">
        <w:rPr>
          <w:sz w:val="24"/>
          <w:szCs w:val="23"/>
        </w:rPr>
        <w:t xml:space="preserve">), do której </w:t>
      </w:r>
      <w:r w:rsidR="001D33A4">
        <w:rPr>
          <w:sz w:val="24"/>
          <w:szCs w:val="23"/>
        </w:rPr>
        <w:t xml:space="preserve">UoFP </w:t>
      </w:r>
      <w:r w:rsidRPr="00CD28ED">
        <w:rPr>
          <w:sz w:val="24"/>
          <w:szCs w:val="23"/>
        </w:rPr>
        <w:t>w przypadku należności publicznoprawnych odsyła w sprawach nieuregulowanych tą ustawą, zobowiązanie podatkowe przedawnia się z upływem pięciu lat, licząc od końca roku kalendarzowego w którym upłynął termin płatności podatku. Tym samym uprawnienia organu do sprawowania kontroli prawidłowości wykonania zadania publicznego przysługują mu przez okres 5 lat</w:t>
      </w:r>
      <w:r w:rsidR="00DF1C57">
        <w:rPr>
          <w:sz w:val="24"/>
          <w:szCs w:val="23"/>
        </w:rPr>
        <w:t xml:space="preserve">, </w:t>
      </w:r>
      <w:r w:rsidRPr="000D0D03">
        <w:rPr>
          <w:sz w:val="24"/>
          <w:szCs w:val="24"/>
        </w:rPr>
        <w:t>licząc od końca roku kalendarzowego, w którym realizowano zadanie publiczne.</w:t>
      </w:r>
    </w:p>
    <w:p w14:paraId="7A2617C4" w14:textId="77777777" w:rsidR="00BD26DE" w:rsidRPr="000D0D03" w:rsidRDefault="00CD28ED" w:rsidP="00AC5C7A">
      <w:pPr>
        <w:spacing w:line="276" w:lineRule="auto"/>
        <w:rPr>
          <w:sz w:val="24"/>
          <w:szCs w:val="24"/>
        </w:rPr>
      </w:pPr>
      <w:r w:rsidRPr="000D0D03">
        <w:rPr>
          <w:sz w:val="24"/>
          <w:szCs w:val="24"/>
        </w:rPr>
        <w:t xml:space="preserve">W zakresie nieuregulowanym w niniejszym Regulaminie stosuje się przepisy </w:t>
      </w:r>
      <w:r w:rsidR="00300882" w:rsidRPr="00300882">
        <w:rPr>
          <w:sz w:val="24"/>
          <w:szCs w:val="24"/>
        </w:rPr>
        <w:t>UoDPPioW</w:t>
      </w:r>
      <w:r w:rsidR="00300882">
        <w:rPr>
          <w:sz w:val="24"/>
          <w:szCs w:val="24"/>
        </w:rPr>
        <w:t>.</w:t>
      </w:r>
    </w:p>
    <w:sectPr w:rsidR="00BD26DE" w:rsidRPr="000D0D03">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974C6" w14:textId="77777777" w:rsidR="0067492E" w:rsidRDefault="0067492E" w:rsidP="00741684">
      <w:pPr>
        <w:spacing w:after="0" w:line="240" w:lineRule="auto"/>
      </w:pPr>
      <w:r>
        <w:separator/>
      </w:r>
    </w:p>
  </w:endnote>
  <w:endnote w:type="continuationSeparator" w:id="0">
    <w:p w14:paraId="32B0EDF5" w14:textId="77777777" w:rsidR="0067492E" w:rsidRDefault="0067492E" w:rsidP="00741684">
      <w:pPr>
        <w:spacing w:after="0" w:line="240" w:lineRule="auto"/>
      </w:pPr>
      <w:r>
        <w:continuationSeparator/>
      </w:r>
    </w:p>
  </w:endnote>
  <w:endnote w:type="continuationNotice" w:id="1">
    <w:p w14:paraId="14BF88AC" w14:textId="77777777" w:rsidR="0067492E" w:rsidRDefault="006749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0961638"/>
      <w:docPartObj>
        <w:docPartGallery w:val="Page Numbers (Bottom of Page)"/>
        <w:docPartUnique/>
      </w:docPartObj>
    </w:sdtPr>
    <w:sdtEndPr/>
    <w:sdtContent>
      <w:p w14:paraId="7C7D8741" w14:textId="77777777" w:rsidR="006A4C0F" w:rsidRDefault="006A4C0F">
        <w:pPr>
          <w:pStyle w:val="Stopka"/>
          <w:jc w:val="right"/>
        </w:pPr>
        <w:r>
          <w:fldChar w:fldCharType="begin"/>
        </w:r>
        <w:r>
          <w:instrText>PAGE   \* MERGEFORMAT</w:instrText>
        </w:r>
        <w:r>
          <w:fldChar w:fldCharType="separate"/>
        </w:r>
        <w:r w:rsidR="00D849C3">
          <w:rPr>
            <w:noProof/>
          </w:rPr>
          <w:t>2</w:t>
        </w:r>
        <w:r>
          <w:fldChar w:fldCharType="end"/>
        </w:r>
      </w:p>
    </w:sdtContent>
  </w:sdt>
  <w:p w14:paraId="76BAB6AE" w14:textId="77777777" w:rsidR="006A4C0F" w:rsidRDefault="006A4C0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31EAB" w14:textId="77777777" w:rsidR="0067492E" w:rsidRDefault="0067492E" w:rsidP="00741684">
      <w:pPr>
        <w:spacing w:after="0" w:line="240" w:lineRule="auto"/>
      </w:pPr>
      <w:r>
        <w:separator/>
      </w:r>
    </w:p>
  </w:footnote>
  <w:footnote w:type="continuationSeparator" w:id="0">
    <w:p w14:paraId="7A2FAB50" w14:textId="77777777" w:rsidR="0067492E" w:rsidRDefault="0067492E" w:rsidP="00741684">
      <w:pPr>
        <w:spacing w:after="0" w:line="240" w:lineRule="auto"/>
      </w:pPr>
      <w:r>
        <w:continuationSeparator/>
      </w:r>
    </w:p>
  </w:footnote>
  <w:footnote w:type="continuationNotice" w:id="1">
    <w:p w14:paraId="5AF59606" w14:textId="77777777" w:rsidR="0067492E" w:rsidRDefault="0067492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42B1"/>
    <w:multiLevelType w:val="hybridMultilevel"/>
    <w:tmpl w:val="E35A9F68"/>
    <w:lvl w:ilvl="0" w:tplc="D9E60C22">
      <w:start w:val="1"/>
      <w:numFmt w:val="upperRoman"/>
      <w:pStyle w:val="Nagwek2"/>
      <w:lvlText w:val="%1."/>
      <w:lvlJc w:val="right"/>
      <w:pPr>
        <w:ind w:left="720" w:hanging="360"/>
      </w:pPr>
      <w:rPr>
        <w:sz w:val="40"/>
        <w:szCs w:val="4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C1428C"/>
    <w:multiLevelType w:val="hybridMultilevel"/>
    <w:tmpl w:val="AECA0F12"/>
    <w:lvl w:ilvl="0" w:tplc="E33C1E5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1A30CD"/>
    <w:multiLevelType w:val="hybridMultilevel"/>
    <w:tmpl w:val="E17ACA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D24572"/>
    <w:multiLevelType w:val="hybridMultilevel"/>
    <w:tmpl w:val="D9205B14"/>
    <w:lvl w:ilvl="0" w:tplc="6C84903A">
      <w:start w:val="1"/>
      <w:numFmt w:val="decimal"/>
      <w:pStyle w:val="Nagwek3"/>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0BC37CE"/>
    <w:multiLevelType w:val="hybridMultilevel"/>
    <w:tmpl w:val="FCF259F2"/>
    <w:lvl w:ilvl="0" w:tplc="0CE4C376">
      <w:start w:val="1"/>
      <w:numFmt w:val="decimal"/>
      <w:lvlText w:val="%1."/>
      <w:lvlJc w:val="left"/>
      <w:pPr>
        <w:ind w:left="1113" w:hanging="405"/>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15244AA9"/>
    <w:multiLevelType w:val="hybridMultilevel"/>
    <w:tmpl w:val="E0A807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68F1466"/>
    <w:multiLevelType w:val="hybridMultilevel"/>
    <w:tmpl w:val="00285984"/>
    <w:lvl w:ilvl="0" w:tplc="04150001">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8385017"/>
    <w:multiLevelType w:val="hybridMultilevel"/>
    <w:tmpl w:val="BC5A72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CB6709"/>
    <w:multiLevelType w:val="hybridMultilevel"/>
    <w:tmpl w:val="DCF08080"/>
    <w:lvl w:ilvl="0" w:tplc="1FA09C56">
      <w:start w:val="1"/>
      <w:numFmt w:val="decimal"/>
      <w:lvlText w:val="%1."/>
      <w:lvlJc w:val="left"/>
      <w:pPr>
        <w:ind w:left="360" w:hanging="360"/>
      </w:pPr>
      <w:rPr>
        <w:b/>
        <w:color w:val="auto"/>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1F8623B"/>
    <w:multiLevelType w:val="hybridMultilevel"/>
    <w:tmpl w:val="FC8E98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CC575F"/>
    <w:multiLevelType w:val="hybridMultilevel"/>
    <w:tmpl w:val="B8F2B8B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F03F94"/>
    <w:multiLevelType w:val="hybridMultilevel"/>
    <w:tmpl w:val="B3E6EA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5A6C19"/>
    <w:multiLevelType w:val="hybridMultilevel"/>
    <w:tmpl w:val="A678FD5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2B9064A1"/>
    <w:multiLevelType w:val="hybridMultilevel"/>
    <w:tmpl w:val="A3F6B0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00E5239"/>
    <w:multiLevelType w:val="hybridMultilevel"/>
    <w:tmpl w:val="26D400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4B40FC9"/>
    <w:multiLevelType w:val="hybridMultilevel"/>
    <w:tmpl w:val="6D82A2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1D25E8"/>
    <w:multiLevelType w:val="hybridMultilevel"/>
    <w:tmpl w:val="05E682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CA61C3"/>
    <w:multiLevelType w:val="multilevel"/>
    <w:tmpl w:val="8AF0ACA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39F10052"/>
    <w:multiLevelType w:val="hybridMultilevel"/>
    <w:tmpl w:val="EE4A56AC"/>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C6F223E"/>
    <w:multiLevelType w:val="hybridMultilevel"/>
    <w:tmpl w:val="4EE052FA"/>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40640A18"/>
    <w:multiLevelType w:val="hybridMultilevel"/>
    <w:tmpl w:val="7E6ECD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0B50F4C"/>
    <w:multiLevelType w:val="hybridMultilevel"/>
    <w:tmpl w:val="008425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14532F8"/>
    <w:multiLevelType w:val="hybridMultilevel"/>
    <w:tmpl w:val="1FE02D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7A718DF"/>
    <w:multiLevelType w:val="hybridMultilevel"/>
    <w:tmpl w:val="CEE4930E"/>
    <w:lvl w:ilvl="0" w:tplc="0415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48E42419"/>
    <w:multiLevelType w:val="hybridMultilevel"/>
    <w:tmpl w:val="47668368"/>
    <w:lvl w:ilvl="0" w:tplc="E33C1E5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CC4A98"/>
    <w:multiLevelType w:val="hybridMultilevel"/>
    <w:tmpl w:val="C4DCADC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58B13EA1"/>
    <w:multiLevelType w:val="hybridMultilevel"/>
    <w:tmpl w:val="58B6BC6A"/>
    <w:lvl w:ilvl="0" w:tplc="53E866D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820F22"/>
    <w:multiLevelType w:val="hybridMultilevel"/>
    <w:tmpl w:val="82A0D30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C654EB9"/>
    <w:multiLevelType w:val="hybridMultilevel"/>
    <w:tmpl w:val="CC56BF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F45926"/>
    <w:multiLevelType w:val="hybridMultilevel"/>
    <w:tmpl w:val="7E2611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2760191"/>
    <w:multiLevelType w:val="hybridMultilevel"/>
    <w:tmpl w:val="6CDC9B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C73502F"/>
    <w:multiLevelType w:val="hybridMultilevel"/>
    <w:tmpl w:val="CA56D4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DCD32B5"/>
    <w:multiLevelType w:val="hybridMultilevel"/>
    <w:tmpl w:val="AB2E88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1F522E4"/>
    <w:multiLevelType w:val="hybridMultilevel"/>
    <w:tmpl w:val="3FD2B0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2BF56C5"/>
    <w:multiLevelType w:val="hybridMultilevel"/>
    <w:tmpl w:val="9E5A77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3571FA1"/>
    <w:multiLevelType w:val="hybridMultilevel"/>
    <w:tmpl w:val="E5988EE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73D45485"/>
    <w:multiLevelType w:val="hybridMultilevel"/>
    <w:tmpl w:val="70584C10"/>
    <w:lvl w:ilvl="0" w:tplc="556EC63C">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560417C"/>
    <w:multiLevelType w:val="hybridMultilevel"/>
    <w:tmpl w:val="CF5A2D62"/>
    <w:lvl w:ilvl="0" w:tplc="04140001">
      <w:start w:val="1"/>
      <w:numFmt w:val="bullet"/>
      <w:lvlText w:val=""/>
      <w:lvlJc w:val="left"/>
      <w:pPr>
        <w:ind w:left="770" w:hanging="360"/>
      </w:pPr>
      <w:rPr>
        <w:rFonts w:ascii="Symbol" w:hAnsi="Symbol" w:hint="default"/>
      </w:rPr>
    </w:lvl>
    <w:lvl w:ilvl="1" w:tplc="04140003" w:tentative="1">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38" w15:restartNumberingAfterBreak="0">
    <w:nsid w:val="790208DB"/>
    <w:multiLevelType w:val="hybridMultilevel"/>
    <w:tmpl w:val="320C85D6"/>
    <w:lvl w:ilvl="0" w:tplc="E33C1E5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C191E42"/>
    <w:multiLevelType w:val="hybridMultilevel"/>
    <w:tmpl w:val="EC448BC2"/>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0" w15:restartNumberingAfterBreak="0">
    <w:nsid w:val="7CC726CE"/>
    <w:multiLevelType w:val="hybridMultilevel"/>
    <w:tmpl w:val="B54A485C"/>
    <w:lvl w:ilvl="0" w:tplc="776AA90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5"/>
  </w:num>
  <w:num w:numId="4">
    <w:abstractNumId w:val="26"/>
  </w:num>
  <w:num w:numId="5">
    <w:abstractNumId w:val="25"/>
  </w:num>
  <w:num w:numId="6">
    <w:abstractNumId w:val="15"/>
  </w:num>
  <w:num w:numId="7">
    <w:abstractNumId w:val="16"/>
  </w:num>
  <w:num w:numId="8">
    <w:abstractNumId w:val="22"/>
  </w:num>
  <w:num w:numId="9">
    <w:abstractNumId w:val="1"/>
  </w:num>
  <w:num w:numId="10">
    <w:abstractNumId w:val="12"/>
  </w:num>
  <w:num w:numId="11">
    <w:abstractNumId w:val="34"/>
  </w:num>
  <w:num w:numId="12">
    <w:abstractNumId w:val="27"/>
  </w:num>
  <w:num w:numId="13">
    <w:abstractNumId w:val="3"/>
  </w:num>
  <w:num w:numId="14">
    <w:abstractNumId w:val="7"/>
  </w:num>
  <w:num w:numId="15">
    <w:abstractNumId w:val="33"/>
  </w:num>
  <w:num w:numId="16">
    <w:abstractNumId w:val="29"/>
  </w:num>
  <w:num w:numId="17">
    <w:abstractNumId w:val="30"/>
  </w:num>
  <w:num w:numId="18">
    <w:abstractNumId w:val="32"/>
  </w:num>
  <w:num w:numId="19">
    <w:abstractNumId w:val="2"/>
  </w:num>
  <w:num w:numId="20">
    <w:abstractNumId w:val="20"/>
  </w:num>
  <w:num w:numId="21">
    <w:abstractNumId w:val="21"/>
  </w:num>
  <w:num w:numId="22">
    <w:abstractNumId w:val="31"/>
  </w:num>
  <w:num w:numId="23">
    <w:abstractNumId w:val="6"/>
  </w:num>
  <w:num w:numId="24">
    <w:abstractNumId w:val="8"/>
  </w:num>
  <w:num w:numId="25">
    <w:abstractNumId w:val="38"/>
  </w:num>
  <w:num w:numId="26">
    <w:abstractNumId w:val="10"/>
  </w:num>
  <w:num w:numId="27">
    <w:abstractNumId w:val="24"/>
  </w:num>
  <w:num w:numId="28">
    <w:abstractNumId w:val="11"/>
  </w:num>
  <w:num w:numId="29">
    <w:abstractNumId w:val="4"/>
  </w:num>
  <w:num w:numId="30">
    <w:abstractNumId w:val="17"/>
  </w:num>
  <w:num w:numId="31">
    <w:abstractNumId w:val="37"/>
  </w:num>
  <w:num w:numId="32">
    <w:abstractNumId w:val="28"/>
  </w:num>
  <w:num w:numId="33">
    <w:abstractNumId w:val="36"/>
  </w:num>
  <w:num w:numId="34">
    <w:abstractNumId w:val="19"/>
  </w:num>
  <w:num w:numId="35">
    <w:abstractNumId w:val="18"/>
  </w:num>
  <w:num w:numId="36">
    <w:abstractNumId w:val="39"/>
  </w:num>
  <w:num w:numId="37">
    <w:abstractNumId w:val="14"/>
  </w:num>
  <w:num w:numId="38">
    <w:abstractNumId w:val="40"/>
  </w:num>
  <w:num w:numId="39">
    <w:abstractNumId w:val="23"/>
  </w:num>
  <w:num w:numId="40">
    <w:abstractNumId w:val="35"/>
  </w:num>
  <w:num w:numId="41">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211"/>
    <w:rsid w:val="000021CD"/>
    <w:rsid w:val="0000233F"/>
    <w:rsid w:val="00006CF9"/>
    <w:rsid w:val="00015036"/>
    <w:rsid w:val="00021B83"/>
    <w:rsid w:val="00022FDE"/>
    <w:rsid w:val="0002389F"/>
    <w:rsid w:val="00023B4D"/>
    <w:rsid w:val="00026CE7"/>
    <w:rsid w:val="00031C55"/>
    <w:rsid w:val="00033668"/>
    <w:rsid w:val="00037E31"/>
    <w:rsid w:val="00045632"/>
    <w:rsid w:val="00052752"/>
    <w:rsid w:val="00053094"/>
    <w:rsid w:val="000538FB"/>
    <w:rsid w:val="000553FF"/>
    <w:rsid w:val="00056994"/>
    <w:rsid w:val="000617AA"/>
    <w:rsid w:val="00064297"/>
    <w:rsid w:val="0006533C"/>
    <w:rsid w:val="000672C2"/>
    <w:rsid w:val="00070E26"/>
    <w:rsid w:val="00072D38"/>
    <w:rsid w:val="00074565"/>
    <w:rsid w:val="00075108"/>
    <w:rsid w:val="00084FA4"/>
    <w:rsid w:val="00085583"/>
    <w:rsid w:val="000912ED"/>
    <w:rsid w:val="00093347"/>
    <w:rsid w:val="000947DC"/>
    <w:rsid w:val="00097BB4"/>
    <w:rsid w:val="000B169A"/>
    <w:rsid w:val="000C037F"/>
    <w:rsid w:val="000C5F7A"/>
    <w:rsid w:val="000D0D03"/>
    <w:rsid w:val="000E22C9"/>
    <w:rsid w:val="000E452A"/>
    <w:rsid w:val="000F52B9"/>
    <w:rsid w:val="000F6647"/>
    <w:rsid w:val="00101C09"/>
    <w:rsid w:val="00102D85"/>
    <w:rsid w:val="00107162"/>
    <w:rsid w:val="0011180E"/>
    <w:rsid w:val="00126177"/>
    <w:rsid w:val="00131C35"/>
    <w:rsid w:val="00131F74"/>
    <w:rsid w:val="001373DB"/>
    <w:rsid w:val="001378FD"/>
    <w:rsid w:val="00143DD1"/>
    <w:rsid w:val="001451D3"/>
    <w:rsid w:val="00146C80"/>
    <w:rsid w:val="00146E3B"/>
    <w:rsid w:val="001520BC"/>
    <w:rsid w:val="00153E36"/>
    <w:rsid w:val="00154D9D"/>
    <w:rsid w:val="00160C9D"/>
    <w:rsid w:val="00161B69"/>
    <w:rsid w:val="001649F7"/>
    <w:rsid w:val="001669B4"/>
    <w:rsid w:val="00171028"/>
    <w:rsid w:val="00181B48"/>
    <w:rsid w:val="00187983"/>
    <w:rsid w:val="00194633"/>
    <w:rsid w:val="001A195A"/>
    <w:rsid w:val="001A3A14"/>
    <w:rsid w:val="001A50C9"/>
    <w:rsid w:val="001A6CF8"/>
    <w:rsid w:val="001B21E9"/>
    <w:rsid w:val="001B3AFA"/>
    <w:rsid w:val="001B4317"/>
    <w:rsid w:val="001B6176"/>
    <w:rsid w:val="001B6C71"/>
    <w:rsid w:val="001C1A78"/>
    <w:rsid w:val="001C45B5"/>
    <w:rsid w:val="001C5D35"/>
    <w:rsid w:val="001C6284"/>
    <w:rsid w:val="001C6B77"/>
    <w:rsid w:val="001D33A4"/>
    <w:rsid w:val="001D6AFD"/>
    <w:rsid w:val="001E7A89"/>
    <w:rsid w:val="001F192F"/>
    <w:rsid w:val="001F3A39"/>
    <w:rsid w:val="001F533B"/>
    <w:rsid w:val="00200BA3"/>
    <w:rsid w:val="00204CD6"/>
    <w:rsid w:val="0021291D"/>
    <w:rsid w:val="0021356C"/>
    <w:rsid w:val="00221701"/>
    <w:rsid w:val="0023459D"/>
    <w:rsid w:val="00241B24"/>
    <w:rsid w:val="002526AA"/>
    <w:rsid w:val="00252C11"/>
    <w:rsid w:val="00253298"/>
    <w:rsid w:val="00255591"/>
    <w:rsid w:val="0025722A"/>
    <w:rsid w:val="00257857"/>
    <w:rsid w:val="0026165E"/>
    <w:rsid w:val="00264D48"/>
    <w:rsid w:val="00265D91"/>
    <w:rsid w:val="00271155"/>
    <w:rsid w:val="00282BDE"/>
    <w:rsid w:val="00285931"/>
    <w:rsid w:val="002A2F93"/>
    <w:rsid w:val="002A6641"/>
    <w:rsid w:val="002A7853"/>
    <w:rsid w:val="002A7A2D"/>
    <w:rsid w:val="002A7C2E"/>
    <w:rsid w:val="002C75A5"/>
    <w:rsid w:val="002D23CF"/>
    <w:rsid w:val="002E303B"/>
    <w:rsid w:val="002E4801"/>
    <w:rsid w:val="002E501C"/>
    <w:rsid w:val="00300882"/>
    <w:rsid w:val="00304BDB"/>
    <w:rsid w:val="00305251"/>
    <w:rsid w:val="003120F6"/>
    <w:rsid w:val="0031334E"/>
    <w:rsid w:val="003211CF"/>
    <w:rsid w:val="00323923"/>
    <w:rsid w:val="003262EB"/>
    <w:rsid w:val="00330629"/>
    <w:rsid w:val="00331211"/>
    <w:rsid w:val="0033712E"/>
    <w:rsid w:val="0033771E"/>
    <w:rsid w:val="00341501"/>
    <w:rsid w:val="00341F54"/>
    <w:rsid w:val="00344DD5"/>
    <w:rsid w:val="00346A90"/>
    <w:rsid w:val="00346C10"/>
    <w:rsid w:val="00352417"/>
    <w:rsid w:val="00352A14"/>
    <w:rsid w:val="00353CE9"/>
    <w:rsid w:val="00356F7C"/>
    <w:rsid w:val="00365ABA"/>
    <w:rsid w:val="00366E35"/>
    <w:rsid w:val="0037312A"/>
    <w:rsid w:val="003746BB"/>
    <w:rsid w:val="003773E1"/>
    <w:rsid w:val="0038258C"/>
    <w:rsid w:val="00383C76"/>
    <w:rsid w:val="00386814"/>
    <w:rsid w:val="003879F8"/>
    <w:rsid w:val="00387BEF"/>
    <w:rsid w:val="0039156E"/>
    <w:rsid w:val="00392B05"/>
    <w:rsid w:val="00396E30"/>
    <w:rsid w:val="00397937"/>
    <w:rsid w:val="003A5321"/>
    <w:rsid w:val="003A5AE4"/>
    <w:rsid w:val="003B4C5F"/>
    <w:rsid w:val="003B537B"/>
    <w:rsid w:val="003C5B1B"/>
    <w:rsid w:val="003D56E2"/>
    <w:rsid w:val="003E0923"/>
    <w:rsid w:val="003E4BA6"/>
    <w:rsid w:val="003E7370"/>
    <w:rsid w:val="003F6D2C"/>
    <w:rsid w:val="003F71CB"/>
    <w:rsid w:val="00403FDA"/>
    <w:rsid w:val="00417265"/>
    <w:rsid w:val="00421E62"/>
    <w:rsid w:val="00434CF4"/>
    <w:rsid w:val="00440FEC"/>
    <w:rsid w:val="00445D8A"/>
    <w:rsid w:val="00446EFA"/>
    <w:rsid w:val="0044728A"/>
    <w:rsid w:val="004521CD"/>
    <w:rsid w:val="004524FC"/>
    <w:rsid w:val="0046355C"/>
    <w:rsid w:val="0047355C"/>
    <w:rsid w:val="0047500C"/>
    <w:rsid w:val="0047559C"/>
    <w:rsid w:val="00476335"/>
    <w:rsid w:val="00476773"/>
    <w:rsid w:val="004774D4"/>
    <w:rsid w:val="00477FF0"/>
    <w:rsid w:val="00487A67"/>
    <w:rsid w:val="00487C0D"/>
    <w:rsid w:val="004929A2"/>
    <w:rsid w:val="004970FD"/>
    <w:rsid w:val="004A652D"/>
    <w:rsid w:val="004B0C69"/>
    <w:rsid w:val="004C2965"/>
    <w:rsid w:val="004D0416"/>
    <w:rsid w:val="004D22D7"/>
    <w:rsid w:val="004D3127"/>
    <w:rsid w:val="004E0A06"/>
    <w:rsid w:val="004E289F"/>
    <w:rsid w:val="004E4684"/>
    <w:rsid w:val="004F40B3"/>
    <w:rsid w:val="004F5277"/>
    <w:rsid w:val="004F5FB1"/>
    <w:rsid w:val="005014F8"/>
    <w:rsid w:val="00502E07"/>
    <w:rsid w:val="005040DD"/>
    <w:rsid w:val="00505A06"/>
    <w:rsid w:val="005077FC"/>
    <w:rsid w:val="0051345E"/>
    <w:rsid w:val="00516606"/>
    <w:rsid w:val="00524769"/>
    <w:rsid w:val="00525398"/>
    <w:rsid w:val="00525C6C"/>
    <w:rsid w:val="00536EC0"/>
    <w:rsid w:val="005447AB"/>
    <w:rsid w:val="00546344"/>
    <w:rsid w:val="005468C3"/>
    <w:rsid w:val="00552B97"/>
    <w:rsid w:val="005573FA"/>
    <w:rsid w:val="00561500"/>
    <w:rsid w:val="00565492"/>
    <w:rsid w:val="005665F7"/>
    <w:rsid w:val="00571CB2"/>
    <w:rsid w:val="0057456F"/>
    <w:rsid w:val="005748A4"/>
    <w:rsid w:val="00577AC6"/>
    <w:rsid w:val="0058507A"/>
    <w:rsid w:val="005939FC"/>
    <w:rsid w:val="005A1DA4"/>
    <w:rsid w:val="005A2207"/>
    <w:rsid w:val="005A768E"/>
    <w:rsid w:val="005B11B7"/>
    <w:rsid w:val="005B2096"/>
    <w:rsid w:val="005B39B9"/>
    <w:rsid w:val="005C1430"/>
    <w:rsid w:val="005C182B"/>
    <w:rsid w:val="005C18BD"/>
    <w:rsid w:val="005D19F7"/>
    <w:rsid w:val="005D62CE"/>
    <w:rsid w:val="005D7518"/>
    <w:rsid w:val="005E3F94"/>
    <w:rsid w:val="005F5D6D"/>
    <w:rsid w:val="005F6422"/>
    <w:rsid w:val="005F6E74"/>
    <w:rsid w:val="00607803"/>
    <w:rsid w:val="00613B3B"/>
    <w:rsid w:val="00615CEE"/>
    <w:rsid w:val="006256CC"/>
    <w:rsid w:val="00632654"/>
    <w:rsid w:val="00634F30"/>
    <w:rsid w:val="0063567B"/>
    <w:rsid w:val="00635BBE"/>
    <w:rsid w:val="00645B4A"/>
    <w:rsid w:val="00646DC5"/>
    <w:rsid w:val="00647CFF"/>
    <w:rsid w:val="00651D2F"/>
    <w:rsid w:val="00651D5D"/>
    <w:rsid w:val="00652159"/>
    <w:rsid w:val="006533A5"/>
    <w:rsid w:val="00663F8C"/>
    <w:rsid w:val="0067492E"/>
    <w:rsid w:val="00677B69"/>
    <w:rsid w:val="00685C92"/>
    <w:rsid w:val="00687BD7"/>
    <w:rsid w:val="00692CAD"/>
    <w:rsid w:val="00694358"/>
    <w:rsid w:val="006971F2"/>
    <w:rsid w:val="006A18FA"/>
    <w:rsid w:val="006A2841"/>
    <w:rsid w:val="006A3381"/>
    <w:rsid w:val="006A3B81"/>
    <w:rsid w:val="006A4C0F"/>
    <w:rsid w:val="006A4EC9"/>
    <w:rsid w:val="006B3B0D"/>
    <w:rsid w:val="006B60F8"/>
    <w:rsid w:val="006B6E23"/>
    <w:rsid w:val="006C3CB3"/>
    <w:rsid w:val="006C4871"/>
    <w:rsid w:val="006C78D7"/>
    <w:rsid w:val="006C7F9F"/>
    <w:rsid w:val="006E061E"/>
    <w:rsid w:val="006E17A8"/>
    <w:rsid w:val="006E5F93"/>
    <w:rsid w:val="006E6437"/>
    <w:rsid w:val="00725875"/>
    <w:rsid w:val="00727B9C"/>
    <w:rsid w:val="0073164B"/>
    <w:rsid w:val="00731BD9"/>
    <w:rsid w:val="007322CC"/>
    <w:rsid w:val="00735A50"/>
    <w:rsid w:val="00741684"/>
    <w:rsid w:val="007422B0"/>
    <w:rsid w:val="00743FC9"/>
    <w:rsid w:val="00750A21"/>
    <w:rsid w:val="00756DA5"/>
    <w:rsid w:val="007600B3"/>
    <w:rsid w:val="007614D5"/>
    <w:rsid w:val="007641BA"/>
    <w:rsid w:val="0077402A"/>
    <w:rsid w:val="007765B6"/>
    <w:rsid w:val="007774F5"/>
    <w:rsid w:val="0078068B"/>
    <w:rsid w:val="007821B6"/>
    <w:rsid w:val="00783309"/>
    <w:rsid w:val="00785103"/>
    <w:rsid w:val="007A1AB0"/>
    <w:rsid w:val="007B3D44"/>
    <w:rsid w:val="007B3DFB"/>
    <w:rsid w:val="007B3F5E"/>
    <w:rsid w:val="007B5F66"/>
    <w:rsid w:val="007C00BE"/>
    <w:rsid w:val="007C0CF2"/>
    <w:rsid w:val="007C2136"/>
    <w:rsid w:val="007D032D"/>
    <w:rsid w:val="007D250C"/>
    <w:rsid w:val="007D4F3C"/>
    <w:rsid w:val="007D606C"/>
    <w:rsid w:val="007D6C6F"/>
    <w:rsid w:val="007E3EC4"/>
    <w:rsid w:val="007F0C93"/>
    <w:rsid w:val="007F37FE"/>
    <w:rsid w:val="007F6FE2"/>
    <w:rsid w:val="00805136"/>
    <w:rsid w:val="008059AF"/>
    <w:rsid w:val="00817DB2"/>
    <w:rsid w:val="008216A3"/>
    <w:rsid w:val="008216A8"/>
    <w:rsid w:val="008258DD"/>
    <w:rsid w:val="00826E10"/>
    <w:rsid w:val="00850956"/>
    <w:rsid w:val="00851C85"/>
    <w:rsid w:val="008531A0"/>
    <w:rsid w:val="008549AB"/>
    <w:rsid w:val="008628EC"/>
    <w:rsid w:val="00863015"/>
    <w:rsid w:val="008641E4"/>
    <w:rsid w:val="00864E4E"/>
    <w:rsid w:val="00871BD2"/>
    <w:rsid w:val="00874C55"/>
    <w:rsid w:val="008906E8"/>
    <w:rsid w:val="008911D6"/>
    <w:rsid w:val="00892BA2"/>
    <w:rsid w:val="00892D1D"/>
    <w:rsid w:val="0089554C"/>
    <w:rsid w:val="00895FB2"/>
    <w:rsid w:val="00896A40"/>
    <w:rsid w:val="00896C71"/>
    <w:rsid w:val="008A5688"/>
    <w:rsid w:val="008A7FDB"/>
    <w:rsid w:val="008B3E5D"/>
    <w:rsid w:val="008C6B33"/>
    <w:rsid w:val="008D104F"/>
    <w:rsid w:val="008D4BE9"/>
    <w:rsid w:val="008E13AC"/>
    <w:rsid w:val="008E3295"/>
    <w:rsid w:val="008E6531"/>
    <w:rsid w:val="008E7BF0"/>
    <w:rsid w:val="008F0DA4"/>
    <w:rsid w:val="008F1C0A"/>
    <w:rsid w:val="00920793"/>
    <w:rsid w:val="00924E19"/>
    <w:rsid w:val="00925004"/>
    <w:rsid w:val="00925B54"/>
    <w:rsid w:val="009304DF"/>
    <w:rsid w:val="00933791"/>
    <w:rsid w:val="00940136"/>
    <w:rsid w:val="00942531"/>
    <w:rsid w:val="00946874"/>
    <w:rsid w:val="009510AF"/>
    <w:rsid w:val="00952A8C"/>
    <w:rsid w:val="00952F57"/>
    <w:rsid w:val="00957369"/>
    <w:rsid w:val="00957F22"/>
    <w:rsid w:val="0096175E"/>
    <w:rsid w:val="009621B9"/>
    <w:rsid w:val="009673B6"/>
    <w:rsid w:val="009728E6"/>
    <w:rsid w:val="00972ABB"/>
    <w:rsid w:val="00975262"/>
    <w:rsid w:val="0098649C"/>
    <w:rsid w:val="00990F50"/>
    <w:rsid w:val="009A0AE9"/>
    <w:rsid w:val="009A2B98"/>
    <w:rsid w:val="009A2F18"/>
    <w:rsid w:val="009A3198"/>
    <w:rsid w:val="009B0D1E"/>
    <w:rsid w:val="009B1514"/>
    <w:rsid w:val="009B4821"/>
    <w:rsid w:val="009B7E4C"/>
    <w:rsid w:val="009C6F46"/>
    <w:rsid w:val="009C7573"/>
    <w:rsid w:val="009D4D59"/>
    <w:rsid w:val="009E33C1"/>
    <w:rsid w:val="009E58EB"/>
    <w:rsid w:val="00A01421"/>
    <w:rsid w:val="00A068C7"/>
    <w:rsid w:val="00A07F98"/>
    <w:rsid w:val="00A11D0A"/>
    <w:rsid w:val="00A13D2D"/>
    <w:rsid w:val="00A13FC5"/>
    <w:rsid w:val="00A321DF"/>
    <w:rsid w:val="00A35E0A"/>
    <w:rsid w:val="00A36C49"/>
    <w:rsid w:val="00A3753E"/>
    <w:rsid w:val="00A430D7"/>
    <w:rsid w:val="00A443F7"/>
    <w:rsid w:val="00A44DAF"/>
    <w:rsid w:val="00A5023C"/>
    <w:rsid w:val="00A6177F"/>
    <w:rsid w:val="00A62C74"/>
    <w:rsid w:val="00A72670"/>
    <w:rsid w:val="00A728C1"/>
    <w:rsid w:val="00A83477"/>
    <w:rsid w:val="00A83609"/>
    <w:rsid w:val="00A865E7"/>
    <w:rsid w:val="00A90E93"/>
    <w:rsid w:val="00AA0257"/>
    <w:rsid w:val="00AA595C"/>
    <w:rsid w:val="00AB21FD"/>
    <w:rsid w:val="00AB28A6"/>
    <w:rsid w:val="00AB47ED"/>
    <w:rsid w:val="00AC4AE9"/>
    <w:rsid w:val="00AC5C7A"/>
    <w:rsid w:val="00AC761D"/>
    <w:rsid w:val="00AD2E36"/>
    <w:rsid w:val="00AD6BEA"/>
    <w:rsid w:val="00AE0FC5"/>
    <w:rsid w:val="00AE337A"/>
    <w:rsid w:val="00AF1BE1"/>
    <w:rsid w:val="00AF6E45"/>
    <w:rsid w:val="00B00024"/>
    <w:rsid w:val="00B07807"/>
    <w:rsid w:val="00B14B2D"/>
    <w:rsid w:val="00B15CE6"/>
    <w:rsid w:val="00B163A4"/>
    <w:rsid w:val="00B21CE9"/>
    <w:rsid w:val="00B22B44"/>
    <w:rsid w:val="00B2317D"/>
    <w:rsid w:val="00B25AB8"/>
    <w:rsid w:val="00B27A88"/>
    <w:rsid w:val="00B30BD2"/>
    <w:rsid w:val="00B314F3"/>
    <w:rsid w:val="00B33B3F"/>
    <w:rsid w:val="00B36CE8"/>
    <w:rsid w:val="00B45E04"/>
    <w:rsid w:val="00B625CD"/>
    <w:rsid w:val="00B629FC"/>
    <w:rsid w:val="00B659F4"/>
    <w:rsid w:val="00B712CD"/>
    <w:rsid w:val="00B73149"/>
    <w:rsid w:val="00B773D5"/>
    <w:rsid w:val="00B85C83"/>
    <w:rsid w:val="00B90111"/>
    <w:rsid w:val="00B938B0"/>
    <w:rsid w:val="00B978A0"/>
    <w:rsid w:val="00BA15C4"/>
    <w:rsid w:val="00BA2479"/>
    <w:rsid w:val="00BA5DD4"/>
    <w:rsid w:val="00BB4F1C"/>
    <w:rsid w:val="00BC1FFD"/>
    <w:rsid w:val="00BC542C"/>
    <w:rsid w:val="00BC5F83"/>
    <w:rsid w:val="00BD06DA"/>
    <w:rsid w:val="00BD1BAD"/>
    <w:rsid w:val="00BD26DE"/>
    <w:rsid w:val="00BD7CB6"/>
    <w:rsid w:val="00BE600B"/>
    <w:rsid w:val="00BF00C9"/>
    <w:rsid w:val="00BF5051"/>
    <w:rsid w:val="00BF5E83"/>
    <w:rsid w:val="00C00D1C"/>
    <w:rsid w:val="00C03E0F"/>
    <w:rsid w:val="00C10EEF"/>
    <w:rsid w:val="00C12208"/>
    <w:rsid w:val="00C14105"/>
    <w:rsid w:val="00C17D0C"/>
    <w:rsid w:val="00C203D7"/>
    <w:rsid w:val="00C22E7B"/>
    <w:rsid w:val="00C2715B"/>
    <w:rsid w:val="00C30DDC"/>
    <w:rsid w:val="00C326AE"/>
    <w:rsid w:val="00C32E04"/>
    <w:rsid w:val="00C37B47"/>
    <w:rsid w:val="00C47DA4"/>
    <w:rsid w:val="00C568C9"/>
    <w:rsid w:val="00C60C01"/>
    <w:rsid w:val="00C72257"/>
    <w:rsid w:val="00C72982"/>
    <w:rsid w:val="00C72C8D"/>
    <w:rsid w:val="00C90A80"/>
    <w:rsid w:val="00C91B87"/>
    <w:rsid w:val="00C928A7"/>
    <w:rsid w:val="00C93EF2"/>
    <w:rsid w:val="00CA2BC2"/>
    <w:rsid w:val="00CB0E5F"/>
    <w:rsid w:val="00CB549B"/>
    <w:rsid w:val="00CB58B6"/>
    <w:rsid w:val="00CD14A0"/>
    <w:rsid w:val="00CD1E1F"/>
    <w:rsid w:val="00CD28ED"/>
    <w:rsid w:val="00CD2AA3"/>
    <w:rsid w:val="00CE0BE5"/>
    <w:rsid w:val="00CE3F50"/>
    <w:rsid w:val="00CF1B07"/>
    <w:rsid w:val="00CF64B1"/>
    <w:rsid w:val="00D0385F"/>
    <w:rsid w:val="00D05F49"/>
    <w:rsid w:val="00D13748"/>
    <w:rsid w:val="00D13B3C"/>
    <w:rsid w:val="00D17089"/>
    <w:rsid w:val="00D24A4A"/>
    <w:rsid w:val="00D252FE"/>
    <w:rsid w:val="00D25CCA"/>
    <w:rsid w:val="00D32957"/>
    <w:rsid w:val="00D33ADD"/>
    <w:rsid w:val="00D407C7"/>
    <w:rsid w:val="00D4480C"/>
    <w:rsid w:val="00D46F78"/>
    <w:rsid w:val="00D500FA"/>
    <w:rsid w:val="00D54063"/>
    <w:rsid w:val="00D560CE"/>
    <w:rsid w:val="00D5769E"/>
    <w:rsid w:val="00D62B4C"/>
    <w:rsid w:val="00D666AB"/>
    <w:rsid w:val="00D76B69"/>
    <w:rsid w:val="00D849C3"/>
    <w:rsid w:val="00D86F16"/>
    <w:rsid w:val="00D87F01"/>
    <w:rsid w:val="00D95763"/>
    <w:rsid w:val="00DA062C"/>
    <w:rsid w:val="00DA0B29"/>
    <w:rsid w:val="00DA21BB"/>
    <w:rsid w:val="00DA5C8E"/>
    <w:rsid w:val="00DA7C60"/>
    <w:rsid w:val="00DB014D"/>
    <w:rsid w:val="00DC37D5"/>
    <w:rsid w:val="00DC6B29"/>
    <w:rsid w:val="00DD20F5"/>
    <w:rsid w:val="00DD2D40"/>
    <w:rsid w:val="00DD5F46"/>
    <w:rsid w:val="00DE1EE2"/>
    <w:rsid w:val="00DE365A"/>
    <w:rsid w:val="00DF1C57"/>
    <w:rsid w:val="00DF2FC1"/>
    <w:rsid w:val="00E005FF"/>
    <w:rsid w:val="00E1437D"/>
    <w:rsid w:val="00E22605"/>
    <w:rsid w:val="00E23658"/>
    <w:rsid w:val="00E24858"/>
    <w:rsid w:val="00E24AFD"/>
    <w:rsid w:val="00E27126"/>
    <w:rsid w:val="00E3203E"/>
    <w:rsid w:val="00E35239"/>
    <w:rsid w:val="00E354B8"/>
    <w:rsid w:val="00E37695"/>
    <w:rsid w:val="00E4160F"/>
    <w:rsid w:val="00E4288E"/>
    <w:rsid w:val="00E51FBA"/>
    <w:rsid w:val="00E5692C"/>
    <w:rsid w:val="00E701F0"/>
    <w:rsid w:val="00E951EF"/>
    <w:rsid w:val="00EA6A40"/>
    <w:rsid w:val="00EB07C6"/>
    <w:rsid w:val="00EB236F"/>
    <w:rsid w:val="00EB3945"/>
    <w:rsid w:val="00EB618A"/>
    <w:rsid w:val="00EC2C95"/>
    <w:rsid w:val="00ED7B7E"/>
    <w:rsid w:val="00ED7E0D"/>
    <w:rsid w:val="00EE3E23"/>
    <w:rsid w:val="00EF1288"/>
    <w:rsid w:val="00EF36B8"/>
    <w:rsid w:val="00EF5EC2"/>
    <w:rsid w:val="00F003C0"/>
    <w:rsid w:val="00F00E5B"/>
    <w:rsid w:val="00F0204F"/>
    <w:rsid w:val="00F02486"/>
    <w:rsid w:val="00F02B65"/>
    <w:rsid w:val="00F07E01"/>
    <w:rsid w:val="00F17441"/>
    <w:rsid w:val="00F2601E"/>
    <w:rsid w:val="00F27AC3"/>
    <w:rsid w:val="00F31084"/>
    <w:rsid w:val="00F33DC7"/>
    <w:rsid w:val="00F35253"/>
    <w:rsid w:val="00F417FA"/>
    <w:rsid w:val="00F42159"/>
    <w:rsid w:val="00F42B95"/>
    <w:rsid w:val="00F503A4"/>
    <w:rsid w:val="00F506D3"/>
    <w:rsid w:val="00F5283E"/>
    <w:rsid w:val="00F55F76"/>
    <w:rsid w:val="00F57301"/>
    <w:rsid w:val="00F602D4"/>
    <w:rsid w:val="00F62695"/>
    <w:rsid w:val="00F70EB6"/>
    <w:rsid w:val="00F73E87"/>
    <w:rsid w:val="00F80070"/>
    <w:rsid w:val="00F842B7"/>
    <w:rsid w:val="00F90E73"/>
    <w:rsid w:val="00F91DB9"/>
    <w:rsid w:val="00F92EFA"/>
    <w:rsid w:val="00F95D83"/>
    <w:rsid w:val="00F97233"/>
    <w:rsid w:val="00FA04E4"/>
    <w:rsid w:val="00FA1FD0"/>
    <w:rsid w:val="00FA6A89"/>
    <w:rsid w:val="00FB29E1"/>
    <w:rsid w:val="00FB2C49"/>
    <w:rsid w:val="00FB4F68"/>
    <w:rsid w:val="00FB6191"/>
    <w:rsid w:val="00FB63B2"/>
    <w:rsid w:val="00FC0FEB"/>
    <w:rsid w:val="00FC3050"/>
    <w:rsid w:val="00FC5157"/>
    <w:rsid w:val="00FC6EF3"/>
    <w:rsid w:val="00FD142F"/>
    <w:rsid w:val="00FD265C"/>
    <w:rsid w:val="00FD4419"/>
    <w:rsid w:val="00FD5592"/>
    <w:rsid w:val="00FD5D61"/>
    <w:rsid w:val="00FD5D81"/>
    <w:rsid w:val="00FE3B72"/>
    <w:rsid w:val="00FE7811"/>
    <w:rsid w:val="00FF00DC"/>
    <w:rsid w:val="00FF16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85AFE"/>
  <w15:chartTrackingRefBased/>
  <w15:docId w15:val="{4F0C0748-076B-4F0C-9C26-B166C85D6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B3AFA"/>
    <w:pPr>
      <w:spacing w:before="600" w:after="360" w:line="276" w:lineRule="auto"/>
      <w:outlineLvl w:val="0"/>
    </w:pPr>
    <w:rPr>
      <w:b/>
      <w:sz w:val="44"/>
      <w:szCs w:val="84"/>
    </w:rPr>
  </w:style>
  <w:style w:type="paragraph" w:styleId="Nagwek2">
    <w:name w:val="heading 2"/>
    <w:basedOn w:val="Normalny"/>
    <w:next w:val="Normalny"/>
    <w:link w:val="Nagwek2Znak"/>
    <w:uiPriority w:val="9"/>
    <w:unhideWhenUsed/>
    <w:qFormat/>
    <w:rsid w:val="00E22605"/>
    <w:pPr>
      <w:keepNext/>
      <w:keepLines/>
      <w:numPr>
        <w:numId w:val="1"/>
      </w:numPr>
      <w:spacing w:before="480" w:after="120" w:line="276" w:lineRule="auto"/>
      <w:ind w:left="714" w:hanging="357"/>
      <w:outlineLvl w:val="1"/>
    </w:pPr>
    <w:rPr>
      <w:rFonts w:asciiTheme="majorHAnsi" w:eastAsiaTheme="majorEastAsia" w:hAnsiTheme="majorHAnsi" w:cstheme="majorBidi"/>
      <w:color w:val="000000" w:themeColor="text1"/>
      <w:sz w:val="40"/>
      <w:szCs w:val="26"/>
    </w:rPr>
  </w:style>
  <w:style w:type="paragraph" w:styleId="Nagwek3">
    <w:name w:val="heading 3"/>
    <w:basedOn w:val="Normalny"/>
    <w:next w:val="Normalny"/>
    <w:link w:val="Nagwek3Znak"/>
    <w:uiPriority w:val="9"/>
    <w:unhideWhenUsed/>
    <w:qFormat/>
    <w:rsid w:val="00E22605"/>
    <w:pPr>
      <w:keepNext/>
      <w:keepLines/>
      <w:numPr>
        <w:numId w:val="13"/>
      </w:numPr>
      <w:spacing w:before="240" w:after="120"/>
      <w:ind w:left="1134" w:hanging="357"/>
      <w:outlineLvl w:val="2"/>
    </w:pPr>
    <w:rPr>
      <w:rFonts w:asciiTheme="majorHAnsi" w:eastAsiaTheme="majorEastAsia" w:hAnsiTheme="majorHAnsi" w:cstheme="majorBidi"/>
      <w:color w:val="000000" w:themeColor="text1"/>
      <w:sz w:val="2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AFA"/>
    <w:rPr>
      <w:b/>
      <w:sz w:val="44"/>
      <w:szCs w:val="84"/>
    </w:rPr>
  </w:style>
  <w:style w:type="character" w:customStyle="1" w:styleId="Nagwek2Znak">
    <w:name w:val="Nagłówek 2 Znak"/>
    <w:basedOn w:val="Domylnaczcionkaakapitu"/>
    <w:link w:val="Nagwek2"/>
    <w:uiPriority w:val="9"/>
    <w:rsid w:val="00E22605"/>
    <w:rPr>
      <w:rFonts w:asciiTheme="majorHAnsi" w:eastAsiaTheme="majorEastAsia" w:hAnsiTheme="majorHAnsi" w:cstheme="majorBidi"/>
      <w:color w:val="000000" w:themeColor="text1"/>
      <w:sz w:val="40"/>
      <w:szCs w:val="26"/>
    </w:rPr>
  </w:style>
  <w:style w:type="paragraph" w:styleId="Nagwekspisutreci">
    <w:name w:val="TOC Heading"/>
    <w:basedOn w:val="Nagwek1"/>
    <w:next w:val="Normalny"/>
    <w:uiPriority w:val="39"/>
    <w:unhideWhenUsed/>
    <w:qFormat/>
    <w:rsid w:val="004929A2"/>
    <w:pPr>
      <w:outlineLvl w:val="9"/>
    </w:pPr>
    <w:rPr>
      <w:lang w:eastAsia="pl-PL"/>
    </w:rPr>
  </w:style>
  <w:style w:type="paragraph" w:styleId="Spistreci1">
    <w:name w:val="toc 1"/>
    <w:basedOn w:val="Normalny"/>
    <w:next w:val="Normalny"/>
    <w:autoRedefine/>
    <w:uiPriority w:val="39"/>
    <w:unhideWhenUsed/>
    <w:rsid w:val="00102D85"/>
    <w:pPr>
      <w:tabs>
        <w:tab w:val="right" w:leader="dot" w:pos="9062"/>
      </w:tabs>
      <w:spacing w:after="100"/>
    </w:pPr>
  </w:style>
  <w:style w:type="paragraph" w:styleId="Spistreci2">
    <w:name w:val="toc 2"/>
    <w:basedOn w:val="Normalny"/>
    <w:next w:val="Normalny"/>
    <w:autoRedefine/>
    <w:uiPriority w:val="39"/>
    <w:unhideWhenUsed/>
    <w:rsid w:val="004929A2"/>
    <w:pPr>
      <w:spacing w:after="100"/>
      <w:ind w:left="220"/>
    </w:pPr>
  </w:style>
  <w:style w:type="character" w:styleId="Hipercze">
    <w:name w:val="Hyperlink"/>
    <w:basedOn w:val="Domylnaczcionkaakapitu"/>
    <w:uiPriority w:val="99"/>
    <w:unhideWhenUsed/>
    <w:rsid w:val="004929A2"/>
    <w:rPr>
      <w:color w:val="0563C1" w:themeColor="hyperlink"/>
      <w:u w:val="single"/>
    </w:rPr>
  </w:style>
  <w:style w:type="paragraph" w:customStyle="1" w:styleId="Default">
    <w:name w:val="Default"/>
    <w:rsid w:val="004929A2"/>
    <w:pPr>
      <w:autoSpaceDE w:val="0"/>
      <w:autoSpaceDN w:val="0"/>
      <w:adjustRightInd w:val="0"/>
      <w:spacing w:after="0" w:line="240" w:lineRule="auto"/>
    </w:pPr>
    <w:rPr>
      <w:rFonts w:ascii="Calibri" w:hAnsi="Calibri" w:cs="Calibri"/>
      <w:color w:val="000000"/>
      <w:sz w:val="24"/>
      <w:szCs w:val="24"/>
    </w:rPr>
  </w:style>
  <w:style w:type="character" w:customStyle="1" w:styleId="Nagwek3Znak">
    <w:name w:val="Nagłówek 3 Znak"/>
    <w:basedOn w:val="Domylnaczcionkaakapitu"/>
    <w:link w:val="Nagwek3"/>
    <w:uiPriority w:val="9"/>
    <w:rsid w:val="00E22605"/>
    <w:rPr>
      <w:rFonts w:asciiTheme="majorHAnsi" w:eastAsiaTheme="majorEastAsia" w:hAnsiTheme="majorHAnsi" w:cstheme="majorBidi"/>
      <w:color w:val="000000" w:themeColor="text1"/>
      <w:sz w:val="28"/>
      <w:szCs w:val="24"/>
    </w:rPr>
  </w:style>
  <w:style w:type="paragraph" w:styleId="Akapitzlist">
    <w:name w:val="List Paragraph"/>
    <w:basedOn w:val="Normalny"/>
    <w:uiPriority w:val="34"/>
    <w:qFormat/>
    <w:rsid w:val="003F71CB"/>
    <w:pPr>
      <w:ind w:left="720"/>
      <w:contextualSpacing/>
    </w:pPr>
  </w:style>
  <w:style w:type="character" w:styleId="Odwoaniedokomentarza">
    <w:name w:val="annotation reference"/>
    <w:basedOn w:val="Domylnaczcionkaakapitu"/>
    <w:uiPriority w:val="99"/>
    <w:semiHidden/>
    <w:unhideWhenUsed/>
    <w:rsid w:val="003F71CB"/>
    <w:rPr>
      <w:sz w:val="16"/>
      <w:szCs w:val="16"/>
    </w:rPr>
  </w:style>
  <w:style w:type="paragraph" w:styleId="Tekstkomentarza">
    <w:name w:val="annotation text"/>
    <w:basedOn w:val="Normalny"/>
    <w:link w:val="TekstkomentarzaZnak"/>
    <w:uiPriority w:val="99"/>
    <w:unhideWhenUsed/>
    <w:rsid w:val="003F71CB"/>
    <w:pPr>
      <w:spacing w:line="240" w:lineRule="auto"/>
    </w:pPr>
    <w:rPr>
      <w:sz w:val="20"/>
      <w:szCs w:val="20"/>
    </w:rPr>
  </w:style>
  <w:style w:type="character" w:customStyle="1" w:styleId="TekstkomentarzaZnak">
    <w:name w:val="Tekst komentarza Znak"/>
    <w:basedOn w:val="Domylnaczcionkaakapitu"/>
    <w:link w:val="Tekstkomentarza"/>
    <w:uiPriority w:val="99"/>
    <w:rsid w:val="003F71CB"/>
    <w:rPr>
      <w:sz w:val="20"/>
      <w:szCs w:val="20"/>
    </w:rPr>
  </w:style>
  <w:style w:type="paragraph" w:styleId="Tematkomentarza">
    <w:name w:val="annotation subject"/>
    <w:basedOn w:val="Tekstkomentarza"/>
    <w:next w:val="Tekstkomentarza"/>
    <w:link w:val="TematkomentarzaZnak"/>
    <w:uiPriority w:val="99"/>
    <w:semiHidden/>
    <w:unhideWhenUsed/>
    <w:rsid w:val="003F71CB"/>
    <w:rPr>
      <w:b/>
      <w:bCs/>
    </w:rPr>
  </w:style>
  <w:style w:type="character" w:customStyle="1" w:styleId="TematkomentarzaZnak">
    <w:name w:val="Temat komentarza Znak"/>
    <w:basedOn w:val="TekstkomentarzaZnak"/>
    <w:link w:val="Tematkomentarza"/>
    <w:uiPriority w:val="99"/>
    <w:semiHidden/>
    <w:rsid w:val="003F71CB"/>
    <w:rPr>
      <w:b/>
      <w:bCs/>
      <w:sz w:val="20"/>
      <w:szCs w:val="20"/>
    </w:rPr>
  </w:style>
  <w:style w:type="paragraph" w:styleId="Tekstdymka">
    <w:name w:val="Balloon Text"/>
    <w:basedOn w:val="Normalny"/>
    <w:link w:val="TekstdymkaZnak"/>
    <w:uiPriority w:val="99"/>
    <w:semiHidden/>
    <w:unhideWhenUsed/>
    <w:rsid w:val="003F71C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F71CB"/>
    <w:rPr>
      <w:rFonts w:ascii="Segoe UI" w:hAnsi="Segoe UI" w:cs="Segoe UI"/>
      <w:sz w:val="18"/>
      <w:szCs w:val="18"/>
    </w:rPr>
  </w:style>
  <w:style w:type="paragraph" w:styleId="Nagwek">
    <w:name w:val="header"/>
    <w:basedOn w:val="Normalny"/>
    <w:link w:val="NagwekZnak"/>
    <w:uiPriority w:val="99"/>
    <w:unhideWhenUsed/>
    <w:rsid w:val="0074168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41684"/>
  </w:style>
  <w:style w:type="paragraph" w:styleId="Stopka">
    <w:name w:val="footer"/>
    <w:basedOn w:val="Normalny"/>
    <w:link w:val="StopkaZnak"/>
    <w:uiPriority w:val="99"/>
    <w:unhideWhenUsed/>
    <w:rsid w:val="0074168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41684"/>
  </w:style>
  <w:style w:type="paragraph" w:styleId="Spistreci3">
    <w:name w:val="toc 3"/>
    <w:basedOn w:val="Normalny"/>
    <w:next w:val="Normalny"/>
    <w:autoRedefine/>
    <w:uiPriority w:val="39"/>
    <w:unhideWhenUsed/>
    <w:rsid w:val="00F35253"/>
    <w:pPr>
      <w:spacing w:after="100"/>
      <w:ind w:left="440"/>
    </w:pPr>
  </w:style>
  <w:style w:type="table" w:styleId="Tabela-Siatka">
    <w:name w:val="Table Grid"/>
    <w:basedOn w:val="Standardowy"/>
    <w:rsid w:val="00253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6A2841"/>
    <w:pPr>
      <w:spacing w:after="0" w:line="240" w:lineRule="auto"/>
    </w:pPr>
    <w:rPr>
      <w:rFonts w:ascii="Arial" w:eastAsia="Arial" w:hAnsi="Arial" w:cs="Arial"/>
      <w:color w:val="000000"/>
      <w:lang w:eastAsia="pl-PL"/>
    </w:rPr>
  </w:style>
  <w:style w:type="paragraph" w:styleId="Tytu">
    <w:name w:val="Title"/>
    <w:basedOn w:val="Nagwek1"/>
    <w:next w:val="Normalny"/>
    <w:link w:val="TytuZnak"/>
    <w:uiPriority w:val="10"/>
    <w:qFormat/>
    <w:rsid w:val="00C03E0F"/>
    <w:pPr>
      <w:spacing w:before="3480"/>
    </w:pPr>
    <w:rPr>
      <w:sz w:val="88"/>
      <w:szCs w:val="88"/>
    </w:rPr>
  </w:style>
  <w:style w:type="character" w:customStyle="1" w:styleId="TytuZnak">
    <w:name w:val="Tytuł Znak"/>
    <w:basedOn w:val="Domylnaczcionkaakapitu"/>
    <w:link w:val="Tytu"/>
    <w:uiPriority w:val="10"/>
    <w:rsid w:val="00C03E0F"/>
    <w:rPr>
      <w:b/>
      <w:sz w:val="88"/>
      <w:szCs w:val="88"/>
    </w:rPr>
  </w:style>
  <w:style w:type="character" w:customStyle="1" w:styleId="alb">
    <w:name w:val="a_lb"/>
    <w:basedOn w:val="Domylnaczcionkaakapitu"/>
    <w:rsid w:val="002A7A2D"/>
  </w:style>
  <w:style w:type="paragraph" w:customStyle="1" w:styleId="default0">
    <w:name w:val="default"/>
    <w:basedOn w:val="Normalny"/>
    <w:rsid w:val="002A7A2D"/>
    <w:pPr>
      <w:spacing w:before="100" w:beforeAutospacing="1" w:after="100" w:afterAutospacing="1" w:line="240" w:lineRule="auto"/>
    </w:pPr>
    <w:rPr>
      <w:rFonts w:ascii="Times New Roman" w:hAnsi="Times New Roman" w:cs="Times New Roman"/>
      <w:sz w:val="24"/>
      <w:szCs w:val="24"/>
      <w:lang w:eastAsia="pl-PL"/>
    </w:rPr>
  </w:style>
  <w:style w:type="paragraph" w:customStyle="1" w:styleId="tytuek">
    <w:name w:val="tytułek"/>
    <w:basedOn w:val="Tytu"/>
    <w:link w:val="tytuekZnak"/>
    <w:qFormat/>
    <w:rsid w:val="0057456F"/>
  </w:style>
  <w:style w:type="paragraph" w:customStyle="1" w:styleId="lalala">
    <w:name w:val="lalala"/>
    <w:basedOn w:val="tytuek"/>
    <w:link w:val="lalalaZnak"/>
    <w:qFormat/>
    <w:rsid w:val="0057456F"/>
  </w:style>
  <w:style w:type="character" w:customStyle="1" w:styleId="tytuekZnak">
    <w:name w:val="tytułek Znak"/>
    <w:basedOn w:val="TytuZnak"/>
    <w:link w:val="tytuek"/>
    <w:rsid w:val="0057456F"/>
    <w:rPr>
      <w:b/>
      <w:sz w:val="88"/>
      <w:szCs w:val="88"/>
    </w:rPr>
  </w:style>
  <w:style w:type="character" w:customStyle="1" w:styleId="lalalaZnak">
    <w:name w:val="lalala Znak"/>
    <w:basedOn w:val="tytuekZnak"/>
    <w:link w:val="lalala"/>
    <w:rsid w:val="0057456F"/>
    <w:rPr>
      <w:b/>
      <w:sz w:val="88"/>
      <w:szCs w:val="88"/>
    </w:rPr>
  </w:style>
  <w:style w:type="character" w:customStyle="1" w:styleId="articletitle">
    <w:name w:val="articletitle"/>
    <w:basedOn w:val="Domylnaczcionkaakapitu"/>
    <w:rsid w:val="002A6641"/>
  </w:style>
  <w:style w:type="character" w:styleId="UyteHipercze">
    <w:name w:val="FollowedHyperlink"/>
    <w:basedOn w:val="Domylnaczcionkaakapitu"/>
    <w:uiPriority w:val="99"/>
    <w:semiHidden/>
    <w:unhideWhenUsed/>
    <w:rsid w:val="005E3F94"/>
    <w:rPr>
      <w:color w:val="954F72" w:themeColor="followedHyperlink"/>
      <w:u w:val="single"/>
    </w:rPr>
  </w:style>
  <w:style w:type="character" w:customStyle="1" w:styleId="normaltextrun">
    <w:name w:val="normaltextrun"/>
    <w:basedOn w:val="Domylnaczcionkaakapitu"/>
    <w:rsid w:val="00CB58B6"/>
  </w:style>
  <w:style w:type="character" w:customStyle="1" w:styleId="eop">
    <w:name w:val="eop"/>
    <w:basedOn w:val="Domylnaczcionkaakapitu"/>
    <w:rsid w:val="00CB58B6"/>
  </w:style>
  <w:style w:type="paragraph" w:customStyle="1" w:styleId="paragraph">
    <w:name w:val="paragraph"/>
    <w:basedOn w:val="Normalny"/>
    <w:rsid w:val="00CB58B6"/>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paragraph" w:styleId="Tekstpodstawowywcity3">
    <w:name w:val="Body Text Indent 3"/>
    <w:basedOn w:val="Normalny"/>
    <w:link w:val="Tekstpodstawowywcity3Znak"/>
    <w:rsid w:val="00C32E04"/>
    <w:pPr>
      <w:spacing w:after="0" w:line="240" w:lineRule="auto"/>
      <w:ind w:firstLine="708"/>
    </w:pPr>
    <w:rPr>
      <w:rFonts w:ascii="Times New Roman" w:eastAsia="Times New Roman" w:hAnsi="Times New Roman" w:cs="Times New Roman"/>
      <w:sz w:val="32"/>
      <w:szCs w:val="20"/>
      <w:lang w:eastAsia="pl-PL"/>
    </w:rPr>
  </w:style>
  <w:style w:type="character" w:customStyle="1" w:styleId="Tekstpodstawowywcity3Znak">
    <w:name w:val="Tekst podstawowy wcięty 3 Znak"/>
    <w:basedOn w:val="Domylnaczcionkaakapitu"/>
    <w:link w:val="Tekstpodstawowywcity3"/>
    <w:rsid w:val="00C32E04"/>
    <w:rPr>
      <w:rFonts w:ascii="Times New Roman" w:eastAsia="Times New Roman" w:hAnsi="Times New Roman" w:cs="Times New Roman"/>
      <w:sz w:val="32"/>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03833">
      <w:bodyDiv w:val="1"/>
      <w:marLeft w:val="0"/>
      <w:marRight w:val="0"/>
      <w:marTop w:val="0"/>
      <w:marBottom w:val="0"/>
      <w:divBdr>
        <w:top w:val="none" w:sz="0" w:space="0" w:color="auto"/>
        <w:left w:val="none" w:sz="0" w:space="0" w:color="auto"/>
        <w:bottom w:val="none" w:sz="0" w:space="0" w:color="auto"/>
        <w:right w:val="none" w:sz="0" w:space="0" w:color="auto"/>
      </w:divBdr>
    </w:div>
    <w:div w:id="475532009">
      <w:bodyDiv w:val="1"/>
      <w:marLeft w:val="0"/>
      <w:marRight w:val="0"/>
      <w:marTop w:val="0"/>
      <w:marBottom w:val="0"/>
      <w:divBdr>
        <w:top w:val="none" w:sz="0" w:space="0" w:color="auto"/>
        <w:left w:val="none" w:sz="0" w:space="0" w:color="auto"/>
        <w:bottom w:val="none" w:sz="0" w:space="0" w:color="auto"/>
        <w:right w:val="none" w:sz="0" w:space="0" w:color="auto"/>
      </w:divBdr>
    </w:div>
    <w:div w:id="593127472">
      <w:bodyDiv w:val="1"/>
      <w:marLeft w:val="0"/>
      <w:marRight w:val="0"/>
      <w:marTop w:val="0"/>
      <w:marBottom w:val="0"/>
      <w:divBdr>
        <w:top w:val="none" w:sz="0" w:space="0" w:color="auto"/>
        <w:left w:val="none" w:sz="0" w:space="0" w:color="auto"/>
        <w:bottom w:val="none" w:sz="0" w:space="0" w:color="auto"/>
        <w:right w:val="none" w:sz="0" w:space="0" w:color="auto"/>
      </w:divBdr>
      <w:divsChild>
        <w:div w:id="1307736216">
          <w:marLeft w:val="0"/>
          <w:marRight w:val="0"/>
          <w:marTop w:val="0"/>
          <w:marBottom w:val="0"/>
          <w:divBdr>
            <w:top w:val="none" w:sz="0" w:space="0" w:color="auto"/>
            <w:left w:val="none" w:sz="0" w:space="0" w:color="auto"/>
            <w:bottom w:val="none" w:sz="0" w:space="0" w:color="auto"/>
            <w:right w:val="none" w:sz="0" w:space="0" w:color="auto"/>
          </w:divBdr>
        </w:div>
        <w:div w:id="389496927">
          <w:marLeft w:val="0"/>
          <w:marRight w:val="0"/>
          <w:marTop w:val="0"/>
          <w:marBottom w:val="0"/>
          <w:divBdr>
            <w:top w:val="none" w:sz="0" w:space="0" w:color="auto"/>
            <w:left w:val="none" w:sz="0" w:space="0" w:color="auto"/>
            <w:bottom w:val="none" w:sz="0" w:space="0" w:color="auto"/>
            <w:right w:val="none" w:sz="0" w:space="0" w:color="auto"/>
          </w:divBdr>
        </w:div>
      </w:divsChild>
    </w:div>
    <w:div w:id="1328635416">
      <w:bodyDiv w:val="1"/>
      <w:marLeft w:val="0"/>
      <w:marRight w:val="0"/>
      <w:marTop w:val="0"/>
      <w:marBottom w:val="0"/>
      <w:divBdr>
        <w:top w:val="none" w:sz="0" w:space="0" w:color="auto"/>
        <w:left w:val="none" w:sz="0" w:space="0" w:color="auto"/>
        <w:bottom w:val="none" w:sz="0" w:space="0" w:color="auto"/>
        <w:right w:val="none" w:sz="0" w:space="0" w:color="auto"/>
      </w:divBdr>
    </w:div>
    <w:div w:id="1347832917">
      <w:bodyDiv w:val="1"/>
      <w:marLeft w:val="0"/>
      <w:marRight w:val="0"/>
      <w:marTop w:val="0"/>
      <w:marBottom w:val="0"/>
      <w:divBdr>
        <w:top w:val="none" w:sz="0" w:space="0" w:color="auto"/>
        <w:left w:val="none" w:sz="0" w:space="0" w:color="auto"/>
        <w:bottom w:val="none" w:sz="0" w:space="0" w:color="auto"/>
        <w:right w:val="none" w:sz="0" w:space="0" w:color="auto"/>
      </w:divBdr>
      <w:divsChild>
        <w:div w:id="503859591">
          <w:marLeft w:val="360"/>
          <w:marRight w:val="0"/>
          <w:marTop w:val="0"/>
          <w:marBottom w:val="0"/>
          <w:divBdr>
            <w:top w:val="none" w:sz="0" w:space="0" w:color="auto"/>
            <w:left w:val="none" w:sz="0" w:space="0" w:color="auto"/>
            <w:bottom w:val="none" w:sz="0" w:space="0" w:color="auto"/>
            <w:right w:val="none" w:sz="0" w:space="0" w:color="auto"/>
          </w:divBdr>
        </w:div>
        <w:div w:id="1461535361">
          <w:marLeft w:val="360"/>
          <w:marRight w:val="0"/>
          <w:marTop w:val="0"/>
          <w:marBottom w:val="0"/>
          <w:divBdr>
            <w:top w:val="none" w:sz="0" w:space="0" w:color="auto"/>
            <w:left w:val="none" w:sz="0" w:space="0" w:color="auto"/>
            <w:bottom w:val="none" w:sz="0" w:space="0" w:color="auto"/>
            <w:right w:val="none" w:sz="0" w:space="0" w:color="auto"/>
          </w:divBdr>
        </w:div>
        <w:div w:id="2020698683">
          <w:marLeft w:val="360"/>
          <w:marRight w:val="0"/>
          <w:marTop w:val="0"/>
          <w:marBottom w:val="0"/>
          <w:divBdr>
            <w:top w:val="none" w:sz="0" w:space="0" w:color="auto"/>
            <w:left w:val="none" w:sz="0" w:space="0" w:color="auto"/>
            <w:bottom w:val="none" w:sz="0" w:space="0" w:color="auto"/>
            <w:right w:val="none" w:sz="0" w:space="0" w:color="auto"/>
          </w:divBdr>
        </w:div>
        <w:div w:id="219369122">
          <w:marLeft w:val="360"/>
          <w:marRight w:val="0"/>
          <w:marTop w:val="0"/>
          <w:marBottom w:val="0"/>
          <w:divBdr>
            <w:top w:val="none" w:sz="0" w:space="0" w:color="auto"/>
            <w:left w:val="none" w:sz="0" w:space="0" w:color="auto"/>
            <w:bottom w:val="none" w:sz="0" w:space="0" w:color="auto"/>
            <w:right w:val="none" w:sz="0" w:space="0" w:color="auto"/>
          </w:divBdr>
        </w:div>
        <w:div w:id="910234778">
          <w:marLeft w:val="360"/>
          <w:marRight w:val="0"/>
          <w:marTop w:val="0"/>
          <w:marBottom w:val="0"/>
          <w:divBdr>
            <w:top w:val="none" w:sz="0" w:space="0" w:color="auto"/>
            <w:left w:val="none" w:sz="0" w:space="0" w:color="auto"/>
            <w:bottom w:val="none" w:sz="0" w:space="0" w:color="auto"/>
            <w:right w:val="none" w:sz="0" w:space="0" w:color="auto"/>
          </w:divBdr>
        </w:div>
        <w:div w:id="1534148661">
          <w:marLeft w:val="360"/>
          <w:marRight w:val="0"/>
          <w:marTop w:val="0"/>
          <w:marBottom w:val="0"/>
          <w:divBdr>
            <w:top w:val="none" w:sz="0" w:space="0" w:color="auto"/>
            <w:left w:val="none" w:sz="0" w:space="0" w:color="auto"/>
            <w:bottom w:val="none" w:sz="0" w:space="0" w:color="auto"/>
            <w:right w:val="none" w:sz="0" w:space="0" w:color="auto"/>
          </w:divBdr>
        </w:div>
      </w:divsChild>
    </w:div>
    <w:div w:id="1419640881">
      <w:bodyDiv w:val="1"/>
      <w:marLeft w:val="0"/>
      <w:marRight w:val="0"/>
      <w:marTop w:val="0"/>
      <w:marBottom w:val="0"/>
      <w:divBdr>
        <w:top w:val="none" w:sz="0" w:space="0" w:color="auto"/>
        <w:left w:val="none" w:sz="0" w:space="0" w:color="auto"/>
        <w:bottom w:val="none" w:sz="0" w:space="0" w:color="auto"/>
        <w:right w:val="none" w:sz="0" w:space="0" w:color="auto"/>
      </w:divBdr>
    </w:div>
    <w:div w:id="1424566390">
      <w:bodyDiv w:val="1"/>
      <w:marLeft w:val="0"/>
      <w:marRight w:val="0"/>
      <w:marTop w:val="0"/>
      <w:marBottom w:val="0"/>
      <w:divBdr>
        <w:top w:val="none" w:sz="0" w:space="0" w:color="auto"/>
        <w:left w:val="none" w:sz="0" w:space="0" w:color="auto"/>
        <w:bottom w:val="none" w:sz="0" w:space="0" w:color="auto"/>
        <w:right w:val="none" w:sz="0" w:space="0" w:color="auto"/>
      </w:divBdr>
    </w:div>
    <w:div w:id="1507288479">
      <w:bodyDiv w:val="1"/>
      <w:marLeft w:val="0"/>
      <w:marRight w:val="0"/>
      <w:marTop w:val="0"/>
      <w:marBottom w:val="0"/>
      <w:divBdr>
        <w:top w:val="none" w:sz="0" w:space="0" w:color="auto"/>
        <w:left w:val="none" w:sz="0" w:space="0" w:color="auto"/>
        <w:bottom w:val="none" w:sz="0" w:space="0" w:color="auto"/>
        <w:right w:val="none" w:sz="0" w:space="0" w:color="auto"/>
      </w:divBdr>
    </w:div>
    <w:div w:id="1726558981">
      <w:bodyDiv w:val="1"/>
      <w:marLeft w:val="0"/>
      <w:marRight w:val="0"/>
      <w:marTop w:val="0"/>
      <w:marBottom w:val="0"/>
      <w:divBdr>
        <w:top w:val="none" w:sz="0" w:space="0" w:color="auto"/>
        <w:left w:val="none" w:sz="0" w:space="0" w:color="auto"/>
        <w:bottom w:val="none" w:sz="0" w:space="0" w:color="auto"/>
        <w:right w:val="none" w:sz="0" w:space="0" w:color="auto"/>
      </w:divBdr>
    </w:div>
    <w:div w:id="1888179648">
      <w:bodyDiv w:val="1"/>
      <w:marLeft w:val="0"/>
      <w:marRight w:val="0"/>
      <w:marTop w:val="0"/>
      <w:marBottom w:val="0"/>
      <w:divBdr>
        <w:top w:val="none" w:sz="0" w:space="0" w:color="auto"/>
        <w:left w:val="none" w:sz="0" w:space="0" w:color="auto"/>
        <w:bottom w:val="none" w:sz="0" w:space="0" w:color="auto"/>
        <w:right w:val="none" w:sz="0" w:space="0" w:color="auto"/>
      </w:divBdr>
    </w:div>
    <w:div w:id="1907104992">
      <w:bodyDiv w:val="1"/>
      <w:marLeft w:val="0"/>
      <w:marRight w:val="0"/>
      <w:marTop w:val="0"/>
      <w:marBottom w:val="0"/>
      <w:divBdr>
        <w:top w:val="none" w:sz="0" w:space="0" w:color="auto"/>
        <w:left w:val="none" w:sz="0" w:space="0" w:color="auto"/>
        <w:bottom w:val="none" w:sz="0" w:space="0" w:color="auto"/>
        <w:right w:val="none" w:sz="0" w:space="0" w:color="auto"/>
      </w:divBdr>
    </w:div>
    <w:div w:id="207920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gov.pl/web/premier/promocja" TargetMode="External"/><Relationship Id="rId2" Type="http://schemas.openxmlformats.org/officeDocument/2006/relationships/numbering" Target="numbering.xml"/><Relationship Id="rId16" Type="http://schemas.openxmlformats.org/officeDocument/2006/relationships/hyperlink" Target="http://sip.legalis.pl/document-view.seam?documentId=mfrxilrtg4ytgnjwgi3dmltqmfyc4nbygq4demzzg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map@mc.gov.pl"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p.legalis.pl/document-view.seam?documentId=mfrxilruguytemrxgazq"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A86E0-57D5-4B56-A0D8-D84E887B4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29</Pages>
  <Words>9066</Words>
  <Characters>54400</Characters>
  <Application>Microsoft Office Word</Application>
  <DocSecurity>0</DocSecurity>
  <Lines>453</Lines>
  <Paragraphs>126</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63340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Konowrocki Adam</dc:creator>
  <cp:keywords/>
  <dc:description/>
  <cp:lastModifiedBy>Załuska Emilia</cp:lastModifiedBy>
  <cp:revision>7</cp:revision>
  <cp:lastPrinted>2021-05-11T15:24:00Z</cp:lastPrinted>
  <dcterms:created xsi:type="dcterms:W3CDTF">2021-05-11T15:06:00Z</dcterms:created>
  <dcterms:modified xsi:type="dcterms:W3CDTF">2021-05-14T08:47:00Z</dcterms:modified>
</cp:coreProperties>
</file>